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0106" w:rsidRDefault="001E0106" w:rsidP="001E0106">
      <w:pPr>
        <w:ind w:right="-285" w:firstLine="420"/>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62pt" o:ole="" fillcolor="window">
            <v:imagedata r:id="rId7" o:title=""/>
          </v:shape>
          <o:OLEObject Type="Embed" ProgID="CorelDRAW.Graphic.10" ShapeID="_x0000_i1025" DrawAspect="Content" ObjectID="_1760947335" r:id="rId8"/>
        </w:object>
      </w:r>
    </w:p>
    <w:p w:rsidR="002D45E9" w:rsidRDefault="002D45E9" w:rsidP="00BB77AA">
      <w:pPr>
        <w:ind w:right="-285"/>
      </w:pPr>
    </w:p>
    <w:p w:rsidR="002D45E9" w:rsidRDefault="002D45E9" w:rsidP="001E0106">
      <w:pPr>
        <w:ind w:right="-285"/>
        <w:jc w:val="center"/>
      </w:pPr>
    </w:p>
    <w:tbl>
      <w:tblPr>
        <w:tblW w:w="9828" w:type="dxa"/>
        <w:jc w:val="center"/>
        <w:tblLayout w:type="fixed"/>
        <w:tblLook w:val="0000" w:firstRow="0" w:lastRow="0" w:firstColumn="0" w:lastColumn="0" w:noHBand="0" w:noVBand="0"/>
      </w:tblPr>
      <w:tblGrid>
        <w:gridCol w:w="3379"/>
        <w:gridCol w:w="3379"/>
        <w:gridCol w:w="3070"/>
      </w:tblGrid>
      <w:tr w:rsidR="001E0106" w:rsidRPr="001860E2" w:rsidTr="001E0106">
        <w:trPr>
          <w:jc w:val="center"/>
        </w:trPr>
        <w:tc>
          <w:tcPr>
            <w:tcW w:w="3379" w:type="dxa"/>
          </w:tcPr>
          <w:p w:rsidR="001E0106" w:rsidRPr="001860E2" w:rsidRDefault="001E0106" w:rsidP="001E0106">
            <w:pPr>
              <w:ind w:right="-285"/>
              <w:rPr>
                <w:sz w:val="28"/>
                <w:szCs w:val="28"/>
              </w:rPr>
            </w:pPr>
            <w:r w:rsidRPr="001860E2">
              <w:rPr>
                <w:sz w:val="28"/>
                <w:szCs w:val="28"/>
              </w:rPr>
              <w:t xml:space="preserve">  </w:t>
            </w:r>
            <w:r w:rsidR="00BB77AA">
              <w:rPr>
                <w:sz w:val="28"/>
                <w:szCs w:val="28"/>
              </w:rPr>
              <w:t xml:space="preserve">  07.11</w:t>
            </w:r>
            <w:r>
              <w:rPr>
                <w:sz w:val="28"/>
                <w:szCs w:val="28"/>
              </w:rPr>
              <w:t>.2023</w:t>
            </w:r>
          </w:p>
        </w:tc>
        <w:tc>
          <w:tcPr>
            <w:tcW w:w="3379" w:type="dxa"/>
          </w:tcPr>
          <w:p w:rsidR="001E0106" w:rsidRPr="001860E2" w:rsidRDefault="001E0106" w:rsidP="001E0106">
            <w:pPr>
              <w:ind w:right="-285"/>
              <w:jc w:val="center"/>
              <w:rPr>
                <w:sz w:val="28"/>
                <w:szCs w:val="28"/>
              </w:rPr>
            </w:pPr>
            <w:r w:rsidRPr="001860E2">
              <w:rPr>
                <w:sz w:val="28"/>
                <w:szCs w:val="28"/>
              </w:rPr>
              <w:t>п.г.т. Козулька</w:t>
            </w:r>
          </w:p>
        </w:tc>
        <w:tc>
          <w:tcPr>
            <w:tcW w:w="3070" w:type="dxa"/>
          </w:tcPr>
          <w:p w:rsidR="001E0106" w:rsidRPr="001860E2" w:rsidRDefault="001E0106" w:rsidP="001E0106">
            <w:pPr>
              <w:ind w:right="228"/>
              <w:jc w:val="center"/>
              <w:rPr>
                <w:sz w:val="28"/>
                <w:szCs w:val="28"/>
              </w:rPr>
            </w:pPr>
            <w:r>
              <w:rPr>
                <w:sz w:val="28"/>
                <w:szCs w:val="28"/>
              </w:rPr>
              <w:t xml:space="preserve">                         </w:t>
            </w:r>
            <w:r w:rsidRPr="001860E2">
              <w:rPr>
                <w:sz w:val="28"/>
                <w:szCs w:val="28"/>
              </w:rPr>
              <w:t xml:space="preserve"> №</w:t>
            </w:r>
            <w:r w:rsidR="002D45E9">
              <w:rPr>
                <w:sz w:val="28"/>
                <w:szCs w:val="28"/>
              </w:rPr>
              <w:t xml:space="preserve"> </w:t>
            </w:r>
            <w:r w:rsidR="00E16C76">
              <w:rPr>
                <w:sz w:val="28"/>
                <w:szCs w:val="28"/>
              </w:rPr>
              <w:t>388</w:t>
            </w:r>
          </w:p>
        </w:tc>
      </w:tr>
    </w:tbl>
    <w:p w:rsidR="001E0106" w:rsidRPr="001860E2" w:rsidRDefault="001E0106" w:rsidP="001E0106">
      <w:pPr>
        <w:rPr>
          <w:sz w:val="28"/>
          <w:szCs w:val="28"/>
        </w:rPr>
      </w:pPr>
    </w:p>
    <w:p w:rsidR="001E0106" w:rsidRDefault="0078295F" w:rsidP="001E0106">
      <w:pPr>
        <w:rPr>
          <w:sz w:val="28"/>
          <w:szCs w:val="28"/>
        </w:rPr>
      </w:pPr>
      <w:r>
        <w:rPr>
          <w:sz w:val="28"/>
          <w:szCs w:val="28"/>
        </w:rPr>
        <w:t xml:space="preserve">       </w:t>
      </w:r>
      <w:r w:rsidR="001E0106" w:rsidRPr="001860E2">
        <w:rPr>
          <w:sz w:val="28"/>
          <w:szCs w:val="28"/>
        </w:rPr>
        <w:t>Об утверждении муниципальной программы «Профилактика безнадзорности и правонарушений несовершенноле</w:t>
      </w:r>
      <w:r w:rsidR="001E0106">
        <w:rPr>
          <w:sz w:val="28"/>
          <w:szCs w:val="28"/>
        </w:rPr>
        <w:t xml:space="preserve">тних в </w:t>
      </w:r>
      <w:r w:rsidR="00E16C76">
        <w:rPr>
          <w:sz w:val="28"/>
          <w:szCs w:val="28"/>
        </w:rPr>
        <w:t>Козульском районе</w:t>
      </w:r>
      <w:r w:rsidR="001E0106" w:rsidRPr="001860E2">
        <w:rPr>
          <w:sz w:val="28"/>
          <w:szCs w:val="28"/>
        </w:rPr>
        <w:t xml:space="preserve">» </w:t>
      </w:r>
    </w:p>
    <w:p w:rsidR="001E0106" w:rsidRPr="001860E2" w:rsidRDefault="001E0106" w:rsidP="001E0106">
      <w:pPr>
        <w:rPr>
          <w:sz w:val="28"/>
          <w:szCs w:val="28"/>
        </w:rPr>
      </w:pPr>
    </w:p>
    <w:p w:rsidR="001E0106" w:rsidRPr="001860E2" w:rsidRDefault="001E0106" w:rsidP="001E0106">
      <w:pPr>
        <w:autoSpaceDE w:val="0"/>
        <w:autoSpaceDN w:val="0"/>
        <w:adjustRightInd w:val="0"/>
        <w:rPr>
          <w:sz w:val="28"/>
          <w:szCs w:val="28"/>
        </w:rPr>
      </w:pPr>
      <w:r w:rsidRPr="001860E2">
        <w:rPr>
          <w:sz w:val="28"/>
          <w:szCs w:val="28"/>
          <w:lang w:eastAsia="ru-RU"/>
        </w:rPr>
        <w:t xml:space="preserve">       </w:t>
      </w:r>
      <w:r>
        <w:rPr>
          <w:sz w:val="28"/>
          <w:szCs w:val="28"/>
        </w:rPr>
        <w:t xml:space="preserve"> </w:t>
      </w:r>
      <w:r w:rsidRPr="001860E2">
        <w:rPr>
          <w:sz w:val="28"/>
          <w:szCs w:val="28"/>
        </w:rPr>
        <w:t xml:space="preserve">В целях </w:t>
      </w:r>
      <w:r w:rsidR="0078295F">
        <w:rPr>
          <w:sz w:val="28"/>
          <w:szCs w:val="28"/>
        </w:rPr>
        <w:t xml:space="preserve">повышения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повышения адресности и эффективности межведомственной профилактической работы с несовершеннолетними, </w:t>
      </w:r>
      <w:r w:rsidRPr="001860E2">
        <w:rPr>
          <w:sz w:val="28"/>
          <w:szCs w:val="28"/>
        </w:rPr>
        <w:t>комплексного решения вопросов предупреждения безнадзорности, правонарушений и преступлений несовершеннолетних, выявления и устранения причин и условий, способствующих совершению  правонарушений и преступлений подростков</w:t>
      </w:r>
      <w:r w:rsidR="002D45E9">
        <w:rPr>
          <w:sz w:val="28"/>
          <w:szCs w:val="28"/>
        </w:rPr>
        <w:t xml:space="preserve"> и в отношении них</w:t>
      </w:r>
      <w:r w:rsidRPr="001860E2">
        <w:rPr>
          <w:sz w:val="28"/>
          <w:szCs w:val="28"/>
        </w:rPr>
        <w:t>, их эффективной социа</w:t>
      </w:r>
      <w:r>
        <w:rPr>
          <w:sz w:val="28"/>
          <w:szCs w:val="28"/>
        </w:rPr>
        <w:t>лизации и реабилитации, создания</w:t>
      </w:r>
      <w:r w:rsidRPr="001860E2">
        <w:rPr>
          <w:sz w:val="28"/>
          <w:szCs w:val="28"/>
        </w:rPr>
        <w:t xml:space="preserve"> условий для предупреждения семейного неблагополучия в соответствии с законом</w:t>
      </w:r>
      <w:r>
        <w:rPr>
          <w:sz w:val="28"/>
          <w:szCs w:val="28"/>
        </w:rPr>
        <w:t xml:space="preserve"> Российской Федерации от</w:t>
      </w:r>
      <w:r w:rsidRPr="001860E2">
        <w:rPr>
          <w:sz w:val="28"/>
          <w:szCs w:val="28"/>
        </w:rPr>
        <w:t xml:space="preserve"> 24.06.1999  № 120-ФЗ "Об основах системы профилактики безнадзорности и правонарушений несовершеннолетни</w:t>
      </w:r>
      <w:r w:rsidR="004D42EA">
        <w:rPr>
          <w:sz w:val="28"/>
          <w:szCs w:val="28"/>
        </w:rPr>
        <w:t>х";</w:t>
      </w:r>
      <w:r w:rsidR="009935A0" w:rsidRPr="009935A0">
        <w:rPr>
          <w:sz w:val="28"/>
          <w:szCs w:val="28"/>
        </w:rPr>
        <w:t xml:space="preserve"> </w:t>
      </w:r>
      <w:r w:rsidR="009935A0" w:rsidRPr="001860E2">
        <w:rPr>
          <w:sz w:val="28"/>
          <w:szCs w:val="28"/>
        </w:rPr>
        <w:t>законом</w:t>
      </w:r>
      <w:r w:rsidR="009935A0">
        <w:rPr>
          <w:sz w:val="28"/>
          <w:szCs w:val="28"/>
        </w:rPr>
        <w:t xml:space="preserve"> Российской Федерации от 23.06.2016  № 182</w:t>
      </w:r>
      <w:r w:rsidR="009935A0" w:rsidRPr="001860E2">
        <w:rPr>
          <w:sz w:val="28"/>
          <w:szCs w:val="28"/>
        </w:rPr>
        <w:t>-ФЗ "</w:t>
      </w:r>
      <w:r w:rsidR="009935A0" w:rsidRPr="009935A0">
        <w:rPr>
          <w:sz w:val="28"/>
          <w:szCs w:val="28"/>
        </w:rPr>
        <w:t>Об основах системы профилактики правонарушений в Российской Федерации";</w:t>
      </w:r>
      <w:r w:rsidR="004D42EA" w:rsidRPr="009935A0">
        <w:rPr>
          <w:sz w:val="28"/>
          <w:szCs w:val="28"/>
        </w:rPr>
        <w:t xml:space="preserve"> </w:t>
      </w:r>
      <w:r w:rsidRPr="009935A0">
        <w:rPr>
          <w:sz w:val="28"/>
          <w:szCs w:val="28"/>
        </w:rPr>
        <w:t>закон</w:t>
      </w:r>
      <w:r w:rsidRPr="001860E2">
        <w:rPr>
          <w:sz w:val="28"/>
          <w:szCs w:val="28"/>
        </w:rPr>
        <w:t>ом Красноярского края от 31.10.2002 № 4-608 «О системе профилактики безнадзорности и правонарушений несовершеннолетних</w:t>
      </w:r>
      <w:r w:rsidR="0078295F">
        <w:rPr>
          <w:sz w:val="28"/>
          <w:szCs w:val="28"/>
        </w:rPr>
        <w:t xml:space="preserve">»; </w:t>
      </w:r>
      <w:r w:rsidRPr="009935A0">
        <w:rPr>
          <w:sz w:val="28"/>
          <w:szCs w:val="28"/>
        </w:rPr>
        <w:t>постановлением</w:t>
      </w:r>
      <w:r w:rsidRPr="001860E2">
        <w:rPr>
          <w:sz w:val="28"/>
          <w:szCs w:val="28"/>
        </w:rPr>
        <w:t xml:space="preserve">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статьями 16,19,22,42 Устава района, ПОСТАНОВЛЯЮ:</w:t>
      </w:r>
    </w:p>
    <w:p w:rsidR="001E0106" w:rsidRPr="001860E2" w:rsidRDefault="001E0106" w:rsidP="001E0106">
      <w:pPr>
        <w:ind w:firstLine="708"/>
        <w:rPr>
          <w:sz w:val="28"/>
          <w:szCs w:val="28"/>
        </w:rPr>
      </w:pPr>
      <w:r w:rsidRPr="001860E2">
        <w:rPr>
          <w:sz w:val="28"/>
          <w:szCs w:val="28"/>
        </w:rPr>
        <w:t>1.</w:t>
      </w:r>
      <w:r w:rsidR="0078295F">
        <w:rPr>
          <w:sz w:val="28"/>
          <w:szCs w:val="28"/>
        </w:rPr>
        <w:t xml:space="preserve"> </w:t>
      </w:r>
      <w:r w:rsidRPr="001860E2">
        <w:rPr>
          <w:sz w:val="28"/>
          <w:szCs w:val="28"/>
        </w:rPr>
        <w:t>Утвердить муниципальную программу «Профилактика безнадзорности и правонарушений несовершенноле</w:t>
      </w:r>
      <w:r>
        <w:rPr>
          <w:sz w:val="28"/>
          <w:szCs w:val="28"/>
        </w:rPr>
        <w:t xml:space="preserve">тних в </w:t>
      </w:r>
      <w:r w:rsidR="00E16C76">
        <w:rPr>
          <w:sz w:val="28"/>
          <w:szCs w:val="28"/>
        </w:rPr>
        <w:t>Козульском районе</w:t>
      </w:r>
      <w:r w:rsidRPr="001860E2">
        <w:rPr>
          <w:sz w:val="28"/>
          <w:szCs w:val="28"/>
        </w:rPr>
        <w:t>» согласно приложению.</w:t>
      </w:r>
    </w:p>
    <w:p w:rsidR="001E0106" w:rsidRPr="001860E2" w:rsidRDefault="001E0106" w:rsidP="001E0106">
      <w:pPr>
        <w:rPr>
          <w:sz w:val="28"/>
          <w:szCs w:val="28"/>
        </w:rPr>
      </w:pPr>
      <w:r w:rsidRPr="001860E2">
        <w:rPr>
          <w:sz w:val="28"/>
          <w:szCs w:val="28"/>
        </w:rPr>
        <w:t xml:space="preserve">          2.</w:t>
      </w:r>
      <w:r w:rsidR="0078295F">
        <w:rPr>
          <w:sz w:val="28"/>
          <w:szCs w:val="28"/>
        </w:rPr>
        <w:t xml:space="preserve"> </w:t>
      </w:r>
      <w:r w:rsidRPr="001860E2">
        <w:rPr>
          <w:sz w:val="28"/>
          <w:szCs w:val="28"/>
        </w:rPr>
        <w:t>Постанов</w:t>
      </w:r>
      <w:r w:rsidR="009935A0">
        <w:rPr>
          <w:sz w:val="28"/>
          <w:szCs w:val="28"/>
        </w:rPr>
        <w:t>ления администрации района от 02.11.2020 № 368</w:t>
      </w:r>
      <w:r w:rsidRPr="001860E2">
        <w:rPr>
          <w:sz w:val="28"/>
          <w:szCs w:val="28"/>
        </w:rPr>
        <w:t xml:space="preserve"> «Об утверждении муниципальной программы «Профилактика безнадзорности и правонарушений несовершенноле</w:t>
      </w:r>
      <w:r w:rsidR="009935A0">
        <w:rPr>
          <w:sz w:val="28"/>
          <w:szCs w:val="28"/>
        </w:rPr>
        <w:t>тних в Козульском районе»; от 12.05.2021            № 153</w:t>
      </w:r>
      <w:r w:rsidRPr="001860E2">
        <w:rPr>
          <w:sz w:val="28"/>
          <w:szCs w:val="28"/>
        </w:rPr>
        <w:t xml:space="preserve"> «О внесении изменений в постанов</w:t>
      </w:r>
      <w:r w:rsidR="009935A0">
        <w:rPr>
          <w:sz w:val="28"/>
          <w:szCs w:val="28"/>
        </w:rPr>
        <w:t>ление администрации района от 02.11.2020 № 368</w:t>
      </w:r>
      <w:r w:rsidRPr="001860E2">
        <w:rPr>
          <w:sz w:val="28"/>
          <w:szCs w:val="28"/>
        </w:rPr>
        <w:t xml:space="preserve"> «Об утверждении муниципальной программы «Профилактика </w:t>
      </w:r>
      <w:r w:rsidRPr="001860E2">
        <w:rPr>
          <w:sz w:val="28"/>
          <w:szCs w:val="28"/>
        </w:rPr>
        <w:lastRenderedPageBreak/>
        <w:t>безнадзорности и правонарушений несоверше</w:t>
      </w:r>
      <w:r w:rsidR="009935A0">
        <w:rPr>
          <w:sz w:val="28"/>
          <w:szCs w:val="28"/>
        </w:rPr>
        <w:t>ннолетних в Козульском районе»</w:t>
      </w:r>
      <w:r w:rsidRPr="001860E2">
        <w:rPr>
          <w:sz w:val="28"/>
          <w:szCs w:val="28"/>
        </w:rPr>
        <w:t xml:space="preserve"> счита</w:t>
      </w:r>
      <w:r>
        <w:rPr>
          <w:sz w:val="28"/>
          <w:szCs w:val="28"/>
        </w:rPr>
        <w:t>ть утратившими силу с 01.01.2024</w:t>
      </w:r>
      <w:r w:rsidRPr="001860E2">
        <w:rPr>
          <w:sz w:val="28"/>
          <w:szCs w:val="28"/>
        </w:rPr>
        <w:t xml:space="preserve"> года. </w:t>
      </w:r>
    </w:p>
    <w:p w:rsidR="001E0106" w:rsidRPr="001860E2" w:rsidRDefault="001E0106" w:rsidP="001E0106">
      <w:pPr>
        <w:rPr>
          <w:sz w:val="28"/>
          <w:szCs w:val="28"/>
        </w:rPr>
      </w:pPr>
      <w:r w:rsidRPr="001860E2">
        <w:rPr>
          <w:sz w:val="28"/>
          <w:szCs w:val="28"/>
        </w:rPr>
        <w:t xml:space="preserve">           3.</w:t>
      </w:r>
      <w:r w:rsidR="0078295F">
        <w:rPr>
          <w:sz w:val="28"/>
          <w:szCs w:val="28"/>
        </w:rPr>
        <w:t xml:space="preserve"> </w:t>
      </w:r>
      <w:r w:rsidRPr="001860E2">
        <w:rPr>
          <w:sz w:val="28"/>
          <w:szCs w:val="28"/>
        </w:rPr>
        <w:t xml:space="preserve">Контроль за исполнением постановления возложить на заместителя главы </w:t>
      </w:r>
      <w:r w:rsidR="0078295F">
        <w:rPr>
          <w:sz w:val="28"/>
          <w:szCs w:val="28"/>
        </w:rPr>
        <w:t xml:space="preserve">района по </w:t>
      </w:r>
      <w:r w:rsidRPr="001860E2">
        <w:rPr>
          <w:sz w:val="28"/>
          <w:szCs w:val="28"/>
        </w:rPr>
        <w:t>общественно-политической работе.</w:t>
      </w:r>
    </w:p>
    <w:p w:rsidR="001E0106" w:rsidRPr="001860E2" w:rsidRDefault="001E0106" w:rsidP="001E0106">
      <w:pPr>
        <w:ind w:firstLine="709"/>
        <w:rPr>
          <w:sz w:val="28"/>
          <w:szCs w:val="28"/>
        </w:rPr>
      </w:pPr>
      <w:r w:rsidRPr="001860E2">
        <w:rPr>
          <w:sz w:val="28"/>
          <w:szCs w:val="28"/>
        </w:rPr>
        <w:t xml:space="preserve">  4.</w:t>
      </w:r>
      <w:r w:rsidR="0078295F">
        <w:rPr>
          <w:sz w:val="28"/>
          <w:szCs w:val="28"/>
        </w:rPr>
        <w:t xml:space="preserve"> </w:t>
      </w:r>
      <w:r w:rsidRPr="001860E2">
        <w:rPr>
          <w:sz w:val="28"/>
          <w:szCs w:val="28"/>
        </w:rPr>
        <w:t>Постановление вступает в силу после е</w:t>
      </w:r>
      <w:r w:rsidR="00E16C76">
        <w:rPr>
          <w:sz w:val="28"/>
          <w:szCs w:val="28"/>
        </w:rPr>
        <w:t>го официального опубликования,</w:t>
      </w:r>
      <w:r w:rsidRPr="001860E2">
        <w:rPr>
          <w:sz w:val="28"/>
          <w:szCs w:val="28"/>
        </w:rPr>
        <w:t xml:space="preserve"> подлежит размещению на </w:t>
      </w:r>
      <w:r w:rsidR="00E16C76">
        <w:rPr>
          <w:sz w:val="28"/>
          <w:szCs w:val="28"/>
        </w:rPr>
        <w:t xml:space="preserve">официальном </w:t>
      </w:r>
      <w:r w:rsidRPr="001860E2">
        <w:rPr>
          <w:sz w:val="28"/>
          <w:szCs w:val="28"/>
        </w:rPr>
        <w:t>сайте администрации района</w:t>
      </w:r>
      <w:r w:rsidR="00E16C76">
        <w:rPr>
          <w:sz w:val="28"/>
          <w:szCs w:val="28"/>
        </w:rPr>
        <w:t xml:space="preserve"> в сети Интернет и распространяется на правоотношения, возникшие с 01.01.2024 г</w:t>
      </w:r>
      <w:r w:rsidRPr="001860E2">
        <w:rPr>
          <w:sz w:val="28"/>
          <w:szCs w:val="28"/>
        </w:rPr>
        <w:t xml:space="preserve">.     </w:t>
      </w:r>
    </w:p>
    <w:p w:rsidR="001E0106" w:rsidRPr="001860E2" w:rsidRDefault="001E0106" w:rsidP="001E0106">
      <w:pPr>
        <w:ind w:firstLine="851"/>
        <w:rPr>
          <w:sz w:val="28"/>
          <w:szCs w:val="28"/>
        </w:rPr>
      </w:pPr>
    </w:p>
    <w:p w:rsidR="001E0106" w:rsidRPr="001860E2" w:rsidRDefault="001E0106" w:rsidP="001E0106">
      <w:pPr>
        <w:ind w:firstLine="851"/>
        <w:rPr>
          <w:sz w:val="28"/>
          <w:szCs w:val="28"/>
        </w:rPr>
      </w:pPr>
    </w:p>
    <w:p w:rsidR="001E0106" w:rsidRPr="001E0106" w:rsidRDefault="001E0106" w:rsidP="001E0106">
      <w:pPr>
        <w:rPr>
          <w:sz w:val="28"/>
          <w:szCs w:val="28"/>
        </w:rPr>
      </w:pPr>
      <w:r>
        <w:rPr>
          <w:sz w:val="28"/>
          <w:szCs w:val="28"/>
        </w:rPr>
        <w:t>Глава</w:t>
      </w:r>
      <w:r w:rsidRPr="001860E2">
        <w:rPr>
          <w:sz w:val="28"/>
          <w:szCs w:val="28"/>
        </w:rPr>
        <w:t xml:space="preserve"> района</w:t>
      </w:r>
      <w:r>
        <w:rPr>
          <w:sz w:val="28"/>
          <w:szCs w:val="28"/>
        </w:rPr>
        <w:t xml:space="preserve">                                                                </w:t>
      </w:r>
      <w:r w:rsidR="004D42EA">
        <w:rPr>
          <w:sz w:val="28"/>
          <w:szCs w:val="28"/>
        </w:rPr>
        <w:t xml:space="preserve">  </w:t>
      </w:r>
      <w:r>
        <w:rPr>
          <w:sz w:val="28"/>
          <w:szCs w:val="28"/>
        </w:rPr>
        <w:t xml:space="preserve">                  И.В. Кривенков</w:t>
      </w: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Default="001E0106" w:rsidP="001E0106">
      <w:pPr>
        <w:rPr>
          <w:szCs w:val="28"/>
        </w:rPr>
      </w:pPr>
    </w:p>
    <w:p w:rsidR="001E0106" w:rsidRPr="00DB7056" w:rsidRDefault="001E0106" w:rsidP="001E0106">
      <w:pPr>
        <w:rPr>
          <w:sz w:val="18"/>
          <w:szCs w:val="18"/>
        </w:rPr>
      </w:pPr>
      <w:r w:rsidRPr="00DB7056">
        <w:rPr>
          <w:sz w:val="18"/>
          <w:szCs w:val="18"/>
        </w:rPr>
        <w:t>Гудыно Елена Владимировна</w:t>
      </w:r>
    </w:p>
    <w:p w:rsidR="001E0106" w:rsidRPr="00DB7056" w:rsidRDefault="001E0106" w:rsidP="001E0106">
      <w:pPr>
        <w:rPr>
          <w:sz w:val="18"/>
          <w:szCs w:val="18"/>
        </w:rPr>
      </w:pPr>
      <w:r w:rsidRPr="00DB7056">
        <w:rPr>
          <w:sz w:val="18"/>
          <w:szCs w:val="18"/>
        </w:rPr>
        <w:t>8 39154 4 15 14</w:t>
      </w:r>
    </w:p>
    <w:p w:rsidR="001E0106" w:rsidRDefault="001E0106" w:rsidP="001E0106">
      <w:pPr>
        <w:rPr>
          <w:sz w:val="20"/>
        </w:rPr>
      </w:pPr>
    </w:p>
    <w:p w:rsidR="001E0106" w:rsidRDefault="001E0106" w:rsidP="001E0106">
      <w:pPr>
        <w:rPr>
          <w:sz w:val="20"/>
        </w:rPr>
      </w:pPr>
    </w:p>
    <w:p w:rsidR="001E0106" w:rsidRDefault="001E0106" w:rsidP="001E0106">
      <w:pPr>
        <w:rPr>
          <w:sz w:val="20"/>
        </w:rPr>
      </w:pPr>
    </w:p>
    <w:p w:rsidR="001E0106" w:rsidRDefault="001E0106" w:rsidP="001E0106">
      <w:pPr>
        <w:rPr>
          <w:sz w:val="20"/>
        </w:rPr>
      </w:pPr>
    </w:p>
    <w:p w:rsidR="001E0106" w:rsidRDefault="001E0106" w:rsidP="001E0106">
      <w:pPr>
        <w:rPr>
          <w:sz w:val="20"/>
        </w:rPr>
      </w:pPr>
    </w:p>
    <w:p w:rsidR="001E0106" w:rsidRDefault="001E0106" w:rsidP="001E0106">
      <w:pPr>
        <w:pStyle w:val="ConsPlusNormal"/>
        <w:widowControl/>
        <w:ind w:left="6237" w:hanging="425"/>
        <w:jc w:val="left"/>
        <w:rPr>
          <w:rFonts w:ascii="Times New Roman" w:hAnsi="Times New Roman"/>
          <w:sz w:val="24"/>
          <w:szCs w:val="24"/>
        </w:rPr>
      </w:pPr>
    </w:p>
    <w:p w:rsidR="001E0106" w:rsidRDefault="001E0106" w:rsidP="001E0106">
      <w:pPr>
        <w:pStyle w:val="ConsPlusNormal"/>
        <w:widowControl/>
        <w:ind w:left="6237" w:hanging="425"/>
        <w:jc w:val="left"/>
        <w:rPr>
          <w:rFonts w:ascii="Times New Roman" w:hAnsi="Times New Roman"/>
          <w:sz w:val="24"/>
          <w:szCs w:val="24"/>
        </w:rPr>
      </w:pPr>
    </w:p>
    <w:p w:rsidR="001E0106" w:rsidRPr="003A5858" w:rsidRDefault="001E0106"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Приложение </w:t>
      </w:r>
    </w:p>
    <w:p w:rsidR="001E0106" w:rsidRPr="003A5858" w:rsidRDefault="001E0106" w:rsidP="001E0106">
      <w:pPr>
        <w:pStyle w:val="ConsPlusNormal"/>
        <w:widowControl/>
        <w:ind w:left="5812" w:firstLine="0"/>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 постановлению администрации </w:t>
      </w:r>
    </w:p>
    <w:p w:rsidR="001E0106" w:rsidRPr="003A5858" w:rsidRDefault="001E0106"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Козульского района  </w:t>
      </w:r>
    </w:p>
    <w:p w:rsidR="001E0106" w:rsidRPr="003A5858" w:rsidRDefault="00BB77AA"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от 07.11</w:t>
      </w:r>
      <w:r w:rsidR="0078295F">
        <w:rPr>
          <w:rFonts w:ascii="Times New Roman" w:hAnsi="Times New Roman"/>
          <w:sz w:val="24"/>
          <w:szCs w:val="24"/>
        </w:rPr>
        <w:t xml:space="preserve">.2023  № </w:t>
      </w:r>
      <w:r w:rsidR="00E16C76">
        <w:rPr>
          <w:rFonts w:ascii="Times New Roman" w:hAnsi="Times New Roman"/>
          <w:sz w:val="24"/>
          <w:szCs w:val="24"/>
        </w:rPr>
        <w:t>388</w:t>
      </w:r>
    </w:p>
    <w:p w:rsidR="001E0106" w:rsidRPr="00BB6163" w:rsidRDefault="001E0106" w:rsidP="001E0106">
      <w:pPr>
        <w:rPr>
          <w:sz w:val="28"/>
          <w:szCs w:val="28"/>
        </w:rPr>
      </w:pPr>
    </w:p>
    <w:p w:rsidR="001E0106" w:rsidRPr="00DC514A" w:rsidRDefault="001E0106" w:rsidP="001E0106">
      <w:pPr>
        <w:pStyle w:val="afd"/>
        <w:numPr>
          <w:ilvl w:val="0"/>
          <w:numId w:val="4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Программы </w:t>
      </w:r>
    </w:p>
    <w:p w:rsidR="001E0106" w:rsidRPr="00DC514A" w:rsidRDefault="001E0106" w:rsidP="001E0106">
      <w:pPr>
        <w:spacing w:line="276" w:lineRule="auto"/>
        <w:ind w:left="-142"/>
        <w:rPr>
          <w:b/>
          <w:sz w:val="28"/>
          <w:szCs w:val="2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504"/>
      </w:tblGrid>
      <w:tr w:rsidR="001E0106" w:rsidRPr="00BB6163" w:rsidTr="001E0106">
        <w:trPr>
          <w:trHeight w:val="145"/>
          <w:jc w:val="center"/>
        </w:trPr>
        <w:tc>
          <w:tcPr>
            <w:tcW w:w="3420" w:type="dxa"/>
          </w:tcPr>
          <w:p w:rsidR="001E0106" w:rsidRPr="003A5858" w:rsidRDefault="001E0106" w:rsidP="001E0106">
            <w:r w:rsidRPr="003A5858">
              <w:t>Наименование муниципальной программы</w:t>
            </w:r>
          </w:p>
        </w:tc>
        <w:tc>
          <w:tcPr>
            <w:tcW w:w="6504" w:type="dxa"/>
          </w:tcPr>
          <w:p w:rsidR="001E0106" w:rsidRPr="003A5858" w:rsidRDefault="001E0106" w:rsidP="001E0106">
            <w:pPr>
              <w:snapToGrid w:val="0"/>
            </w:pPr>
            <w:r w:rsidRPr="003A5858">
              <w:t xml:space="preserve"> Профилактика безнадзорности и правонарушений несовершеннолетних в Козульском районе» (далее муниципальная программа Козульского района, Программа)</w:t>
            </w:r>
          </w:p>
        </w:tc>
      </w:tr>
      <w:tr w:rsidR="001E0106" w:rsidRPr="00BB6163" w:rsidTr="001E0106">
        <w:trPr>
          <w:trHeight w:val="145"/>
          <w:jc w:val="center"/>
        </w:trPr>
        <w:tc>
          <w:tcPr>
            <w:tcW w:w="3420" w:type="dxa"/>
          </w:tcPr>
          <w:p w:rsidR="001E0106" w:rsidRDefault="001E0106" w:rsidP="001E0106"/>
          <w:p w:rsidR="001E0106" w:rsidRPr="003A5858" w:rsidRDefault="001E0106" w:rsidP="001E0106">
            <w:r w:rsidRPr="003A5858">
              <w:t>Основание для разработки муниципальной программы Козульского района</w:t>
            </w:r>
          </w:p>
        </w:tc>
        <w:tc>
          <w:tcPr>
            <w:tcW w:w="6504" w:type="dxa"/>
          </w:tcPr>
          <w:p w:rsidR="001E0106" w:rsidRDefault="001E0106" w:rsidP="001E0106">
            <w:pPr>
              <w:pStyle w:val="ConsPlusNormal"/>
              <w:ind w:firstLine="0"/>
              <w:rPr>
                <w:rFonts w:ascii="Times New Roman" w:hAnsi="Times New Roman"/>
                <w:sz w:val="24"/>
                <w:szCs w:val="24"/>
              </w:rPr>
            </w:pPr>
          </w:p>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Федеральный закон от 24.06.1999 г. № 120-ФЗ "Об основах системы профилактики безнадзорности и правонарушений несовершеннолетних"</w:t>
            </w:r>
          </w:p>
          <w:p w:rsidR="001E0106" w:rsidRPr="003A5858" w:rsidRDefault="001E0106" w:rsidP="001E0106">
            <w:pPr>
              <w:pStyle w:val="1"/>
              <w:rPr>
                <w:sz w:val="24"/>
                <w:szCs w:val="24"/>
              </w:rPr>
            </w:pPr>
            <w:r w:rsidRPr="003A5858">
              <w:rPr>
                <w:sz w:val="24"/>
                <w:szCs w:val="24"/>
              </w:rPr>
              <w:t xml:space="preserve">Федеральный закон от 23.06.2016 г. № 182-ФЗ "Об основах системы профилактики правонарушений в Российской Федерации" </w:t>
            </w:r>
          </w:p>
          <w:p w:rsidR="001E0106" w:rsidRPr="003A5858" w:rsidRDefault="001E0106" w:rsidP="001E0106">
            <w:pPr>
              <w:pStyle w:val="ConsPlusNormal"/>
              <w:ind w:firstLine="0"/>
              <w:rPr>
                <w:rFonts w:ascii="Times New Roman" w:hAnsi="Times New Roman"/>
                <w:sz w:val="24"/>
                <w:szCs w:val="24"/>
              </w:rPr>
            </w:pPr>
            <w:r>
              <w:rPr>
                <w:rFonts w:ascii="Times New Roman" w:hAnsi="Times New Roman"/>
                <w:sz w:val="24"/>
                <w:szCs w:val="24"/>
              </w:rPr>
              <w:t>З</w:t>
            </w:r>
            <w:r w:rsidRPr="003A5858">
              <w:rPr>
                <w:rFonts w:ascii="Times New Roman" w:hAnsi="Times New Roman"/>
                <w:sz w:val="24"/>
                <w:szCs w:val="24"/>
              </w:rPr>
              <w:t>акон Красноярского края от 31.10.2002 №4-608 "О системе профилактики безнадзорности и правонарушений несовершеннолетних"</w:t>
            </w:r>
          </w:p>
          <w:p w:rsidR="001E0106" w:rsidRPr="005C7DD8" w:rsidRDefault="001E0106" w:rsidP="0078295F">
            <w:pPr>
              <w:autoSpaceDE w:val="0"/>
              <w:autoSpaceDN w:val="0"/>
              <w:adjustRightInd w:val="0"/>
            </w:pPr>
            <w:r>
              <w:t>П</w:t>
            </w:r>
            <w:r w:rsidRPr="003A5858">
              <w:t>остановление главы администрации района от 30.08.2013 №632 «Об утверждении Порядка принятия решений о разработке муниципальных программ Козульского района, их формировании и реализации»;</w:t>
            </w:r>
          </w:p>
        </w:tc>
      </w:tr>
      <w:tr w:rsidR="001E0106" w:rsidRPr="00BB6163" w:rsidTr="001E0106">
        <w:trPr>
          <w:trHeight w:val="145"/>
          <w:jc w:val="center"/>
        </w:trPr>
        <w:tc>
          <w:tcPr>
            <w:tcW w:w="3420" w:type="dxa"/>
          </w:tcPr>
          <w:p w:rsidR="001E0106" w:rsidRPr="003A5858" w:rsidRDefault="001E0106" w:rsidP="001E0106">
            <w:pPr>
              <w:snapToGrid w:val="0"/>
            </w:pPr>
            <w:r w:rsidRPr="003A5858">
              <w:t xml:space="preserve">Ответственный </w:t>
            </w:r>
          </w:p>
          <w:p w:rsidR="001E0106" w:rsidRPr="003A5858" w:rsidRDefault="001E0106" w:rsidP="001E0106">
            <w:pPr>
              <w:snapToGrid w:val="0"/>
            </w:pPr>
            <w:r w:rsidRPr="003A5858">
              <w:t>исполнитель муниципальной</w:t>
            </w:r>
          </w:p>
          <w:p w:rsidR="001E0106" w:rsidRPr="003A5858" w:rsidRDefault="001E0106" w:rsidP="001E0106">
            <w:pPr>
              <w:snapToGrid w:val="0"/>
            </w:pPr>
            <w:r w:rsidRPr="003A5858">
              <w:t>Программы</w:t>
            </w:r>
            <w:r>
              <w:t xml:space="preserve"> (координатор)</w:t>
            </w:r>
          </w:p>
        </w:tc>
        <w:tc>
          <w:tcPr>
            <w:tcW w:w="6504" w:type="dxa"/>
          </w:tcPr>
          <w:p w:rsidR="001E0106" w:rsidRPr="003A5858" w:rsidRDefault="001E0106" w:rsidP="001E0106">
            <w:pPr>
              <w:snapToGrid w:val="0"/>
              <w:ind w:left="17"/>
            </w:pPr>
            <w:r w:rsidRPr="003A5858">
              <w:t xml:space="preserve">Администрация Козульского района </w:t>
            </w:r>
          </w:p>
          <w:p w:rsidR="001E0106" w:rsidRPr="003A5858" w:rsidRDefault="001E0106" w:rsidP="001E0106">
            <w:pPr>
              <w:snapToGrid w:val="0"/>
              <w:ind w:left="17"/>
            </w:pPr>
            <w:r>
              <w:t>(</w:t>
            </w:r>
            <w:r w:rsidRPr="003A5858">
              <w:t>Комиссия по делам несовершеннолетни</w:t>
            </w:r>
            <w:r>
              <w:t xml:space="preserve">х и защите их прав </w:t>
            </w:r>
            <w:r w:rsidRPr="003A5858">
              <w:t xml:space="preserve"> Козульского района</w:t>
            </w:r>
            <w:r>
              <w:t>)</w:t>
            </w:r>
          </w:p>
        </w:tc>
      </w:tr>
      <w:tr w:rsidR="001E0106" w:rsidRPr="00BB6163" w:rsidTr="001E0106">
        <w:trPr>
          <w:trHeight w:val="145"/>
          <w:jc w:val="center"/>
        </w:trPr>
        <w:tc>
          <w:tcPr>
            <w:tcW w:w="3420" w:type="dxa"/>
          </w:tcPr>
          <w:p w:rsidR="001E0106" w:rsidRPr="003A5858" w:rsidRDefault="001E0106" w:rsidP="001E0106">
            <w:pPr>
              <w:snapToGrid w:val="0"/>
            </w:pPr>
            <w:r>
              <w:t>И</w:t>
            </w:r>
            <w:r w:rsidRPr="003A5858">
              <w:t>сполнители  Программы</w:t>
            </w:r>
          </w:p>
        </w:tc>
        <w:tc>
          <w:tcPr>
            <w:tcW w:w="6504" w:type="dxa"/>
          </w:tcPr>
          <w:p w:rsidR="001E0106" w:rsidRPr="003A5858" w:rsidRDefault="001E0106" w:rsidP="001E0106">
            <w:pPr>
              <w:snapToGrid w:val="0"/>
              <w:ind w:left="17"/>
            </w:pPr>
            <w:r w:rsidRPr="003A5858">
              <w:t>Управление образования, опеки и попечительства администрации Козульского района,</w:t>
            </w:r>
          </w:p>
          <w:p w:rsidR="001E0106" w:rsidRPr="003A5858" w:rsidRDefault="001E0106" w:rsidP="001E0106">
            <w:pPr>
              <w:snapToGrid w:val="0"/>
              <w:ind w:left="17"/>
            </w:pPr>
            <w:r w:rsidRPr="003A5858">
              <w:t>Отделение МВД России по Козульскому району,</w:t>
            </w:r>
          </w:p>
          <w:p w:rsidR="001E0106" w:rsidRPr="003A5858" w:rsidRDefault="001E0106" w:rsidP="001E0106">
            <w:pPr>
              <w:snapToGrid w:val="0"/>
              <w:ind w:left="17"/>
            </w:pPr>
            <w:r>
              <w:t>КГБУ СО «К</w:t>
            </w:r>
            <w:r w:rsidRPr="003A5858">
              <w:t>омплексный центр социального обслуживания населения</w:t>
            </w:r>
            <w:r>
              <w:t xml:space="preserve"> «Козульский</w:t>
            </w:r>
            <w:r w:rsidRPr="003A5858">
              <w:t>»</w:t>
            </w:r>
          </w:p>
          <w:p w:rsidR="001E0106" w:rsidRDefault="001E0106" w:rsidP="001E0106">
            <w:pPr>
              <w:snapToGrid w:val="0"/>
            </w:pPr>
            <w:r w:rsidRPr="003A5858">
              <w:t>МБУ «Молодежное движение»,</w:t>
            </w:r>
            <w:r w:rsidR="00DE2451">
              <w:t xml:space="preserve"> </w:t>
            </w:r>
          </w:p>
          <w:p w:rsidR="00DE2451" w:rsidRPr="003A5858" w:rsidRDefault="00DE2451" w:rsidP="001E0106">
            <w:pPr>
              <w:snapToGrid w:val="0"/>
            </w:pPr>
            <w:r>
              <w:t>МКУК «Козульский отдел культуры и кино»</w:t>
            </w:r>
          </w:p>
          <w:p w:rsidR="001E0106" w:rsidRPr="003A5858" w:rsidRDefault="00B361BB" w:rsidP="001E0106">
            <w:pPr>
              <w:snapToGrid w:val="0"/>
            </w:pPr>
            <w:r>
              <w:t>КГБУЗ «Козульская РБ»</w:t>
            </w:r>
          </w:p>
        </w:tc>
      </w:tr>
      <w:tr w:rsidR="001E0106" w:rsidRPr="00BB6163" w:rsidTr="001E0106">
        <w:trPr>
          <w:trHeight w:val="145"/>
          <w:jc w:val="center"/>
        </w:trPr>
        <w:tc>
          <w:tcPr>
            <w:tcW w:w="3420" w:type="dxa"/>
          </w:tcPr>
          <w:p w:rsidR="001E0106" w:rsidRPr="003A5858" w:rsidRDefault="001E0106" w:rsidP="001E0106">
            <w:pPr>
              <w:snapToGrid w:val="0"/>
            </w:pPr>
            <w:r w:rsidRPr="003A5858">
              <w:t xml:space="preserve">Перечень подпрограмм </w:t>
            </w:r>
          </w:p>
          <w:p w:rsidR="001E0106" w:rsidRPr="003A5858" w:rsidRDefault="001E0106" w:rsidP="001E0106">
            <w:pPr>
              <w:snapToGrid w:val="0"/>
            </w:pPr>
            <w:r w:rsidRPr="003A5858">
              <w:t>Программы</w:t>
            </w:r>
          </w:p>
          <w:p w:rsidR="001E0106" w:rsidRPr="003A5858" w:rsidRDefault="001E0106" w:rsidP="001E0106"/>
        </w:tc>
        <w:tc>
          <w:tcPr>
            <w:tcW w:w="6504" w:type="dxa"/>
          </w:tcPr>
          <w:p w:rsidR="001E0106" w:rsidRPr="003A5858" w:rsidRDefault="001E0106" w:rsidP="001E0106">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1. «</w:t>
            </w:r>
            <w:r w:rsidRPr="003A5858">
              <w:rPr>
                <w:rFonts w:ascii="Times New Roman" w:hAnsi="Times New Roman" w:cs="Times New Roman"/>
                <w:color w:val="000000"/>
                <w:sz w:val="24"/>
                <w:szCs w:val="24"/>
              </w:rPr>
              <w:t>Профилактика безнадзорности, правонарушений и преступлений несовершеннолетних</w:t>
            </w:r>
            <w:r>
              <w:rPr>
                <w:rFonts w:ascii="Times New Roman" w:hAnsi="Times New Roman" w:cs="Times New Roman"/>
                <w:color w:val="000000"/>
                <w:sz w:val="24"/>
                <w:szCs w:val="24"/>
              </w:rPr>
              <w:t xml:space="preserve"> и в отношении их</w:t>
            </w:r>
            <w:r w:rsidRPr="003A5858">
              <w:rPr>
                <w:rFonts w:ascii="Times New Roman" w:hAnsi="Times New Roman" w:cs="Times New Roman"/>
                <w:color w:val="000000"/>
                <w:sz w:val="24"/>
                <w:szCs w:val="24"/>
              </w:rPr>
              <w:t>».</w:t>
            </w:r>
          </w:p>
          <w:p w:rsidR="001E0106" w:rsidRPr="003A5858" w:rsidRDefault="001E0106" w:rsidP="001E0106">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2.</w:t>
            </w:r>
            <w:r w:rsidRPr="003A5858">
              <w:rPr>
                <w:rFonts w:ascii="Times New Roman" w:hAnsi="Times New Roman" w:cs="Times New Roman"/>
                <w:color w:val="000000"/>
                <w:sz w:val="24"/>
                <w:szCs w:val="24"/>
              </w:rPr>
              <w:t xml:space="preserve"> «</w:t>
            </w:r>
            <w:r w:rsidRPr="003A5858">
              <w:rPr>
                <w:rFonts w:ascii="Times New Roman" w:hAnsi="Times New Roman" w:cs="Times New Roman"/>
                <w:sz w:val="24"/>
                <w:szCs w:val="24"/>
              </w:rPr>
              <w:t>Комплексные меры противодействия употреблению психоактивных веществ несовершеннолетними»</w:t>
            </w:r>
          </w:p>
        </w:tc>
      </w:tr>
      <w:tr w:rsidR="001E0106" w:rsidRPr="00BB6163" w:rsidTr="001E0106">
        <w:trPr>
          <w:trHeight w:val="145"/>
          <w:jc w:val="center"/>
        </w:trPr>
        <w:tc>
          <w:tcPr>
            <w:tcW w:w="3420" w:type="dxa"/>
          </w:tcPr>
          <w:p w:rsidR="001E0106" w:rsidRPr="003A5858" w:rsidRDefault="001E0106" w:rsidP="001E0106">
            <w:pPr>
              <w:snapToGrid w:val="0"/>
            </w:pPr>
            <w:r w:rsidRPr="003A5858">
              <w:t>Цель муниципальной программы Козульского района</w:t>
            </w:r>
          </w:p>
        </w:tc>
        <w:tc>
          <w:tcPr>
            <w:tcW w:w="6504" w:type="dxa"/>
          </w:tcPr>
          <w:p w:rsidR="001E0106" w:rsidRPr="00006886" w:rsidRDefault="001E0106" w:rsidP="0078295F">
            <w:pPr>
              <w:pStyle w:val="ConsPlusCell"/>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Комплексное решение</w:t>
            </w:r>
            <w:r w:rsidRPr="00006886">
              <w:rPr>
                <w:rFonts w:ascii="Times New Roman" w:hAnsi="Times New Roman" w:cs="Times New Roman"/>
                <w:sz w:val="24"/>
                <w:szCs w:val="24"/>
              </w:rPr>
              <w:t xml:space="preserve"> вопросов предупреждения безнадзорности, правонарушений и преступлен</w:t>
            </w:r>
            <w:r>
              <w:rPr>
                <w:rFonts w:ascii="Times New Roman" w:hAnsi="Times New Roman" w:cs="Times New Roman"/>
                <w:sz w:val="24"/>
                <w:szCs w:val="24"/>
              </w:rPr>
              <w:t>ий несовершеннолетних, выявление и устранение</w:t>
            </w:r>
            <w:r w:rsidRPr="00006886">
              <w:rPr>
                <w:rFonts w:ascii="Times New Roman" w:hAnsi="Times New Roman" w:cs="Times New Roman"/>
                <w:sz w:val="24"/>
                <w:szCs w:val="24"/>
              </w:rPr>
              <w:t xml:space="preserve"> причин и условий, способствующих совершению  правонарушений и преступлений подростков, их эффективной социа</w:t>
            </w:r>
            <w:r>
              <w:rPr>
                <w:rFonts w:ascii="Times New Roman" w:hAnsi="Times New Roman" w:cs="Times New Roman"/>
                <w:sz w:val="24"/>
                <w:szCs w:val="24"/>
              </w:rPr>
              <w:t>лизации и реабилитации, создание</w:t>
            </w:r>
            <w:r w:rsidRPr="00006886">
              <w:rPr>
                <w:rFonts w:ascii="Times New Roman" w:hAnsi="Times New Roman" w:cs="Times New Roman"/>
                <w:sz w:val="24"/>
                <w:szCs w:val="24"/>
              </w:rPr>
              <w:t xml:space="preserve"> условий для предупреждения семейного </w:t>
            </w:r>
            <w:r w:rsidRPr="0078295F">
              <w:rPr>
                <w:rFonts w:ascii="Times New Roman" w:hAnsi="Times New Roman" w:cs="Times New Roman"/>
                <w:sz w:val="24"/>
                <w:szCs w:val="24"/>
              </w:rPr>
              <w:t>неблагополучия</w:t>
            </w:r>
          </w:p>
        </w:tc>
      </w:tr>
      <w:tr w:rsidR="001E0106" w:rsidRPr="00BB6163" w:rsidTr="001E0106">
        <w:trPr>
          <w:trHeight w:val="478"/>
          <w:jc w:val="center"/>
        </w:trPr>
        <w:tc>
          <w:tcPr>
            <w:tcW w:w="3420" w:type="dxa"/>
          </w:tcPr>
          <w:p w:rsidR="001E0106" w:rsidRPr="003A5858" w:rsidRDefault="001E0106" w:rsidP="001E0106">
            <w:pPr>
              <w:snapToGrid w:val="0"/>
            </w:pPr>
            <w:r w:rsidRPr="003A5858">
              <w:t>Задачи муниципальной Программы Козульского района</w:t>
            </w:r>
          </w:p>
          <w:p w:rsidR="001E0106" w:rsidRPr="003A5858" w:rsidRDefault="001E0106" w:rsidP="001E0106">
            <w:pPr>
              <w:snapToGrid w:val="0"/>
            </w:pPr>
          </w:p>
        </w:tc>
        <w:tc>
          <w:tcPr>
            <w:tcW w:w="6504" w:type="dxa"/>
            <w:vAlign w:val="center"/>
          </w:tcPr>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раннее выявление детского и семейного неблагополучия;</w:t>
            </w:r>
          </w:p>
          <w:p w:rsidR="001E0106" w:rsidRDefault="001E0106" w:rsidP="001E0106">
            <w:pPr>
              <w:pStyle w:val="ConsPlusNormal"/>
              <w:ind w:firstLine="0"/>
              <w:rPr>
                <w:rFonts w:ascii="Times New Roman" w:hAnsi="Times New Roman"/>
                <w:sz w:val="24"/>
                <w:szCs w:val="24"/>
              </w:rPr>
            </w:pPr>
            <w:r>
              <w:rPr>
                <w:rFonts w:ascii="Times New Roman" w:hAnsi="Times New Roman"/>
                <w:sz w:val="24"/>
                <w:szCs w:val="24"/>
              </w:rPr>
              <w:t>- профилактика правонарушений и преступлений</w:t>
            </w:r>
            <w:r w:rsidR="007A1A03">
              <w:rPr>
                <w:rFonts w:ascii="Times New Roman" w:hAnsi="Times New Roman"/>
                <w:sz w:val="24"/>
                <w:szCs w:val="24"/>
              </w:rPr>
              <w:t>, иных антиобщественных действий</w:t>
            </w:r>
            <w:r>
              <w:rPr>
                <w:rFonts w:ascii="Times New Roman" w:hAnsi="Times New Roman"/>
                <w:sz w:val="24"/>
                <w:szCs w:val="24"/>
              </w:rPr>
              <w:t xml:space="preserve"> несовершеннолетних и в отношении них</w:t>
            </w:r>
            <w:r w:rsidRPr="003A5858">
              <w:rPr>
                <w:rFonts w:ascii="Times New Roman" w:hAnsi="Times New Roman"/>
                <w:sz w:val="24"/>
                <w:szCs w:val="24"/>
              </w:rPr>
              <w:t>;</w:t>
            </w:r>
          </w:p>
          <w:p w:rsidR="00E251F6" w:rsidRPr="00E251F6" w:rsidRDefault="00E251F6" w:rsidP="001E0106">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rsidR="001E0106" w:rsidRPr="00170333" w:rsidRDefault="001E0106" w:rsidP="001E0106">
            <w:pPr>
              <w:pStyle w:val="ConsPlusNormal"/>
              <w:ind w:firstLine="0"/>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формирование среди несовершеннолетних стойкого, негативного отношения к упо</w:t>
            </w:r>
            <w:r>
              <w:rPr>
                <w:rFonts w:ascii="Times New Roman" w:hAnsi="Times New Roman"/>
                <w:sz w:val="24"/>
                <w:szCs w:val="24"/>
              </w:rPr>
              <w:t>треблению психоактивных веществ и ведения</w:t>
            </w:r>
            <w:r w:rsidRPr="00170333">
              <w:rPr>
                <w:rFonts w:ascii="Times New Roman" w:hAnsi="Times New Roman"/>
                <w:sz w:val="24"/>
                <w:szCs w:val="24"/>
              </w:rPr>
              <w:t xml:space="preserve"> здорового образа жизни</w:t>
            </w:r>
            <w:r>
              <w:rPr>
                <w:rFonts w:ascii="Times New Roman" w:hAnsi="Times New Roman"/>
                <w:sz w:val="24"/>
                <w:szCs w:val="24"/>
              </w:rPr>
              <w:t>;</w:t>
            </w:r>
            <w:r w:rsidRPr="00170333">
              <w:rPr>
                <w:rFonts w:ascii="Times New Roman" w:hAnsi="Times New Roman"/>
                <w:sz w:val="24"/>
                <w:szCs w:val="24"/>
              </w:rPr>
              <w:t xml:space="preserve"> </w:t>
            </w:r>
          </w:p>
          <w:p w:rsidR="001E0106" w:rsidRPr="008B6C25" w:rsidRDefault="00DE2451" w:rsidP="001E0106">
            <w:pPr>
              <w:pStyle w:val="ConsPlusNormal"/>
              <w:ind w:firstLine="0"/>
              <w:rPr>
                <w:rFonts w:ascii="Times New Roman" w:hAnsi="Times New Roman"/>
                <w:sz w:val="24"/>
                <w:szCs w:val="24"/>
              </w:rPr>
            </w:pPr>
            <w:r>
              <w:rPr>
                <w:rFonts w:ascii="Times New Roman" w:hAnsi="Times New Roman"/>
                <w:sz w:val="24"/>
                <w:szCs w:val="24"/>
              </w:rPr>
              <w:t xml:space="preserve">- </w:t>
            </w:r>
            <w:r w:rsidR="001E0106"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1E0106"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E251F6">
              <w:rPr>
                <w:rFonts w:ascii="Times New Roman" w:hAnsi="Times New Roman"/>
                <w:sz w:val="24"/>
                <w:szCs w:val="24"/>
              </w:rPr>
              <w:t>, толерантности</w:t>
            </w:r>
            <w:r>
              <w:rPr>
                <w:rFonts w:ascii="Times New Roman" w:hAnsi="Times New Roman"/>
                <w:sz w:val="24"/>
                <w:szCs w:val="24"/>
              </w:rPr>
              <w:t>, патриотизма</w:t>
            </w:r>
            <w:r w:rsidR="00360D12">
              <w:rPr>
                <w:rFonts w:ascii="Times New Roman" w:hAnsi="Times New Roman"/>
                <w:sz w:val="24"/>
                <w:szCs w:val="24"/>
              </w:rPr>
              <w:t>, профилактики жестокого обращения в отношении несовершеннолетних</w:t>
            </w:r>
            <w:r w:rsidR="001E0106" w:rsidRPr="003A5858">
              <w:rPr>
                <w:rFonts w:ascii="Times New Roman" w:hAnsi="Times New Roman"/>
                <w:sz w:val="24"/>
                <w:szCs w:val="24"/>
              </w:rPr>
              <w:t>.</w:t>
            </w:r>
          </w:p>
        </w:tc>
      </w:tr>
      <w:tr w:rsidR="001E0106" w:rsidRPr="00BB6163" w:rsidTr="001E0106">
        <w:trPr>
          <w:trHeight w:val="478"/>
          <w:jc w:val="center"/>
        </w:trPr>
        <w:tc>
          <w:tcPr>
            <w:tcW w:w="3420" w:type="dxa"/>
          </w:tcPr>
          <w:p w:rsidR="001E0106" w:rsidRPr="003A5858" w:rsidRDefault="001E0106" w:rsidP="001E0106">
            <w:pPr>
              <w:snapToGrid w:val="0"/>
            </w:pPr>
            <w:r w:rsidRPr="003A5858">
              <w:t xml:space="preserve">Этапы и сроки </w:t>
            </w:r>
          </w:p>
          <w:p w:rsidR="001E0106" w:rsidRPr="003A5858" w:rsidRDefault="001E0106" w:rsidP="001E0106">
            <w:pPr>
              <w:snapToGrid w:val="0"/>
            </w:pPr>
            <w:r w:rsidRPr="003A5858">
              <w:t>реализации муниципальной Программы Козульского района</w:t>
            </w:r>
          </w:p>
        </w:tc>
        <w:tc>
          <w:tcPr>
            <w:tcW w:w="6504" w:type="dxa"/>
            <w:vAlign w:val="center"/>
          </w:tcPr>
          <w:p w:rsidR="001E0106" w:rsidRPr="003A5858" w:rsidRDefault="001E0106" w:rsidP="001E0106">
            <w:r w:rsidRPr="003A5858">
              <w:t xml:space="preserve">1 этап – </w:t>
            </w:r>
            <w:r>
              <w:t>2024</w:t>
            </w:r>
            <w:r w:rsidRPr="003A5858">
              <w:t xml:space="preserve"> г., </w:t>
            </w:r>
          </w:p>
          <w:p w:rsidR="001E0106" w:rsidRPr="003A5858" w:rsidRDefault="001E0106" w:rsidP="001E0106">
            <w:r w:rsidRPr="003A5858">
              <w:t xml:space="preserve">2 этап – </w:t>
            </w:r>
            <w:r>
              <w:t>2025</w:t>
            </w:r>
            <w:r w:rsidRPr="003A5858">
              <w:t xml:space="preserve"> г., </w:t>
            </w:r>
          </w:p>
          <w:p w:rsidR="001E0106" w:rsidRPr="003A5858" w:rsidRDefault="001E0106" w:rsidP="001E0106">
            <w:r w:rsidRPr="003A5858">
              <w:t xml:space="preserve">3 этап – </w:t>
            </w:r>
            <w:r>
              <w:t>2026</w:t>
            </w:r>
            <w:r w:rsidRPr="003A5858">
              <w:t xml:space="preserve"> г. </w:t>
            </w:r>
          </w:p>
        </w:tc>
      </w:tr>
      <w:tr w:rsidR="001E0106" w:rsidRPr="00BB6163" w:rsidTr="001E0106">
        <w:trPr>
          <w:trHeight w:val="60"/>
          <w:jc w:val="center"/>
        </w:trPr>
        <w:tc>
          <w:tcPr>
            <w:tcW w:w="3420" w:type="dxa"/>
          </w:tcPr>
          <w:p w:rsidR="001E0106" w:rsidRPr="003A5858" w:rsidRDefault="001E0106" w:rsidP="001E0106">
            <w:pPr>
              <w:snapToGrid w:val="0"/>
            </w:pPr>
            <w:r w:rsidRPr="003A5858">
              <w:t>Перечень целевых  показателей  муниципальной Программы Козульского района с указанием планируемых к достижению значений в результате реализации муниципальной Программы Козульского района</w:t>
            </w:r>
          </w:p>
          <w:p w:rsidR="001E0106" w:rsidRPr="003A5858" w:rsidRDefault="001E0106" w:rsidP="001E0106">
            <w:pPr>
              <w:snapToGrid w:val="0"/>
            </w:pPr>
          </w:p>
        </w:tc>
        <w:tc>
          <w:tcPr>
            <w:tcW w:w="6504" w:type="dxa"/>
          </w:tcPr>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преступления, в общей численности несовершеннолетних в возрасте от 1</w:t>
            </w:r>
            <w:r>
              <w:rPr>
                <w:lang w:eastAsia="ru-RU"/>
              </w:rPr>
              <w:t>4 до 17 лет, не менее чем на 1</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w:t>
            </w:r>
            <w:r>
              <w:rPr>
                <w:lang w:eastAsia="ru-RU"/>
              </w:rPr>
              <w:t xml:space="preserve"> преступления в группе, от общего</w:t>
            </w:r>
            <w:r w:rsidRPr="003A5858">
              <w:rPr>
                <w:lang w:eastAsia="ru-RU"/>
              </w:rPr>
              <w:t xml:space="preserve"> числа несовершеннолетних, совершивших преступления в возрасте о</w:t>
            </w:r>
            <w:r>
              <w:rPr>
                <w:lang w:eastAsia="ru-RU"/>
              </w:rPr>
              <w:t>т 14 до 17 лет не менее чем на 1,5</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B361BB">
              <w:rPr>
                <w:lang w:eastAsia="ru-RU"/>
              </w:rPr>
              <w:t xml:space="preserve"> в ПДН, КДНиЗП не менее чем на 1,5 </w:t>
            </w:r>
            <w:r w:rsidRPr="003A5858">
              <w:rPr>
                <w:lang w:eastAsia="ru-RU"/>
              </w:rPr>
              <w:t>% ежегодно;</w:t>
            </w:r>
          </w:p>
          <w:p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опасном положени</w:t>
            </w:r>
            <w:r w:rsidR="00B361BB">
              <w:rPr>
                <w:lang w:eastAsia="ru-RU"/>
              </w:rPr>
              <w:t xml:space="preserve">и, не менее чем на 1,5 </w:t>
            </w:r>
            <w:r w:rsidRPr="003A5858">
              <w:rPr>
                <w:lang w:eastAsia="ru-RU"/>
              </w:rPr>
              <w:t>% ежегодно</w:t>
            </w:r>
          </w:p>
          <w:p w:rsidR="001E0106" w:rsidRPr="003A5858" w:rsidRDefault="001E0106" w:rsidP="001E0106">
            <w:pPr>
              <w:pStyle w:val="afd"/>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вовлечённых в профилактические мероприятия, по отношению к общей численности, проживающих на территории Козульского района</w:t>
            </w:r>
            <w:r w:rsidR="00B361BB">
              <w:rPr>
                <w:rFonts w:ascii="Times New Roman" w:hAnsi="Times New Roman"/>
                <w:sz w:val="24"/>
                <w:szCs w:val="24"/>
              </w:rPr>
              <w:t xml:space="preserve"> в возрасте от 11 до 17 лет (</w:t>
            </w:r>
            <w:r>
              <w:rPr>
                <w:rFonts w:ascii="Times New Roman" w:hAnsi="Times New Roman"/>
                <w:sz w:val="24"/>
                <w:szCs w:val="24"/>
              </w:rPr>
              <w:t>90</w:t>
            </w:r>
            <w:r w:rsidRPr="003A5858">
              <w:rPr>
                <w:rFonts w:ascii="Times New Roman" w:hAnsi="Times New Roman"/>
                <w:sz w:val="24"/>
                <w:szCs w:val="24"/>
              </w:rPr>
              <w:t>% ежегодно);</w:t>
            </w:r>
          </w:p>
          <w:p w:rsidR="001E0106" w:rsidRPr="003A5858" w:rsidRDefault="001E0106" w:rsidP="001E0106">
            <w:pPr>
              <w:pStyle w:val="afd"/>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состоящих на учете КДНиЗП, вовлечённых в профилактические мероприятия, по отношению к общей численнос</w:t>
            </w:r>
            <w:r>
              <w:rPr>
                <w:rFonts w:ascii="Times New Roman" w:hAnsi="Times New Roman"/>
                <w:sz w:val="24"/>
                <w:szCs w:val="24"/>
              </w:rPr>
              <w:t>ти, состоящих на учете КДНиЗП (10</w:t>
            </w:r>
            <w:r w:rsidRPr="003A5858">
              <w:rPr>
                <w:rFonts w:ascii="Times New Roman" w:hAnsi="Times New Roman"/>
                <w:sz w:val="24"/>
                <w:szCs w:val="24"/>
              </w:rPr>
              <w:t>0% ежегодно);</w:t>
            </w:r>
          </w:p>
          <w:p w:rsidR="001E0106" w:rsidRPr="003A5858" w:rsidRDefault="001E0106" w:rsidP="001E0106">
            <w:pPr>
              <w:pStyle w:val="afd"/>
              <w:ind w:left="-72"/>
              <w:contextualSpacing/>
              <w:jc w:val="both"/>
              <w:rPr>
                <w:rFonts w:ascii="Times New Roman" w:hAnsi="Times New Roman"/>
                <w:sz w:val="24"/>
                <w:szCs w:val="24"/>
              </w:rPr>
            </w:pPr>
            <w:r w:rsidRPr="003A5858">
              <w:rPr>
                <w:rFonts w:ascii="Times New Roman" w:hAnsi="Times New Roman"/>
                <w:sz w:val="24"/>
                <w:szCs w:val="24"/>
              </w:rPr>
              <w:t xml:space="preserve">           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профилактические мероприятия (ежегодно не менее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rsidR="001E0106" w:rsidRDefault="001E0106" w:rsidP="001E0106">
            <w:pPr>
              <w:pStyle w:val="afd"/>
              <w:tabs>
                <w:tab w:val="left" w:pos="301"/>
              </w:tabs>
              <w:ind w:left="17"/>
              <w:jc w:val="both"/>
              <w:rPr>
                <w:rFonts w:ascii="Times New Roman" w:hAnsi="Times New Roman"/>
                <w:sz w:val="24"/>
                <w:szCs w:val="24"/>
              </w:rPr>
            </w:pPr>
            <w:r w:rsidRPr="003A5858">
              <w:rPr>
                <w:rFonts w:ascii="Times New Roman" w:hAnsi="Times New Roman"/>
                <w:sz w:val="24"/>
                <w:szCs w:val="24"/>
              </w:rPr>
              <w:t xml:space="preserve">          доля родителей учащихся образовательных учреждений района, состоящих на профилактических учетах,  вовлечённых в профилактические </w:t>
            </w:r>
            <w:r>
              <w:rPr>
                <w:rFonts w:ascii="Times New Roman" w:hAnsi="Times New Roman"/>
                <w:sz w:val="24"/>
                <w:szCs w:val="24"/>
              </w:rPr>
              <w:t>мероприятия (ежегодно 90</w:t>
            </w:r>
            <w:r w:rsidRPr="003A5858">
              <w:rPr>
                <w:rFonts w:ascii="Times New Roman" w:hAnsi="Times New Roman"/>
                <w:sz w:val="24"/>
                <w:szCs w:val="24"/>
              </w:rPr>
              <w:t> %, по отношению к общей численности родителей обучающихся н/л)</w:t>
            </w:r>
          </w:p>
          <w:p w:rsidR="001E0106" w:rsidRPr="003A5858" w:rsidRDefault="001E0106" w:rsidP="001E0106">
            <w:pPr>
              <w:pStyle w:val="afd"/>
              <w:tabs>
                <w:tab w:val="left" w:pos="301"/>
              </w:tabs>
              <w:ind w:left="17"/>
              <w:jc w:val="both"/>
              <w:rPr>
                <w:rFonts w:ascii="Times New Roman" w:hAnsi="Times New Roman"/>
                <w:sz w:val="24"/>
                <w:szCs w:val="24"/>
              </w:rPr>
            </w:pPr>
          </w:p>
        </w:tc>
      </w:tr>
      <w:tr w:rsidR="001E0106" w:rsidRPr="00BB6163" w:rsidTr="001E0106">
        <w:trPr>
          <w:trHeight w:val="80"/>
          <w:jc w:val="center"/>
        </w:trPr>
        <w:tc>
          <w:tcPr>
            <w:tcW w:w="3420" w:type="dxa"/>
          </w:tcPr>
          <w:p w:rsidR="001E0106" w:rsidRPr="003A5858" w:rsidRDefault="001E0106" w:rsidP="001E0106">
            <w:pPr>
              <w:autoSpaceDE w:val="0"/>
              <w:autoSpaceDN w:val="0"/>
              <w:adjustRightInd w:val="0"/>
            </w:pPr>
            <w:r w:rsidRPr="003A5858">
              <w:t>Ресурсное обеспечение Программы</w:t>
            </w:r>
          </w:p>
          <w:p w:rsidR="001E0106" w:rsidRPr="003A5858" w:rsidRDefault="001E0106" w:rsidP="001E0106">
            <w:pPr>
              <w:autoSpaceDE w:val="0"/>
              <w:autoSpaceDN w:val="0"/>
              <w:adjustRightInd w:val="0"/>
              <w:ind w:firstLine="567"/>
            </w:pPr>
          </w:p>
        </w:tc>
        <w:tc>
          <w:tcPr>
            <w:tcW w:w="6504" w:type="dxa"/>
          </w:tcPr>
          <w:p w:rsidR="001E0106" w:rsidRPr="003A5858" w:rsidRDefault="001E0106" w:rsidP="001E0106">
            <w:pPr>
              <w:snapToGrid w:val="0"/>
            </w:pPr>
            <w:r w:rsidRPr="003A5858">
              <w:t xml:space="preserve">Общий объем бюджетных ассигнований на реализацию Программы составляет всего </w:t>
            </w:r>
            <w:r w:rsidRPr="003A5858">
              <w:rPr>
                <w:spacing w:val="-4"/>
              </w:rPr>
              <w:t xml:space="preserve">150,0 </w:t>
            </w:r>
            <w:r w:rsidRPr="003A5858">
              <w:t>тыс. рублей, в том числе:</w:t>
            </w:r>
          </w:p>
          <w:p w:rsidR="001E0106" w:rsidRPr="003A5858" w:rsidRDefault="001E0106" w:rsidP="001E0106">
            <w:pPr>
              <w:snapToGrid w:val="0"/>
            </w:pPr>
            <w:r w:rsidRPr="003A5858">
              <w:t>за счет средств местного бюджета – 150,0 тыс. рублей, из них по годам:</w:t>
            </w:r>
          </w:p>
          <w:p w:rsidR="001E0106" w:rsidRPr="003A5858" w:rsidRDefault="001E0106" w:rsidP="001E0106">
            <w:pPr>
              <w:snapToGrid w:val="0"/>
              <w:ind w:hanging="18"/>
            </w:pPr>
            <w:r>
              <w:t>2024</w:t>
            </w:r>
            <w:r w:rsidRPr="003A5858">
              <w:t xml:space="preserve"> год – 50,0 тыс. рублей; </w:t>
            </w:r>
          </w:p>
          <w:p w:rsidR="001E0106" w:rsidRPr="003A5858" w:rsidRDefault="001E0106" w:rsidP="001E0106">
            <w:pPr>
              <w:snapToGrid w:val="0"/>
              <w:ind w:hanging="18"/>
            </w:pPr>
            <w:r>
              <w:t>2025</w:t>
            </w:r>
            <w:r w:rsidRPr="003A5858">
              <w:t xml:space="preserve"> год – 50.0 тыс. рублей;</w:t>
            </w:r>
          </w:p>
          <w:p w:rsidR="001E0106" w:rsidRDefault="001E0106" w:rsidP="001E0106">
            <w:pPr>
              <w:snapToGrid w:val="0"/>
              <w:ind w:hanging="18"/>
            </w:pPr>
            <w:r>
              <w:t>2026</w:t>
            </w:r>
            <w:r w:rsidRPr="003A5858">
              <w:t xml:space="preserve"> год – 50,0 тыс. рублей.</w:t>
            </w:r>
          </w:p>
          <w:p w:rsidR="0078295F" w:rsidRPr="003A5858" w:rsidRDefault="0078295F" w:rsidP="001E0106">
            <w:pPr>
              <w:snapToGrid w:val="0"/>
              <w:ind w:hanging="18"/>
            </w:pPr>
          </w:p>
          <w:p w:rsidR="001E0106" w:rsidRDefault="001E0106" w:rsidP="001E0106">
            <w:pPr>
              <w:snapToGrid w:val="0"/>
              <w:ind w:hanging="18"/>
            </w:pPr>
            <w:r w:rsidRPr="003A5858">
              <w:t>Объем финансирования может изменяться при утверждении бюджета на очередной финансовый год.</w:t>
            </w:r>
          </w:p>
          <w:p w:rsidR="001E0106" w:rsidRPr="003A5858" w:rsidRDefault="001E0106" w:rsidP="001E0106">
            <w:pPr>
              <w:snapToGrid w:val="0"/>
              <w:ind w:hanging="18"/>
            </w:pPr>
          </w:p>
        </w:tc>
      </w:tr>
      <w:tr w:rsidR="001E0106" w:rsidRPr="00BB6163" w:rsidTr="001E0106">
        <w:trPr>
          <w:trHeight w:val="80"/>
          <w:jc w:val="center"/>
        </w:trPr>
        <w:tc>
          <w:tcPr>
            <w:tcW w:w="3420" w:type="dxa"/>
          </w:tcPr>
          <w:p w:rsidR="001E0106" w:rsidRPr="003A5858" w:rsidRDefault="001E0106" w:rsidP="001E0106">
            <w:pPr>
              <w:pStyle w:val="Default"/>
            </w:pPr>
            <w:r w:rsidRPr="003A5858">
              <w:t xml:space="preserve">Система организации контроля за исполнением программы </w:t>
            </w:r>
          </w:p>
          <w:p w:rsidR="001E0106" w:rsidRPr="003A5858" w:rsidRDefault="001E0106" w:rsidP="001E0106">
            <w:pPr>
              <w:autoSpaceDE w:val="0"/>
              <w:autoSpaceDN w:val="0"/>
              <w:adjustRightInd w:val="0"/>
            </w:pPr>
          </w:p>
        </w:tc>
        <w:tc>
          <w:tcPr>
            <w:tcW w:w="6504" w:type="dxa"/>
          </w:tcPr>
          <w:p w:rsidR="001E0106" w:rsidRPr="003A5858" w:rsidRDefault="001E0106" w:rsidP="001E0106">
            <w:pPr>
              <w:snapToGrid w:val="0"/>
            </w:pPr>
            <w:r w:rsidRPr="003A5858">
              <w:t>Контроль за целевым использованием средств местного бюджета осуществляет финансовое управление администрации Козульского района</w:t>
            </w:r>
          </w:p>
        </w:tc>
      </w:tr>
    </w:tbl>
    <w:p w:rsidR="001E0106" w:rsidRPr="00654D70" w:rsidRDefault="001E0106" w:rsidP="001E0106">
      <w:pPr>
        <w:pStyle w:val="afd"/>
        <w:ind w:left="851"/>
        <w:contextualSpacing/>
        <w:jc w:val="center"/>
        <w:rPr>
          <w:rFonts w:ascii="Times New Roman" w:hAnsi="Times New Roman"/>
          <w:sz w:val="28"/>
          <w:szCs w:val="28"/>
        </w:rPr>
      </w:pPr>
    </w:p>
    <w:p w:rsidR="001E0106" w:rsidRPr="003A5858" w:rsidRDefault="001E0106" w:rsidP="001E0106">
      <w:pPr>
        <w:pStyle w:val="afd"/>
        <w:numPr>
          <w:ilvl w:val="0"/>
          <w:numId w:val="6"/>
        </w:numPr>
        <w:contextualSpacing/>
        <w:jc w:val="center"/>
        <w:rPr>
          <w:rFonts w:ascii="Times New Roman" w:hAnsi="Times New Roman"/>
          <w:b/>
          <w:bCs/>
          <w:color w:val="000000"/>
          <w:sz w:val="24"/>
          <w:szCs w:val="24"/>
        </w:rPr>
      </w:pPr>
      <w:r w:rsidRPr="003A5858">
        <w:rPr>
          <w:rFonts w:ascii="Times New Roman" w:hAnsi="Times New Roman"/>
          <w:b/>
          <w:sz w:val="24"/>
          <w:szCs w:val="24"/>
        </w:rPr>
        <w:t>Х</w:t>
      </w:r>
      <w:r w:rsidRPr="003A5858">
        <w:rPr>
          <w:rFonts w:ascii="Times New Roman" w:hAnsi="Times New Roman"/>
          <w:b/>
          <w:spacing w:val="-4"/>
          <w:sz w:val="24"/>
          <w:szCs w:val="24"/>
        </w:rPr>
        <w:t>арактеристика проблем профилактики безнадзорности и правонарушений несовершеннолетних в Козульском районе</w:t>
      </w:r>
    </w:p>
    <w:p w:rsidR="001E0106" w:rsidRDefault="00F76554" w:rsidP="001E0106">
      <w:pPr>
        <w:pStyle w:val="ConsPlusNormal"/>
        <w:spacing w:before="200"/>
        <w:ind w:firstLine="540"/>
        <w:rPr>
          <w:rFonts w:ascii="Times New Roman" w:hAnsi="Times New Roman"/>
          <w:sz w:val="24"/>
          <w:szCs w:val="24"/>
        </w:rPr>
      </w:pPr>
      <w:r>
        <w:rPr>
          <w:rFonts w:ascii="Times New Roman" w:hAnsi="Times New Roman"/>
          <w:sz w:val="24"/>
          <w:szCs w:val="24"/>
        </w:rPr>
        <w:t>По состоянию на 01.01.2023</w:t>
      </w:r>
      <w:r w:rsidR="001E0106" w:rsidRPr="003A5858">
        <w:rPr>
          <w:rFonts w:ascii="Times New Roman" w:hAnsi="Times New Roman"/>
          <w:sz w:val="24"/>
          <w:szCs w:val="24"/>
        </w:rPr>
        <w:t xml:space="preserve"> года на т</w:t>
      </w:r>
      <w:r>
        <w:rPr>
          <w:rFonts w:ascii="Times New Roman" w:hAnsi="Times New Roman"/>
          <w:sz w:val="24"/>
          <w:szCs w:val="24"/>
        </w:rPr>
        <w:t xml:space="preserve">ерритории района проживает  3571 </w:t>
      </w:r>
      <w:r w:rsidR="001E0106" w:rsidRPr="003A5858">
        <w:rPr>
          <w:rFonts w:ascii="Times New Roman" w:hAnsi="Times New Roman"/>
          <w:sz w:val="24"/>
          <w:szCs w:val="24"/>
        </w:rPr>
        <w:t xml:space="preserve"> несове</w:t>
      </w:r>
      <w:r>
        <w:rPr>
          <w:rFonts w:ascii="Times New Roman" w:hAnsi="Times New Roman"/>
          <w:sz w:val="24"/>
          <w:szCs w:val="24"/>
        </w:rPr>
        <w:t>ршеннолетний, из них в возрасте от 14 до 17</w:t>
      </w:r>
      <w:r w:rsidR="001E0106" w:rsidRPr="003A5858">
        <w:rPr>
          <w:rFonts w:ascii="Times New Roman" w:hAnsi="Times New Roman"/>
          <w:sz w:val="24"/>
          <w:szCs w:val="24"/>
        </w:rPr>
        <w:t xml:space="preserve"> лет</w:t>
      </w:r>
      <w:r>
        <w:rPr>
          <w:rFonts w:ascii="Times New Roman" w:hAnsi="Times New Roman"/>
          <w:sz w:val="24"/>
          <w:szCs w:val="24"/>
        </w:rPr>
        <w:t xml:space="preserve"> – 714 подростков</w:t>
      </w:r>
      <w:r w:rsidR="001E0106" w:rsidRPr="003A5858">
        <w:rPr>
          <w:rFonts w:ascii="Times New Roman" w:hAnsi="Times New Roman"/>
          <w:sz w:val="24"/>
          <w:szCs w:val="24"/>
        </w:rPr>
        <w:t>.</w:t>
      </w:r>
    </w:p>
    <w:p w:rsidR="002C14FF" w:rsidRPr="003A5858" w:rsidRDefault="002C14FF" w:rsidP="001E0106">
      <w:pPr>
        <w:pStyle w:val="ConsPlusNormal"/>
        <w:spacing w:before="200"/>
        <w:ind w:firstLine="540"/>
        <w:rPr>
          <w:rFonts w:ascii="Times New Roman" w:hAnsi="Times New Roman"/>
          <w:sz w:val="24"/>
          <w:szCs w:val="24"/>
        </w:rPr>
      </w:pPr>
      <w:r>
        <w:rPr>
          <w:rFonts w:ascii="Times New Roman" w:hAnsi="Times New Roman"/>
          <w:sz w:val="24"/>
          <w:szCs w:val="24"/>
        </w:rPr>
        <w:t>Среди решаемых задач важное место занимает сокращение правонарушений в целом,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w:t>
      </w:r>
    </w:p>
    <w:p w:rsidR="002C14FF"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Динамика подростковой преступности в районе в течение 5 лет носит нестабильный ха</w:t>
      </w:r>
      <w:r w:rsidR="00E251F6">
        <w:rPr>
          <w:rFonts w:ascii="Times New Roman" w:hAnsi="Times New Roman"/>
          <w:sz w:val="24"/>
          <w:szCs w:val="24"/>
        </w:rPr>
        <w:t xml:space="preserve">рактер, так </w:t>
      </w:r>
      <w:r>
        <w:rPr>
          <w:rFonts w:ascii="Times New Roman" w:hAnsi="Times New Roman"/>
          <w:sz w:val="24"/>
          <w:szCs w:val="24"/>
        </w:rPr>
        <w:t xml:space="preserve"> в 2018 году -- 10, в 2019 году </w:t>
      </w:r>
      <w:r w:rsidR="00E251F6">
        <w:rPr>
          <w:rFonts w:ascii="Times New Roman" w:hAnsi="Times New Roman"/>
          <w:sz w:val="24"/>
          <w:szCs w:val="24"/>
        </w:rPr>
        <w:t>–</w:t>
      </w:r>
      <w:r>
        <w:rPr>
          <w:rFonts w:ascii="Times New Roman" w:hAnsi="Times New Roman"/>
          <w:sz w:val="24"/>
          <w:szCs w:val="24"/>
        </w:rPr>
        <w:t xml:space="preserve"> 8</w:t>
      </w:r>
      <w:r w:rsidR="00E251F6">
        <w:rPr>
          <w:rFonts w:ascii="Times New Roman" w:hAnsi="Times New Roman"/>
          <w:sz w:val="24"/>
          <w:szCs w:val="24"/>
        </w:rPr>
        <w:t>,</w:t>
      </w:r>
      <w:r w:rsidR="00576B4F">
        <w:rPr>
          <w:rFonts w:ascii="Times New Roman" w:hAnsi="Times New Roman"/>
          <w:sz w:val="24"/>
          <w:szCs w:val="24"/>
        </w:rPr>
        <w:t xml:space="preserve"> в 2020 году - 9, в 2021 году - 3</w:t>
      </w:r>
      <w:r w:rsidR="00E251F6">
        <w:rPr>
          <w:rFonts w:ascii="Times New Roman" w:hAnsi="Times New Roman"/>
          <w:sz w:val="24"/>
          <w:szCs w:val="24"/>
        </w:rPr>
        <w:t>,</w:t>
      </w:r>
      <w:r w:rsidR="00E251F6" w:rsidRPr="00E251F6">
        <w:rPr>
          <w:rFonts w:ascii="Times New Roman" w:hAnsi="Times New Roman"/>
          <w:sz w:val="24"/>
          <w:szCs w:val="24"/>
        </w:rPr>
        <w:t xml:space="preserve"> </w:t>
      </w:r>
      <w:r w:rsidR="00E251F6">
        <w:rPr>
          <w:rFonts w:ascii="Times New Roman" w:hAnsi="Times New Roman"/>
          <w:sz w:val="24"/>
          <w:szCs w:val="24"/>
        </w:rPr>
        <w:t>в 2022 году - 1</w:t>
      </w:r>
      <w:r w:rsidRPr="003A5858">
        <w:rPr>
          <w:rFonts w:ascii="Times New Roman" w:hAnsi="Times New Roman"/>
          <w:sz w:val="24"/>
          <w:szCs w:val="24"/>
        </w:rPr>
        <w:t xml:space="preserve">. </w:t>
      </w:r>
      <w:r w:rsidR="00576B4F">
        <w:rPr>
          <w:rFonts w:ascii="Times New Roman" w:hAnsi="Times New Roman"/>
          <w:sz w:val="24"/>
          <w:szCs w:val="24"/>
        </w:rPr>
        <w:t>За 9 мес. 2023 года совершено 1 преступление.</w:t>
      </w:r>
      <w:r w:rsidR="002C14FF">
        <w:rPr>
          <w:rFonts w:ascii="Times New Roman" w:hAnsi="Times New Roman"/>
          <w:sz w:val="24"/>
          <w:szCs w:val="24"/>
        </w:rPr>
        <w:t xml:space="preserve"> Анализ причин, девиантное поведение несовершеннолетних, а также необходимость предотвращения скачка подростковой преступности приводит к выводу о необходимости дальнейшего развития, повышения адресности, качества и эффективности системы профилактики безнадзорности и правонарушений несовершеннолетних.</w:t>
      </w:r>
    </w:p>
    <w:p w:rsidR="001E0106" w:rsidRPr="003A5858" w:rsidRDefault="002C14FF" w:rsidP="00654DF4">
      <w:pPr>
        <w:pStyle w:val="ConsPlusNormal"/>
        <w:spacing w:before="200"/>
        <w:ind w:firstLine="540"/>
        <w:rPr>
          <w:rFonts w:ascii="Times New Roman" w:hAnsi="Times New Roman"/>
          <w:sz w:val="24"/>
          <w:szCs w:val="24"/>
        </w:rPr>
      </w:pPr>
      <w:r>
        <w:rPr>
          <w:rFonts w:ascii="Times New Roman" w:hAnsi="Times New Roman"/>
          <w:sz w:val="24"/>
          <w:szCs w:val="24"/>
        </w:rPr>
        <w:t xml:space="preserve">Несмотря на имеющуюся положительную тенденцию по снижению подростковой преступности, </w:t>
      </w:r>
      <w:r w:rsidR="00654DF4">
        <w:rPr>
          <w:rFonts w:ascii="Times New Roman" w:hAnsi="Times New Roman"/>
          <w:sz w:val="24"/>
          <w:szCs w:val="24"/>
        </w:rPr>
        <w:t>п</w:t>
      </w:r>
      <w:r w:rsidR="00576B4F">
        <w:rPr>
          <w:rFonts w:ascii="Times New Roman" w:hAnsi="Times New Roman"/>
          <w:sz w:val="24"/>
          <w:szCs w:val="24"/>
        </w:rPr>
        <w:t>о итогам 9 месяцев 2023 года с</w:t>
      </w:r>
      <w:r w:rsidR="001E0106" w:rsidRPr="003A5858">
        <w:rPr>
          <w:rFonts w:ascii="Times New Roman" w:hAnsi="Times New Roman"/>
          <w:sz w:val="24"/>
          <w:szCs w:val="24"/>
        </w:rPr>
        <w:t xml:space="preserve">ложившаяся ситуация </w:t>
      </w:r>
      <w:r w:rsidR="00576B4F">
        <w:rPr>
          <w:rFonts w:ascii="Times New Roman" w:hAnsi="Times New Roman"/>
          <w:sz w:val="24"/>
          <w:szCs w:val="24"/>
        </w:rPr>
        <w:t xml:space="preserve">в районе по увеличению количества преступлений в отношении несовершеннолетних </w:t>
      </w:r>
      <w:r w:rsidR="007A1A03">
        <w:rPr>
          <w:rFonts w:ascii="Times New Roman" w:hAnsi="Times New Roman"/>
          <w:sz w:val="24"/>
          <w:szCs w:val="24"/>
        </w:rPr>
        <w:t xml:space="preserve">с 3 до 11 (многоэпизодность двух фактов) </w:t>
      </w:r>
      <w:r w:rsidR="001E0106" w:rsidRPr="003A5858">
        <w:rPr>
          <w:rFonts w:ascii="Times New Roman" w:hAnsi="Times New Roman"/>
          <w:sz w:val="24"/>
          <w:szCs w:val="24"/>
        </w:rPr>
        <w:t xml:space="preserve">требует оперативного реагирования всех субъектов профилактики правонарушений, совместного комплекса организационно-практических мер, направленных на снижение преступности </w:t>
      </w:r>
      <w:r w:rsidR="00576B4F">
        <w:rPr>
          <w:rFonts w:ascii="Times New Roman" w:hAnsi="Times New Roman"/>
          <w:sz w:val="24"/>
          <w:szCs w:val="24"/>
        </w:rPr>
        <w:t xml:space="preserve">в отношении </w:t>
      </w:r>
      <w:r w:rsidR="001E0106" w:rsidRPr="003A5858">
        <w:rPr>
          <w:rFonts w:ascii="Times New Roman" w:hAnsi="Times New Roman"/>
          <w:sz w:val="24"/>
          <w:szCs w:val="24"/>
        </w:rPr>
        <w:t>несовершеннолетних.</w:t>
      </w:r>
    </w:p>
    <w:p w:rsidR="001E0106" w:rsidRPr="003A5858" w:rsidRDefault="007A1A03" w:rsidP="001E0106">
      <w:pPr>
        <w:pStyle w:val="ConsPlusNormal"/>
        <w:spacing w:before="200"/>
        <w:ind w:firstLine="540"/>
        <w:rPr>
          <w:rFonts w:ascii="Times New Roman" w:hAnsi="Times New Roman"/>
          <w:sz w:val="24"/>
          <w:szCs w:val="24"/>
        </w:rPr>
      </w:pPr>
      <w:r>
        <w:rPr>
          <w:rFonts w:ascii="Times New Roman" w:hAnsi="Times New Roman"/>
          <w:sz w:val="24"/>
          <w:szCs w:val="24"/>
        </w:rPr>
        <w:t>По итогам 9 месяцев 2023</w:t>
      </w:r>
      <w:r w:rsidR="001E0106" w:rsidRPr="003A5858">
        <w:rPr>
          <w:rFonts w:ascii="Times New Roman" w:hAnsi="Times New Roman"/>
          <w:sz w:val="24"/>
          <w:szCs w:val="24"/>
        </w:rPr>
        <w:t xml:space="preserve"> года к административной ответственности за ненадлежащее выполнение родительск</w:t>
      </w:r>
      <w:r>
        <w:rPr>
          <w:rFonts w:ascii="Times New Roman" w:hAnsi="Times New Roman"/>
          <w:sz w:val="24"/>
          <w:szCs w:val="24"/>
        </w:rPr>
        <w:t>их обязанностей привлечено 42</w:t>
      </w:r>
      <w:r w:rsidR="001E0106" w:rsidRPr="003A5858">
        <w:rPr>
          <w:rFonts w:ascii="Times New Roman" w:hAnsi="Times New Roman"/>
          <w:sz w:val="24"/>
          <w:szCs w:val="24"/>
        </w:rPr>
        <w:t xml:space="preserve"> род</w:t>
      </w:r>
      <w:r>
        <w:rPr>
          <w:rFonts w:ascii="Times New Roman" w:hAnsi="Times New Roman"/>
          <w:sz w:val="24"/>
          <w:szCs w:val="24"/>
        </w:rPr>
        <w:t>ителя</w:t>
      </w:r>
      <w:r w:rsidR="001E0106">
        <w:rPr>
          <w:rFonts w:ascii="Times New Roman" w:hAnsi="Times New Roman"/>
          <w:sz w:val="24"/>
          <w:szCs w:val="24"/>
        </w:rPr>
        <w:t xml:space="preserve">. </w:t>
      </w:r>
      <w:r>
        <w:rPr>
          <w:rFonts w:ascii="Times New Roman" w:hAnsi="Times New Roman"/>
          <w:sz w:val="24"/>
          <w:szCs w:val="24"/>
        </w:rPr>
        <w:t>В отношении 2</w:t>
      </w:r>
      <w:r w:rsidR="001E0106">
        <w:rPr>
          <w:rFonts w:ascii="Times New Roman" w:hAnsi="Times New Roman"/>
          <w:sz w:val="24"/>
          <w:szCs w:val="24"/>
        </w:rPr>
        <w:t xml:space="preserve"> родителей</w:t>
      </w:r>
      <w:r>
        <w:rPr>
          <w:rFonts w:ascii="Times New Roman" w:hAnsi="Times New Roman"/>
          <w:sz w:val="24"/>
          <w:szCs w:val="24"/>
        </w:rPr>
        <w:t xml:space="preserve"> комиссией</w:t>
      </w:r>
      <w:r w:rsidR="001E0106" w:rsidRPr="003A5858">
        <w:rPr>
          <w:rFonts w:ascii="Times New Roman" w:hAnsi="Times New Roman"/>
          <w:sz w:val="24"/>
          <w:szCs w:val="24"/>
        </w:rPr>
        <w:t xml:space="preserve"> вынесено решение об огра</w:t>
      </w:r>
      <w:r>
        <w:rPr>
          <w:rFonts w:ascii="Times New Roman" w:hAnsi="Times New Roman"/>
          <w:sz w:val="24"/>
          <w:szCs w:val="24"/>
        </w:rPr>
        <w:t>ничении их в родительских правах в отношении 2</w:t>
      </w:r>
      <w:r w:rsidR="001E0106" w:rsidRPr="003A5858">
        <w:rPr>
          <w:rFonts w:ascii="Times New Roman" w:hAnsi="Times New Roman"/>
          <w:sz w:val="24"/>
          <w:szCs w:val="24"/>
        </w:rPr>
        <w:t xml:space="preserve"> детей.</w:t>
      </w:r>
    </w:p>
    <w:p w:rsidR="001E0106" w:rsidRPr="003A5858" w:rsidRDefault="007A1A03" w:rsidP="001E0106">
      <w:pPr>
        <w:pStyle w:val="ConsPlusNormal"/>
        <w:spacing w:before="200"/>
        <w:ind w:firstLine="540"/>
        <w:rPr>
          <w:rFonts w:ascii="Times New Roman" w:hAnsi="Times New Roman"/>
          <w:sz w:val="24"/>
          <w:szCs w:val="24"/>
        </w:rPr>
      </w:pPr>
      <w:r>
        <w:rPr>
          <w:rFonts w:ascii="Times New Roman" w:hAnsi="Times New Roman"/>
          <w:sz w:val="24"/>
          <w:szCs w:val="24"/>
        </w:rPr>
        <w:t>На 01.09.2023</w:t>
      </w:r>
      <w:r w:rsidR="001E0106" w:rsidRPr="003A5858">
        <w:rPr>
          <w:rFonts w:ascii="Times New Roman" w:hAnsi="Times New Roman"/>
          <w:sz w:val="24"/>
          <w:szCs w:val="24"/>
        </w:rPr>
        <w:t xml:space="preserve"> год</w:t>
      </w:r>
      <w:r>
        <w:rPr>
          <w:rFonts w:ascii="Times New Roman" w:hAnsi="Times New Roman"/>
          <w:sz w:val="24"/>
          <w:szCs w:val="24"/>
        </w:rPr>
        <w:t>а на учете в комиссии состоит 25 семей</w:t>
      </w:r>
      <w:r w:rsidR="001E0106" w:rsidRPr="003A5858">
        <w:rPr>
          <w:rFonts w:ascii="Times New Roman" w:hAnsi="Times New Roman"/>
          <w:sz w:val="24"/>
          <w:szCs w:val="24"/>
        </w:rPr>
        <w:t>, находящихся в социально опасном положении, в них воспитывае</w:t>
      </w:r>
      <w:r w:rsidR="001E0106">
        <w:rPr>
          <w:rFonts w:ascii="Times New Roman" w:hAnsi="Times New Roman"/>
          <w:sz w:val="24"/>
          <w:szCs w:val="24"/>
        </w:rPr>
        <w:t>тся</w:t>
      </w:r>
      <w:r>
        <w:rPr>
          <w:rFonts w:ascii="Times New Roman" w:hAnsi="Times New Roman"/>
          <w:sz w:val="24"/>
          <w:szCs w:val="24"/>
        </w:rPr>
        <w:t xml:space="preserve"> 44</w:t>
      </w:r>
      <w:r w:rsidR="001E0106" w:rsidRPr="003A5858">
        <w:rPr>
          <w:rFonts w:ascii="Times New Roman" w:hAnsi="Times New Roman"/>
          <w:sz w:val="24"/>
          <w:szCs w:val="24"/>
        </w:rPr>
        <w:t xml:space="preserve"> ребен</w:t>
      </w:r>
      <w:r>
        <w:rPr>
          <w:rFonts w:ascii="Times New Roman" w:hAnsi="Times New Roman"/>
          <w:sz w:val="24"/>
          <w:szCs w:val="24"/>
        </w:rPr>
        <w:t xml:space="preserve">ка. </w:t>
      </w:r>
      <w:r w:rsidR="001E0106" w:rsidRPr="003A5858">
        <w:rPr>
          <w:rFonts w:ascii="Times New Roman" w:hAnsi="Times New Roman"/>
          <w:sz w:val="24"/>
          <w:szCs w:val="24"/>
        </w:rPr>
        <w:t>Более результативно субъекты профилактики работали по выявлению семей, находящихся в социально опасном положении и изменению ситуации на позитивную, в семьях, нах</w:t>
      </w:r>
      <w:r>
        <w:rPr>
          <w:rFonts w:ascii="Times New Roman" w:hAnsi="Times New Roman"/>
          <w:sz w:val="24"/>
          <w:szCs w:val="24"/>
        </w:rPr>
        <w:t xml:space="preserve">одящихся в социально </w:t>
      </w:r>
      <w:r w:rsidR="001E0106" w:rsidRPr="003A5858">
        <w:rPr>
          <w:rFonts w:ascii="Times New Roman" w:hAnsi="Times New Roman"/>
          <w:sz w:val="24"/>
          <w:szCs w:val="24"/>
        </w:rPr>
        <w:t>опасном положении. Увеличилось количество семей, снятых с учета в связи с устранением причин и условий, которые способствовали соци</w:t>
      </w:r>
      <w:r>
        <w:rPr>
          <w:rFonts w:ascii="Times New Roman" w:hAnsi="Times New Roman"/>
          <w:sz w:val="24"/>
          <w:szCs w:val="24"/>
        </w:rPr>
        <w:t xml:space="preserve">ально </w:t>
      </w:r>
      <w:r w:rsidR="001E0106">
        <w:rPr>
          <w:rFonts w:ascii="Times New Roman" w:hAnsi="Times New Roman"/>
          <w:sz w:val="24"/>
          <w:szCs w:val="24"/>
        </w:rPr>
        <w:t>опасному поло</w:t>
      </w:r>
      <w:r>
        <w:rPr>
          <w:rFonts w:ascii="Times New Roman" w:hAnsi="Times New Roman"/>
          <w:sz w:val="24"/>
          <w:szCs w:val="24"/>
        </w:rPr>
        <w:t>жению. По итогам 9 месяцев  2023</w:t>
      </w:r>
      <w:r w:rsidR="001E0106">
        <w:rPr>
          <w:rFonts w:ascii="Times New Roman" w:hAnsi="Times New Roman"/>
          <w:sz w:val="24"/>
          <w:szCs w:val="24"/>
        </w:rPr>
        <w:t xml:space="preserve"> года</w:t>
      </w:r>
      <w:r w:rsidR="001E0106" w:rsidRPr="003A5858">
        <w:rPr>
          <w:rFonts w:ascii="Times New Roman" w:hAnsi="Times New Roman"/>
          <w:sz w:val="24"/>
          <w:szCs w:val="24"/>
        </w:rPr>
        <w:t xml:space="preserve"> снято с учета в связи</w:t>
      </w:r>
      <w:r>
        <w:rPr>
          <w:rFonts w:ascii="Times New Roman" w:hAnsi="Times New Roman"/>
          <w:sz w:val="24"/>
          <w:szCs w:val="24"/>
        </w:rPr>
        <w:t xml:space="preserve"> с исправлением 18</w:t>
      </w:r>
      <w:r w:rsidR="001E0106">
        <w:rPr>
          <w:rFonts w:ascii="Times New Roman" w:hAnsi="Times New Roman"/>
          <w:sz w:val="24"/>
          <w:szCs w:val="24"/>
        </w:rPr>
        <w:t xml:space="preserve"> семей</w:t>
      </w:r>
      <w:r>
        <w:rPr>
          <w:rFonts w:ascii="Times New Roman" w:hAnsi="Times New Roman"/>
          <w:sz w:val="24"/>
          <w:szCs w:val="24"/>
        </w:rPr>
        <w:t xml:space="preserve"> (из них по реабилитации 16 семей)</w:t>
      </w:r>
      <w:r w:rsidR="001E0106">
        <w:rPr>
          <w:rFonts w:ascii="Times New Roman" w:hAnsi="Times New Roman"/>
          <w:sz w:val="24"/>
          <w:szCs w:val="24"/>
        </w:rPr>
        <w:t xml:space="preserve">. </w:t>
      </w:r>
    </w:p>
    <w:p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Необходимы дальнейшие шаги по совершенствованию системы проф</w:t>
      </w:r>
      <w:r w:rsidR="004C21CA">
        <w:rPr>
          <w:rFonts w:ascii="Times New Roman" w:hAnsi="Times New Roman"/>
          <w:sz w:val="24"/>
          <w:szCs w:val="24"/>
        </w:rPr>
        <w:t>илактики детской</w:t>
      </w:r>
      <w:r w:rsidRPr="003A5858">
        <w:rPr>
          <w:rFonts w:ascii="Times New Roman" w:hAnsi="Times New Roman"/>
          <w:sz w:val="24"/>
          <w:szCs w:val="24"/>
        </w:rPr>
        <w:t xml:space="preserve"> безнадзорности и правонарушений несовершеннолетних, в том числе по активизации работы всех субъектов системы профилактики, </w:t>
      </w:r>
      <w:r w:rsidR="004C21CA">
        <w:rPr>
          <w:rFonts w:ascii="Times New Roman" w:hAnsi="Times New Roman"/>
          <w:sz w:val="24"/>
          <w:szCs w:val="24"/>
        </w:rPr>
        <w:t xml:space="preserve">развитию новых форм профилактики безнадзорности несовершеннолетних, находящихся в группе риска, </w:t>
      </w:r>
      <w:r w:rsidRPr="003A5858">
        <w:rPr>
          <w:rFonts w:ascii="Times New Roman" w:hAnsi="Times New Roman"/>
          <w:sz w:val="24"/>
          <w:szCs w:val="24"/>
        </w:rPr>
        <w:t>улучшению координации деятельности органов и учреждений несовершеннолетних, а также по раннему выявлению семейного неблагополучия.</w:t>
      </w:r>
    </w:p>
    <w:p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Для эффективного решения указанных проблем необходимо улу</w:t>
      </w:r>
      <w:r>
        <w:rPr>
          <w:rFonts w:ascii="Times New Roman" w:hAnsi="Times New Roman"/>
          <w:sz w:val="24"/>
          <w:szCs w:val="24"/>
        </w:rPr>
        <w:t>чшение взаимодействия органов и учреждений</w:t>
      </w:r>
      <w:r w:rsidRPr="003A5858">
        <w:rPr>
          <w:rFonts w:ascii="Times New Roman" w:hAnsi="Times New Roman"/>
          <w:sz w:val="24"/>
          <w:szCs w:val="24"/>
        </w:rPr>
        <w:t xml:space="preserve"> различной ведомственной принадлежности, общественных объединений и других субъектов профилактики безнадзорности и правонарушений несовершеннолетних. Это может быть достигнуто в том числе программными методами, путем реализации согласованного комплекса мероприятий.</w:t>
      </w:r>
    </w:p>
    <w:p w:rsidR="001E0106" w:rsidRPr="003A5858" w:rsidRDefault="001E0106" w:rsidP="001E0106">
      <w:pPr>
        <w:widowControl w:val="0"/>
        <w:autoSpaceDE w:val="0"/>
        <w:ind w:firstLine="851"/>
      </w:pPr>
    </w:p>
    <w:p w:rsidR="001E0106" w:rsidRPr="003A5858" w:rsidRDefault="001E0106" w:rsidP="001E0106">
      <w:pPr>
        <w:pStyle w:val="afd"/>
        <w:widowControl w:val="0"/>
        <w:numPr>
          <w:ilvl w:val="0"/>
          <w:numId w:val="6"/>
        </w:numPr>
        <w:autoSpaceDE w:val="0"/>
        <w:autoSpaceDN w:val="0"/>
        <w:jc w:val="center"/>
        <w:rPr>
          <w:rFonts w:ascii="Times New Roman" w:hAnsi="Times New Roman"/>
          <w:b/>
          <w:spacing w:val="-4"/>
          <w:sz w:val="24"/>
          <w:szCs w:val="24"/>
        </w:rPr>
      </w:pPr>
      <w:r w:rsidRPr="003A5858">
        <w:rPr>
          <w:rFonts w:ascii="Times New Roman" w:hAnsi="Times New Roman"/>
          <w:b/>
          <w:sz w:val="24"/>
          <w:szCs w:val="24"/>
        </w:rPr>
        <w:t>П</w:t>
      </w:r>
      <w:r w:rsidRPr="003A5858">
        <w:rPr>
          <w:rFonts w:ascii="Times New Roman" w:hAnsi="Times New Roman"/>
          <w:b/>
          <w:spacing w:val="-4"/>
          <w:sz w:val="24"/>
          <w:szCs w:val="24"/>
        </w:rPr>
        <w:t xml:space="preserve">риоритеты и цели Программы, описание основных целей и задач </w:t>
      </w:r>
    </w:p>
    <w:p w:rsidR="001E0106" w:rsidRPr="003A5858" w:rsidRDefault="001E0106" w:rsidP="001E0106">
      <w:pPr>
        <w:pStyle w:val="ConsPlusNormal"/>
        <w:spacing w:before="200"/>
        <w:ind w:firstLine="0"/>
        <w:rPr>
          <w:rFonts w:ascii="Times New Roman" w:hAnsi="Times New Roman"/>
          <w:sz w:val="24"/>
          <w:szCs w:val="24"/>
        </w:rPr>
      </w:pPr>
      <w:r w:rsidRPr="003A5858">
        <w:rPr>
          <w:rFonts w:ascii="Times New Roman" w:hAnsi="Times New Roman"/>
          <w:b/>
          <w:sz w:val="24"/>
          <w:szCs w:val="24"/>
          <w:lang w:eastAsia="ru-RU"/>
        </w:rPr>
        <w:t xml:space="preserve">        </w:t>
      </w:r>
      <w:r w:rsidRPr="003A5858">
        <w:rPr>
          <w:rFonts w:ascii="Times New Roman" w:hAnsi="Times New Roman"/>
          <w:sz w:val="24"/>
          <w:szCs w:val="24"/>
        </w:rPr>
        <w:t>2.1.</w:t>
      </w:r>
      <w:r w:rsidRPr="003A5858">
        <w:rPr>
          <w:sz w:val="24"/>
          <w:szCs w:val="24"/>
        </w:rPr>
        <w:t xml:space="preserve"> </w:t>
      </w:r>
      <w:r w:rsidRPr="00FF51AF">
        <w:rPr>
          <w:rFonts w:ascii="Times New Roman" w:hAnsi="Times New Roman"/>
          <w:b/>
          <w:sz w:val="24"/>
          <w:szCs w:val="24"/>
        </w:rPr>
        <w:t>Целью Программы</w:t>
      </w:r>
      <w:r w:rsidRPr="003A5858">
        <w:rPr>
          <w:rFonts w:ascii="Times New Roman" w:hAnsi="Times New Roman"/>
          <w:sz w:val="24"/>
          <w:szCs w:val="24"/>
        </w:rPr>
        <w:t xml:space="preserve"> является </w:t>
      </w:r>
      <w:r>
        <w:rPr>
          <w:rFonts w:ascii="Times New Roman" w:hAnsi="Times New Roman"/>
          <w:sz w:val="24"/>
          <w:szCs w:val="24"/>
        </w:rPr>
        <w:t>комплексное решение</w:t>
      </w:r>
      <w:r w:rsidRPr="00006886">
        <w:rPr>
          <w:rFonts w:ascii="Times New Roman" w:hAnsi="Times New Roman"/>
          <w:sz w:val="24"/>
          <w:szCs w:val="24"/>
        </w:rPr>
        <w:t xml:space="preserve"> вопросов предупреждения безнадзорности, правонарушений и преступлен</w:t>
      </w:r>
      <w:r>
        <w:rPr>
          <w:rFonts w:ascii="Times New Roman" w:hAnsi="Times New Roman"/>
          <w:sz w:val="24"/>
          <w:szCs w:val="24"/>
        </w:rPr>
        <w:t>ий несовершеннолетних, выявление и устранение</w:t>
      </w:r>
      <w:r w:rsidRPr="00006886">
        <w:rPr>
          <w:rFonts w:ascii="Times New Roman" w:hAnsi="Times New Roman"/>
          <w:sz w:val="24"/>
          <w:szCs w:val="24"/>
        </w:rPr>
        <w:t xml:space="preserve"> причин и условий, способствующих совершению  правонарушений и преступлений подростков, их эффективной социа</w:t>
      </w:r>
      <w:r>
        <w:rPr>
          <w:rFonts w:ascii="Times New Roman" w:hAnsi="Times New Roman"/>
          <w:sz w:val="24"/>
          <w:szCs w:val="24"/>
        </w:rPr>
        <w:t>лизации и реабилитации, создание</w:t>
      </w:r>
      <w:r w:rsidRPr="00006886">
        <w:rPr>
          <w:rFonts w:ascii="Times New Roman" w:hAnsi="Times New Roman"/>
          <w:sz w:val="24"/>
          <w:szCs w:val="24"/>
        </w:rPr>
        <w:t xml:space="preserve"> условий для предупреждения семейного неблагополучия</w:t>
      </w:r>
      <w:r>
        <w:rPr>
          <w:rFonts w:ascii="Times New Roman" w:hAnsi="Times New Roman"/>
          <w:sz w:val="24"/>
          <w:szCs w:val="24"/>
        </w:rPr>
        <w:t>.</w:t>
      </w:r>
    </w:p>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2.2. </w:t>
      </w:r>
      <w:r w:rsidRPr="00FF51AF">
        <w:rPr>
          <w:rFonts w:ascii="Times New Roman" w:hAnsi="Times New Roman"/>
          <w:b/>
          <w:sz w:val="24"/>
          <w:szCs w:val="24"/>
        </w:rPr>
        <w:t>Задачи Программы</w:t>
      </w:r>
      <w:r w:rsidRPr="003A5858">
        <w:rPr>
          <w:rFonts w:ascii="Times New Roman" w:hAnsi="Times New Roman"/>
          <w:sz w:val="24"/>
          <w:szCs w:val="24"/>
        </w:rPr>
        <w:t>:</w:t>
      </w:r>
    </w:p>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 раннее выявление детского и семейного неблагополучия;</w:t>
      </w:r>
    </w:p>
    <w:p w:rsidR="001E0106"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профилактика правонарушений и преступлений</w:t>
      </w:r>
      <w:r w:rsidR="004C21CA">
        <w:rPr>
          <w:rFonts w:ascii="Times New Roman" w:hAnsi="Times New Roman"/>
          <w:sz w:val="24"/>
          <w:szCs w:val="24"/>
        </w:rPr>
        <w:t>, иных антио</w:t>
      </w:r>
      <w:r w:rsidR="007A1A03">
        <w:rPr>
          <w:rFonts w:ascii="Times New Roman" w:hAnsi="Times New Roman"/>
          <w:sz w:val="24"/>
          <w:szCs w:val="24"/>
        </w:rPr>
        <w:t xml:space="preserve">бщественных действий </w:t>
      </w:r>
      <w:r>
        <w:rPr>
          <w:rFonts w:ascii="Times New Roman" w:hAnsi="Times New Roman"/>
          <w:sz w:val="24"/>
          <w:szCs w:val="24"/>
        </w:rPr>
        <w:t xml:space="preserve"> несовершеннолетних и в отношении них</w:t>
      </w:r>
      <w:r w:rsidRPr="003A5858">
        <w:rPr>
          <w:rFonts w:ascii="Times New Roman" w:hAnsi="Times New Roman"/>
          <w:sz w:val="24"/>
          <w:szCs w:val="24"/>
        </w:rPr>
        <w:t>;</w:t>
      </w:r>
    </w:p>
    <w:p w:rsidR="007A1A03" w:rsidRPr="003A5858" w:rsidRDefault="007A1A03" w:rsidP="001E0106">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формирование среди несовершеннолетних стойкого, негативного отношения к употреблению психоактивных веществ; </w:t>
      </w:r>
    </w:p>
    <w:p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w:t>
      </w:r>
      <w:r w:rsidR="00360D12">
        <w:rPr>
          <w:rFonts w:ascii="Times New Roman" w:hAnsi="Times New Roman"/>
          <w:sz w:val="24"/>
          <w:szCs w:val="24"/>
        </w:rPr>
        <w:t xml:space="preserve"> </w:t>
      </w:r>
      <w:r w:rsidR="00360D12"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360D12"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360D12">
        <w:rPr>
          <w:rFonts w:ascii="Times New Roman" w:hAnsi="Times New Roman"/>
          <w:sz w:val="24"/>
          <w:szCs w:val="24"/>
        </w:rPr>
        <w:t>, толерантности, патриотизма, профилактики жестокого обращения в отношении несовершеннолетних</w:t>
      </w:r>
      <w:r w:rsidRPr="003A5858">
        <w:rPr>
          <w:rFonts w:ascii="Times New Roman" w:hAnsi="Times New Roman"/>
          <w:sz w:val="24"/>
          <w:szCs w:val="24"/>
        </w:rPr>
        <w:t>.</w:t>
      </w:r>
    </w:p>
    <w:p w:rsidR="001E0106" w:rsidRPr="003A5858" w:rsidRDefault="001E0106" w:rsidP="001E0106">
      <w:pPr>
        <w:pStyle w:val="ConsPlusNormal"/>
        <w:ind w:firstLine="540"/>
        <w:rPr>
          <w:rFonts w:ascii="Times New Roman" w:hAnsi="Times New Roman"/>
          <w:sz w:val="24"/>
          <w:szCs w:val="24"/>
        </w:rPr>
      </w:pPr>
    </w:p>
    <w:p w:rsidR="001E0106" w:rsidRPr="003A5858" w:rsidRDefault="001E0106" w:rsidP="001E0106">
      <w:pPr>
        <w:pStyle w:val="ConsPlusNormal"/>
        <w:ind w:firstLine="540"/>
        <w:rPr>
          <w:rFonts w:ascii="Times New Roman" w:hAnsi="Times New Roman"/>
          <w:sz w:val="24"/>
          <w:szCs w:val="24"/>
        </w:rPr>
      </w:pPr>
      <w:r w:rsidRPr="003A5858">
        <w:rPr>
          <w:rFonts w:ascii="Times New Roman" w:hAnsi="Times New Roman"/>
          <w:sz w:val="24"/>
          <w:szCs w:val="24"/>
        </w:rPr>
        <w:t>2.3. Показатели эффективности реализации Программы</w:t>
      </w:r>
    </w:p>
    <w:p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Показателями эффективности реализации Программы будут являться:</w:t>
      </w:r>
    </w:p>
    <w:p w:rsidR="001E0106" w:rsidRPr="003A5858" w:rsidRDefault="001E0106" w:rsidP="001E0106">
      <w:pPr>
        <w:snapToGrid w:val="0"/>
        <w:ind w:firstLine="709"/>
        <w:rPr>
          <w:lang w:eastAsia="ru-RU"/>
        </w:rPr>
      </w:pPr>
      <w:r w:rsidRPr="003A5858">
        <w:t xml:space="preserve">- </w:t>
      </w:r>
      <w:r w:rsidRPr="003A5858">
        <w:rPr>
          <w:lang w:eastAsia="ru-RU"/>
        </w:rPr>
        <w:t>снижение доли несовершеннолетних, совершивших преступления, в общей численности несовершеннолетних в возрасте от 1</w:t>
      </w:r>
      <w:r>
        <w:rPr>
          <w:lang w:eastAsia="ru-RU"/>
        </w:rPr>
        <w:t>4 до 17 лет, не менее чем на 1</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от 14 до 17 лет не менее чем </w:t>
      </w:r>
      <w:r>
        <w:rPr>
          <w:lang w:eastAsia="ru-RU"/>
        </w:rPr>
        <w:t>на 1</w:t>
      </w:r>
      <w:r w:rsidR="004C21CA">
        <w:rPr>
          <w:lang w:eastAsia="ru-RU"/>
        </w:rPr>
        <w:t>,</w:t>
      </w:r>
      <w:r>
        <w:rPr>
          <w:lang w:eastAsia="ru-RU"/>
        </w:rPr>
        <w:t>5</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4C21CA">
        <w:rPr>
          <w:lang w:eastAsia="ru-RU"/>
        </w:rPr>
        <w:t xml:space="preserve"> в ПДН, КДНиЗП не менее чем на 1,5</w:t>
      </w:r>
      <w:r w:rsidRPr="003A5858">
        <w:rPr>
          <w:lang w:eastAsia="ru-RU"/>
        </w:rPr>
        <w:t xml:space="preserve"> % ежегодно;</w:t>
      </w:r>
    </w:p>
    <w:p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A7454">
        <w:rPr>
          <w:lang w:eastAsia="ru-RU"/>
        </w:rPr>
        <w:t>ном положении, не менее чем на 1,5</w:t>
      </w:r>
      <w:r w:rsidRPr="003A5858">
        <w:rPr>
          <w:lang w:eastAsia="ru-RU"/>
        </w:rPr>
        <w:t>% ежегодно</w:t>
      </w:r>
    </w:p>
    <w:p w:rsidR="001E0106" w:rsidRPr="003A5858" w:rsidRDefault="001E0106" w:rsidP="001E0106">
      <w:pPr>
        <w:pStyle w:val="afd"/>
        <w:tabs>
          <w:tab w:val="left" w:pos="284"/>
        </w:tabs>
        <w:autoSpaceDE w:val="0"/>
        <w:autoSpaceDN w:val="0"/>
        <w:adjustRightInd w:val="0"/>
        <w:ind w:left="0"/>
        <w:contextualSpacing/>
        <w:rPr>
          <w:rFonts w:ascii="Times New Roman" w:hAnsi="Times New Roman"/>
          <w:b/>
          <w:sz w:val="24"/>
          <w:szCs w:val="24"/>
        </w:rPr>
      </w:pPr>
    </w:p>
    <w:p w:rsidR="001E0106" w:rsidRPr="003A5858" w:rsidRDefault="001E0106" w:rsidP="001E0106">
      <w:pPr>
        <w:pStyle w:val="afd"/>
        <w:tabs>
          <w:tab w:val="left" w:pos="284"/>
        </w:tabs>
        <w:autoSpaceDE w:val="0"/>
        <w:autoSpaceDN w:val="0"/>
        <w:adjustRightInd w:val="0"/>
        <w:ind w:left="0" w:firstLine="851"/>
        <w:contextualSpacing/>
        <w:jc w:val="center"/>
        <w:rPr>
          <w:rFonts w:ascii="Times New Roman" w:hAnsi="Times New Roman"/>
          <w:b/>
          <w:sz w:val="24"/>
          <w:szCs w:val="24"/>
        </w:rPr>
      </w:pPr>
      <w:r w:rsidRPr="003A5858">
        <w:rPr>
          <w:rFonts w:ascii="Times New Roman" w:hAnsi="Times New Roman"/>
          <w:b/>
          <w:sz w:val="24"/>
          <w:szCs w:val="24"/>
        </w:rPr>
        <w:t>3. Прогноз конечных результатов Программы, характеризующих целевое состояние (изменение состояния)  профилактики безнадзорности и правонарушений несовершеннолетних на территории Козульского района</w:t>
      </w:r>
    </w:p>
    <w:p w:rsidR="001E0106" w:rsidRPr="003A5858" w:rsidRDefault="001E0106" w:rsidP="001E0106">
      <w:pPr>
        <w:pStyle w:val="afd"/>
        <w:tabs>
          <w:tab w:val="left" w:pos="284"/>
        </w:tabs>
        <w:autoSpaceDE w:val="0"/>
        <w:autoSpaceDN w:val="0"/>
        <w:adjustRightInd w:val="0"/>
        <w:spacing w:line="276" w:lineRule="auto"/>
        <w:ind w:left="0" w:firstLine="851"/>
        <w:contextualSpacing/>
        <w:jc w:val="both"/>
        <w:rPr>
          <w:rFonts w:ascii="Times New Roman" w:hAnsi="Times New Roman"/>
          <w:b/>
          <w:sz w:val="24"/>
          <w:szCs w:val="24"/>
        </w:rPr>
      </w:pPr>
    </w:p>
    <w:p w:rsidR="001E0106" w:rsidRDefault="001E0106" w:rsidP="001E0106">
      <w:pPr>
        <w:pStyle w:val="16"/>
        <w:tabs>
          <w:tab w:val="left" w:pos="0"/>
        </w:tabs>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Своевременная </w:t>
      </w:r>
      <w:r w:rsidRPr="003A5858">
        <w:rPr>
          <w:rFonts w:ascii="Times New Roman" w:hAnsi="Times New Roman" w:cs="Times New Roman"/>
          <w:sz w:val="24"/>
          <w:szCs w:val="24"/>
          <w:lang w:eastAsia="ru-RU"/>
        </w:rPr>
        <w:t xml:space="preserve"> в полном объеме реализация Программы позволит:</w:t>
      </w:r>
    </w:p>
    <w:p w:rsidR="001E0106" w:rsidRDefault="001E0106" w:rsidP="001E0106">
      <w:pPr>
        <w:pStyle w:val="16"/>
        <w:tabs>
          <w:tab w:val="left" w:pos="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снизить и стабилизировать количество </w:t>
      </w:r>
      <w:r w:rsidRPr="00006886">
        <w:rPr>
          <w:rFonts w:ascii="Times New Roman" w:hAnsi="Times New Roman" w:cs="Times New Roman"/>
          <w:sz w:val="24"/>
          <w:szCs w:val="24"/>
        </w:rPr>
        <w:t>правонарушений и преступлен</w:t>
      </w:r>
      <w:r>
        <w:rPr>
          <w:rFonts w:ascii="Times New Roman" w:hAnsi="Times New Roman" w:cs="Times New Roman"/>
          <w:sz w:val="24"/>
          <w:szCs w:val="24"/>
        </w:rPr>
        <w:t>ий, совершаемых несовершеннолетними</w:t>
      </w:r>
      <w:r w:rsidR="00DA7454">
        <w:rPr>
          <w:rFonts w:ascii="Times New Roman" w:hAnsi="Times New Roman" w:cs="Times New Roman"/>
          <w:sz w:val="24"/>
          <w:szCs w:val="24"/>
        </w:rPr>
        <w:t xml:space="preserve"> и в отношении них</w:t>
      </w:r>
      <w:r>
        <w:rPr>
          <w:rFonts w:ascii="Times New Roman" w:hAnsi="Times New Roman" w:cs="Times New Roman"/>
          <w:sz w:val="24"/>
          <w:szCs w:val="24"/>
        </w:rPr>
        <w:t>;</w:t>
      </w:r>
    </w:p>
    <w:p w:rsidR="001E0106" w:rsidRDefault="001E0106" w:rsidP="001E0106">
      <w:pPr>
        <w:pStyle w:val="16"/>
        <w:tabs>
          <w:tab w:val="left" w:pos="0"/>
        </w:tabs>
        <w:rPr>
          <w:rFonts w:ascii="Times New Roman" w:hAnsi="Times New Roman"/>
          <w:sz w:val="24"/>
          <w:szCs w:val="24"/>
        </w:rPr>
      </w:pPr>
      <w:r w:rsidRPr="003A5858">
        <w:rPr>
          <w:rFonts w:ascii="Times New Roman" w:hAnsi="Times New Roman" w:cs="Times New Roman"/>
          <w:sz w:val="24"/>
          <w:szCs w:val="24"/>
          <w:lang w:eastAsia="ru-RU"/>
        </w:rPr>
        <w:t xml:space="preserve">-  </w:t>
      </w:r>
      <w:r w:rsidRPr="003A5858">
        <w:rPr>
          <w:rFonts w:ascii="Times New Roman" w:hAnsi="Times New Roman"/>
          <w:sz w:val="24"/>
          <w:szCs w:val="24"/>
        </w:rPr>
        <w:t xml:space="preserve"> выявлять детское и семейное неблагополучие на ранних стадиях;</w:t>
      </w:r>
    </w:p>
    <w:p w:rsidR="00DA7454" w:rsidRPr="003A5858" w:rsidRDefault="00DA7454" w:rsidP="00DA7454">
      <w:pPr>
        <w:pStyle w:val="ConsPlusNormal"/>
        <w:ind w:firstLine="0"/>
        <w:rPr>
          <w:rFonts w:ascii="Times New Roman" w:hAnsi="Times New Roman"/>
          <w:sz w:val="24"/>
          <w:szCs w:val="24"/>
        </w:rPr>
      </w:pPr>
      <w:r>
        <w:rPr>
          <w:rFonts w:ascii="Times New Roman" w:hAnsi="Times New Roman"/>
          <w:sz w:val="24"/>
          <w:szCs w:val="24"/>
        </w:rPr>
        <w:t xml:space="preserve">- не допустить </w:t>
      </w:r>
      <w:r>
        <w:rPr>
          <w:rStyle w:val="FontStyle26"/>
          <w:sz w:val="24"/>
          <w:szCs w:val="24"/>
        </w:rPr>
        <w:t>вовлечение</w:t>
      </w:r>
      <w:r w:rsidRPr="00E251F6">
        <w:rPr>
          <w:rStyle w:val="FontStyle26"/>
          <w:sz w:val="24"/>
          <w:szCs w:val="24"/>
        </w:rPr>
        <w:t xml:space="preserve">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rsidR="001E0106" w:rsidRPr="003A5858" w:rsidRDefault="001E0106" w:rsidP="001E0106">
      <w:pPr>
        <w:rPr>
          <w:iCs/>
          <w:lang w:eastAsia="ru-RU"/>
        </w:rPr>
      </w:pPr>
      <w:r w:rsidRPr="003A5858">
        <w:t>- укрепить и развить комплексное решение проблем профилактики безнадзорности и правонарушений несовершеннолетних, защиты их прав;</w:t>
      </w:r>
    </w:p>
    <w:p w:rsidR="001E0106" w:rsidRPr="003A5858" w:rsidRDefault="001E0106" w:rsidP="001E0106">
      <w:pPr>
        <w:pStyle w:val="af3"/>
        <w:spacing w:before="0" w:after="0"/>
      </w:pPr>
      <w:r w:rsidRPr="003A5858">
        <w:t>- несовершеннолетним получить полную информационную составляющую о негативных последствиях употребления психоактивных веществ, о ведении здорового образа жизни;</w:t>
      </w:r>
    </w:p>
    <w:p w:rsidR="001E0106" w:rsidRPr="003A5858" w:rsidRDefault="001E0106" w:rsidP="001E0106">
      <w:pPr>
        <w:rPr>
          <w:color w:val="000000"/>
        </w:rPr>
      </w:pPr>
      <w:r w:rsidRPr="003A5858">
        <w:rPr>
          <w:color w:val="000000"/>
        </w:rPr>
        <w:t>-  улучшить эффективность реабилитации и адаптации несовершеннолетних, находящихся в социально опасном положении.</w:t>
      </w:r>
    </w:p>
    <w:p w:rsidR="001E0106" w:rsidRPr="003A5858" w:rsidRDefault="001E0106" w:rsidP="001E0106">
      <w:pPr>
        <w:pStyle w:val="16"/>
        <w:tabs>
          <w:tab w:val="left" w:pos="0"/>
        </w:tabs>
        <w:ind w:firstLine="709"/>
        <w:rPr>
          <w:rFonts w:ascii="Times New Roman" w:hAnsi="Times New Roman" w:cs="Times New Roman"/>
          <w:sz w:val="24"/>
          <w:szCs w:val="24"/>
        </w:rPr>
      </w:pPr>
      <w:r w:rsidRPr="003A5858">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1E0106" w:rsidRPr="003A5858" w:rsidRDefault="001E0106" w:rsidP="001E0106">
      <w:pPr>
        <w:pStyle w:val="16"/>
        <w:tabs>
          <w:tab w:val="left" w:pos="0"/>
        </w:tabs>
        <w:rPr>
          <w:rFonts w:ascii="Times New Roman" w:hAnsi="Times New Roman" w:cs="Times New Roman"/>
          <w:sz w:val="24"/>
          <w:szCs w:val="24"/>
        </w:rPr>
      </w:pPr>
    </w:p>
    <w:p w:rsidR="001E0106" w:rsidRDefault="001E0106" w:rsidP="00DA7454">
      <w:pPr>
        <w:pStyle w:val="afd"/>
        <w:numPr>
          <w:ilvl w:val="0"/>
          <w:numId w:val="46"/>
        </w:numPr>
        <w:tabs>
          <w:tab w:val="left" w:pos="284"/>
        </w:tabs>
        <w:autoSpaceDE w:val="0"/>
        <w:autoSpaceDN w:val="0"/>
        <w:adjustRightInd w:val="0"/>
        <w:spacing w:line="276" w:lineRule="auto"/>
        <w:contextualSpacing/>
        <w:rPr>
          <w:rFonts w:ascii="Times New Roman" w:hAnsi="Times New Roman"/>
          <w:b/>
          <w:sz w:val="24"/>
          <w:szCs w:val="24"/>
        </w:rPr>
      </w:pPr>
      <w:r w:rsidRPr="003A5858">
        <w:rPr>
          <w:rFonts w:ascii="Times New Roman" w:hAnsi="Times New Roman"/>
          <w:b/>
          <w:sz w:val="24"/>
          <w:szCs w:val="24"/>
        </w:rPr>
        <w:t>Перечень подпрограмм с указанием сроков их реализации и ожидаемых результатов</w:t>
      </w:r>
    </w:p>
    <w:p w:rsidR="00DA7454" w:rsidRPr="00DA7454" w:rsidRDefault="00DA7454" w:rsidP="00DA7454">
      <w:pPr>
        <w:pStyle w:val="afd"/>
        <w:tabs>
          <w:tab w:val="left" w:pos="284"/>
        </w:tabs>
        <w:autoSpaceDE w:val="0"/>
        <w:autoSpaceDN w:val="0"/>
        <w:adjustRightInd w:val="0"/>
        <w:spacing w:line="276" w:lineRule="auto"/>
        <w:contextualSpacing/>
        <w:rPr>
          <w:rFonts w:ascii="Times New Roman" w:hAnsi="Times New Roman"/>
          <w:b/>
          <w:sz w:val="24"/>
          <w:szCs w:val="24"/>
        </w:rPr>
      </w:pPr>
    </w:p>
    <w:p w:rsidR="001E0106" w:rsidRPr="003A5858" w:rsidRDefault="001E0106" w:rsidP="001E0106">
      <w:pPr>
        <w:snapToGrid w:val="0"/>
        <w:ind w:firstLine="709"/>
        <w:rPr>
          <w:lang w:eastAsia="ru-RU"/>
        </w:rPr>
      </w:pPr>
      <w:r w:rsidRPr="003A5858">
        <w:rPr>
          <w:lang w:eastAsia="ru-RU"/>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rsidR="001E0106" w:rsidRPr="003A5858" w:rsidRDefault="001E0106" w:rsidP="001E0106">
      <w:pPr>
        <w:widowControl w:val="0"/>
        <w:autoSpaceDE w:val="0"/>
        <w:autoSpaceDN w:val="0"/>
        <w:adjustRightInd w:val="0"/>
      </w:pPr>
      <w:r w:rsidRPr="003A5858">
        <w:rPr>
          <w:lang w:eastAsia="ru-RU"/>
        </w:rPr>
        <w:t xml:space="preserve">Подпрограмма №1. </w:t>
      </w:r>
      <w:r w:rsidRPr="003A5858">
        <w:t>«</w:t>
      </w:r>
      <w:r w:rsidRPr="003A5858">
        <w:rPr>
          <w:color w:val="000000"/>
        </w:rPr>
        <w:t>Профилактика безнадзорности, правонарушений и преступлений несовершеннолетних</w:t>
      </w:r>
      <w:r>
        <w:rPr>
          <w:color w:val="000000"/>
        </w:rPr>
        <w:t xml:space="preserve"> и в отношении их</w:t>
      </w:r>
      <w:r w:rsidRPr="003A5858">
        <w:t>» (приложение №1 к Программе).</w:t>
      </w:r>
    </w:p>
    <w:p w:rsidR="001E0106" w:rsidRPr="003A5858" w:rsidRDefault="001E0106" w:rsidP="001E0106">
      <w:pPr>
        <w:widowControl w:val="0"/>
        <w:autoSpaceDE w:val="0"/>
        <w:autoSpaceDN w:val="0"/>
        <w:adjustRightInd w:val="0"/>
        <w:ind w:firstLine="709"/>
      </w:pPr>
      <w:r w:rsidRPr="003A5858">
        <w:t>При характеристике состояния дел необходимо выделить ключевые проблемы, на решение которых направлена реализация задач подпрограммы:</w:t>
      </w:r>
    </w:p>
    <w:p w:rsidR="001E0106" w:rsidRPr="003A5858" w:rsidRDefault="001E0106" w:rsidP="001E0106">
      <w:r w:rsidRPr="003A5858">
        <w:t xml:space="preserve">      В настоящее время сохраняется комплекс проблем в сфере жизнедеятельности и правовой защищенности детей. По-прежнему актуальны рост числа семей и детей, находящихся в социально опасном положении, ухудшение физического и психического здоровья детей, социального сиротства, употребления алкоголя среди подростков.</w:t>
      </w:r>
    </w:p>
    <w:p w:rsidR="001E0106" w:rsidRPr="003A5858" w:rsidRDefault="001E0106" w:rsidP="001E0106">
      <w:r w:rsidRPr="003A5858">
        <w:t xml:space="preserve">      Основой разработки подпрограммы по профилактике безнадзорности и правонарушений несовершеннолетних является анализ совершаемых несовершеннолетними преступлений, общественно опасных деяний и правонарушений, состояние безнадзорности детей и подростков, социальная неустроенность несовершеннолетних, совершающих преступления и правонарушения, неблагополучие в семьях, что является одной из основных причин преступности среди несовершеннолетних</w:t>
      </w:r>
      <w:r w:rsidR="00DA7454">
        <w:t>.</w:t>
      </w:r>
    </w:p>
    <w:p w:rsidR="001E0106" w:rsidRPr="003A5858" w:rsidRDefault="001E0106" w:rsidP="001E0106">
      <w:pPr>
        <w:ind w:firstLine="540"/>
        <w:rPr>
          <w:color w:val="000000"/>
        </w:rPr>
      </w:pPr>
      <w:r w:rsidRPr="003A5858">
        <w:rPr>
          <w:color w:val="000000"/>
        </w:rPr>
        <w:t xml:space="preserve">В структуре подростковой преступности преобладают имущественные преступления.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Характер преступности обусловлен социальной нестабильностью ситуации во многих семьях, отсутствием материальных средств и возможностей трудоустроиться. Характеризуя семьи, относящиеся к группе «риска», можно отметить ряд неблагополучных факторов: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социально-экономические факторы (низкий материальный уровень жизни семьи, нерегулярные доходы, плохие жилищные условия, либо их полное отсутствие);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медико-социальные факторы (экономически неблагоприятные условия, либо хронические заболевания родителей, пренебрежение санитарно-гигиеническими требованиями);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социально – демографические факторы (неполная семья, многодетная, семьи с несовершеннолетними родителями, семьи с повторным браком и сводными детьми);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социально-психологические факторы (семьи с деструктивными эмоциально-конфликтными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деформированными ценностными ориентациями); </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криминальные факторы (алкоголизм, аморальный и паразитический образ жизни, наличие судимых членов семьи, разделяющих нормы и традиции преступной субкультуры).</w:t>
      </w:r>
    </w:p>
    <w:p w:rsidR="001E0106" w:rsidRPr="003A5858" w:rsidRDefault="001E0106" w:rsidP="001E0106">
      <w:pPr>
        <w:pStyle w:val="afc"/>
        <w:jc w:val="both"/>
        <w:rPr>
          <w:rFonts w:ascii="Times New Roman" w:hAnsi="Times New Roman"/>
          <w:sz w:val="24"/>
          <w:szCs w:val="24"/>
        </w:rPr>
      </w:pPr>
      <w:r w:rsidRPr="003A5858">
        <w:rPr>
          <w:rFonts w:ascii="Times New Roman" w:hAnsi="Times New Roman"/>
          <w:sz w:val="24"/>
          <w:szCs w:val="24"/>
        </w:rPr>
        <w:t xml:space="preserve">     Наличие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всех субъектов профилактики. Остается высоким количество детей и подростков, оказавшихся в трудной жизненной ситуации, совершающих преступления и правонарушения, употребляющих спиртные напитки, нуждающихся в социальной реабилитации. </w:t>
      </w:r>
    </w:p>
    <w:p w:rsidR="001E0106" w:rsidRPr="003A5858" w:rsidRDefault="001E0106" w:rsidP="001E0106">
      <w:pPr>
        <w:pStyle w:val="afd"/>
        <w:widowControl w:val="0"/>
        <w:autoSpaceDE w:val="0"/>
        <w:ind w:left="0"/>
        <w:jc w:val="both"/>
        <w:rPr>
          <w:rFonts w:ascii="Times New Roman" w:hAnsi="Times New Roman"/>
          <w:sz w:val="24"/>
          <w:szCs w:val="24"/>
        </w:rPr>
      </w:pPr>
      <w:r w:rsidRPr="003A5858">
        <w:rPr>
          <w:rFonts w:ascii="Times New Roman" w:hAnsi="Times New Roman"/>
          <w:sz w:val="24"/>
          <w:szCs w:val="24"/>
        </w:rPr>
        <w:t xml:space="preserve">        Эти тенденции свидетельствуют о необходимости комплексного решения проблем профилактики безнадзорности и правонарушений несовершеннолетних, защите их прав.</w:t>
      </w:r>
    </w:p>
    <w:p w:rsidR="001E0106" w:rsidRPr="003A5858" w:rsidRDefault="001E0106" w:rsidP="001E0106">
      <w:pPr>
        <w:widowControl w:val="0"/>
        <w:autoSpaceDE w:val="0"/>
        <w:autoSpaceDN w:val="0"/>
        <w:adjustRightInd w:val="0"/>
        <w:ind w:firstLine="709"/>
      </w:pPr>
      <w:r w:rsidRPr="003A5858">
        <w:t>В целях решения указанных проблем разработана настоящая подпрограмма.</w:t>
      </w:r>
    </w:p>
    <w:p w:rsidR="00360D12" w:rsidRDefault="00360D12" w:rsidP="001E0106">
      <w:pPr>
        <w:widowControl w:val="0"/>
        <w:ind w:firstLine="709"/>
        <w:contextualSpacing/>
      </w:pPr>
    </w:p>
    <w:p w:rsidR="001E0106" w:rsidRPr="003A5858" w:rsidRDefault="001E0106" w:rsidP="001E0106">
      <w:pPr>
        <w:widowControl w:val="0"/>
        <w:ind w:firstLine="709"/>
        <w:contextualSpacing/>
      </w:pPr>
      <w:r w:rsidRPr="003A5858">
        <w:t>Цель Подпрограммы №1:</w:t>
      </w:r>
    </w:p>
    <w:p w:rsidR="001E0106" w:rsidRPr="003A5858" w:rsidRDefault="001E0106" w:rsidP="001E0106">
      <w:pPr>
        <w:widowControl w:val="0"/>
        <w:ind w:firstLine="709"/>
        <w:contextualSpacing/>
      </w:pPr>
      <w:r w:rsidRPr="003A5858">
        <w:t>Сокращение</w:t>
      </w:r>
      <w:r>
        <w:t xml:space="preserve"> и стабилизация</w:t>
      </w:r>
      <w:r w:rsidRPr="003A5858">
        <w:t xml:space="preserve"> пра</w:t>
      </w:r>
      <w:r>
        <w:t xml:space="preserve">вонарушений и преступлений </w:t>
      </w:r>
      <w:r w:rsidRPr="003A5858">
        <w:t xml:space="preserve"> несовершеннолетних</w:t>
      </w:r>
      <w:r>
        <w:t xml:space="preserve"> и в отношении их</w:t>
      </w:r>
      <w:r w:rsidRPr="003A5858">
        <w:t>.</w:t>
      </w:r>
    </w:p>
    <w:p w:rsidR="001E0106" w:rsidRPr="003A5858" w:rsidRDefault="001E0106" w:rsidP="001E0106">
      <w:pPr>
        <w:pStyle w:val="afd"/>
        <w:tabs>
          <w:tab w:val="left" w:pos="567"/>
        </w:tabs>
        <w:ind w:left="0" w:firstLine="709"/>
        <w:jc w:val="both"/>
        <w:rPr>
          <w:rFonts w:ascii="Times New Roman" w:hAnsi="Times New Roman"/>
          <w:sz w:val="24"/>
          <w:szCs w:val="24"/>
        </w:rPr>
      </w:pPr>
      <w:r w:rsidRPr="003A5858">
        <w:rPr>
          <w:rFonts w:ascii="Times New Roman" w:hAnsi="Times New Roman"/>
          <w:sz w:val="24"/>
          <w:szCs w:val="24"/>
        </w:rPr>
        <w:t xml:space="preserve">Задачи Подпрограммы №1: </w:t>
      </w:r>
    </w:p>
    <w:p w:rsidR="001E0106" w:rsidRPr="003A5858" w:rsidRDefault="001E0106" w:rsidP="001E0106">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1.</w:t>
      </w:r>
      <w:r w:rsidR="00DE2451">
        <w:rPr>
          <w:rFonts w:ascii="Times New Roman" w:hAnsi="Times New Roman"/>
          <w:sz w:val="24"/>
          <w:szCs w:val="24"/>
        </w:rPr>
        <w:t xml:space="preserve"> </w:t>
      </w:r>
      <w:r w:rsidRPr="003A5858">
        <w:rPr>
          <w:rFonts w:ascii="Times New Roman" w:hAnsi="Times New Roman"/>
          <w:sz w:val="24"/>
          <w:szCs w:val="24"/>
        </w:rPr>
        <w:t>Развитие системы ранней профилактики безнадзорности, асоциального и противоправного поведения несовершеннолетних.</w:t>
      </w:r>
    </w:p>
    <w:p w:rsidR="001E0106" w:rsidRPr="003A5858" w:rsidRDefault="001E0106" w:rsidP="001E0106">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2. Профилактика правонарушений</w:t>
      </w:r>
      <w:r>
        <w:rPr>
          <w:rFonts w:ascii="Times New Roman" w:hAnsi="Times New Roman"/>
          <w:sz w:val="24"/>
          <w:szCs w:val="24"/>
        </w:rPr>
        <w:t xml:space="preserve"> и преступлений</w:t>
      </w:r>
      <w:r w:rsidR="00DA7454">
        <w:rPr>
          <w:rFonts w:ascii="Times New Roman" w:hAnsi="Times New Roman"/>
          <w:sz w:val="24"/>
          <w:szCs w:val="24"/>
        </w:rPr>
        <w:t xml:space="preserve">, иных антиобщественных действий </w:t>
      </w:r>
      <w:r w:rsidRPr="003A5858">
        <w:rPr>
          <w:rFonts w:ascii="Times New Roman" w:hAnsi="Times New Roman"/>
          <w:sz w:val="24"/>
          <w:szCs w:val="24"/>
        </w:rPr>
        <w:t xml:space="preserve"> в подростковой среде.</w:t>
      </w:r>
    </w:p>
    <w:p w:rsidR="001E0106" w:rsidRDefault="001E0106" w:rsidP="001E0106">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3. Социально-реабилитационная работа с несовершеннолетними.</w:t>
      </w:r>
    </w:p>
    <w:p w:rsidR="00DA7454" w:rsidRPr="00E251F6" w:rsidRDefault="00DA7454" w:rsidP="00DA7454">
      <w:pPr>
        <w:pStyle w:val="ConsPlusNormal"/>
        <w:ind w:firstLine="0"/>
        <w:rPr>
          <w:rFonts w:ascii="Times New Roman" w:hAnsi="Times New Roman"/>
          <w:sz w:val="24"/>
          <w:szCs w:val="24"/>
        </w:rPr>
      </w:pPr>
      <w:r>
        <w:rPr>
          <w:rFonts w:ascii="Times New Roman" w:hAnsi="Times New Roman"/>
          <w:sz w:val="24"/>
          <w:szCs w:val="24"/>
        </w:rPr>
        <w:t>4.</w:t>
      </w:r>
      <w:r w:rsidRPr="00DA7454">
        <w:rPr>
          <w:rStyle w:val="FontStyle26"/>
          <w:sz w:val="24"/>
          <w:szCs w:val="24"/>
        </w:rPr>
        <w:t xml:space="preserve"> </w:t>
      </w:r>
      <w:r>
        <w:rPr>
          <w:rStyle w:val="FontStyle26"/>
          <w:sz w:val="24"/>
          <w:szCs w:val="24"/>
        </w:rPr>
        <w:t>П</w:t>
      </w:r>
      <w:r w:rsidRPr="00E251F6">
        <w:rPr>
          <w:rStyle w:val="FontStyle26"/>
          <w:sz w:val="24"/>
          <w:szCs w:val="24"/>
        </w:rPr>
        <w:t>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rsidR="00DA7454" w:rsidRPr="003A5858" w:rsidRDefault="00DA7454" w:rsidP="001E0106">
      <w:pPr>
        <w:pStyle w:val="afd"/>
        <w:tabs>
          <w:tab w:val="left" w:pos="567"/>
        </w:tabs>
        <w:ind w:left="0"/>
        <w:jc w:val="both"/>
        <w:rPr>
          <w:rFonts w:ascii="Times New Roman" w:hAnsi="Times New Roman"/>
          <w:sz w:val="24"/>
          <w:szCs w:val="24"/>
        </w:rPr>
      </w:pPr>
    </w:p>
    <w:p w:rsidR="001E0106" w:rsidRPr="003A5858" w:rsidRDefault="001E0106" w:rsidP="001E0106">
      <w:pPr>
        <w:widowControl w:val="0"/>
        <w:ind w:firstLine="709"/>
        <w:contextualSpacing/>
      </w:pPr>
      <w:r w:rsidRPr="003A5858">
        <w:t>Сроки выполнения Подпрограммы №1:</w:t>
      </w:r>
    </w:p>
    <w:p w:rsidR="001E0106" w:rsidRPr="003A5858" w:rsidRDefault="001E0106" w:rsidP="001E0106">
      <w:pPr>
        <w:widowControl w:val="0"/>
        <w:ind w:firstLine="709"/>
        <w:contextualSpacing/>
      </w:pPr>
      <w:r>
        <w:t>I этап - 2024</w:t>
      </w:r>
      <w:r w:rsidRPr="003A5858">
        <w:t xml:space="preserve"> год;</w:t>
      </w:r>
    </w:p>
    <w:p w:rsidR="001E0106" w:rsidRPr="003A5858" w:rsidRDefault="001E0106" w:rsidP="001E0106">
      <w:pPr>
        <w:widowControl w:val="0"/>
        <w:ind w:firstLine="709"/>
        <w:contextualSpacing/>
      </w:pPr>
      <w:r>
        <w:t>II этап - 2025</w:t>
      </w:r>
      <w:r w:rsidRPr="003A5858">
        <w:t xml:space="preserve"> год;</w:t>
      </w:r>
    </w:p>
    <w:p w:rsidR="001E0106" w:rsidRPr="003A5858" w:rsidRDefault="001E0106" w:rsidP="001E0106">
      <w:pPr>
        <w:widowControl w:val="0"/>
        <w:ind w:firstLine="709"/>
      </w:pPr>
      <w:r>
        <w:t>III этап - 2026</w:t>
      </w:r>
      <w:r w:rsidRPr="003A5858">
        <w:t xml:space="preserve"> год.</w:t>
      </w:r>
    </w:p>
    <w:p w:rsidR="001E0106" w:rsidRPr="003A5858" w:rsidRDefault="001E0106" w:rsidP="001E0106">
      <w:pPr>
        <w:widowControl w:val="0"/>
      </w:pPr>
    </w:p>
    <w:p w:rsidR="001E0106" w:rsidRPr="003A5858" w:rsidRDefault="001E0106" w:rsidP="001E0106">
      <w:pPr>
        <w:snapToGrid w:val="0"/>
        <w:ind w:firstLine="709"/>
      </w:pPr>
      <w:r w:rsidRPr="003A5858">
        <w:rPr>
          <w:lang w:eastAsia="ru-RU"/>
        </w:rPr>
        <w:t>Подпрограмма №2. «</w:t>
      </w:r>
      <w:r w:rsidRPr="003A5858">
        <w:t>Комплексные меры противодействия употреблению психоактивных веществ несовершеннолетними</w:t>
      </w:r>
      <w:r w:rsidRPr="003A5858">
        <w:rPr>
          <w:lang w:eastAsia="ru-RU"/>
        </w:rPr>
        <w:t xml:space="preserve">» </w:t>
      </w:r>
      <w:r w:rsidRPr="003A5858">
        <w:t>(приложение №2 к Программе).</w:t>
      </w:r>
    </w:p>
    <w:p w:rsidR="00DA7454" w:rsidRDefault="00DA7454" w:rsidP="001E0106">
      <w:pPr>
        <w:pStyle w:val="af3"/>
        <w:spacing w:before="0" w:after="0"/>
        <w:ind w:firstLine="709"/>
      </w:pPr>
      <w:r>
        <w:t xml:space="preserve"> По итогам 9 месяцев 2023</w:t>
      </w:r>
      <w:r w:rsidR="001E0106" w:rsidRPr="003A5858">
        <w:t xml:space="preserve"> г. на </w:t>
      </w:r>
      <w:r w:rsidR="001E0106">
        <w:t xml:space="preserve">заседаниях КДНиЗП </w:t>
      </w:r>
      <w:r>
        <w:t>Козульского района рассмотрено 3</w:t>
      </w:r>
      <w:r w:rsidR="001E0106">
        <w:t xml:space="preserve"> дела об административных правонарушениях </w:t>
      </w:r>
      <w:r w:rsidR="001E0106" w:rsidRPr="003A5858">
        <w:t xml:space="preserve"> в отношении несовершеннолетних, которые находились в состоянии алкогольного опья</w:t>
      </w:r>
      <w:r>
        <w:t>нения.</w:t>
      </w:r>
    </w:p>
    <w:p w:rsidR="00DB7056" w:rsidRPr="00DB7056" w:rsidRDefault="00DA7454" w:rsidP="00DB7056">
      <w:pPr>
        <w:pStyle w:val="ConsPlusNormal"/>
        <w:spacing w:before="200"/>
        <w:ind w:firstLine="540"/>
        <w:rPr>
          <w:rFonts w:ascii="Times New Roman" w:hAnsi="Times New Roman"/>
          <w:sz w:val="24"/>
          <w:szCs w:val="24"/>
        </w:rPr>
      </w:pPr>
      <w:r w:rsidRPr="00DB7056">
        <w:rPr>
          <w:rFonts w:ascii="Times New Roman" w:hAnsi="Times New Roman"/>
          <w:sz w:val="24"/>
          <w:szCs w:val="24"/>
        </w:rPr>
        <w:t>Продолжают име</w:t>
      </w:r>
      <w:r w:rsidR="001E0106" w:rsidRPr="00DB7056">
        <w:rPr>
          <w:rFonts w:ascii="Times New Roman" w:hAnsi="Times New Roman"/>
          <w:sz w:val="24"/>
          <w:szCs w:val="24"/>
        </w:rPr>
        <w:t>т</w:t>
      </w:r>
      <w:r w:rsidRPr="00DB7056">
        <w:rPr>
          <w:rFonts w:ascii="Times New Roman" w:hAnsi="Times New Roman"/>
          <w:sz w:val="24"/>
          <w:szCs w:val="24"/>
        </w:rPr>
        <w:t>ь</w:t>
      </w:r>
      <w:r w:rsidR="001E0106" w:rsidRPr="00DB7056">
        <w:rPr>
          <w:rFonts w:ascii="Times New Roman" w:hAnsi="Times New Roman"/>
          <w:sz w:val="24"/>
          <w:szCs w:val="24"/>
        </w:rPr>
        <w:t xml:space="preserve">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Так на 0</w:t>
      </w:r>
      <w:r w:rsidRPr="00DB7056">
        <w:rPr>
          <w:rFonts w:ascii="Times New Roman" w:hAnsi="Times New Roman"/>
          <w:sz w:val="24"/>
          <w:szCs w:val="24"/>
        </w:rPr>
        <w:t>1.09.2023 г. на учете КДНиЗП состоят 25</w:t>
      </w:r>
      <w:r w:rsidR="001E0106" w:rsidRPr="00DB7056">
        <w:rPr>
          <w:rFonts w:ascii="Times New Roman" w:hAnsi="Times New Roman"/>
          <w:sz w:val="24"/>
          <w:szCs w:val="24"/>
        </w:rPr>
        <w:t xml:space="preserve"> семьи, в которых проживаю</w:t>
      </w:r>
      <w:r w:rsidR="00DB7056" w:rsidRPr="00DB7056">
        <w:rPr>
          <w:rFonts w:ascii="Times New Roman" w:hAnsi="Times New Roman"/>
          <w:sz w:val="24"/>
          <w:szCs w:val="24"/>
        </w:rPr>
        <w:t>т 44</w:t>
      </w:r>
      <w:r w:rsidRPr="00DB7056">
        <w:rPr>
          <w:rFonts w:ascii="Times New Roman" w:hAnsi="Times New Roman"/>
          <w:sz w:val="24"/>
          <w:szCs w:val="24"/>
        </w:rPr>
        <w:t xml:space="preserve"> несовершеннолетни</w:t>
      </w:r>
      <w:r w:rsidR="00DB7056" w:rsidRPr="00DB7056">
        <w:rPr>
          <w:rFonts w:ascii="Times New Roman" w:hAnsi="Times New Roman"/>
          <w:sz w:val="24"/>
          <w:szCs w:val="24"/>
        </w:rPr>
        <w:t>х</w:t>
      </w:r>
      <w:r w:rsidR="001E0106" w:rsidRPr="00DB7056">
        <w:rPr>
          <w:rFonts w:ascii="Times New Roman" w:hAnsi="Times New Roman"/>
          <w:sz w:val="24"/>
          <w:szCs w:val="24"/>
        </w:rPr>
        <w:t xml:space="preserve">. За </w:t>
      </w:r>
      <w:r w:rsidR="00DB7056" w:rsidRPr="00DB7056">
        <w:rPr>
          <w:rFonts w:ascii="Times New Roman" w:hAnsi="Times New Roman"/>
          <w:sz w:val="24"/>
          <w:szCs w:val="24"/>
        </w:rPr>
        <w:t>9 месяцев 2023 г. рассмотрено 42</w:t>
      </w:r>
      <w:r w:rsidR="001E0106" w:rsidRPr="00DB7056">
        <w:rPr>
          <w:rFonts w:ascii="Times New Roman" w:hAnsi="Times New Roman"/>
          <w:sz w:val="24"/>
          <w:szCs w:val="24"/>
        </w:rPr>
        <w:t xml:space="preserve"> материалов об административной ответственности по ч.1 статьи 5.35.КоАП РФ  за ненадлежащее исполнение родительских обязанностей по воспитанию, содержанию, защите прав и законных интересов своих детей.</w:t>
      </w:r>
      <w:r w:rsidR="00DB7056" w:rsidRPr="00DB7056">
        <w:rPr>
          <w:rFonts w:ascii="Times New Roman" w:hAnsi="Times New Roman"/>
          <w:sz w:val="24"/>
          <w:szCs w:val="24"/>
        </w:rPr>
        <w:t xml:space="preserve"> . В отношении 2 родителей комиссией вынесено решение об ограничении их в родительских правах в отношении 2 детей.</w:t>
      </w:r>
    </w:p>
    <w:p w:rsidR="001E0106" w:rsidRPr="003A5858" w:rsidRDefault="001E0106" w:rsidP="001E0106">
      <w:pPr>
        <w:pStyle w:val="af3"/>
        <w:spacing w:before="0" w:after="0"/>
        <w:ind w:firstLine="709"/>
      </w:pPr>
    </w:p>
    <w:p w:rsidR="001E0106" w:rsidRPr="003A5858" w:rsidRDefault="001E0106" w:rsidP="001E0106">
      <w:pPr>
        <w:pStyle w:val="a9"/>
        <w:spacing w:after="0"/>
        <w:ind w:left="0" w:firstLine="709"/>
        <w:rPr>
          <w:szCs w:val="24"/>
        </w:rPr>
      </w:pPr>
      <w:r w:rsidRPr="003A5858">
        <w:rPr>
          <w:szCs w:val="24"/>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предусмотренных подпрограммой.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1E0106" w:rsidRPr="003A5858" w:rsidRDefault="001E0106" w:rsidP="001E0106">
      <w:pPr>
        <w:autoSpaceDE w:val="0"/>
        <w:autoSpaceDN w:val="0"/>
        <w:adjustRightInd w:val="0"/>
        <w:ind w:firstLine="709"/>
        <w:rPr>
          <w:color w:val="000000"/>
        </w:rPr>
      </w:pPr>
      <w:r w:rsidRPr="003A5858">
        <w:rPr>
          <w:color w:val="000000"/>
        </w:rPr>
        <w:t xml:space="preserve">Цель Подпрограммы №2: </w:t>
      </w:r>
    </w:p>
    <w:p w:rsidR="001E0106" w:rsidRPr="003A5858" w:rsidRDefault="001E0106" w:rsidP="001E0106">
      <w:pPr>
        <w:autoSpaceDE w:val="0"/>
        <w:autoSpaceDN w:val="0"/>
        <w:adjustRightInd w:val="0"/>
        <w:rPr>
          <w:color w:val="000000"/>
        </w:rPr>
      </w:pPr>
      <w:r w:rsidRPr="003A5858">
        <w:rPr>
          <w:color w:val="000000"/>
        </w:rPr>
        <w:t xml:space="preserve">Формирование среди подростков и молодёжи стойкого негативного отношения к употреблению ПАВ. </w:t>
      </w:r>
    </w:p>
    <w:p w:rsidR="001E0106" w:rsidRPr="003A5858" w:rsidRDefault="001E0106" w:rsidP="001E0106">
      <w:pPr>
        <w:pStyle w:val="af3"/>
        <w:spacing w:before="0" w:after="0"/>
        <w:ind w:firstLine="709"/>
      </w:pPr>
      <w:r w:rsidRPr="003A5858">
        <w:t>Задачи Подпрограммы №2:</w:t>
      </w:r>
    </w:p>
    <w:p w:rsidR="001E0106" w:rsidRPr="003A5858" w:rsidRDefault="001E0106" w:rsidP="001E0106">
      <w:pPr>
        <w:pStyle w:val="af3"/>
        <w:spacing w:before="0" w:after="0"/>
      </w:pPr>
      <w:r w:rsidRPr="003A5858">
        <w:t>1.</w:t>
      </w:r>
      <w:r w:rsidR="00360D12">
        <w:t xml:space="preserve"> </w:t>
      </w:r>
      <w:r w:rsidRPr="003A5858">
        <w:t>Информирование несовершеннолетних о негативных последствиях употребления ПАВ.</w:t>
      </w:r>
    </w:p>
    <w:p w:rsidR="001E0106" w:rsidRPr="003A5858" w:rsidRDefault="001E0106" w:rsidP="001E0106">
      <w:pPr>
        <w:pStyle w:val="af3"/>
        <w:spacing w:before="0" w:after="0"/>
      </w:pPr>
      <w:r w:rsidRPr="003A5858">
        <w:t>2.</w:t>
      </w:r>
      <w:r w:rsidR="00360D12">
        <w:t xml:space="preserve"> </w:t>
      </w:r>
      <w:r w:rsidRPr="003A5858">
        <w:t>Ведение здорового образа жизни.</w:t>
      </w:r>
    </w:p>
    <w:p w:rsidR="001E0106" w:rsidRPr="003A5858" w:rsidRDefault="001E0106" w:rsidP="001E0106">
      <w:pPr>
        <w:pStyle w:val="af3"/>
        <w:spacing w:before="0" w:after="0"/>
      </w:pPr>
      <w:r w:rsidRPr="003A5858">
        <w:t>3.</w:t>
      </w:r>
      <w:r w:rsidR="00360D12">
        <w:t xml:space="preserve"> </w:t>
      </w:r>
      <w:r w:rsidRPr="003A5858">
        <w:t>Повышение родительской компетентности в области профилактики употребления психоактивных веществ несовершеннолетними.</w:t>
      </w:r>
    </w:p>
    <w:p w:rsidR="00360D12" w:rsidRDefault="00360D12" w:rsidP="001E0106">
      <w:pPr>
        <w:widowControl w:val="0"/>
        <w:contextualSpacing/>
      </w:pPr>
    </w:p>
    <w:p w:rsidR="001E0106" w:rsidRPr="003A5858" w:rsidRDefault="001E0106" w:rsidP="001E0106">
      <w:pPr>
        <w:widowControl w:val="0"/>
        <w:contextualSpacing/>
      </w:pPr>
      <w:r w:rsidRPr="003A5858">
        <w:t>Сроки выполнения Подпрограммы №2:</w:t>
      </w:r>
    </w:p>
    <w:p w:rsidR="001E0106" w:rsidRPr="003A5858" w:rsidRDefault="001E0106" w:rsidP="001E0106">
      <w:pPr>
        <w:widowControl w:val="0"/>
        <w:contextualSpacing/>
      </w:pPr>
      <w:r>
        <w:t>I этап - 2024</w:t>
      </w:r>
      <w:r w:rsidRPr="003A5858">
        <w:t xml:space="preserve"> год;</w:t>
      </w:r>
    </w:p>
    <w:p w:rsidR="001E0106" w:rsidRPr="003A5858" w:rsidRDefault="001E0106" w:rsidP="001E0106">
      <w:pPr>
        <w:widowControl w:val="0"/>
        <w:contextualSpacing/>
      </w:pPr>
      <w:r>
        <w:t>II этап - 2025</w:t>
      </w:r>
      <w:r w:rsidRPr="003A5858">
        <w:t xml:space="preserve"> год;</w:t>
      </w:r>
    </w:p>
    <w:p w:rsidR="001E0106" w:rsidRPr="003A5858" w:rsidRDefault="001E0106" w:rsidP="001E0106">
      <w:pPr>
        <w:widowControl w:val="0"/>
      </w:pPr>
      <w:r>
        <w:t>III этап - 2026</w:t>
      </w:r>
      <w:r w:rsidRPr="003A5858">
        <w:t xml:space="preserve"> год.</w:t>
      </w:r>
    </w:p>
    <w:p w:rsidR="001E0106" w:rsidRPr="003A5858" w:rsidRDefault="001E0106" w:rsidP="001E0106">
      <w:pPr>
        <w:snapToGrid w:val="0"/>
        <w:ind w:firstLine="709"/>
        <w:rPr>
          <w:lang w:eastAsia="ru-RU"/>
        </w:rPr>
      </w:pPr>
    </w:p>
    <w:p w:rsidR="001E0106" w:rsidRPr="003A5858" w:rsidRDefault="001E0106" w:rsidP="001E0106">
      <w:pPr>
        <w:widowControl w:val="0"/>
        <w:autoSpaceDE w:val="0"/>
        <w:autoSpaceDN w:val="0"/>
        <w:adjustRightInd w:val="0"/>
        <w:ind w:firstLine="708"/>
      </w:pPr>
      <w:r w:rsidRPr="003A5858">
        <w:rPr>
          <w:lang w:eastAsia="ru-RU"/>
        </w:rPr>
        <w:t xml:space="preserve">По Подпрограмме №1 </w:t>
      </w:r>
      <w:r w:rsidRPr="003A5858">
        <w:t>«</w:t>
      </w:r>
      <w:r w:rsidRPr="003A5858">
        <w:rPr>
          <w:color w:val="000000"/>
        </w:rPr>
        <w:t>Профилактика пра</w:t>
      </w:r>
      <w:r>
        <w:rPr>
          <w:color w:val="000000"/>
        </w:rPr>
        <w:t xml:space="preserve">вонарушений и преступлений </w:t>
      </w:r>
      <w:r w:rsidRPr="003A5858">
        <w:rPr>
          <w:color w:val="000000"/>
        </w:rPr>
        <w:t xml:space="preserve"> несовершеннолетних</w:t>
      </w:r>
      <w:r>
        <w:rPr>
          <w:color w:val="000000"/>
        </w:rPr>
        <w:t xml:space="preserve"> и в отношении них</w:t>
      </w:r>
      <w:r w:rsidRPr="003A5858">
        <w:rPr>
          <w:color w:val="000000"/>
        </w:rPr>
        <w:t>»</w:t>
      </w:r>
      <w:r w:rsidRPr="003A5858">
        <w:t>:</w:t>
      </w:r>
    </w:p>
    <w:p w:rsidR="001E0106" w:rsidRPr="003A5858" w:rsidRDefault="001E0106" w:rsidP="001E0106">
      <w:pPr>
        <w:snapToGrid w:val="0"/>
        <w:ind w:firstLine="709"/>
        <w:rPr>
          <w:lang w:eastAsia="ru-RU"/>
        </w:rPr>
      </w:pPr>
      <w:r w:rsidRPr="003A5858">
        <w:rPr>
          <w:lang w:eastAsia="ru-RU"/>
        </w:rPr>
        <w:t>снижение доли несовершеннолет</w:t>
      </w:r>
      <w:r>
        <w:rPr>
          <w:lang w:eastAsia="ru-RU"/>
        </w:rPr>
        <w:t>них, совершивших преступления, в</w:t>
      </w:r>
      <w:r w:rsidRPr="003A5858">
        <w:rPr>
          <w:lang w:eastAsia="ru-RU"/>
        </w:rPr>
        <w:t xml:space="preserve"> общей численности несовершеннолетних в возрасте от 1</w:t>
      </w:r>
      <w:r>
        <w:rPr>
          <w:lang w:eastAsia="ru-RU"/>
        </w:rPr>
        <w:t xml:space="preserve">4 до 17 лет, не менее чем на 1 </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w:t>
      </w:r>
      <w:r>
        <w:rPr>
          <w:lang w:eastAsia="ru-RU"/>
        </w:rPr>
        <w:t>т 14 до 17 лет не менее чем на 1</w:t>
      </w:r>
      <w:r w:rsidR="00DB7056">
        <w:rPr>
          <w:lang w:eastAsia="ru-RU"/>
        </w:rPr>
        <w:t>,</w:t>
      </w:r>
      <w:r>
        <w:rPr>
          <w:lang w:eastAsia="ru-RU"/>
        </w:rPr>
        <w:t>5</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DB7056">
        <w:rPr>
          <w:lang w:eastAsia="ru-RU"/>
        </w:rPr>
        <w:t xml:space="preserve"> в ПДН, КДНиЗП не менее чем на 1,5</w:t>
      </w:r>
      <w:r w:rsidRPr="003A5858">
        <w:rPr>
          <w:lang w:eastAsia="ru-RU"/>
        </w:rPr>
        <w:t>% ежегодно;</w:t>
      </w:r>
    </w:p>
    <w:p w:rsidR="001E0106" w:rsidRPr="003A5858" w:rsidRDefault="001E0106" w:rsidP="001E0106">
      <w:pPr>
        <w:widowControl w:val="0"/>
        <w:autoSpaceDE w:val="0"/>
        <w:autoSpaceDN w:val="0"/>
        <w:adjustRightInd w:val="0"/>
        <w:ind w:firstLine="708"/>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B7056">
        <w:rPr>
          <w:lang w:eastAsia="ru-RU"/>
        </w:rPr>
        <w:t>ном положении, не менее чем на 1,5</w:t>
      </w:r>
      <w:r w:rsidRPr="003A5858">
        <w:rPr>
          <w:lang w:eastAsia="ru-RU"/>
        </w:rPr>
        <w:t>% ежегодно</w:t>
      </w:r>
    </w:p>
    <w:p w:rsidR="001E0106" w:rsidRPr="003A5858" w:rsidRDefault="001E0106" w:rsidP="001E0106">
      <w:pPr>
        <w:snapToGrid w:val="0"/>
        <w:ind w:firstLine="709"/>
        <w:rPr>
          <w:lang w:eastAsia="ru-RU"/>
        </w:rPr>
      </w:pPr>
    </w:p>
    <w:p w:rsidR="001E0106" w:rsidRPr="003A5858" w:rsidRDefault="001E0106" w:rsidP="001E0106">
      <w:pPr>
        <w:snapToGrid w:val="0"/>
        <w:ind w:firstLine="709"/>
        <w:rPr>
          <w:lang w:eastAsia="ru-RU"/>
        </w:rPr>
      </w:pPr>
      <w:r w:rsidRPr="003A5858">
        <w:rPr>
          <w:lang w:eastAsia="ru-RU"/>
        </w:rPr>
        <w:t>По Подпрограмме №2 «</w:t>
      </w:r>
      <w:r w:rsidRPr="003A5858">
        <w:t>Комплексные меры противодействия злоупотреблению психоактивными веществами</w:t>
      </w:r>
      <w:r w:rsidRPr="003A5858">
        <w:rPr>
          <w:lang w:eastAsia="ru-RU"/>
        </w:rPr>
        <w:t>»:</w:t>
      </w:r>
    </w:p>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вовлечённых в профилактические мероприятия, по отношению к общей численности, проживающих на терри</w:t>
      </w:r>
      <w:r>
        <w:rPr>
          <w:rFonts w:ascii="Times New Roman" w:hAnsi="Times New Roman"/>
          <w:sz w:val="24"/>
          <w:szCs w:val="24"/>
        </w:rPr>
        <w:t>тории Козульского района (к 2023</w:t>
      </w:r>
      <w:r w:rsidRPr="003A5858">
        <w:rPr>
          <w:rFonts w:ascii="Times New Roman" w:hAnsi="Times New Roman"/>
          <w:sz w:val="24"/>
          <w:szCs w:val="24"/>
        </w:rPr>
        <w:t xml:space="preserve"> г</w:t>
      </w:r>
      <w:r>
        <w:rPr>
          <w:rFonts w:ascii="Times New Roman" w:hAnsi="Times New Roman"/>
          <w:sz w:val="24"/>
          <w:szCs w:val="24"/>
        </w:rPr>
        <w:t>. - 90</w:t>
      </w:r>
      <w:r w:rsidRPr="003A5858">
        <w:rPr>
          <w:rFonts w:ascii="Times New Roman" w:hAnsi="Times New Roman"/>
          <w:sz w:val="24"/>
          <w:szCs w:val="24"/>
        </w:rPr>
        <w:t>%);</w:t>
      </w:r>
    </w:p>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состоящих на учете КДНиЗП, вовлечённых в профилактические мероприятия, по отношению к общей численнос</w:t>
      </w:r>
      <w:r>
        <w:rPr>
          <w:rFonts w:ascii="Times New Roman" w:hAnsi="Times New Roman"/>
          <w:sz w:val="24"/>
          <w:szCs w:val="24"/>
        </w:rPr>
        <w:t>ти, состоящих на учете КДНиЗП (10</w:t>
      </w:r>
      <w:r w:rsidRPr="003A5858">
        <w:rPr>
          <w:rFonts w:ascii="Times New Roman" w:hAnsi="Times New Roman"/>
          <w:sz w:val="24"/>
          <w:szCs w:val="24"/>
        </w:rPr>
        <w:t>0% ежегодно);</w:t>
      </w:r>
    </w:p>
    <w:p w:rsidR="001E0106"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w:t>
      </w:r>
      <w:r>
        <w:rPr>
          <w:rFonts w:ascii="Times New Roman" w:hAnsi="Times New Roman"/>
          <w:sz w:val="24"/>
          <w:szCs w:val="24"/>
        </w:rPr>
        <w:t xml:space="preserve">е мероприятия (ежегодно </w:t>
      </w:r>
      <w:r w:rsidRPr="003A5858">
        <w:rPr>
          <w:rFonts w:ascii="Times New Roman" w:hAnsi="Times New Roman"/>
          <w:sz w:val="24"/>
          <w:szCs w:val="24"/>
        </w:rPr>
        <w:t xml:space="preserve">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rsidR="001E0106"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родителей учащихся образовательных учреждений района, вовлечённых в профилакти</w:t>
      </w:r>
      <w:r>
        <w:rPr>
          <w:rFonts w:ascii="Times New Roman" w:hAnsi="Times New Roman"/>
          <w:sz w:val="24"/>
          <w:szCs w:val="24"/>
        </w:rPr>
        <w:t>ческие мероприятия (ежегодно 90</w:t>
      </w:r>
      <w:r w:rsidRPr="003A5858">
        <w:rPr>
          <w:rFonts w:ascii="Times New Roman" w:hAnsi="Times New Roman"/>
          <w:sz w:val="24"/>
          <w:szCs w:val="24"/>
        </w:rPr>
        <w:t> %, по отношению к общей численности родителей обучающихся н/л)</w:t>
      </w:r>
    </w:p>
    <w:p w:rsidR="001E0106" w:rsidRPr="003A5858" w:rsidRDefault="001E0106" w:rsidP="001E0106">
      <w:pPr>
        <w:pStyle w:val="afd"/>
        <w:ind w:left="288"/>
        <w:contextualSpacing/>
        <w:jc w:val="both"/>
        <w:rPr>
          <w:rFonts w:ascii="Times New Roman" w:hAnsi="Times New Roman"/>
          <w:sz w:val="24"/>
          <w:szCs w:val="24"/>
        </w:rPr>
      </w:pPr>
    </w:p>
    <w:p w:rsidR="001E0106" w:rsidRPr="003A5858" w:rsidRDefault="001E0106" w:rsidP="001E0106">
      <w:pPr>
        <w:pStyle w:val="afd"/>
        <w:ind w:left="0" w:firstLine="709"/>
        <w:jc w:val="both"/>
        <w:rPr>
          <w:rFonts w:ascii="Times New Roman" w:hAnsi="Times New Roman"/>
          <w:sz w:val="24"/>
          <w:szCs w:val="24"/>
        </w:rPr>
      </w:pPr>
    </w:p>
    <w:p w:rsidR="001E0106" w:rsidRPr="003A5858" w:rsidRDefault="001E0106" w:rsidP="001E0106">
      <w:pPr>
        <w:pStyle w:val="afd"/>
        <w:numPr>
          <w:ilvl w:val="0"/>
          <w:numId w:val="46"/>
        </w:numPr>
        <w:jc w:val="both"/>
        <w:rPr>
          <w:rFonts w:ascii="Times New Roman" w:hAnsi="Times New Roman"/>
          <w:b/>
          <w:spacing w:val="-4"/>
          <w:sz w:val="24"/>
          <w:szCs w:val="24"/>
        </w:rPr>
      </w:pPr>
      <w:r w:rsidRPr="003A5858">
        <w:rPr>
          <w:rFonts w:ascii="Times New Roman" w:hAnsi="Times New Roman"/>
          <w:b/>
          <w:spacing w:val="-4"/>
          <w:sz w:val="24"/>
          <w:szCs w:val="24"/>
        </w:rPr>
        <w:t>Информация о ресурсном обеспечении программы</w:t>
      </w:r>
    </w:p>
    <w:p w:rsidR="001E0106" w:rsidRPr="003A5858" w:rsidRDefault="001E0106" w:rsidP="001E0106">
      <w:pPr>
        <w:ind w:firstLine="709"/>
        <w:jc w:val="left"/>
        <w:rPr>
          <w:b/>
          <w:spacing w:val="-4"/>
        </w:rPr>
      </w:pPr>
    </w:p>
    <w:p w:rsidR="001E0106" w:rsidRPr="003A5858" w:rsidRDefault="001E0106" w:rsidP="001E0106">
      <w:pPr>
        <w:snapToGrid w:val="0"/>
        <w:ind w:firstLine="709"/>
      </w:pPr>
      <w:r w:rsidRPr="003A5858">
        <w:t xml:space="preserve">Общий объем </w:t>
      </w:r>
      <w:r>
        <w:t>финанси</w:t>
      </w:r>
      <w:r w:rsidR="00F77F91">
        <w:t>рования Программы на 2024 – 2026</w:t>
      </w:r>
      <w:r w:rsidRPr="003A5858">
        <w:t xml:space="preserve"> годы составляет </w:t>
      </w:r>
      <w:r w:rsidRPr="003A5858">
        <w:rPr>
          <w:spacing w:val="-4"/>
        </w:rPr>
        <w:t xml:space="preserve">150,0 </w:t>
      </w:r>
      <w:r w:rsidRPr="003A5858">
        <w:t>тыс. рублей, в том числе за счет районного бюджета 150,0 тыс. рублей, из них по годам:</w:t>
      </w:r>
    </w:p>
    <w:p w:rsidR="001E0106" w:rsidRPr="003A5858" w:rsidRDefault="001E0106" w:rsidP="001E0106">
      <w:pPr>
        <w:snapToGrid w:val="0"/>
        <w:ind w:firstLine="709"/>
      </w:pPr>
      <w:r>
        <w:t>2024</w:t>
      </w:r>
      <w:r w:rsidRPr="003A5858">
        <w:t xml:space="preserve"> год – </w:t>
      </w:r>
      <w:r w:rsidRPr="003A5858">
        <w:rPr>
          <w:spacing w:val="-4"/>
        </w:rPr>
        <w:t xml:space="preserve">50,0 </w:t>
      </w:r>
      <w:r w:rsidRPr="003A5858">
        <w:t>тыс. рублей, в том числе за счет местного бюджета 50,0 тыс. рублей.</w:t>
      </w:r>
    </w:p>
    <w:p w:rsidR="001E0106" w:rsidRPr="003A5858" w:rsidRDefault="001E0106" w:rsidP="001E0106">
      <w:pPr>
        <w:snapToGrid w:val="0"/>
        <w:ind w:firstLine="709"/>
      </w:pPr>
      <w:r>
        <w:t>2025</w:t>
      </w:r>
      <w:r w:rsidRPr="003A5858">
        <w:t xml:space="preserve"> год – 50,0тыс. рублей, в том числе за счет местного бюджета 50,0 тыс. рублей.</w:t>
      </w:r>
    </w:p>
    <w:p w:rsidR="001E0106" w:rsidRPr="003A5858" w:rsidRDefault="001E0106" w:rsidP="001E0106">
      <w:pPr>
        <w:snapToGrid w:val="0"/>
        <w:ind w:firstLine="709"/>
      </w:pPr>
      <w:r>
        <w:t>2026</w:t>
      </w:r>
      <w:r w:rsidRPr="003A5858">
        <w:t xml:space="preserve"> год – 50,0тыс. рублей, в том числе за счет местного бюджета 50,0 тыс. рублей.</w:t>
      </w:r>
    </w:p>
    <w:p w:rsidR="001E0106" w:rsidRPr="003A5858" w:rsidRDefault="001E0106" w:rsidP="001E0106">
      <w:pPr>
        <w:snapToGrid w:val="0"/>
        <w:ind w:firstLine="709"/>
      </w:pPr>
      <w:r w:rsidRPr="003A5858">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№2 и № 3 к Программе.</w:t>
      </w:r>
    </w:p>
    <w:p w:rsidR="001E0106" w:rsidRPr="003A5858" w:rsidRDefault="001E0106" w:rsidP="001E0106">
      <w:pPr>
        <w:widowControl w:val="0"/>
        <w:autoSpaceDE w:val="0"/>
        <w:autoSpaceDN w:val="0"/>
        <w:adjustRightInd w:val="0"/>
        <w:ind w:firstLine="709"/>
        <w:jc w:val="center"/>
        <w:rPr>
          <w:b/>
        </w:rPr>
      </w:pPr>
    </w:p>
    <w:p w:rsidR="001E0106" w:rsidRPr="003A5858" w:rsidRDefault="001E0106" w:rsidP="001E0106">
      <w:pPr>
        <w:suppressAutoHyphens w:val="0"/>
        <w:jc w:val="left"/>
        <w:sectPr w:rsidR="001E0106" w:rsidRPr="003A5858" w:rsidSect="001E0106">
          <w:pgSz w:w="11906" w:h="16838"/>
          <w:pgMar w:top="851" w:right="851" w:bottom="851" w:left="1418" w:header="709" w:footer="709" w:gutter="0"/>
          <w:cols w:space="708"/>
          <w:docGrid w:linePitch="360"/>
        </w:sectPr>
      </w:pPr>
    </w:p>
    <w:p w:rsidR="001E0106" w:rsidRPr="00BB6163" w:rsidRDefault="001E0106" w:rsidP="001E0106">
      <w:pPr>
        <w:pStyle w:val="ConsPlusNormal"/>
        <w:widowControl/>
        <w:ind w:firstLine="0"/>
        <w:outlineLvl w:val="2"/>
        <w:rPr>
          <w:rFonts w:ascii="Times New Roman" w:hAnsi="Times New Roman"/>
          <w:sz w:val="24"/>
          <w:szCs w:val="24"/>
        </w:rPr>
        <w:sectPr w:rsidR="001E0106" w:rsidRPr="00BB6163" w:rsidSect="001E0106">
          <w:pgSz w:w="11906" w:h="16838"/>
          <w:pgMar w:top="851" w:right="850" w:bottom="1134" w:left="1418" w:header="708" w:footer="708" w:gutter="0"/>
          <w:cols w:space="708"/>
          <w:docGrid w:linePitch="360"/>
        </w:sectPr>
      </w:pPr>
    </w:p>
    <w:p w:rsidR="001E0106" w:rsidRPr="003A5858" w:rsidRDefault="001E0106" w:rsidP="001E0106">
      <w:pPr>
        <w:pStyle w:val="ConsPlusNormal"/>
        <w:widowControl/>
        <w:ind w:left="8460" w:firstLine="0"/>
        <w:outlineLvl w:val="2"/>
        <w:rPr>
          <w:rFonts w:ascii="Times New Roman" w:hAnsi="Times New Roman"/>
          <w:sz w:val="24"/>
          <w:szCs w:val="24"/>
        </w:rPr>
      </w:pPr>
      <w:r>
        <w:rPr>
          <w:rFonts w:ascii="Times New Roman" w:hAnsi="Times New Roman"/>
          <w:sz w:val="28"/>
          <w:szCs w:val="28"/>
        </w:rPr>
        <w:t xml:space="preserve">                   </w:t>
      </w:r>
      <w:r w:rsidRPr="003A5858">
        <w:rPr>
          <w:rFonts w:ascii="Times New Roman" w:hAnsi="Times New Roman"/>
          <w:sz w:val="24"/>
          <w:szCs w:val="24"/>
        </w:rPr>
        <w:t xml:space="preserve">Приложение № 1 </w:t>
      </w:r>
    </w:p>
    <w:p w:rsidR="001E0106" w:rsidRPr="003A5858" w:rsidRDefault="001E0106" w:rsidP="001E0106">
      <w:pPr>
        <w:pStyle w:val="ConsPlusNormal"/>
        <w:widowControl/>
        <w:outlineLvl w:val="2"/>
        <w:rPr>
          <w:rFonts w:ascii="Times New Roman" w:hAnsi="Times New Roman"/>
          <w:sz w:val="24"/>
          <w:szCs w:val="24"/>
        </w:rPr>
      </w:pPr>
      <w:r w:rsidRPr="003A5858">
        <w:rPr>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к муниципальной программе </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Козульского района</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«Профилактика безнадзорности и</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правонарушений несовершеннолетних </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в Козульском районе»</w:t>
      </w:r>
    </w:p>
    <w:p w:rsidR="001E0106" w:rsidRPr="0022253E" w:rsidRDefault="001E0106" w:rsidP="001E0106">
      <w:pPr>
        <w:pStyle w:val="ConsPlusNormal"/>
        <w:widowControl/>
        <w:ind w:left="8460" w:firstLine="0"/>
        <w:outlineLvl w:val="2"/>
        <w:rPr>
          <w:rFonts w:ascii="Times New Roman" w:hAnsi="Times New Roman"/>
        </w:rPr>
      </w:pPr>
    </w:p>
    <w:p w:rsidR="001E0106" w:rsidRPr="00EF5379" w:rsidRDefault="001E0106" w:rsidP="001E0106">
      <w:pPr>
        <w:pStyle w:val="ConsPlusNormal"/>
        <w:widowControl/>
        <w:ind w:firstLine="0"/>
        <w:jc w:val="right"/>
        <w:rPr>
          <w:rFonts w:ascii="Times New Roman" w:hAnsi="Times New Roman"/>
          <w:sz w:val="18"/>
          <w:szCs w:val="18"/>
        </w:rPr>
      </w:pPr>
    </w:p>
    <w:p w:rsidR="001E0106" w:rsidRPr="007832B0" w:rsidRDefault="001E0106" w:rsidP="001E0106">
      <w:pPr>
        <w:pStyle w:val="ConsPlusNormal"/>
        <w:widowControl/>
        <w:ind w:firstLine="0"/>
        <w:jc w:val="center"/>
        <w:rPr>
          <w:rFonts w:ascii="Times New Roman" w:hAnsi="Times New Roman"/>
          <w:sz w:val="24"/>
          <w:szCs w:val="24"/>
        </w:rPr>
      </w:pPr>
      <w:r w:rsidRPr="007832B0">
        <w:rPr>
          <w:rFonts w:ascii="Times New Roman" w:hAnsi="Times New Roman"/>
          <w:sz w:val="24"/>
          <w:szCs w:val="24"/>
        </w:rPr>
        <w:t>Цели, целевые показатели, задачи, показатели результативности</w:t>
      </w:r>
    </w:p>
    <w:p w:rsidR="001E0106" w:rsidRPr="007832B0" w:rsidRDefault="001E0106" w:rsidP="001E0106"/>
    <w:tbl>
      <w:tblPr>
        <w:tblW w:w="15065" w:type="dxa"/>
        <w:tblInd w:w="70" w:type="dxa"/>
        <w:tblLayout w:type="fixed"/>
        <w:tblCellMar>
          <w:left w:w="70" w:type="dxa"/>
          <w:right w:w="70" w:type="dxa"/>
        </w:tblCellMar>
        <w:tblLook w:val="0000" w:firstRow="0" w:lastRow="0" w:firstColumn="0" w:lastColumn="0" w:noHBand="0" w:noVBand="0"/>
      </w:tblPr>
      <w:tblGrid>
        <w:gridCol w:w="690"/>
        <w:gridCol w:w="3990"/>
        <w:gridCol w:w="960"/>
        <w:gridCol w:w="840"/>
        <w:gridCol w:w="1779"/>
        <w:gridCol w:w="1440"/>
        <w:gridCol w:w="1440"/>
        <w:gridCol w:w="1440"/>
        <w:gridCol w:w="1260"/>
        <w:gridCol w:w="1226"/>
      </w:tblGrid>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  </w:t>
            </w:r>
            <w:r w:rsidRPr="0022253E">
              <w:rPr>
                <w:rFonts w:ascii="Times New Roman" w:hAnsi="Times New Roman"/>
              </w:rPr>
              <w:br/>
              <w:t>п/п</w:t>
            </w:r>
          </w:p>
        </w:tc>
        <w:tc>
          <w:tcPr>
            <w:tcW w:w="399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Цели,    </w:t>
            </w:r>
            <w:r w:rsidRPr="0022253E">
              <w:rPr>
                <w:rFonts w:ascii="Times New Roman" w:hAnsi="Times New Roman"/>
              </w:rPr>
              <w:br/>
              <w:t xml:space="preserve">задачи,   </w:t>
            </w:r>
            <w:r w:rsidRPr="0022253E">
              <w:rPr>
                <w:rFonts w:ascii="Times New Roman" w:hAnsi="Times New Roman"/>
              </w:rPr>
              <w:br/>
              <w:t xml:space="preserve">показатели </w:t>
            </w:r>
            <w:r w:rsidRPr="0022253E">
              <w:rPr>
                <w:rFonts w:ascii="Times New Roman" w:hAnsi="Times New Roman"/>
              </w:rPr>
              <w:br/>
            </w:r>
            <w:r>
              <w:rPr>
                <w:rFonts w:ascii="Times New Roman" w:hAnsi="Times New Roman"/>
              </w:rPr>
              <w:t>результативности</w:t>
            </w:r>
          </w:p>
        </w:tc>
        <w:tc>
          <w:tcPr>
            <w:tcW w:w="96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Единица</w:t>
            </w:r>
            <w:r w:rsidRPr="0022253E">
              <w:rPr>
                <w:rFonts w:ascii="Times New Roman" w:hAnsi="Times New Roman"/>
              </w:rPr>
              <w:br/>
              <w:t>измерения</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Вес показателя </w:t>
            </w:r>
            <w:r w:rsidRPr="0022253E">
              <w:rPr>
                <w:rFonts w:ascii="Times New Roman" w:hAnsi="Times New Roman"/>
              </w:rPr>
              <w:br/>
            </w:r>
          </w:p>
        </w:tc>
        <w:tc>
          <w:tcPr>
            <w:tcW w:w="1779"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Источник </w:t>
            </w:r>
            <w:r w:rsidRPr="0022253E">
              <w:rPr>
                <w:rFonts w:ascii="Times New Roman" w:hAnsi="Times New Roman"/>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1E0106" w:rsidRPr="007E2C0D" w:rsidRDefault="001E0106" w:rsidP="001E0106">
            <w:pPr>
              <w:ind w:left="-79" w:right="-79"/>
              <w:jc w:val="center"/>
              <w:rPr>
                <w:spacing w:val="-4"/>
                <w:lang w:eastAsia="en-US"/>
              </w:rPr>
            </w:pPr>
            <w:r>
              <w:rPr>
                <w:spacing w:val="-4"/>
                <w:lang w:eastAsia="en-US"/>
              </w:rPr>
              <w:t>Текущи</w:t>
            </w:r>
            <w:r w:rsidRPr="007E2C0D">
              <w:rPr>
                <w:spacing w:val="-4"/>
                <w:lang w:eastAsia="en-US"/>
              </w:rPr>
              <w:t>й год планового периода</w:t>
            </w:r>
          </w:p>
          <w:p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2023</w:t>
            </w:r>
          </w:p>
        </w:tc>
        <w:tc>
          <w:tcPr>
            <w:tcW w:w="1440" w:type="dxa"/>
            <w:tcBorders>
              <w:top w:val="single" w:sz="6" w:space="0" w:color="auto"/>
              <w:left w:val="single" w:sz="6" w:space="0" w:color="auto"/>
              <w:bottom w:val="single" w:sz="6" w:space="0" w:color="auto"/>
              <w:right w:val="single" w:sz="6" w:space="0" w:color="auto"/>
            </w:tcBorders>
            <w:vAlign w:val="center"/>
          </w:tcPr>
          <w:p w:rsidR="001E0106" w:rsidRPr="007E2C0D" w:rsidRDefault="001E0106" w:rsidP="001E0106">
            <w:pPr>
              <w:ind w:left="-79" w:right="-79"/>
              <w:jc w:val="center"/>
              <w:rPr>
                <w:spacing w:val="-4"/>
                <w:lang w:eastAsia="en-US"/>
              </w:rPr>
            </w:pPr>
            <w:r w:rsidRPr="007E2C0D">
              <w:rPr>
                <w:spacing w:val="-4"/>
                <w:lang w:eastAsia="en-US"/>
              </w:rPr>
              <w:t>Первый год планового периода</w:t>
            </w:r>
          </w:p>
          <w:p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2024</w:t>
            </w:r>
          </w:p>
        </w:tc>
        <w:tc>
          <w:tcPr>
            <w:tcW w:w="1440" w:type="dxa"/>
            <w:tcBorders>
              <w:top w:val="single" w:sz="6" w:space="0" w:color="auto"/>
              <w:left w:val="single" w:sz="6" w:space="0" w:color="auto"/>
              <w:bottom w:val="single" w:sz="6" w:space="0" w:color="auto"/>
              <w:right w:val="single" w:sz="6" w:space="0" w:color="auto"/>
            </w:tcBorders>
            <w:vAlign w:val="center"/>
          </w:tcPr>
          <w:p w:rsidR="001E0106" w:rsidRPr="007E2C0D" w:rsidRDefault="001E0106" w:rsidP="001E0106">
            <w:pPr>
              <w:ind w:left="-79" w:right="-79"/>
              <w:jc w:val="center"/>
              <w:rPr>
                <w:spacing w:val="-4"/>
                <w:lang w:eastAsia="en-US"/>
              </w:rPr>
            </w:pPr>
            <w:r>
              <w:rPr>
                <w:spacing w:val="-4"/>
                <w:lang w:eastAsia="en-US"/>
              </w:rPr>
              <w:t>Второ</w:t>
            </w:r>
            <w:r w:rsidRPr="007E2C0D">
              <w:rPr>
                <w:spacing w:val="-4"/>
                <w:lang w:eastAsia="en-US"/>
              </w:rPr>
              <w:t>й год планового периода</w:t>
            </w:r>
          </w:p>
          <w:p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E0106" w:rsidRPr="007E2C0D" w:rsidRDefault="001E0106" w:rsidP="001E0106">
            <w:pPr>
              <w:ind w:left="-79" w:right="-79"/>
              <w:jc w:val="center"/>
              <w:rPr>
                <w:spacing w:val="-4"/>
                <w:lang w:eastAsia="en-US"/>
              </w:rPr>
            </w:pPr>
            <w:r>
              <w:rPr>
                <w:spacing w:val="-4"/>
                <w:lang w:eastAsia="en-US"/>
              </w:rPr>
              <w:t>Трети</w:t>
            </w:r>
            <w:r w:rsidRPr="007E2C0D">
              <w:rPr>
                <w:spacing w:val="-4"/>
                <w:lang w:eastAsia="en-US"/>
              </w:rPr>
              <w:t>й год планового периода</w:t>
            </w:r>
          </w:p>
          <w:p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2026</w:t>
            </w:r>
          </w:p>
        </w:tc>
        <w:tc>
          <w:tcPr>
            <w:tcW w:w="1226"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rPr>
                <w:rFonts w:ascii="Times New Roman" w:hAnsi="Times New Roman"/>
              </w:rPr>
            </w:pPr>
            <w:r>
              <w:rPr>
                <w:rFonts w:ascii="Times New Roman" w:hAnsi="Times New Roman"/>
              </w:rPr>
              <w:t>Итого</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    </w:t>
            </w:r>
          </w:p>
        </w:tc>
        <w:tc>
          <w:tcPr>
            <w:tcW w:w="14375" w:type="dxa"/>
            <w:gridSpan w:val="9"/>
            <w:tcBorders>
              <w:top w:val="single" w:sz="6" w:space="0" w:color="auto"/>
              <w:left w:val="single" w:sz="6" w:space="0" w:color="auto"/>
              <w:bottom w:val="single" w:sz="6" w:space="0" w:color="auto"/>
              <w:right w:val="single" w:sz="6" w:space="0" w:color="auto"/>
            </w:tcBorders>
          </w:tcPr>
          <w:p w:rsidR="001E0106" w:rsidRPr="00CA4F1A" w:rsidRDefault="001E0106" w:rsidP="001E0106">
            <w:pPr>
              <w:pStyle w:val="ConsPlusCell"/>
              <w:spacing w:line="240" w:lineRule="auto"/>
              <w:jc w:val="both"/>
              <w:rPr>
                <w:rFonts w:ascii="Times New Roman" w:hAnsi="Times New Roman" w:cs="Times New Roman"/>
              </w:rPr>
            </w:pPr>
            <w:r>
              <w:rPr>
                <w:rFonts w:ascii="Times New Roman" w:hAnsi="Times New Roman"/>
              </w:rPr>
              <w:t>Цель</w:t>
            </w:r>
            <w:r w:rsidRPr="00CA4F1A">
              <w:rPr>
                <w:rFonts w:ascii="Times New Roman" w:hAnsi="Times New Roman"/>
              </w:rPr>
              <w:t>:</w:t>
            </w:r>
            <w:r w:rsidRPr="00CA4F1A">
              <w:rPr>
                <w:rFonts w:ascii="Times New Roman" w:hAnsi="Times New Roman" w:cs="Times New Roman"/>
              </w:rPr>
              <w:t xml:space="preserve">    комплексное решение проблем профилактики безнадзорности и правонарушений несовершеннолетних, защиты их прав, их социальной реабилитации и адаптации.</w:t>
            </w:r>
          </w:p>
          <w:p w:rsidR="001E0106" w:rsidRPr="0022253E" w:rsidRDefault="001E0106" w:rsidP="001E0106">
            <w:pPr>
              <w:pStyle w:val="ConsPlusNormal"/>
              <w:widowControl/>
              <w:ind w:firstLine="0"/>
              <w:rPr>
                <w:rFonts w:ascii="Times New Roman" w:hAnsi="Times New Roman"/>
              </w:rPr>
            </w:pP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1.1  </w:t>
            </w:r>
          </w:p>
        </w:tc>
        <w:tc>
          <w:tcPr>
            <w:tcW w:w="14375" w:type="dxa"/>
            <w:gridSpan w:val="9"/>
            <w:tcBorders>
              <w:top w:val="single" w:sz="6" w:space="0" w:color="auto"/>
              <w:left w:val="single" w:sz="6" w:space="0" w:color="auto"/>
              <w:bottom w:val="single" w:sz="6" w:space="0" w:color="auto"/>
              <w:right w:val="single" w:sz="6" w:space="0" w:color="auto"/>
            </w:tcBorders>
          </w:tcPr>
          <w:p w:rsidR="001E0106" w:rsidRPr="00F4374B" w:rsidRDefault="001E0106" w:rsidP="001E0106">
            <w:pPr>
              <w:pStyle w:val="ConsPlusNormal"/>
              <w:ind w:firstLine="0"/>
              <w:rPr>
                <w:rFonts w:ascii="Times New Roman" w:hAnsi="Times New Roman"/>
              </w:rPr>
            </w:pPr>
            <w:r w:rsidRPr="00F4374B">
              <w:rPr>
                <w:rFonts w:ascii="Times New Roman" w:hAnsi="Times New Roman"/>
              </w:rPr>
              <w:t>Задача 1. Раннее выявление детского и семейного неблагополучия</w:t>
            </w:r>
            <w:r>
              <w:rPr>
                <w:rFonts w:ascii="Times New Roman" w:hAnsi="Times New Roman"/>
              </w:rPr>
              <w:t>.</w:t>
            </w:r>
            <w:r w:rsidRPr="00F4374B">
              <w:rPr>
                <w:rFonts w:ascii="Times New Roman" w:hAnsi="Times New Roman"/>
              </w:rPr>
              <w:t xml:space="preserve"> Профилактика правонарушений и преступлений</w:t>
            </w:r>
            <w:r w:rsidR="00DB7056">
              <w:rPr>
                <w:rFonts w:ascii="Times New Roman" w:hAnsi="Times New Roman"/>
              </w:rPr>
              <w:t>, иных антиобщественных действий</w:t>
            </w:r>
            <w:r w:rsidRPr="00F4374B">
              <w:rPr>
                <w:rFonts w:ascii="Times New Roman" w:hAnsi="Times New Roman"/>
              </w:rPr>
              <w:t xml:space="preserve"> в подростковой среде.</w:t>
            </w:r>
          </w:p>
          <w:p w:rsidR="001E0106" w:rsidRPr="00F4374B" w:rsidRDefault="001E0106" w:rsidP="001E0106">
            <w:pPr>
              <w:pStyle w:val="ConsPlusNormal"/>
              <w:widowControl/>
              <w:ind w:firstLine="0"/>
              <w:rPr>
                <w:rFonts w:ascii="Times New Roman" w:hAnsi="Times New Roman"/>
              </w:rPr>
            </w:pP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1.1.1</w:t>
            </w:r>
          </w:p>
        </w:tc>
        <w:tc>
          <w:tcPr>
            <w:tcW w:w="14375" w:type="dxa"/>
            <w:gridSpan w:val="9"/>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Pr>
                <w:rFonts w:ascii="Times New Roman" w:hAnsi="Times New Roman"/>
              </w:rPr>
              <w:t>Подпрограмма 1</w:t>
            </w:r>
            <w:r w:rsidRPr="00F4374B">
              <w:rPr>
                <w:rFonts w:ascii="Times New Roman" w:hAnsi="Times New Roman"/>
                <w:sz w:val="28"/>
                <w:szCs w:val="28"/>
              </w:rPr>
              <w:t>«</w:t>
            </w:r>
            <w:r w:rsidRPr="00F4374B">
              <w:rPr>
                <w:rFonts w:ascii="Times New Roman" w:hAnsi="Times New Roman"/>
                <w:color w:val="000000"/>
              </w:rPr>
              <w:t>Профилактика правонарушений и преступлений среди несовершеннолетних»</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3E4C23" w:rsidRDefault="001E0106" w:rsidP="001E0106">
            <w:pPr>
              <w:pStyle w:val="ConsPlusNormal"/>
              <w:widowControl/>
              <w:ind w:firstLine="0"/>
              <w:rPr>
                <w:rFonts w:ascii="Times New Roman" w:hAnsi="Times New Roman"/>
              </w:rPr>
            </w:pPr>
            <w:r w:rsidRPr="003E4C23">
              <w:rPr>
                <w:rFonts w:ascii="Times New Roman" w:hAnsi="Times New Roman"/>
                <w:sz w:val="20"/>
                <w:szCs w:val="20"/>
                <w:lang w:eastAsia="ru-RU"/>
              </w:rPr>
              <w:t>снижение доли несовершеннолетних, совершивших преступления, в общей численности несовершеннолетних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44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jc w:val="center"/>
            </w:pPr>
            <w:r>
              <w:t>1</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3E4C23" w:rsidRDefault="001E0106" w:rsidP="001E0106">
            <w:pPr>
              <w:pStyle w:val="ConsPlusNormal"/>
              <w:widowControl/>
              <w:ind w:firstLine="0"/>
              <w:rPr>
                <w:rFonts w:ascii="Times New Roman" w:hAnsi="Times New Roman"/>
              </w:rPr>
            </w:pPr>
            <w:r w:rsidRPr="003E4C23">
              <w:rPr>
                <w:rFonts w:ascii="Times New Roman" w:hAnsi="Times New Roman"/>
              </w:rPr>
              <w:t xml:space="preserve">  </w:t>
            </w:r>
            <w:r w:rsidRPr="003E4C23">
              <w:rPr>
                <w:rFonts w:ascii="Times New Roman" w:hAnsi="Times New Roman"/>
                <w:sz w:val="20"/>
                <w:szCs w:val="20"/>
                <w:lang w:eastAsia="ru-RU"/>
              </w:rPr>
              <w:t>снижение доли несовершеннолетних, сове</w:t>
            </w:r>
            <w:r>
              <w:rPr>
                <w:rFonts w:ascii="Times New Roman" w:hAnsi="Times New Roman"/>
                <w:sz w:val="20"/>
                <w:szCs w:val="20"/>
                <w:lang w:eastAsia="ru-RU"/>
              </w:rPr>
              <w:t>ршивших преступления в группе, от</w:t>
            </w:r>
            <w:r w:rsidRPr="003E4C23">
              <w:rPr>
                <w:rFonts w:ascii="Times New Roman" w:hAnsi="Times New Roman"/>
                <w:sz w:val="20"/>
                <w:szCs w:val="20"/>
                <w:lang w:eastAsia="ru-RU"/>
              </w:rPr>
              <w:t xml:space="preserve"> общего числа несовершеннолетних, совершивших преступления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r w:rsidR="00DB7056">
              <w:rPr>
                <w:rFonts w:ascii="Times New Roman" w:hAnsi="Times New Roman"/>
              </w:rPr>
              <w:t>,</w:t>
            </w:r>
            <w:r>
              <w:rPr>
                <w:rFonts w:ascii="Times New Roman" w:hAnsi="Times New Roman"/>
              </w:rPr>
              <w:t>5</w:t>
            </w: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jc w:val="center"/>
            </w:pPr>
            <w:r w:rsidRPr="00C30AAD">
              <w:t>1</w:t>
            </w:r>
            <w:r w:rsidR="00DB7056">
              <w:t>,</w:t>
            </w:r>
            <w:r w:rsidRPr="00C30AAD">
              <w:t>5</w:t>
            </w: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jc w:val="center"/>
            </w:pPr>
            <w:r w:rsidRPr="00C30AAD">
              <w:t>1</w:t>
            </w:r>
            <w:r w:rsidR="00DB7056">
              <w:t>,</w:t>
            </w:r>
            <w:r w:rsidRPr="00C30AAD">
              <w:t>5</w:t>
            </w:r>
          </w:p>
        </w:tc>
        <w:tc>
          <w:tcPr>
            <w:tcW w:w="1260" w:type="dxa"/>
            <w:tcBorders>
              <w:top w:val="single" w:sz="6" w:space="0" w:color="auto"/>
              <w:left w:val="single" w:sz="6" w:space="0" w:color="auto"/>
              <w:bottom w:val="single" w:sz="6" w:space="0" w:color="auto"/>
              <w:right w:val="single" w:sz="6" w:space="0" w:color="auto"/>
            </w:tcBorders>
          </w:tcPr>
          <w:p w:rsidR="001E0106" w:rsidRDefault="001E0106" w:rsidP="001E0106">
            <w:pPr>
              <w:jc w:val="center"/>
            </w:pPr>
            <w:r w:rsidRPr="00C30AAD">
              <w:t>1</w:t>
            </w:r>
            <w:r w:rsidR="00DB7056">
              <w:t>,</w:t>
            </w:r>
            <w:r w:rsidRPr="00C30AAD">
              <w:t>5</w:t>
            </w:r>
          </w:p>
        </w:tc>
        <w:tc>
          <w:tcPr>
            <w:tcW w:w="1226" w:type="dxa"/>
            <w:tcBorders>
              <w:top w:val="single" w:sz="6" w:space="0" w:color="auto"/>
              <w:left w:val="single" w:sz="6" w:space="0" w:color="auto"/>
              <w:bottom w:val="single" w:sz="6" w:space="0" w:color="auto"/>
              <w:right w:val="single" w:sz="6" w:space="0" w:color="auto"/>
            </w:tcBorders>
          </w:tcPr>
          <w:p w:rsidR="001E0106" w:rsidRDefault="001E0106" w:rsidP="001E0106">
            <w:pPr>
              <w:jc w:val="center"/>
            </w:pPr>
            <w:r w:rsidRPr="00C30AAD">
              <w:t>1</w:t>
            </w:r>
            <w:r w:rsidR="00DB7056">
              <w:t>,</w:t>
            </w:r>
            <w:r w:rsidRPr="00C30AAD">
              <w:t>5</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3E4C23" w:rsidRDefault="001E0106" w:rsidP="001E0106">
            <w:pPr>
              <w:pStyle w:val="ConsPlusNormal"/>
              <w:widowControl/>
              <w:ind w:firstLine="0"/>
              <w:rPr>
                <w:rFonts w:ascii="Times New Roman" w:hAnsi="Times New Roman"/>
              </w:rPr>
            </w:pPr>
            <w:r w:rsidRPr="003E4C23">
              <w:rPr>
                <w:rFonts w:ascii="Times New Roman" w:hAnsi="Times New Roman"/>
                <w:sz w:val="20"/>
                <w:szCs w:val="20"/>
                <w:lang w:eastAsia="ru-RU"/>
              </w:rPr>
              <w:t>снижение доли несовершеннолетних, совершивших</w:t>
            </w:r>
            <w:r>
              <w:rPr>
                <w:rFonts w:ascii="Times New Roman" w:hAnsi="Times New Roman"/>
                <w:sz w:val="20"/>
                <w:szCs w:val="20"/>
                <w:lang w:eastAsia="ru-RU"/>
              </w:rPr>
              <w:t xml:space="preserve"> повторные преступления в группе, от</w:t>
            </w:r>
            <w:r w:rsidRPr="003E4C23">
              <w:rPr>
                <w:rFonts w:ascii="Times New Roman" w:hAnsi="Times New Roman"/>
                <w:sz w:val="20"/>
                <w:szCs w:val="20"/>
                <w:lang w:eastAsia="ru-RU"/>
              </w:rPr>
              <w:t xml:space="preserve"> общего числа несовершеннолетних, совершивших преступления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rsidR="001E0106" w:rsidRPr="00864B37" w:rsidRDefault="00DB7056" w:rsidP="001E0106">
            <w:pPr>
              <w:jc w:val="center"/>
            </w:pPr>
            <w:r>
              <w:t>1,5</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F63C02" w:rsidRDefault="001E0106" w:rsidP="001E0106">
            <w:pPr>
              <w:snapToGrid w:val="0"/>
              <w:rPr>
                <w:sz w:val="20"/>
                <w:szCs w:val="20"/>
                <w:lang w:eastAsia="ru-RU"/>
              </w:rPr>
            </w:pPr>
            <w:r>
              <w:rPr>
                <w:sz w:val="20"/>
                <w:szCs w:val="20"/>
                <w:lang w:eastAsia="ru-RU"/>
              </w:rPr>
              <w:t>увеличение доли несовершеннолетних,</w:t>
            </w:r>
            <w:r w:rsidRPr="00F63C02">
              <w:rPr>
                <w:sz w:val="20"/>
                <w:szCs w:val="20"/>
                <w:lang w:eastAsia="ru-RU"/>
              </w:rPr>
              <w:t xml:space="preserve"> снятых с профилактическо</w:t>
            </w:r>
            <w:r>
              <w:rPr>
                <w:sz w:val="20"/>
                <w:szCs w:val="20"/>
                <w:lang w:eastAsia="ru-RU"/>
              </w:rPr>
              <w:t xml:space="preserve">го учета  по реабилитации в общей численности несовершеннолетних, состоящих на учете как </w:t>
            </w:r>
            <w:r w:rsidRPr="00F63C02">
              <w:rPr>
                <w:sz w:val="20"/>
                <w:szCs w:val="20"/>
                <w:lang w:eastAsia="ru-RU"/>
              </w:rPr>
              <w:t>находящихся в социально опасном положении</w:t>
            </w:r>
          </w:p>
          <w:p w:rsidR="001E0106" w:rsidRPr="0022253E" w:rsidRDefault="001E0106" w:rsidP="001E0106">
            <w:pPr>
              <w:pStyle w:val="ConsPlusNormal"/>
              <w:widowControl/>
              <w:ind w:firstLine="0"/>
              <w:rPr>
                <w:rFonts w:ascii="Times New Roman" w:hAnsi="Times New Roman"/>
              </w:rPr>
            </w:pP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1.2  </w:t>
            </w:r>
          </w:p>
        </w:tc>
        <w:tc>
          <w:tcPr>
            <w:tcW w:w="14375" w:type="dxa"/>
            <w:gridSpan w:val="9"/>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ind w:firstLine="0"/>
              <w:rPr>
                <w:rFonts w:ascii="Times New Roman" w:hAnsi="Times New Roman"/>
              </w:rPr>
            </w:pPr>
            <w:r w:rsidRPr="0022253E">
              <w:rPr>
                <w:rFonts w:ascii="Times New Roman" w:hAnsi="Times New Roman"/>
              </w:rPr>
              <w:t xml:space="preserve">Задача 2    </w:t>
            </w:r>
            <w:r w:rsidRPr="00F4374B">
              <w:rPr>
                <w:rFonts w:ascii="Times New Roman" w:hAnsi="Times New Roman"/>
              </w:rPr>
              <w:t xml:space="preserve">Формирование среди несовершеннолетних стойкого, негативного отношения к употреблению психоактивных веществ. </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14375" w:type="dxa"/>
            <w:gridSpan w:val="9"/>
            <w:tcBorders>
              <w:top w:val="single" w:sz="6" w:space="0" w:color="auto"/>
              <w:left w:val="single" w:sz="6" w:space="0" w:color="auto"/>
              <w:bottom w:val="single" w:sz="6" w:space="0" w:color="auto"/>
              <w:right w:val="single" w:sz="6" w:space="0" w:color="auto"/>
            </w:tcBorders>
          </w:tcPr>
          <w:p w:rsidR="001E0106" w:rsidRPr="004A236B" w:rsidRDefault="001E0106" w:rsidP="001E0106">
            <w:pPr>
              <w:ind w:left="-74"/>
            </w:pPr>
            <w:r w:rsidRPr="0022253E">
              <w:rPr>
                <w:sz w:val="22"/>
                <w:szCs w:val="22"/>
              </w:rPr>
              <w:t xml:space="preserve">Подпрограмма </w:t>
            </w:r>
            <w:r>
              <w:t xml:space="preserve">2 </w:t>
            </w:r>
            <w:r w:rsidRPr="00F4374B">
              <w:rPr>
                <w:color w:val="000000"/>
              </w:rPr>
              <w:t xml:space="preserve"> </w:t>
            </w:r>
            <w:r>
              <w:t>«</w:t>
            </w:r>
            <w:r w:rsidRPr="007E2C0D">
              <w:t>Комплексные меры противодействия</w:t>
            </w:r>
            <w:r>
              <w:t xml:space="preserve"> </w:t>
            </w:r>
            <w:r w:rsidRPr="007E2C0D">
              <w:t>злоупотребл</w:t>
            </w:r>
            <w:r>
              <w:t>ению психоактивными веществами»</w:t>
            </w:r>
          </w:p>
          <w:p w:rsidR="001E0106" w:rsidRPr="0022253E" w:rsidRDefault="001E0106" w:rsidP="001E0106">
            <w:pPr>
              <w:pStyle w:val="ConsPlusNormal"/>
              <w:widowControl/>
              <w:ind w:firstLine="0"/>
              <w:rPr>
                <w:rFonts w:ascii="Times New Roman" w:hAnsi="Times New Roman"/>
              </w:rPr>
            </w:pP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1.2.1</w:t>
            </w:r>
          </w:p>
        </w:tc>
        <w:tc>
          <w:tcPr>
            <w:tcW w:w="399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доля подростков, вовлечённых в профилактические мероприятия, по отношению к общей численности, проживающих на терри</w:t>
            </w:r>
            <w:r>
              <w:rPr>
                <w:rFonts w:ascii="Times New Roman" w:hAnsi="Times New Roman"/>
                <w:sz w:val="20"/>
                <w:szCs w:val="20"/>
              </w:rPr>
              <w:t>тории Козульского района (к 2023</w:t>
            </w:r>
            <w:r w:rsidRPr="00864B37">
              <w:rPr>
                <w:rFonts w:ascii="Times New Roman" w:hAnsi="Times New Roman"/>
                <w:sz w:val="20"/>
                <w:szCs w:val="20"/>
              </w:rPr>
              <w:t xml:space="preserve"> г. - 40%)</w:t>
            </w:r>
          </w:p>
        </w:tc>
        <w:tc>
          <w:tcPr>
            <w:tcW w:w="96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864B37"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6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26"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доля подростков, состоящих на учете КДНиЗП, вовлечённых в профилактические мероприятия, по отношению к общей численности, состоящих на учете как находящихся в соц</w:t>
            </w:r>
            <w:r>
              <w:rPr>
                <w:rFonts w:ascii="Times New Roman" w:hAnsi="Times New Roman"/>
                <w:sz w:val="20"/>
                <w:szCs w:val="20"/>
              </w:rPr>
              <w:t>иально-опасном положении (к 2023</w:t>
            </w:r>
            <w:r w:rsidRPr="00864B37">
              <w:rPr>
                <w:rFonts w:ascii="Times New Roman" w:hAnsi="Times New Roman"/>
                <w:sz w:val="20"/>
                <w:szCs w:val="20"/>
              </w:rPr>
              <w:t xml:space="preserve"> г. - 40%)</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доля учащихся начальных классов образовательных учреждений</w:t>
            </w:r>
            <w:r>
              <w:rPr>
                <w:rFonts w:ascii="Times New Roman" w:hAnsi="Times New Roman"/>
                <w:sz w:val="20"/>
                <w:szCs w:val="20"/>
              </w:rPr>
              <w:t>,</w:t>
            </w:r>
            <w:r w:rsidRPr="00864B37">
              <w:rPr>
                <w:rFonts w:ascii="Times New Roman" w:hAnsi="Times New Roman"/>
                <w:sz w:val="20"/>
                <w:szCs w:val="20"/>
              </w:rPr>
              <w:t xml:space="preserve"> вовлечённых в профилактические мероприятия (ежегодно не менее 10% по отношению к общей численности данной категории н/летних)</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r>
      <w:tr w:rsidR="001E0106" w:rsidRPr="0022253E"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lang w:eastAsia="ru-RU"/>
              </w:rPr>
              <w:t xml:space="preserve">доля </w:t>
            </w:r>
            <w:r w:rsidRPr="00864B37">
              <w:rPr>
                <w:rFonts w:ascii="Times New Roman" w:hAnsi="Times New Roman"/>
                <w:sz w:val="20"/>
                <w:szCs w:val="20"/>
              </w:rPr>
              <w:t>родителей, учащихся образовательных учреждениях района, вовлечённых в профилактические мероприятия (</w:t>
            </w:r>
            <w:r>
              <w:rPr>
                <w:rFonts w:ascii="Times New Roman" w:hAnsi="Times New Roman"/>
                <w:sz w:val="20"/>
                <w:szCs w:val="20"/>
                <w:lang w:eastAsia="ru-RU"/>
              </w:rPr>
              <w:t>ежегодно не менее 90</w:t>
            </w:r>
            <w:r w:rsidRPr="00864B37">
              <w:rPr>
                <w:rFonts w:ascii="Times New Roman" w:hAnsi="Times New Roman"/>
                <w:sz w:val="20"/>
                <w:szCs w:val="20"/>
                <w:lang w:eastAsia="ru-RU"/>
              </w:rPr>
              <w:t xml:space="preserve">%, </w:t>
            </w:r>
            <w:r w:rsidRPr="00864B37">
              <w:rPr>
                <w:rFonts w:ascii="Times New Roman" w:hAnsi="Times New Roman"/>
                <w:sz w:val="20"/>
                <w:szCs w:val="20"/>
              </w:rPr>
              <w:t>по отношению к общей численности родителей обучающихся н/л)</w:t>
            </w:r>
          </w:p>
        </w:tc>
        <w:tc>
          <w:tcPr>
            <w:tcW w:w="9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60"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26" w:type="dxa"/>
            <w:tcBorders>
              <w:top w:val="single" w:sz="6" w:space="0" w:color="auto"/>
              <w:left w:val="single" w:sz="6" w:space="0" w:color="auto"/>
              <w:bottom w:val="single" w:sz="6" w:space="0" w:color="auto"/>
              <w:right w:val="single" w:sz="6" w:space="0" w:color="auto"/>
            </w:tcBorders>
          </w:tcPr>
          <w:p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r>
    </w:tbl>
    <w:p w:rsidR="001E0106" w:rsidRDefault="001E0106" w:rsidP="001E0106">
      <w:pPr>
        <w:widowControl w:val="0"/>
        <w:autoSpaceDE w:val="0"/>
        <w:autoSpaceDN w:val="0"/>
        <w:adjustRightInd w:val="0"/>
        <w:rPr>
          <w:sz w:val="16"/>
          <w:szCs w:val="16"/>
        </w:rPr>
      </w:pPr>
    </w:p>
    <w:p w:rsidR="001E0106" w:rsidRDefault="001E0106" w:rsidP="001E0106">
      <w:pPr>
        <w:widowControl w:val="0"/>
        <w:autoSpaceDE w:val="0"/>
        <w:autoSpaceDN w:val="0"/>
        <w:adjustRightInd w:val="0"/>
        <w:rPr>
          <w:sz w:val="16"/>
          <w:szCs w:val="16"/>
        </w:rPr>
      </w:pPr>
      <w:r>
        <w:rPr>
          <w:sz w:val="16"/>
          <w:szCs w:val="16"/>
        </w:rPr>
        <w:t>Ведущий специалист,</w:t>
      </w:r>
    </w:p>
    <w:p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rsidR="001E0106" w:rsidRPr="00F534B0" w:rsidRDefault="001E0106" w:rsidP="001E0106">
      <w:pPr>
        <w:widowControl w:val="0"/>
        <w:autoSpaceDE w:val="0"/>
        <w:autoSpaceDN w:val="0"/>
        <w:adjustRightInd w:val="0"/>
        <w:jc w:val="left"/>
        <w:rPr>
          <w:sz w:val="16"/>
          <w:szCs w:val="16"/>
        </w:rPr>
      </w:pPr>
      <w:r w:rsidRPr="00F534B0">
        <w:rPr>
          <w:sz w:val="16"/>
          <w:szCs w:val="16"/>
        </w:rPr>
        <w:t xml:space="preserve">по делам несовершеннолетних </w:t>
      </w:r>
    </w:p>
    <w:p w:rsidR="001E0106" w:rsidRDefault="001E0106" w:rsidP="001E0106">
      <w:pPr>
        <w:widowControl w:val="0"/>
        <w:autoSpaceDE w:val="0"/>
        <w:autoSpaceDN w:val="0"/>
        <w:adjustRightInd w:val="0"/>
        <w:jc w:val="left"/>
        <w:rPr>
          <w:sz w:val="16"/>
          <w:szCs w:val="16"/>
        </w:rPr>
      </w:pPr>
      <w:r w:rsidRPr="00F534B0">
        <w:rPr>
          <w:sz w:val="16"/>
          <w:szCs w:val="16"/>
        </w:rPr>
        <w:t xml:space="preserve">и защите их прав </w:t>
      </w:r>
      <w:r>
        <w:rPr>
          <w:sz w:val="16"/>
          <w:szCs w:val="16"/>
        </w:rPr>
        <w:t xml:space="preserve"> Козульского района </w:t>
      </w:r>
      <w:r w:rsidRPr="00F534B0">
        <w:rPr>
          <w:sz w:val="16"/>
          <w:szCs w:val="16"/>
        </w:rPr>
        <w:t xml:space="preserve"> </w:t>
      </w:r>
      <w:r>
        <w:rPr>
          <w:sz w:val="16"/>
          <w:szCs w:val="16"/>
        </w:rPr>
        <w:t xml:space="preserve">                                                                                                                                                                                                                                                                       Е.В. Гудыно</w:t>
      </w:r>
    </w:p>
    <w:p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w:t>
      </w:r>
      <w:r w:rsidR="00360D12">
        <w:rPr>
          <w:sz w:val="16"/>
          <w:szCs w:val="16"/>
        </w:rPr>
        <w:t xml:space="preserve">                               </w:t>
      </w:r>
    </w:p>
    <w:p w:rsidR="001E0106" w:rsidRPr="00BB6163" w:rsidRDefault="001E0106" w:rsidP="001E0106">
      <w:pPr>
        <w:widowControl w:val="0"/>
        <w:autoSpaceDE w:val="0"/>
        <w:autoSpaceDN w:val="0"/>
        <w:rPr>
          <w:sz w:val="28"/>
          <w:szCs w:val="28"/>
        </w:rPr>
        <w:sectPr w:rsidR="001E0106" w:rsidRPr="00BB6163" w:rsidSect="001E0106">
          <w:footnotePr>
            <w:numRestart w:val="eachSect"/>
          </w:footnotePr>
          <w:type w:val="continuous"/>
          <w:pgSz w:w="16838" w:h="11905" w:orient="landscape"/>
          <w:pgMar w:top="1134" w:right="851" w:bottom="1134" w:left="1418" w:header="720" w:footer="0" w:gutter="0"/>
          <w:pgNumType w:start="1"/>
          <w:cols w:space="720"/>
          <w:noEndnote/>
          <w:titlePg/>
          <w:docGrid w:linePitch="299"/>
        </w:sectPr>
      </w:pPr>
    </w:p>
    <w:p w:rsidR="001E0106" w:rsidRDefault="001E0106" w:rsidP="001E0106">
      <w:pPr>
        <w:pStyle w:val="ConsPlusNormal"/>
        <w:widowControl/>
        <w:ind w:right="-32" w:firstLine="0"/>
        <w:outlineLvl w:val="2"/>
        <w:rPr>
          <w:rFonts w:ascii="Times New Roman" w:hAnsi="Times New Roman"/>
          <w:sz w:val="28"/>
          <w:szCs w:val="28"/>
        </w:rPr>
      </w:pPr>
    </w:p>
    <w:p w:rsidR="001E0106" w:rsidRPr="003A5858" w:rsidRDefault="001E0106" w:rsidP="001E0106">
      <w:pPr>
        <w:pStyle w:val="ConsPlusNormal"/>
        <w:widowControl/>
        <w:ind w:right="-32"/>
        <w:jc w:val="center"/>
        <w:outlineLvl w:val="2"/>
        <w:rPr>
          <w:rFonts w:ascii="Times New Roman" w:hAnsi="Times New Roman"/>
          <w:sz w:val="24"/>
          <w:szCs w:val="24"/>
        </w:rPr>
      </w:pPr>
      <w:r w:rsidRPr="007C7FA9">
        <w:rPr>
          <w:rFonts w:ascii="Times New Roman" w:hAnsi="Times New Roman"/>
          <w:sz w:val="28"/>
          <w:szCs w:val="28"/>
        </w:rPr>
        <w:t xml:space="preserve">                                                  </w:t>
      </w:r>
      <w:r w:rsidR="00DB7056">
        <w:rPr>
          <w:rFonts w:ascii="Times New Roman" w:hAnsi="Times New Roman"/>
          <w:sz w:val="28"/>
          <w:szCs w:val="28"/>
        </w:rPr>
        <w:t xml:space="preserve">                           </w:t>
      </w:r>
      <w:r w:rsidRPr="007C7FA9">
        <w:rPr>
          <w:rFonts w:ascii="Times New Roman" w:hAnsi="Times New Roman"/>
          <w:sz w:val="28"/>
          <w:szCs w:val="28"/>
        </w:rPr>
        <w:t xml:space="preserve">      </w:t>
      </w:r>
      <w:r w:rsidRPr="003A5858">
        <w:rPr>
          <w:rFonts w:ascii="Times New Roman" w:hAnsi="Times New Roman"/>
          <w:sz w:val="24"/>
          <w:szCs w:val="24"/>
        </w:rPr>
        <w:t>Приложение № 3</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Козульского района</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sidR="00DB7056">
        <w:rPr>
          <w:lang w:eastAsia="en-US"/>
        </w:rPr>
        <w:t xml:space="preserve">  </w:t>
      </w:r>
      <w:r w:rsidRPr="003A5858">
        <w:rPr>
          <w:lang w:eastAsia="en-US"/>
        </w:rPr>
        <w:t xml:space="preserve"> правонарушений несовершеннолетних </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Pr>
          <w:lang w:eastAsia="en-US"/>
        </w:rPr>
        <w:t xml:space="preserve">  </w:t>
      </w:r>
      <w:r w:rsidRPr="003A5858">
        <w:rPr>
          <w:lang w:eastAsia="en-US"/>
        </w:rPr>
        <w:t>в Козульском районе»</w:t>
      </w:r>
      <w:r w:rsidRPr="003A5858">
        <w:t xml:space="preserve"> </w:t>
      </w:r>
    </w:p>
    <w:p w:rsidR="001E0106" w:rsidRPr="007E2C0D" w:rsidRDefault="001E0106" w:rsidP="001E0106">
      <w:pPr>
        <w:pStyle w:val="ConsPlusNormal"/>
        <w:widowControl/>
        <w:ind w:left="12049" w:right="-32" w:firstLine="0"/>
        <w:jc w:val="left"/>
        <w:outlineLvl w:val="2"/>
        <w:rPr>
          <w:sz w:val="28"/>
          <w:szCs w:val="28"/>
        </w:rPr>
      </w:pPr>
    </w:p>
    <w:p w:rsidR="001E0106" w:rsidRPr="003A5858" w:rsidRDefault="001E0106" w:rsidP="001E0106">
      <w:pPr>
        <w:jc w:val="center"/>
        <w:rPr>
          <w:b/>
          <w:lang w:eastAsia="en-US"/>
        </w:rPr>
      </w:pPr>
      <w:r w:rsidRPr="003A5858">
        <w:rPr>
          <w:b/>
          <w:lang w:eastAsia="en-US"/>
        </w:rPr>
        <w:t>Информация об</w:t>
      </w:r>
      <w:r w:rsidRPr="007E2C0D">
        <w:rPr>
          <w:b/>
          <w:sz w:val="28"/>
          <w:szCs w:val="28"/>
          <w:lang w:eastAsia="en-US"/>
        </w:rPr>
        <w:t xml:space="preserve"> </w:t>
      </w:r>
      <w:r w:rsidRPr="003A5858">
        <w:rPr>
          <w:b/>
          <w:lang w:eastAsia="en-US"/>
        </w:rPr>
        <w:t>источниках финансирования подпрограмм, отдельных мероприятий муниципальной программы Козульского района (средства местного бюджета)</w:t>
      </w:r>
    </w:p>
    <w:p w:rsidR="001E0106" w:rsidRPr="007E2C0D" w:rsidRDefault="001E0106" w:rsidP="001E0106">
      <w:pPr>
        <w:jc w:val="center"/>
        <w:rPr>
          <w:sz w:val="28"/>
          <w:szCs w:val="28"/>
          <w:lang w:eastAsia="en-US"/>
        </w:rPr>
      </w:pPr>
    </w:p>
    <w:tbl>
      <w:tblPr>
        <w:tblpPr w:leftFromText="180" w:rightFromText="180" w:vertAnchor="text" w:horzAnchor="margin" w:tblpXSpec="center" w:tblpY="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2551"/>
        <w:gridCol w:w="3969"/>
        <w:gridCol w:w="1418"/>
        <w:gridCol w:w="1276"/>
        <w:gridCol w:w="1275"/>
        <w:gridCol w:w="1593"/>
      </w:tblGrid>
      <w:tr w:rsidR="001E0106" w:rsidRPr="00E304E4" w:rsidTr="001E0106">
        <w:trPr>
          <w:trHeight w:val="720"/>
          <w:tblHeader/>
        </w:trPr>
        <w:tc>
          <w:tcPr>
            <w:tcW w:w="675" w:type="dxa"/>
            <w:vMerge w:val="restart"/>
          </w:tcPr>
          <w:p w:rsidR="001E0106" w:rsidRPr="00E304E4" w:rsidRDefault="001E0106" w:rsidP="001E0106">
            <w:pPr>
              <w:ind w:left="-79" w:right="-79"/>
              <w:jc w:val="center"/>
            </w:pPr>
            <w:r w:rsidRPr="00E304E4">
              <w:t>№ п/п</w:t>
            </w:r>
          </w:p>
        </w:tc>
        <w:tc>
          <w:tcPr>
            <w:tcW w:w="2552" w:type="dxa"/>
            <w:vMerge w:val="restart"/>
          </w:tcPr>
          <w:p w:rsidR="001E0106" w:rsidRPr="00E304E4" w:rsidRDefault="001E0106" w:rsidP="001E0106">
            <w:pPr>
              <w:ind w:left="-79" w:right="-79"/>
              <w:jc w:val="center"/>
            </w:pPr>
            <w:r w:rsidRPr="00E304E4">
              <w:t>Статус (</w:t>
            </w:r>
            <w:r>
              <w:rPr>
                <w:spacing w:val="-4"/>
              </w:rPr>
              <w:t>муниципальная программа Козуль</w:t>
            </w:r>
            <w:r w:rsidRPr="00E304E4">
              <w:rPr>
                <w:spacing w:val="-4"/>
              </w:rPr>
              <w:t>ского района</w:t>
            </w:r>
            <w:r w:rsidRPr="00E304E4">
              <w:t>, подпрограмма)</w:t>
            </w:r>
          </w:p>
        </w:tc>
        <w:tc>
          <w:tcPr>
            <w:tcW w:w="2551" w:type="dxa"/>
            <w:vMerge w:val="restart"/>
          </w:tcPr>
          <w:p w:rsidR="001E0106" w:rsidRPr="00E304E4" w:rsidRDefault="001E0106" w:rsidP="001E0106">
            <w:pPr>
              <w:ind w:left="-79" w:right="-79"/>
              <w:jc w:val="center"/>
            </w:pPr>
            <w:r w:rsidRPr="00E304E4">
              <w:t xml:space="preserve">Наименование </w:t>
            </w:r>
            <w:r>
              <w:rPr>
                <w:spacing w:val="-4"/>
              </w:rPr>
              <w:t>муниципальной программы Козуль</w:t>
            </w:r>
            <w:r w:rsidRPr="00E304E4">
              <w:rPr>
                <w:spacing w:val="-4"/>
              </w:rPr>
              <w:t>ского района</w:t>
            </w:r>
            <w:r w:rsidRPr="00E304E4">
              <w:t>, подпрограммы</w:t>
            </w:r>
          </w:p>
        </w:tc>
        <w:tc>
          <w:tcPr>
            <w:tcW w:w="3969" w:type="dxa"/>
            <w:vMerge w:val="restart"/>
          </w:tcPr>
          <w:p w:rsidR="001E0106" w:rsidRPr="00E304E4" w:rsidRDefault="001E0106" w:rsidP="001E0106">
            <w:pPr>
              <w:ind w:left="-79" w:right="-79"/>
              <w:jc w:val="center"/>
            </w:pPr>
            <w:r w:rsidRPr="00E304E4">
              <w:rPr>
                <w:lang w:eastAsia="en-US"/>
              </w:rPr>
              <w:t>Уровень бюджетной системы/источники финансирования</w:t>
            </w:r>
          </w:p>
        </w:tc>
        <w:tc>
          <w:tcPr>
            <w:tcW w:w="1418" w:type="dxa"/>
          </w:tcPr>
          <w:p w:rsidR="001E0106" w:rsidRPr="00E304E4" w:rsidRDefault="001E0106" w:rsidP="001E0106">
            <w:pPr>
              <w:ind w:left="-79" w:right="-79"/>
              <w:jc w:val="center"/>
              <w:rPr>
                <w:lang w:eastAsia="en-US"/>
              </w:rPr>
            </w:pPr>
            <w:r w:rsidRPr="00E304E4">
              <w:rPr>
                <w:lang w:eastAsia="en-US"/>
              </w:rPr>
              <w:t>Первый год планового периода</w:t>
            </w:r>
          </w:p>
          <w:p w:rsidR="001E0106" w:rsidRPr="00E304E4" w:rsidRDefault="001E0106" w:rsidP="001E0106">
            <w:pPr>
              <w:ind w:left="-79" w:right="-79"/>
              <w:jc w:val="center"/>
            </w:pPr>
            <w:r w:rsidRPr="00E304E4">
              <w:rPr>
                <w:lang w:eastAsia="en-US"/>
              </w:rPr>
              <w:t>20</w:t>
            </w:r>
            <w:r>
              <w:rPr>
                <w:lang w:eastAsia="en-US"/>
              </w:rPr>
              <w:t>24</w:t>
            </w:r>
          </w:p>
        </w:tc>
        <w:tc>
          <w:tcPr>
            <w:tcW w:w="1276" w:type="dxa"/>
          </w:tcPr>
          <w:p w:rsidR="001E0106" w:rsidRPr="00E304E4" w:rsidRDefault="001E0106" w:rsidP="001E0106">
            <w:pPr>
              <w:ind w:left="-79" w:right="-79"/>
              <w:jc w:val="center"/>
              <w:rPr>
                <w:lang w:eastAsia="en-US"/>
              </w:rPr>
            </w:pPr>
            <w:r w:rsidRPr="00E304E4">
              <w:rPr>
                <w:lang w:eastAsia="en-US"/>
              </w:rPr>
              <w:t>Второй год планового периода</w:t>
            </w:r>
          </w:p>
          <w:p w:rsidR="001E0106" w:rsidRPr="00E304E4" w:rsidRDefault="001E0106" w:rsidP="001E0106">
            <w:pPr>
              <w:ind w:left="-79" w:right="-79"/>
              <w:jc w:val="center"/>
            </w:pPr>
            <w:r w:rsidRPr="00E304E4">
              <w:rPr>
                <w:lang w:eastAsia="en-US"/>
              </w:rPr>
              <w:t>20</w:t>
            </w:r>
            <w:r>
              <w:rPr>
                <w:lang w:eastAsia="en-US"/>
              </w:rPr>
              <w:t>25</w:t>
            </w:r>
          </w:p>
        </w:tc>
        <w:tc>
          <w:tcPr>
            <w:tcW w:w="1275" w:type="dxa"/>
          </w:tcPr>
          <w:p w:rsidR="001E0106" w:rsidRPr="00E304E4" w:rsidRDefault="001E0106" w:rsidP="001E0106">
            <w:pPr>
              <w:ind w:left="-79" w:right="-79"/>
              <w:jc w:val="center"/>
              <w:rPr>
                <w:lang w:eastAsia="en-US"/>
              </w:rPr>
            </w:pPr>
            <w:r>
              <w:rPr>
                <w:lang w:eastAsia="en-US"/>
              </w:rPr>
              <w:t>Трети</w:t>
            </w:r>
            <w:r w:rsidRPr="00E304E4">
              <w:rPr>
                <w:lang w:eastAsia="en-US"/>
              </w:rPr>
              <w:t>й год планового периода</w:t>
            </w:r>
          </w:p>
          <w:p w:rsidR="001E0106" w:rsidRPr="00E304E4" w:rsidRDefault="001E0106" w:rsidP="001E0106">
            <w:pPr>
              <w:ind w:left="-79" w:right="-79"/>
              <w:jc w:val="center"/>
            </w:pPr>
            <w:r w:rsidRPr="00E304E4">
              <w:rPr>
                <w:lang w:eastAsia="en-US"/>
              </w:rPr>
              <w:t>20</w:t>
            </w:r>
            <w:r>
              <w:rPr>
                <w:lang w:eastAsia="en-US"/>
              </w:rPr>
              <w:t>26</w:t>
            </w:r>
          </w:p>
        </w:tc>
        <w:tc>
          <w:tcPr>
            <w:tcW w:w="1593" w:type="dxa"/>
            <w:vMerge w:val="restart"/>
          </w:tcPr>
          <w:p w:rsidR="001E0106" w:rsidRPr="00E304E4" w:rsidRDefault="001E0106" w:rsidP="001E0106">
            <w:pPr>
              <w:ind w:left="-79" w:right="-79"/>
              <w:jc w:val="center"/>
            </w:pPr>
            <w:r w:rsidRPr="00E304E4">
              <w:rPr>
                <w:lang w:eastAsia="en-US"/>
              </w:rPr>
              <w:t>Итого на плановый период</w:t>
            </w:r>
          </w:p>
        </w:tc>
      </w:tr>
      <w:tr w:rsidR="001E0106" w:rsidRPr="00E304E4" w:rsidTr="001E0106">
        <w:trPr>
          <w:trHeight w:val="277"/>
          <w:tblHeader/>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vMerge/>
          </w:tcPr>
          <w:p w:rsidR="001E0106" w:rsidRPr="00E304E4" w:rsidRDefault="001E0106" w:rsidP="001E0106">
            <w:pPr>
              <w:ind w:left="-79" w:right="-79"/>
              <w:jc w:val="center"/>
              <w:rPr>
                <w:lang w:eastAsia="en-US"/>
              </w:rPr>
            </w:pPr>
          </w:p>
        </w:tc>
        <w:tc>
          <w:tcPr>
            <w:tcW w:w="1418" w:type="dxa"/>
          </w:tcPr>
          <w:p w:rsidR="001E0106" w:rsidRPr="00E304E4" w:rsidRDefault="001E0106" w:rsidP="001E0106">
            <w:pPr>
              <w:ind w:left="-79" w:right="-79"/>
              <w:jc w:val="center"/>
            </w:pPr>
            <w:r w:rsidRPr="00E304E4">
              <w:t>план</w:t>
            </w:r>
          </w:p>
        </w:tc>
        <w:tc>
          <w:tcPr>
            <w:tcW w:w="1276" w:type="dxa"/>
          </w:tcPr>
          <w:p w:rsidR="001E0106" w:rsidRPr="00E304E4" w:rsidRDefault="001E0106" w:rsidP="001E0106">
            <w:pPr>
              <w:ind w:left="-79" w:right="-79"/>
              <w:jc w:val="center"/>
            </w:pPr>
            <w:r w:rsidRPr="00E304E4">
              <w:t>план</w:t>
            </w:r>
          </w:p>
        </w:tc>
        <w:tc>
          <w:tcPr>
            <w:tcW w:w="1275" w:type="dxa"/>
          </w:tcPr>
          <w:p w:rsidR="001E0106" w:rsidRPr="00E304E4" w:rsidRDefault="001E0106" w:rsidP="001E0106">
            <w:pPr>
              <w:ind w:left="-79" w:right="-79"/>
              <w:jc w:val="center"/>
            </w:pPr>
            <w:r w:rsidRPr="00E304E4">
              <w:t>план</w:t>
            </w:r>
          </w:p>
        </w:tc>
        <w:tc>
          <w:tcPr>
            <w:tcW w:w="1593" w:type="dxa"/>
            <w:vMerge/>
          </w:tcPr>
          <w:p w:rsidR="001E0106" w:rsidRPr="00E304E4" w:rsidRDefault="001E0106" w:rsidP="001E0106">
            <w:pPr>
              <w:ind w:left="-79" w:right="-79"/>
              <w:jc w:val="center"/>
            </w:pPr>
          </w:p>
        </w:tc>
      </w:tr>
      <w:tr w:rsidR="001E0106" w:rsidRPr="00E304E4" w:rsidTr="001E0106">
        <w:trPr>
          <w:trHeight w:val="20"/>
          <w:tblHeader/>
        </w:trPr>
        <w:tc>
          <w:tcPr>
            <w:tcW w:w="675" w:type="dxa"/>
          </w:tcPr>
          <w:p w:rsidR="001E0106" w:rsidRPr="00E304E4" w:rsidRDefault="001E0106" w:rsidP="001E0106">
            <w:pPr>
              <w:ind w:left="-79" w:right="-79"/>
              <w:jc w:val="center"/>
            </w:pPr>
            <w:r w:rsidRPr="00E304E4">
              <w:t>1</w:t>
            </w:r>
          </w:p>
        </w:tc>
        <w:tc>
          <w:tcPr>
            <w:tcW w:w="2552" w:type="dxa"/>
          </w:tcPr>
          <w:p w:rsidR="001E0106" w:rsidRPr="00E304E4" w:rsidRDefault="001E0106" w:rsidP="001E0106">
            <w:pPr>
              <w:ind w:left="-79" w:right="-79"/>
              <w:jc w:val="center"/>
            </w:pPr>
            <w:r w:rsidRPr="00E304E4">
              <w:t>2</w:t>
            </w:r>
          </w:p>
        </w:tc>
        <w:tc>
          <w:tcPr>
            <w:tcW w:w="2551" w:type="dxa"/>
          </w:tcPr>
          <w:p w:rsidR="001E0106" w:rsidRPr="00E304E4" w:rsidRDefault="001E0106" w:rsidP="001E0106">
            <w:pPr>
              <w:ind w:left="-79" w:right="-79"/>
              <w:jc w:val="center"/>
            </w:pPr>
            <w:r w:rsidRPr="00E304E4">
              <w:t>3</w:t>
            </w:r>
          </w:p>
        </w:tc>
        <w:tc>
          <w:tcPr>
            <w:tcW w:w="3969" w:type="dxa"/>
          </w:tcPr>
          <w:p w:rsidR="001E0106" w:rsidRPr="00E304E4" w:rsidRDefault="001E0106" w:rsidP="001E0106">
            <w:pPr>
              <w:ind w:left="-79" w:right="-79"/>
              <w:jc w:val="center"/>
            </w:pPr>
            <w:r w:rsidRPr="00E304E4">
              <w:t>4</w:t>
            </w:r>
          </w:p>
        </w:tc>
        <w:tc>
          <w:tcPr>
            <w:tcW w:w="1418" w:type="dxa"/>
          </w:tcPr>
          <w:p w:rsidR="001E0106" w:rsidRPr="00E304E4" w:rsidRDefault="001E0106" w:rsidP="001E0106">
            <w:pPr>
              <w:ind w:left="-79" w:right="-79"/>
              <w:jc w:val="center"/>
            </w:pPr>
            <w:r w:rsidRPr="00E304E4">
              <w:t>5</w:t>
            </w:r>
          </w:p>
        </w:tc>
        <w:tc>
          <w:tcPr>
            <w:tcW w:w="1276" w:type="dxa"/>
          </w:tcPr>
          <w:p w:rsidR="001E0106" w:rsidRPr="00E304E4" w:rsidRDefault="001E0106" w:rsidP="001E0106">
            <w:pPr>
              <w:ind w:left="-79" w:right="-79"/>
              <w:jc w:val="center"/>
            </w:pPr>
            <w:r w:rsidRPr="00E304E4">
              <w:t>6</w:t>
            </w:r>
          </w:p>
        </w:tc>
        <w:tc>
          <w:tcPr>
            <w:tcW w:w="1275" w:type="dxa"/>
          </w:tcPr>
          <w:p w:rsidR="001E0106" w:rsidRPr="00E304E4" w:rsidRDefault="001E0106" w:rsidP="001E0106">
            <w:pPr>
              <w:ind w:left="-79" w:right="-79"/>
              <w:jc w:val="center"/>
            </w:pPr>
            <w:r w:rsidRPr="00E304E4">
              <w:t>7</w:t>
            </w:r>
          </w:p>
        </w:tc>
        <w:tc>
          <w:tcPr>
            <w:tcW w:w="1593" w:type="dxa"/>
          </w:tcPr>
          <w:p w:rsidR="001E0106" w:rsidRPr="00E304E4" w:rsidRDefault="001E0106" w:rsidP="001E0106">
            <w:pPr>
              <w:ind w:left="-79" w:right="-79"/>
              <w:jc w:val="center"/>
            </w:pPr>
            <w:r w:rsidRPr="00E304E4">
              <w:t>8</w:t>
            </w:r>
          </w:p>
        </w:tc>
      </w:tr>
      <w:tr w:rsidR="001E0106" w:rsidRPr="00E304E4" w:rsidTr="001E0106">
        <w:trPr>
          <w:trHeight w:val="20"/>
        </w:trPr>
        <w:tc>
          <w:tcPr>
            <w:tcW w:w="675" w:type="dxa"/>
            <w:vMerge w:val="restart"/>
          </w:tcPr>
          <w:p w:rsidR="001E0106" w:rsidRPr="00E304E4" w:rsidRDefault="001E0106" w:rsidP="001E0106">
            <w:pPr>
              <w:ind w:left="-79" w:right="-79"/>
              <w:jc w:val="center"/>
            </w:pPr>
          </w:p>
        </w:tc>
        <w:tc>
          <w:tcPr>
            <w:tcW w:w="2552" w:type="dxa"/>
            <w:vMerge w:val="restart"/>
          </w:tcPr>
          <w:p w:rsidR="001E0106" w:rsidRPr="00E304E4" w:rsidRDefault="001E0106" w:rsidP="001E0106">
            <w:pPr>
              <w:ind w:left="-79" w:right="-79"/>
            </w:pPr>
            <w:r>
              <w:t>П</w:t>
            </w:r>
            <w:r w:rsidRPr="00E304E4">
              <w:t xml:space="preserve">рограмма </w:t>
            </w:r>
          </w:p>
        </w:tc>
        <w:tc>
          <w:tcPr>
            <w:tcW w:w="2551" w:type="dxa"/>
            <w:vMerge w:val="restart"/>
          </w:tcPr>
          <w:p w:rsidR="001E0106" w:rsidRPr="00F11F0A" w:rsidRDefault="001E0106" w:rsidP="001E0106">
            <w:pPr>
              <w:jc w:val="center"/>
              <w:rPr>
                <w:lang w:eastAsia="en-US"/>
              </w:rPr>
            </w:pPr>
            <w:r w:rsidRPr="007E2C0D">
              <w:rPr>
                <w:spacing w:val="-4"/>
              </w:rPr>
              <w:t>«</w:t>
            </w:r>
            <w:r w:rsidRPr="00F11F0A">
              <w:rPr>
                <w:lang w:eastAsia="en-US"/>
              </w:rPr>
              <w:t>Профилактика безнадзорности и</w:t>
            </w:r>
          </w:p>
          <w:p w:rsidR="001E0106" w:rsidRPr="00F11F0A" w:rsidRDefault="001E0106" w:rsidP="001E0106">
            <w:pPr>
              <w:jc w:val="center"/>
              <w:rPr>
                <w:lang w:eastAsia="en-US"/>
              </w:rPr>
            </w:pPr>
            <w:r w:rsidRPr="00F11F0A">
              <w:rPr>
                <w:lang w:eastAsia="en-US"/>
              </w:rPr>
              <w:t>правонарушений несовершеннолетних</w:t>
            </w:r>
          </w:p>
          <w:p w:rsidR="001E0106" w:rsidRPr="00E304E4" w:rsidRDefault="001E0106" w:rsidP="001E0106">
            <w:pPr>
              <w:ind w:left="-79" w:right="-79"/>
              <w:jc w:val="center"/>
            </w:pPr>
            <w:r w:rsidRPr="00F11F0A">
              <w:rPr>
                <w:lang w:eastAsia="en-US"/>
              </w:rPr>
              <w:t>в Козульском районе</w:t>
            </w:r>
            <w:r w:rsidR="00DB7056">
              <w:rPr>
                <w:lang w:eastAsia="en-US"/>
              </w:rPr>
              <w:t xml:space="preserve"> на 2024 - 2026</w:t>
            </w:r>
            <w:r>
              <w:rPr>
                <w:lang w:eastAsia="en-US"/>
              </w:rPr>
              <w:t xml:space="preserve"> г.</w:t>
            </w:r>
            <w:r w:rsidRPr="00F11F0A">
              <w:rPr>
                <w:spacing w:val="-4"/>
              </w:rPr>
              <w:t>»</w:t>
            </w:r>
          </w:p>
        </w:tc>
        <w:tc>
          <w:tcPr>
            <w:tcW w:w="3969" w:type="dxa"/>
          </w:tcPr>
          <w:p w:rsidR="001E0106" w:rsidRPr="00E304E4" w:rsidRDefault="001E0106" w:rsidP="001E0106">
            <w:pPr>
              <w:ind w:left="-79" w:right="-79"/>
            </w:pPr>
            <w:r w:rsidRPr="00E304E4">
              <w:t>всего</w:t>
            </w:r>
          </w:p>
        </w:tc>
        <w:tc>
          <w:tcPr>
            <w:tcW w:w="1418"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50</w:t>
            </w:r>
          </w:p>
        </w:tc>
        <w:tc>
          <w:tcPr>
            <w:tcW w:w="1276"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50</w:t>
            </w:r>
          </w:p>
        </w:tc>
        <w:tc>
          <w:tcPr>
            <w:tcW w:w="1275"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50</w:t>
            </w:r>
          </w:p>
        </w:tc>
        <w:tc>
          <w:tcPr>
            <w:tcW w:w="1593"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150</w:t>
            </w:r>
          </w:p>
        </w:tc>
      </w:tr>
      <w:tr w:rsidR="001E0106" w:rsidRPr="00E304E4" w:rsidTr="001E0106">
        <w:trPr>
          <w:trHeight w:val="20"/>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tcPr>
          <w:p w:rsidR="001E0106" w:rsidRPr="00E304E4" w:rsidRDefault="001E0106" w:rsidP="001E0106">
            <w:pPr>
              <w:ind w:left="-79" w:right="-79"/>
            </w:pPr>
            <w:r w:rsidRPr="00E304E4">
              <w:t>в том числе:</w:t>
            </w:r>
          </w:p>
        </w:tc>
        <w:tc>
          <w:tcPr>
            <w:tcW w:w="1418" w:type="dxa"/>
          </w:tcPr>
          <w:p w:rsidR="001E0106" w:rsidRPr="008D2B00" w:rsidRDefault="001E0106" w:rsidP="001E0106">
            <w:pPr>
              <w:ind w:left="-79" w:right="-79"/>
              <w:jc w:val="center"/>
            </w:pPr>
          </w:p>
        </w:tc>
        <w:tc>
          <w:tcPr>
            <w:tcW w:w="1276" w:type="dxa"/>
          </w:tcPr>
          <w:p w:rsidR="001E0106" w:rsidRPr="008D2B00" w:rsidRDefault="001E0106" w:rsidP="001E0106">
            <w:pPr>
              <w:ind w:left="-79" w:right="-79"/>
              <w:jc w:val="center"/>
            </w:pPr>
          </w:p>
        </w:tc>
        <w:tc>
          <w:tcPr>
            <w:tcW w:w="1275" w:type="dxa"/>
          </w:tcPr>
          <w:p w:rsidR="001E0106" w:rsidRPr="008D2B00" w:rsidRDefault="001E0106" w:rsidP="001E0106">
            <w:pPr>
              <w:ind w:left="-79" w:right="-79"/>
              <w:jc w:val="center"/>
            </w:pPr>
          </w:p>
        </w:tc>
        <w:tc>
          <w:tcPr>
            <w:tcW w:w="1593" w:type="dxa"/>
          </w:tcPr>
          <w:p w:rsidR="001E0106" w:rsidRPr="008D2B00" w:rsidRDefault="001E0106" w:rsidP="001E0106">
            <w:pPr>
              <w:ind w:left="-79" w:right="-79"/>
              <w:jc w:val="center"/>
            </w:pPr>
          </w:p>
        </w:tc>
      </w:tr>
      <w:tr w:rsidR="001E0106" w:rsidRPr="00E304E4" w:rsidTr="001E0106">
        <w:trPr>
          <w:trHeight w:val="20"/>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tcPr>
          <w:p w:rsidR="001E0106" w:rsidRPr="00E304E4" w:rsidRDefault="001E0106" w:rsidP="001E0106">
            <w:pPr>
              <w:ind w:left="-79" w:right="-79"/>
            </w:pPr>
            <w:r w:rsidRPr="00E304E4">
              <w:t>федеральный бюджет</w:t>
            </w:r>
          </w:p>
        </w:tc>
        <w:tc>
          <w:tcPr>
            <w:tcW w:w="1418" w:type="dxa"/>
          </w:tcPr>
          <w:p w:rsidR="001E0106" w:rsidRPr="008D2B00" w:rsidRDefault="001E0106" w:rsidP="001E0106">
            <w:pPr>
              <w:ind w:left="-79" w:right="-79"/>
              <w:jc w:val="center"/>
            </w:pPr>
          </w:p>
        </w:tc>
        <w:tc>
          <w:tcPr>
            <w:tcW w:w="1276" w:type="dxa"/>
          </w:tcPr>
          <w:p w:rsidR="001E0106" w:rsidRPr="008D2B00" w:rsidRDefault="001E0106" w:rsidP="001E0106">
            <w:pPr>
              <w:jc w:val="center"/>
            </w:pPr>
          </w:p>
        </w:tc>
        <w:tc>
          <w:tcPr>
            <w:tcW w:w="1275" w:type="dxa"/>
          </w:tcPr>
          <w:p w:rsidR="001E0106" w:rsidRPr="008D2B00" w:rsidRDefault="001E0106" w:rsidP="001E0106">
            <w:pPr>
              <w:jc w:val="center"/>
            </w:pPr>
          </w:p>
        </w:tc>
        <w:tc>
          <w:tcPr>
            <w:tcW w:w="1593" w:type="dxa"/>
          </w:tcPr>
          <w:p w:rsidR="001E0106" w:rsidRPr="008D2B00" w:rsidRDefault="001E0106" w:rsidP="001E0106">
            <w:pPr>
              <w:jc w:val="center"/>
            </w:pPr>
          </w:p>
        </w:tc>
      </w:tr>
      <w:tr w:rsidR="001E0106" w:rsidRPr="00E304E4" w:rsidTr="001E0106">
        <w:trPr>
          <w:trHeight w:val="20"/>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tcPr>
          <w:p w:rsidR="001E0106" w:rsidRPr="00E304E4" w:rsidRDefault="001E0106" w:rsidP="001E0106">
            <w:pPr>
              <w:ind w:left="-79" w:right="-79"/>
            </w:pPr>
            <w:r w:rsidRPr="00E304E4">
              <w:t>краевой бюджет</w:t>
            </w:r>
          </w:p>
        </w:tc>
        <w:tc>
          <w:tcPr>
            <w:tcW w:w="1418" w:type="dxa"/>
          </w:tcPr>
          <w:p w:rsidR="001E0106" w:rsidRPr="008D2B00" w:rsidRDefault="001E0106" w:rsidP="001E0106">
            <w:pPr>
              <w:ind w:left="-79" w:right="-79"/>
              <w:jc w:val="center"/>
            </w:pPr>
          </w:p>
        </w:tc>
        <w:tc>
          <w:tcPr>
            <w:tcW w:w="1276" w:type="dxa"/>
          </w:tcPr>
          <w:p w:rsidR="001E0106" w:rsidRPr="008D2B00" w:rsidRDefault="001E0106" w:rsidP="001E0106">
            <w:pPr>
              <w:jc w:val="center"/>
            </w:pPr>
          </w:p>
        </w:tc>
        <w:tc>
          <w:tcPr>
            <w:tcW w:w="1275" w:type="dxa"/>
          </w:tcPr>
          <w:p w:rsidR="001E0106" w:rsidRPr="008D2B00" w:rsidRDefault="001E0106" w:rsidP="001E0106">
            <w:pPr>
              <w:jc w:val="center"/>
            </w:pPr>
          </w:p>
        </w:tc>
        <w:tc>
          <w:tcPr>
            <w:tcW w:w="1593" w:type="dxa"/>
          </w:tcPr>
          <w:p w:rsidR="001E0106" w:rsidRPr="008D2B00" w:rsidRDefault="001E0106" w:rsidP="001E0106">
            <w:pPr>
              <w:ind w:left="-79" w:right="-79"/>
              <w:jc w:val="center"/>
            </w:pPr>
          </w:p>
        </w:tc>
      </w:tr>
      <w:tr w:rsidR="001E0106" w:rsidRPr="00E304E4" w:rsidTr="001E0106">
        <w:trPr>
          <w:trHeight w:val="20"/>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tcPr>
          <w:p w:rsidR="001E0106" w:rsidRPr="00E304E4" w:rsidRDefault="001E0106" w:rsidP="001E0106">
            <w:pPr>
              <w:ind w:left="-79" w:right="-79"/>
            </w:pPr>
            <w:r w:rsidRPr="00E304E4">
              <w:t>местный бюджет</w:t>
            </w:r>
          </w:p>
        </w:tc>
        <w:tc>
          <w:tcPr>
            <w:tcW w:w="1418" w:type="dxa"/>
          </w:tcPr>
          <w:p w:rsidR="001E0106" w:rsidRDefault="001E0106" w:rsidP="001E0106">
            <w:pPr>
              <w:ind w:left="-79" w:right="-79"/>
              <w:jc w:val="center"/>
            </w:pPr>
          </w:p>
          <w:p w:rsidR="001E0106" w:rsidRPr="008D2B00" w:rsidRDefault="001E0106" w:rsidP="001E0106">
            <w:pPr>
              <w:ind w:left="-79" w:right="-79"/>
              <w:jc w:val="center"/>
            </w:pPr>
            <w:r>
              <w:t>50</w:t>
            </w:r>
          </w:p>
        </w:tc>
        <w:tc>
          <w:tcPr>
            <w:tcW w:w="1276" w:type="dxa"/>
          </w:tcPr>
          <w:p w:rsidR="001E0106" w:rsidRDefault="001E0106" w:rsidP="001E0106">
            <w:pPr>
              <w:ind w:left="-79" w:right="-79"/>
              <w:jc w:val="center"/>
            </w:pPr>
          </w:p>
          <w:p w:rsidR="001E0106" w:rsidRPr="008D2B00" w:rsidRDefault="001E0106" w:rsidP="001E0106">
            <w:pPr>
              <w:ind w:left="-79" w:right="-79"/>
              <w:jc w:val="center"/>
            </w:pPr>
            <w:r>
              <w:t>50</w:t>
            </w:r>
          </w:p>
        </w:tc>
        <w:tc>
          <w:tcPr>
            <w:tcW w:w="1275" w:type="dxa"/>
          </w:tcPr>
          <w:p w:rsidR="001E0106" w:rsidRDefault="001E0106" w:rsidP="001E0106">
            <w:pPr>
              <w:ind w:left="-79" w:right="-79"/>
              <w:jc w:val="center"/>
            </w:pPr>
          </w:p>
          <w:p w:rsidR="001E0106" w:rsidRPr="008D2B00" w:rsidRDefault="001E0106" w:rsidP="001E0106">
            <w:pPr>
              <w:ind w:left="-79" w:right="-79"/>
              <w:jc w:val="center"/>
            </w:pPr>
            <w:r>
              <w:t>50</w:t>
            </w:r>
          </w:p>
        </w:tc>
        <w:tc>
          <w:tcPr>
            <w:tcW w:w="1593" w:type="dxa"/>
          </w:tcPr>
          <w:p w:rsidR="001E0106" w:rsidRDefault="001E0106" w:rsidP="001E0106">
            <w:pPr>
              <w:ind w:left="-79" w:right="-79"/>
              <w:jc w:val="center"/>
            </w:pPr>
          </w:p>
          <w:p w:rsidR="001E0106" w:rsidRPr="008D2B00" w:rsidRDefault="001E0106" w:rsidP="001E0106">
            <w:pPr>
              <w:ind w:left="-79" w:right="-79"/>
              <w:jc w:val="center"/>
            </w:pPr>
            <w:r>
              <w:t>150</w:t>
            </w:r>
          </w:p>
        </w:tc>
      </w:tr>
      <w:tr w:rsidR="001E0106" w:rsidRPr="00E304E4" w:rsidTr="001E0106">
        <w:trPr>
          <w:trHeight w:val="20"/>
        </w:trPr>
        <w:tc>
          <w:tcPr>
            <w:tcW w:w="675" w:type="dxa"/>
            <w:vMerge/>
          </w:tcPr>
          <w:p w:rsidR="001E0106" w:rsidRPr="00E304E4" w:rsidRDefault="001E0106" w:rsidP="001E0106">
            <w:pPr>
              <w:ind w:left="-79" w:right="-79"/>
              <w:jc w:val="center"/>
            </w:pPr>
          </w:p>
        </w:tc>
        <w:tc>
          <w:tcPr>
            <w:tcW w:w="2552" w:type="dxa"/>
            <w:vMerge/>
          </w:tcPr>
          <w:p w:rsidR="001E0106" w:rsidRPr="00E304E4" w:rsidRDefault="001E0106" w:rsidP="001E0106">
            <w:pPr>
              <w:ind w:left="-79" w:right="-79"/>
              <w:jc w:val="center"/>
            </w:pPr>
          </w:p>
        </w:tc>
        <w:tc>
          <w:tcPr>
            <w:tcW w:w="2551" w:type="dxa"/>
            <w:vMerge/>
          </w:tcPr>
          <w:p w:rsidR="001E0106" w:rsidRPr="00E304E4" w:rsidRDefault="001E0106" w:rsidP="001E0106">
            <w:pPr>
              <w:ind w:left="-79" w:right="-79"/>
              <w:jc w:val="center"/>
            </w:pPr>
          </w:p>
        </w:tc>
        <w:tc>
          <w:tcPr>
            <w:tcW w:w="3969" w:type="dxa"/>
          </w:tcPr>
          <w:p w:rsidR="001E0106" w:rsidRPr="00E304E4" w:rsidRDefault="001E0106" w:rsidP="001E0106">
            <w:pPr>
              <w:ind w:left="-79" w:right="-79"/>
            </w:pPr>
            <w:r w:rsidRPr="00E304E4">
              <w:t>внебюджетные источники</w:t>
            </w:r>
          </w:p>
        </w:tc>
        <w:tc>
          <w:tcPr>
            <w:tcW w:w="1418" w:type="dxa"/>
          </w:tcPr>
          <w:p w:rsidR="001E0106" w:rsidRPr="008D2B00" w:rsidRDefault="001E0106" w:rsidP="001E0106">
            <w:pPr>
              <w:ind w:left="-79" w:right="-79"/>
              <w:jc w:val="center"/>
            </w:pPr>
          </w:p>
        </w:tc>
        <w:tc>
          <w:tcPr>
            <w:tcW w:w="1276" w:type="dxa"/>
          </w:tcPr>
          <w:p w:rsidR="001E0106" w:rsidRPr="008D2B00" w:rsidRDefault="001E0106" w:rsidP="001E0106">
            <w:pPr>
              <w:jc w:val="center"/>
            </w:pPr>
          </w:p>
        </w:tc>
        <w:tc>
          <w:tcPr>
            <w:tcW w:w="1275" w:type="dxa"/>
          </w:tcPr>
          <w:p w:rsidR="001E0106" w:rsidRPr="008D2B00" w:rsidRDefault="001E0106" w:rsidP="001E0106"/>
        </w:tc>
        <w:tc>
          <w:tcPr>
            <w:tcW w:w="1593" w:type="dxa"/>
          </w:tcPr>
          <w:p w:rsidR="001E0106" w:rsidRDefault="001E0106" w:rsidP="001E0106">
            <w:pPr>
              <w:ind w:left="-79" w:right="-79"/>
            </w:pPr>
          </w:p>
          <w:p w:rsidR="001E0106" w:rsidRPr="008D2B00" w:rsidRDefault="001E0106" w:rsidP="001E0106">
            <w:pPr>
              <w:ind w:left="-79" w:right="-79"/>
            </w:pPr>
          </w:p>
        </w:tc>
      </w:tr>
      <w:tr w:rsidR="001E0106" w:rsidRPr="00E304E4" w:rsidTr="001E0106">
        <w:trPr>
          <w:trHeight w:val="20"/>
        </w:trPr>
        <w:tc>
          <w:tcPr>
            <w:tcW w:w="675" w:type="dxa"/>
            <w:vMerge w:val="restart"/>
          </w:tcPr>
          <w:p w:rsidR="001E0106" w:rsidRPr="00E304E4" w:rsidRDefault="001E0106" w:rsidP="001E0106">
            <w:pPr>
              <w:ind w:left="-79" w:right="-79"/>
            </w:pPr>
          </w:p>
        </w:tc>
        <w:tc>
          <w:tcPr>
            <w:tcW w:w="2552" w:type="dxa"/>
            <w:vMerge w:val="restart"/>
          </w:tcPr>
          <w:p w:rsidR="001E0106" w:rsidRPr="00E304E4" w:rsidRDefault="001E0106" w:rsidP="001E0106">
            <w:pPr>
              <w:ind w:left="-79" w:right="-79"/>
            </w:pPr>
            <w:r w:rsidRPr="00E304E4">
              <w:t>Подпрограмма №1</w:t>
            </w:r>
          </w:p>
        </w:tc>
        <w:tc>
          <w:tcPr>
            <w:tcW w:w="2551" w:type="dxa"/>
            <w:vMerge w:val="restart"/>
          </w:tcPr>
          <w:p w:rsidR="001E0106" w:rsidRPr="00E304E4" w:rsidRDefault="001E0106" w:rsidP="001E0106">
            <w:pPr>
              <w:ind w:left="-79" w:right="-79"/>
              <w:jc w:val="center"/>
              <w:rPr>
                <w:spacing w:val="-4"/>
              </w:rPr>
            </w:pPr>
            <w:r w:rsidRPr="005C133D">
              <w:rPr>
                <w:sz w:val="28"/>
                <w:szCs w:val="28"/>
              </w:rPr>
              <w:t>«</w:t>
            </w:r>
            <w:r w:rsidRPr="00F11F0A">
              <w:rPr>
                <w:color w:val="000000"/>
              </w:rPr>
              <w:t>Профилактика правонарушений и преступлений среди несовершеннолетних»</w:t>
            </w:r>
          </w:p>
        </w:tc>
        <w:tc>
          <w:tcPr>
            <w:tcW w:w="3969" w:type="dxa"/>
          </w:tcPr>
          <w:p w:rsidR="001E0106" w:rsidRPr="00E304E4" w:rsidRDefault="001E0106" w:rsidP="001E0106">
            <w:pPr>
              <w:ind w:left="-79" w:right="-79"/>
            </w:pPr>
            <w:r w:rsidRPr="00E304E4">
              <w:t>всего</w:t>
            </w:r>
          </w:p>
        </w:tc>
        <w:tc>
          <w:tcPr>
            <w:tcW w:w="1418" w:type="dxa"/>
          </w:tcPr>
          <w:p w:rsidR="001E0106" w:rsidRDefault="001E0106" w:rsidP="001E0106">
            <w:pPr>
              <w:ind w:left="-79" w:right="-79"/>
              <w:jc w:val="center"/>
              <w:rPr>
                <w:spacing w:val="-4"/>
              </w:rPr>
            </w:pPr>
          </w:p>
          <w:p w:rsidR="001E0106" w:rsidRPr="00E47F68" w:rsidRDefault="001E0106" w:rsidP="001E0106">
            <w:pPr>
              <w:ind w:left="-79" w:right="-79"/>
              <w:jc w:val="center"/>
              <w:rPr>
                <w:spacing w:val="-4"/>
              </w:rPr>
            </w:pPr>
            <w:r>
              <w:rPr>
                <w:spacing w:val="-4"/>
              </w:rPr>
              <w:t>33</w:t>
            </w:r>
          </w:p>
        </w:tc>
        <w:tc>
          <w:tcPr>
            <w:tcW w:w="1276"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33</w:t>
            </w:r>
          </w:p>
        </w:tc>
        <w:tc>
          <w:tcPr>
            <w:tcW w:w="1275" w:type="dxa"/>
          </w:tcPr>
          <w:p w:rsidR="001E0106" w:rsidRDefault="001E0106" w:rsidP="001E0106">
            <w:pPr>
              <w:ind w:left="-79" w:right="-79"/>
              <w:jc w:val="center"/>
              <w:rPr>
                <w:spacing w:val="-4"/>
              </w:rPr>
            </w:pPr>
          </w:p>
          <w:p w:rsidR="001E0106" w:rsidRPr="008D2B00" w:rsidRDefault="001E0106" w:rsidP="001E0106">
            <w:pPr>
              <w:ind w:left="-79" w:right="-79"/>
              <w:jc w:val="center"/>
              <w:rPr>
                <w:spacing w:val="-4"/>
              </w:rPr>
            </w:pPr>
            <w:r>
              <w:rPr>
                <w:spacing w:val="-4"/>
              </w:rPr>
              <w:t>33</w:t>
            </w:r>
          </w:p>
        </w:tc>
        <w:tc>
          <w:tcPr>
            <w:tcW w:w="1593" w:type="dxa"/>
          </w:tcPr>
          <w:p w:rsidR="001E0106" w:rsidRDefault="001E0106" w:rsidP="001E0106">
            <w:pPr>
              <w:ind w:left="-79" w:right="-79"/>
              <w:jc w:val="center"/>
            </w:pPr>
          </w:p>
          <w:p w:rsidR="001E0106" w:rsidRPr="008D2B00" w:rsidRDefault="001E0106" w:rsidP="001E0106">
            <w:pPr>
              <w:ind w:left="-79" w:right="-79"/>
              <w:jc w:val="center"/>
            </w:pPr>
            <w:r>
              <w:t>99</w:t>
            </w: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в том числе:</w:t>
            </w:r>
          </w:p>
        </w:tc>
        <w:tc>
          <w:tcPr>
            <w:tcW w:w="1418" w:type="dxa"/>
          </w:tcPr>
          <w:p w:rsidR="001E0106" w:rsidRPr="00E47F68" w:rsidRDefault="001E0106" w:rsidP="001E0106">
            <w:pPr>
              <w:ind w:left="-79" w:right="-79"/>
              <w:jc w:val="center"/>
            </w:pPr>
          </w:p>
        </w:tc>
        <w:tc>
          <w:tcPr>
            <w:tcW w:w="1276" w:type="dxa"/>
          </w:tcPr>
          <w:p w:rsidR="001E0106" w:rsidRPr="008D2B00" w:rsidRDefault="001E0106" w:rsidP="001E0106">
            <w:pPr>
              <w:ind w:left="-79" w:right="-79"/>
              <w:jc w:val="center"/>
            </w:pPr>
          </w:p>
        </w:tc>
        <w:tc>
          <w:tcPr>
            <w:tcW w:w="1275" w:type="dxa"/>
          </w:tcPr>
          <w:p w:rsidR="001E0106" w:rsidRPr="008D2B00" w:rsidRDefault="001E0106" w:rsidP="001E0106">
            <w:pPr>
              <w:ind w:left="-79" w:right="-79"/>
              <w:jc w:val="center"/>
            </w:pPr>
          </w:p>
        </w:tc>
        <w:tc>
          <w:tcPr>
            <w:tcW w:w="1593" w:type="dxa"/>
          </w:tcPr>
          <w:p w:rsidR="001E0106" w:rsidRPr="008D2B00" w:rsidRDefault="001E0106" w:rsidP="001E0106">
            <w:pPr>
              <w:ind w:left="-79" w:right="-79"/>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федеральный бюджет</w:t>
            </w:r>
          </w:p>
        </w:tc>
        <w:tc>
          <w:tcPr>
            <w:tcW w:w="1418" w:type="dxa"/>
          </w:tcPr>
          <w:p w:rsidR="001E0106" w:rsidRPr="00E47F68" w:rsidRDefault="001E0106" w:rsidP="001E0106">
            <w:pPr>
              <w:ind w:left="-79" w:right="-79"/>
              <w:jc w:val="center"/>
            </w:pPr>
          </w:p>
        </w:tc>
        <w:tc>
          <w:tcPr>
            <w:tcW w:w="1276" w:type="dxa"/>
          </w:tcPr>
          <w:p w:rsidR="001E0106" w:rsidRPr="008D2B00" w:rsidRDefault="001E0106" w:rsidP="001E0106">
            <w:pPr>
              <w:jc w:val="center"/>
            </w:pPr>
          </w:p>
        </w:tc>
        <w:tc>
          <w:tcPr>
            <w:tcW w:w="1275" w:type="dxa"/>
          </w:tcPr>
          <w:p w:rsidR="001E0106" w:rsidRPr="008D2B00" w:rsidRDefault="001E0106" w:rsidP="001E0106">
            <w:pPr>
              <w:jc w:val="center"/>
            </w:pPr>
          </w:p>
        </w:tc>
        <w:tc>
          <w:tcPr>
            <w:tcW w:w="1593" w:type="dxa"/>
          </w:tcPr>
          <w:p w:rsidR="001E0106" w:rsidRPr="008D2B00" w:rsidRDefault="001E0106" w:rsidP="001E0106">
            <w:pPr>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краевой бюджет</w:t>
            </w:r>
          </w:p>
        </w:tc>
        <w:tc>
          <w:tcPr>
            <w:tcW w:w="1418" w:type="dxa"/>
          </w:tcPr>
          <w:p w:rsidR="001E0106" w:rsidRPr="00E47F68" w:rsidRDefault="001E0106" w:rsidP="001E0106">
            <w:pPr>
              <w:ind w:left="-79" w:right="-79"/>
              <w:jc w:val="center"/>
            </w:pPr>
          </w:p>
        </w:tc>
        <w:tc>
          <w:tcPr>
            <w:tcW w:w="1276" w:type="dxa"/>
          </w:tcPr>
          <w:p w:rsidR="001E0106" w:rsidRPr="008D2B00" w:rsidRDefault="001E0106" w:rsidP="001E0106">
            <w:pPr>
              <w:ind w:left="-79" w:right="-79"/>
            </w:pPr>
          </w:p>
        </w:tc>
        <w:tc>
          <w:tcPr>
            <w:tcW w:w="1275" w:type="dxa"/>
          </w:tcPr>
          <w:p w:rsidR="001E0106" w:rsidRPr="008D2B00" w:rsidRDefault="001E0106" w:rsidP="001E0106">
            <w:pPr>
              <w:ind w:left="-79" w:right="-79"/>
              <w:jc w:val="center"/>
            </w:pPr>
          </w:p>
        </w:tc>
        <w:tc>
          <w:tcPr>
            <w:tcW w:w="1593" w:type="dxa"/>
          </w:tcPr>
          <w:p w:rsidR="001E0106" w:rsidRPr="008D2B00" w:rsidRDefault="001E0106" w:rsidP="001E0106">
            <w:pPr>
              <w:ind w:left="-79" w:right="-79"/>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местный бюджет</w:t>
            </w:r>
          </w:p>
        </w:tc>
        <w:tc>
          <w:tcPr>
            <w:tcW w:w="1418" w:type="dxa"/>
          </w:tcPr>
          <w:p w:rsidR="001E0106" w:rsidRDefault="001E0106" w:rsidP="001E0106">
            <w:pPr>
              <w:ind w:left="-79" w:right="-79"/>
              <w:jc w:val="center"/>
            </w:pPr>
          </w:p>
          <w:p w:rsidR="001E0106" w:rsidRPr="00E47F68" w:rsidRDefault="001E0106" w:rsidP="001E0106">
            <w:pPr>
              <w:ind w:left="-79" w:right="-79"/>
              <w:jc w:val="center"/>
            </w:pPr>
            <w:r>
              <w:t>33</w:t>
            </w:r>
          </w:p>
        </w:tc>
        <w:tc>
          <w:tcPr>
            <w:tcW w:w="1276" w:type="dxa"/>
          </w:tcPr>
          <w:p w:rsidR="001E0106" w:rsidRDefault="001E0106" w:rsidP="001E0106">
            <w:pPr>
              <w:ind w:left="-79" w:right="-79"/>
              <w:jc w:val="center"/>
            </w:pPr>
          </w:p>
          <w:p w:rsidR="001E0106" w:rsidRPr="00E304E4" w:rsidRDefault="001E0106" w:rsidP="001E0106">
            <w:pPr>
              <w:ind w:left="-79" w:right="-79"/>
              <w:jc w:val="center"/>
            </w:pPr>
            <w:r>
              <w:t>33</w:t>
            </w:r>
          </w:p>
        </w:tc>
        <w:tc>
          <w:tcPr>
            <w:tcW w:w="1275" w:type="dxa"/>
          </w:tcPr>
          <w:p w:rsidR="001E0106" w:rsidRDefault="001E0106" w:rsidP="001E0106">
            <w:pPr>
              <w:ind w:left="-79" w:right="-79"/>
              <w:jc w:val="center"/>
            </w:pPr>
          </w:p>
          <w:p w:rsidR="001E0106" w:rsidRPr="00E304E4" w:rsidRDefault="001E0106" w:rsidP="001E0106">
            <w:pPr>
              <w:ind w:left="-79" w:right="-79"/>
              <w:jc w:val="center"/>
            </w:pPr>
            <w:r>
              <w:t>33</w:t>
            </w:r>
          </w:p>
        </w:tc>
        <w:tc>
          <w:tcPr>
            <w:tcW w:w="1593" w:type="dxa"/>
          </w:tcPr>
          <w:p w:rsidR="001E0106" w:rsidRDefault="001E0106" w:rsidP="001E0106">
            <w:pPr>
              <w:ind w:left="-79" w:right="-79"/>
              <w:jc w:val="center"/>
            </w:pPr>
          </w:p>
          <w:p w:rsidR="001E0106" w:rsidRPr="00E304E4" w:rsidRDefault="001E0106" w:rsidP="001E0106">
            <w:pPr>
              <w:ind w:left="-79" w:right="-79"/>
              <w:jc w:val="center"/>
            </w:pPr>
            <w:r>
              <w:t>99</w:t>
            </w: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внебюджетные источники</w:t>
            </w:r>
          </w:p>
        </w:tc>
        <w:tc>
          <w:tcPr>
            <w:tcW w:w="1418" w:type="dxa"/>
          </w:tcPr>
          <w:p w:rsidR="001E0106" w:rsidRPr="00E304E4" w:rsidRDefault="001E0106" w:rsidP="001E0106">
            <w:pPr>
              <w:jc w:val="center"/>
            </w:pPr>
          </w:p>
        </w:tc>
        <w:tc>
          <w:tcPr>
            <w:tcW w:w="1276" w:type="dxa"/>
          </w:tcPr>
          <w:p w:rsidR="001E0106" w:rsidRPr="00E304E4" w:rsidRDefault="001E0106" w:rsidP="001E0106">
            <w:pPr>
              <w:jc w:val="center"/>
            </w:pPr>
          </w:p>
        </w:tc>
        <w:tc>
          <w:tcPr>
            <w:tcW w:w="1275" w:type="dxa"/>
          </w:tcPr>
          <w:p w:rsidR="001E0106" w:rsidRPr="00E304E4" w:rsidRDefault="001E0106" w:rsidP="001E0106">
            <w:pPr>
              <w:jc w:val="center"/>
            </w:pPr>
          </w:p>
        </w:tc>
        <w:tc>
          <w:tcPr>
            <w:tcW w:w="1593" w:type="dxa"/>
          </w:tcPr>
          <w:p w:rsidR="001E0106" w:rsidRDefault="001E0106" w:rsidP="001E0106">
            <w:pPr>
              <w:jc w:val="center"/>
            </w:pPr>
          </w:p>
          <w:p w:rsidR="001E0106" w:rsidRPr="00E304E4" w:rsidRDefault="001E0106" w:rsidP="001E0106">
            <w:pPr>
              <w:jc w:val="center"/>
            </w:pPr>
          </w:p>
        </w:tc>
      </w:tr>
      <w:tr w:rsidR="001E0106" w:rsidRPr="00E304E4" w:rsidTr="001E0106">
        <w:trPr>
          <w:trHeight w:val="20"/>
        </w:trPr>
        <w:tc>
          <w:tcPr>
            <w:tcW w:w="675" w:type="dxa"/>
            <w:vMerge w:val="restart"/>
          </w:tcPr>
          <w:p w:rsidR="001E0106" w:rsidRPr="00E304E4" w:rsidRDefault="001E0106" w:rsidP="001E0106">
            <w:pPr>
              <w:ind w:left="-79" w:right="-79"/>
            </w:pPr>
          </w:p>
        </w:tc>
        <w:tc>
          <w:tcPr>
            <w:tcW w:w="2552" w:type="dxa"/>
            <w:vMerge w:val="restart"/>
          </w:tcPr>
          <w:p w:rsidR="001E0106" w:rsidRPr="00E304E4" w:rsidRDefault="001E0106" w:rsidP="001E0106">
            <w:pPr>
              <w:ind w:left="-79" w:right="-79"/>
            </w:pPr>
            <w:r w:rsidRPr="00E304E4">
              <w:t xml:space="preserve">Подпрограмма №2  </w:t>
            </w:r>
          </w:p>
        </w:tc>
        <w:tc>
          <w:tcPr>
            <w:tcW w:w="2551" w:type="dxa"/>
            <w:vMerge w:val="restart"/>
          </w:tcPr>
          <w:p w:rsidR="001E0106" w:rsidRPr="00E304E4" w:rsidRDefault="001E0106" w:rsidP="001E0106">
            <w:pPr>
              <w:ind w:left="-79"/>
            </w:pPr>
            <w:r>
              <w:t>«</w:t>
            </w:r>
            <w:r w:rsidRPr="00E304E4">
              <w:t>Комплексные меры противодействия</w:t>
            </w:r>
          </w:p>
          <w:p w:rsidR="001E0106" w:rsidRPr="00E304E4" w:rsidRDefault="001E0106" w:rsidP="001E0106">
            <w:pPr>
              <w:ind w:left="-79" w:right="-79"/>
              <w:rPr>
                <w:spacing w:val="-4"/>
              </w:rPr>
            </w:pPr>
            <w:r w:rsidRPr="00E304E4">
              <w:t>злоупотреб</w:t>
            </w:r>
            <w:r>
              <w:t>лению психоактивными веществами»</w:t>
            </w:r>
            <w:r w:rsidRPr="00E304E4">
              <w:t xml:space="preserve"> </w:t>
            </w:r>
          </w:p>
          <w:p w:rsidR="001E0106" w:rsidRPr="00E304E4" w:rsidRDefault="001E0106" w:rsidP="001E0106">
            <w:pPr>
              <w:ind w:left="-79" w:right="-79"/>
              <w:rPr>
                <w:spacing w:val="-4"/>
              </w:rPr>
            </w:pPr>
          </w:p>
        </w:tc>
        <w:tc>
          <w:tcPr>
            <w:tcW w:w="3969" w:type="dxa"/>
          </w:tcPr>
          <w:p w:rsidR="001E0106" w:rsidRPr="00E304E4" w:rsidRDefault="001E0106" w:rsidP="001E0106">
            <w:pPr>
              <w:ind w:left="-79" w:right="-79"/>
            </w:pPr>
            <w:r w:rsidRPr="00E304E4">
              <w:t>всего</w:t>
            </w:r>
          </w:p>
        </w:tc>
        <w:tc>
          <w:tcPr>
            <w:tcW w:w="1418" w:type="dxa"/>
          </w:tcPr>
          <w:p w:rsidR="001E0106" w:rsidRPr="00E304E4" w:rsidRDefault="001E0106" w:rsidP="001E0106">
            <w:pPr>
              <w:ind w:left="-79" w:right="-79"/>
              <w:jc w:val="center"/>
              <w:rPr>
                <w:spacing w:val="-4"/>
              </w:rPr>
            </w:pPr>
            <w:r>
              <w:rPr>
                <w:spacing w:val="-4"/>
              </w:rPr>
              <w:t>17</w:t>
            </w:r>
          </w:p>
        </w:tc>
        <w:tc>
          <w:tcPr>
            <w:tcW w:w="1276" w:type="dxa"/>
          </w:tcPr>
          <w:p w:rsidR="001E0106" w:rsidRPr="00E304E4" w:rsidRDefault="001E0106" w:rsidP="001E0106">
            <w:pPr>
              <w:ind w:left="-79" w:right="-79"/>
              <w:jc w:val="center"/>
              <w:rPr>
                <w:spacing w:val="-4"/>
              </w:rPr>
            </w:pPr>
            <w:r>
              <w:rPr>
                <w:spacing w:val="-4"/>
              </w:rPr>
              <w:t>17</w:t>
            </w:r>
          </w:p>
        </w:tc>
        <w:tc>
          <w:tcPr>
            <w:tcW w:w="1275" w:type="dxa"/>
          </w:tcPr>
          <w:p w:rsidR="001E0106" w:rsidRPr="00E304E4" w:rsidRDefault="001E0106" w:rsidP="001E0106">
            <w:pPr>
              <w:ind w:left="-79" w:right="-79"/>
              <w:jc w:val="center"/>
              <w:rPr>
                <w:spacing w:val="-4"/>
              </w:rPr>
            </w:pPr>
            <w:r>
              <w:rPr>
                <w:spacing w:val="-4"/>
              </w:rPr>
              <w:t>17</w:t>
            </w:r>
          </w:p>
        </w:tc>
        <w:tc>
          <w:tcPr>
            <w:tcW w:w="1593" w:type="dxa"/>
          </w:tcPr>
          <w:p w:rsidR="001E0106" w:rsidRPr="00E304E4" w:rsidRDefault="001E0106" w:rsidP="001E0106">
            <w:pPr>
              <w:ind w:left="-79" w:right="-79"/>
              <w:jc w:val="center"/>
              <w:rPr>
                <w:spacing w:val="-4"/>
              </w:rPr>
            </w:pPr>
            <w:r>
              <w:rPr>
                <w:spacing w:val="-4"/>
              </w:rPr>
              <w:t>51</w:t>
            </w: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в том числе:</w:t>
            </w:r>
          </w:p>
        </w:tc>
        <w:tc>
          <w:tcPr>
            <w:tcW w:w="1418" w:type="dxa"/>
          </w:tcPr>
          <w:p w:rsidR="001E0106" w:rsidRPr="00E304E4" w:rsidRDefault="001E0106" w:rsidP="001E0106">
            <w:pPr>
              <w:ind w:left="-79" w:right="-79"/>
              <w:jc w:val="center"/>
            </w:pPr>
          </w:p>
        </w:tc>
        <w:tc>
          <w:tcPr>
            <w:tcW w:w="1276" w:type="dxa"/>
          </w:tcPr>
          <w:p w:rsidR="001E0106" w:rsidRPr="00E304E4" w:rsidRDefault="001E0106" w:rsidP="001E0106">
            <w:pPr>
              <w:ind w:left="-79" w:right="-79"/>
              <w:jc w:val="center"/>
            </w:pPr>
          </w:p>
        </w:tc>
        <w:tc>
          <w:tcPr>
            <w:tcW w:w="1275" w:type="dxa"/>
          </w:tcPr>
          <w:p w:rsidR="001E0106" w:rsidRPr="00E304E4" w:rsidRDefault="001E0106" w:rsidP="001E0106">
            <w:pPr>
              <w:ind w:left="-79" w:right="-79"/>
              <w:jc w:val="center"/>
            </w:pPr>
          </w:p>
        </w:tc>
        <w:tc>
          <w:tcPr>
            <w:tcW w:w="1593" w:type="dxa"/>
          </w:tcPr>
          <w:p w:rsidR="001E0106" w:rsidRPr="00E304E4" w:rsidRDefault="001E0106" w:rsidP="001E0106">
            <w:pPr>
              <w:ind w:left="-79" w:right="-79"/>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федеральный бюджет</w:t>
            </w:r>
          </w:p>
        </w:tc>
        <w:tc>
          <w:tcPr>
            <w:tcW w:w="1418" w:type="dxa"/>
          </w:tcPr>
          <w:p w:rsidR="001E0106" w:rsidRPr="00E304E4" w:rsidRDefault="001E0106" w:rsidP="001E0106"/>
        </w:tc>
        <w:tc>
          <w:tcPr>
            <w:tcW w:w="1276" w:type="dxa"/>
          </w:tcPr>
          <w:p w:rsidR="001E0106" w:rsidRPr="00E304E4" w:rsidRDefault="001E0106" w:rsidP="001E0106">
            <w:pPr>
              <w:jc w:val="center"/>
            </w:pPr>
          </w:p>
        </w:tc>
        <w:tc>
          <w:tcPr>
            <w:tcW w:w="1275" w:type="dxa"/>
          </w:tcPr>
          <w:p w:rsidR="001E0106" w:rsidRPr="00E304E4" w:rsidRDefault="001E0106" w:rsidP="001E0106">
            <w:pPr>
              <w:jc w:val="center"/>
            </w:pPr>
          </w:p>
        </w:tc>
        <w:tc>
          <w:tcPr>
            <w:tcW w:w="1593" w:type="dxa"/>
          </w:tcPr>
          <w:p w:rsidR="001E0106" w:rsidRPr="00E304E4" w:rsidRDefault="001E0106" w:rsidP="001E0106">
            <w:pPr>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краевой бюджет</w:t>
            </w:r>
          </w:p>
        </w:tc>
        <w:tc>
          <w:tcPr>
            <w:tcW w:w="1418" w:type="dxa"/>
          </w:tcPr>
          <w:p w:rsidR="001E0106" w:rsidRPr="00E304E4" w:rsidRDefault="001E0106" w:rsidP="001E0106">
            <w:pPr>
              <w:jc w:val="center"/>
            </w:pPr>
          </w:p>
        </w:tc>
        <w:tc>
          <w:tcPr>
            <w:tcW w:w="1276" w:type="dxa"/>
          </w:tcPr>
          <w:p w:rsidR="001E0106" w:rsidRPr="00E304E4" w:rsidRDefault="001E0106" w:rsidP="001E0106">
            <w:pPr>
              <w:jc w:val="center"/>
            </w:pPr>
          </w:p>
        </w:tc>
        <w:tc>
          <w:tcPr>
            <w:tcW w:w="1275" w:type="dxa"/>
          </w:tcPr>
          <w:p w:rsidR="001E0106" w:rsidRPr="00E304E4" w:rsidRDefault="001E0106" w:rsidP="001E0106">
            <w:pPr>
              <w:jc w:val="center"/>
            </w:pPr>
          </w:p>
        </w:tc>
        <w:tc>
          <w:tcPr>
            <w:tcW w:w="1593" w:type="dxa"/>
          </w:tcPr>
          <w:p w:rsidR="001E0106" w:rsidRPr="00E304E4" w:rsidRDefault="001E0106" w:rsidP="001E0106">
            <w:pPr>
              <w:jc w:val="center"/>
            </w:pP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местный бюджет</w:t>
            </w:r>
          </w:p>
        </w:tc>
        <w:tc>
          <w:tcPr>
            <w:tcW w:w="1418" w:type="dxa"/>
          </w:tcPr>
          <w:p w:rsidR="001E0106" w:rsidRPr="00E304E4" w:rsidRDefault="001E0106" w:rsidP="001E0106">
            <w:pPr>
              <w:ind w:left="-79" w:right="-79"/>
              <w:jc w:val="center"/>
            </w:pPr>
            <w:r>
              <w:t>17</w:t>
            </w:r>
          </w:p>
        </w:tc>
        <w:tc>
          <w:tcPr>
            <w:tcW w:w="1276" w:type="dxa"/>
          </w:tcPr>
          <w:p w:rsidR="001E0106" w:rsidRPr="00E304E4" w:rsidRDefault="001E0106" w:rsidP="001E0106">
            <w:pPr>
              <w:ind w:left="-79" w:right="-79"/>
              <w:jc w:val="center"/>
            </w:pPr>
            <w:r>
              <w:t>17</w:t>
            </w:r>
          </w:p>
        </w:tc>
        <w:tc>
          <w:tcPr>
            <w:tcW w:w="1275" w:type="dxa"/>
          </w:tcPr>
          <w:p w:rsidR="001E0106" w:rsidRPr="00E304E4" w:rsidRDefault="001E0106" w:rsidP="001E0106">
            <w:pPr>
              <w:ind w:left="-79" w:right="-79"/>
              <w:jc w:val="center"/>
            </w:pPr>
            <w:r>
              <w:t>17</w:t>
            </w:r>
          </w:p>
        </w:tc>
        <w:tc>
          <w:tcPr>
            <w:tcW w:w="1593" w:type="dxa"/>
          </w:tcPr>
          <w:p w:rsidR="001E0106" w:rsidRPr="00E304E4" w:rsidRDefault="001E0106" w:rsidP="001E0106">
            <w:pPr>
              <w:ind w:left="-79" w:right="-79"/>
              <w:jc w:val="center"/>
            </w:pPr>
            <w:r>
              <w:t>51</w:t>
            </w:r>
          </w:p>
        </w:tc>
      </w:tr>
      <w:tr w:rsidR="001E0106" w:rsidRPr="00E304E4" w:rsidTr="001E0106">
        <w:trPr>
          <w:trHeight w:val="20"/>
        </w:trPr>
        <w:tc>
          <w:tcPr>
            <w:tcW w:w="675" w:type="dxa"/>
            <w:vMerge/>
          </w:tcPr>
          <w:p w:rsidR="001E0106" w:rsidRPr="00E304E4" w:rsidRDefault="001E0106" w:rsidP="001E0106">
            <w:pPr>
              <w:ind w:left="-79" w:right="-79"/>
            </w:pPr>
          </w:p>
        </w:tc>
        <w:tc>
          <w:tcPr>
            <w:tcW w:w="2552" w:type="dxa"/>
            <w:vMerge/>
          </w:tcPr>
          <w:p w:rsidR="001E0106" w:rsidRPr="00E304E4" w:rsidRDefault="001E0106" w:rsidP="001E0106">
            <w:pPr>
              <w:ind w:left="-79" w:right="-79"/>
            </w:pPr>
          </w:p>
        </w:tc>
        <w:tc>
          <w:tcPr>
            <w:tcW w:w="2551" w:type="dxa"/>
            <w:vMerge/>
          </w:tcPr>
          <w:p w:rsidR="001E0106" w:rsidRPr="00E304E4" w:rsidRDefault="001E0106" w:rsidP="001E0106">
            <w:pPr>
              <w:ind w:left="-79" w:right="-79"/>
            </w:pPr>
          </w:p>
        </w:tc>
        <w:tc>
          <w:tcPr>
            <w:tcW w:w="3969" w:type="dxa"/>
          </w:tcPr>
          <w:p w:rsidR="001E0106" w:rsidRPr="00E304E4" w:rsidRDefault="001E0106" w:rsidP="001E0106">
            <w:pPr>
              <w:ind w:left="-79" w:right="-79"/>
            </w:pPr>
            <w:r w:rsidRPr="00E304E4">
              <w:t>внебюджетные источники</w:t>
            </w:r>
          </w:p>
        </w:tc>
        <w:tc>
          <w:tcPr>
            <w:tcW w:w="1418" w:type="dxa"/>
          </w:tcPr>
          <w:p w:rsidR="001E0106" w:rsidRPr="00E304E4" w:rsidRDefault="001E0106" w:rsidP="001E0106">
            <w:pPr>
              <w:jc w:val="center"/>
            </w:pPr>
          </w:p>
        </w:tc>
        <w:tc>
          <w:tcPr>
            <w:tcW w:w="1276" w:type="dxa"/>
          </w:tcPr>
          <w:p w:rsidR="001E0106" w:rsidRPr="00E304E4" w:rsidRDefault="001E0106" w:rsidP="001E0106">
            <w:pPr>
              <w:jc w:val="center"/>
            </w:pPr>
          </w:p>
        </w:tc>
        <w:tc>
          <w:tcPr>
            <w:tcW w:w="1275" w:type="dxa"/>
          </w:tcPr>
          <w:p w:rsidR="001E0106" w:rsidRDefault="001E0106" w:rsidP="001E0106">
            <w:pPr>
              <w:jc w:val="center"/>
            </w:pPr>
          </w:p>
          <w:p w:rsidR="001E0106" w:rsidRPr="00E304E4" w:rsidRDefault="001E0106" w:rsidP="001E0106">
            <w:pPr>
              <w:jc w:val="center"/>
            </w:pPr>
          </w:p>
        </w:tc>
        <w:tc>
          <w:tcPr>
            <w:tcW w:w="1593" w:type="dxa"/>
          </w:tcPr>
          <w:p w:rsidR="001E0106" w:rsidRPr="00E304E4" w:rsidRDefault="001E0106" w:rsidP="001E0106">
            <w:pPr>
              <w:jc w:val="center"/>
            </w:pPr>
          </w:p>
        </w:tc>
      </w:tr>
    </w:tbl>
    <w:p w:rsidR="001E0106" w:rsidRDefault="001E0106" w:rsidP="001E0106">
      <w:pPr>
        <w:ind w:left="-79" w:right="-79"/>
        <w:jc w:val="center"/>
        <w:rPr>
          <w:sz w:val="22"/>
          <w:szCs w:val="22"/>
        </w:rPr>
      </w:pPr>
    </w:p>
    <w:p w:rsidR="001E0106" w:rsidRDefault="001E0106" w:rsidP="001E0106">
      <w:pPr>
        <w:rPr>
          <w:sz w:val="22"/>
          <w:szCs w:val="22"/>
        </w:rPr>
      </w:pPr>
    </w:p>
    <w:p w:rsidR="001E0106" w:rsidRPr="0059702C" w:rsidRDefault="001E0106" w:rsidP="001E0106">
      <w:pPr>
        <w:widowControl w:val="0"/>
        <w:autoSpaceDE w:val="0"/>
        <w:autoSpaceDN w:val="0"/>
        <w:adjustRightInd w:val="0"/>
        <w:rPr>
          <w:sz w:val="16"/>
          <w:szCs w:val="16"/>
        </w:rPr>
      </w:pPr>
      <w:r w:rsidRPr="0059702C">
        <w:rPr>
          <w:sz w:val="16"/>
          <w:szCs w:val="16"/>
        </w:rPr>
        <w:t xml:space="preserve">Ведущий специалист, </w:t>
      </w:r>
    </w:p>
    <w:p w:rsidR="001E0106" w:rsidRPr="0059702C" w:rsidRDefault="001E0106" w:rsidP="001E0106">
      <w:pPr>
        <w:widowControl w:val="0"/>
        <w:autoSpaceDE w:val="0"/>
        <w:autoSpaceDN w:val="0"/>
        <w:adjustRightInd w:val="0"/>
        <w:rPr>
          <w:sz w:val="16"/>
          <w:szCs w:val="16"/>
        </w:rPr>
      </w:pPr>
      <w:r>
        <w:rPr>
          <w:sz w:val="16"/>
          <w:szCs w:val="16"/>
        </w:rPr>
        <w:t>обеспечивающий деятельность</w:t>
      </w:r>
      <w:r w:rsidRPr="0059702C">
        <w:rPr>
          <w:sz w:val="16"/>
          <w:szCs w:val="16"/>
        </w:rPr>
        <w:t xml:space="preserve"> комиссии </w:t>
      </w:r>
    </w:p>
    <w:p w:rsidR="001E0106" w:rsidRPr="0059702C" w:rsidRDefault="001E0106" w:rsidP="001E0106">
      <w:pPr>
        <w:widowControl w:val="0"/>
        <w:autoSpaceDE w:val="0"/>
        <w:autoSpaceDN w:val="0"/>
        <w:adjustRightInd w:val="0"/>
        <w:rPr>
          <w:sz w:val="16"/>
          <w:szCs w:val="16"/>
        </w:rPr>
      </w:pPr>
      <w:r w:rsidRPr="0059702C">
        <w:rPr>
          <w:sz w:val="16"/>
          <w:szCs w:val="16"/>
        </w:rPr>
        <w:t xml:space="preserve">по делам несовершеннолетних </w:t>
      </w:r>
    </w:p>
    <w:p w:rsidR="001E0106" w:rsidRPr="0059702C" w:rsidRDefault="001E0106" w:rsidP="001E0106">
      <w:pPr>
        <w:widowControl w:val="0"/>
        <w:autoSpaceDE w:val="0"/>
        <w:autoSpaceDN w:val="0"/>
        <w:adjustRightInd w:val="0"/>
        <w:rPr>
          <w:sz w:val="16"/>
          <w:szCs w:val="16"/>
        </w:rPr>
        <w:sectPr w:rsidR="001E0106" w:rsidRPr="0059702C" w:rsidSect="001E0106">
          <w:pgSz w:w="16838" w:h="11905" w:orient="landscape"/>
          <w:pgMar w:top="1134" w:right="1134" w:bottom="709" w:left="709" w:header="142" w:footer="720" w:gutter="0"/>
          <w:cols w:space="720"/>
          <w:noEndnote/>
          <w:docGrid w:linePitch="299"/>
        </w:sectPr>
      </w:pPr>
      <w:r w:rsidRPr="0059702C">
        <w:rPr>
          <w:sz w:val="16"/>
          <w:szCs w:val="16"/>
        </w:rPr>
        <w:t>и защите их прав Козульского района                                                                                                                Е.В. Гудыно</w:t>
      </w:r>
    </w:p>
    <w:p w:rsidR="001E0106" w:rsidRPr="003A5858" w:rsidRDefault="001E0106" w:rsidP="001E0106">
      <w:pPr>
        <w:pStyle w:val="ConsPlusNormal"/>
        <w:widowControl/>
        <w:ind w:left="5244" w:firstLine="420"/>
        <w:outlineLvl w:val="2"/>
        <w:rPr>
          <w:rFonts w:ascii="Times New Roman" w:hAnsi="Times New Roman"/>
          <w:sz w:val="24"/>
          <w:szCs w:val="24"/>
        </w:rPr>
      </w:pPr>
      <w:r>
        <w:rPr>
          <w:rFonts w:ascii="Times New Roman" w:hAnsi="Times New Roman"/>
          <w:sz w:val="24"/>
          <w:szCs w:val="24"/>
        </w:rPr>
        <w:t xml:space="preserve">                                                                     </w:t>
      </w:r>
      <w:r w:rsidR="00DB7056">
        <w:rPr>
          <w:rFonts w:ascii="Times New Roman" w:hAnsi="Times New Roman"/>
          <w:sz w:val="24"/>
          <w:szCs w:val="24"/>
        </w:rPr>
        <w:t xml:space="preserve"> </w:t>
      </w:r>
      <w:r w:rsidRPr="003A5858">
        <w:rPr>
          <w:rFonts w:ascii="Times New Roman" w:hAnsi="Times New Roman"/>
          <w:sz w:val="24"/>
          <w:szCs w:val="24"/>
        </w:rPr>
        <w:t>Приложение №4</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Козульского района</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sidR="00DB7056">
        <w:rPr>
          <w:lang w:eastAsia="en-US"/>
        </w:rPr>
        <w:t xml:space="preserve">   </w:t>
      </w:r>
      <w:r w:rsidRPr="003A5858">
        <w:rPr>
          <w:lang w:eastAsia="en-US"/>
        </w:rPr>
        <w:t xml:space="preserve">правонарушений несовершеннолетних </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в Козульском районе»</w:t>
      </w:r>
      <w:r w:rsidRPr="003A5858">
        <w:t xml:space="preserve"> </w:t>
      </w:r>
    </w:p>
    <w:p w:rsidR="001E0106" w:rsidRDefault="001E0106" w:rsidP="001E0106">
      <w:pPr>
        <w:pStyle w:val="ConsPlusNormal"/>
        <w:widowControl/>
        <w:ind w:left="4536" w:firstLine="0"/>
        <w:jc w:val="center"/>
        <w:rPr>
          <w:rFonts w:ascii="Times New Roman" w:hAnsi="Times New Roman"/>
          <w:sz w:val="20"/>
          <w:szCs w:val="20"/>
        </w:rPr>
      </w:pPr>
    </w:p>
    <w:p w:rsidR="001E0106" w:rsidRDefault="001E0106" w:rsidP="001E0106">
      <w:pPr>
        <w:pStyle w:val="ConsPlusNormal"/>
        <w:widowControl/>
        <w:ind w:firstLine="0"/>
        <w:jc w:val="center"/>
        <w:rPr>
          <w:rFonts w:ascii="Times New Roman" w:hAnsi="Times New Roman"/>
          <w:sz w:val="28"/>
          <w:szCs w:val="28"/>
        </w:rPr>
      </w:pPr>
    </w:p>
    <w:p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 xml:space="preserve">Перечень объектов капитального строительства  </w:t>
      </w:r>
    </w:p>
    <w:p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(за счет всех источников финансирования)</w:t>
      </w:r>
    </w:p>
    <w:p w:rsidR="001E0106" w:rsidRDefault="001E0106" w:rsidP="001E0106">
      <w:pPr>
        <w:pStyle w:val="ConsPlusNormal"/>
        <w:widowControl/>
        <w:ind w:firstLine="540"/>
        <w:rPr>
          <w:rFonts w:ascii="Times New Roman" w:hAnsi="Times New Roman"/>
          <w:sz w:val="20"/>
          <w:szCs w:val="20"/>
        </w:rPr>
      </w:pPr>
    </w:p>
    <w:tbl>
      <w:tblPr>
        <w:tblW w:w="0" w:type="auto"/>
        <w:tblInd w:w="-650" w:type="dxa"/>
        <w:tblLayout w:type="fixed"/>
        <w:tblCellMar>
          <w:left w:w="70" w:type="dxa"/>
          <w:right w:w="70" w:type="dxa"/>
        </w:tblCellMar>
        <w:tblLook w:val="0000" w:firstRow="0" w:lastRow="0" w:firstColumn="0" w:lastColumn="0" w:noHBand="0" w:noVBand="0"/>
      </w:tblPr>
      <w:tblGrid>
        <w:gridCol w:w="540"/>
        <w:gridCol w:w="2340"/>
        <w:gridCol w:w="1560"/>
        <w:gridCol w:w="1200"/>
        <w:gridCol w:w="1440"/>
        <w:gridCol w:w="1080"/>
        <w:gridCol w:w="1200"/>
        <w:gridCol w:w="1200"/>
        <w:gridCol w:w="4800"/>
      </w:tblGrid>
      <w:tr w:rsidR="001E0106" w:rsidTr="001E0106">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ind w:firstLine="0"/>
              <w:jc w:val="center"/>
              <w:rPr>
                <w:rFonts w:ascii="Times New Roman" w:hAnsi="Times New Roman"/>
              </w:rPr>
            </w:pPr>
            <w:r>
              <w:rPr>
                <w:rFonts w:ascii="Times New Roman" w:hAnsi="Times New Roman"/>
              </w:rPr>
              <w:t xml:space="preserve">№ </w:t>
            </w:r>
            <w:r>
              <w:rPr>
                <w:rFonts w:ascii="Times New Roman" w:hAnsi="Times New Roman"/>
              </w:rPr>
              <w:br/>
              <w:t>п/п</w:t>
            </w:r>
          </w:p>
        </w:tc>
        <w:tc>
          <w:tcPr>
            <w:tcW w:w="2340" w:type="dxa"/>
            <w:vMerge w:val="restart"/>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ind w:firstLine="0"/>
              <w:jc w:val="center"/>
              <w:rPr>
                <w:rFonts w:ascii="Times New Roman" w:hAnsi="Times New Roman"/>
              </w:rPr>
            </w:pPr>
            <w:r>
              <w:rPr>
                <w:rFonts w:ascii="Times New Roman" w:hAnsi="Times New Roman"/>
              </w:rPr>
              <w:t xml:space="preserve">Наименование  </w:t>
            </w:r>
            <w:r>
              <w:rPr>
                <w:rFonts w:ascii="Times New Roman" w:hAnsi="Times New Roman"/>
              </w:rPr>
              <w:br/>
              <w:t xml:space="preserve">объекта </w:t>
            </w:r>
            <w:r>
              <w:rPr>
                <w:rFonts w:ascii="Times New Roman" w:hAnsi="Times New Roman"/>
              </w:rPr>
              <w:br/>
              <w:t xml:space="preserve">с указанием    </w:t>
            </w:r>
            <w:r>
              <w:rPr>
                <w:rFonts w:ascii="Times New Roman" w:hAnsi="Times New Roman"/>
              </w:rPr>
              <w:br/>
              <w:t>мощности и годов</w:t>
            </w:r>
            <w:r>
              <w:rPr>
                <w:rFonts w:ascii="Times New Roman" w:hAnsi="Times New Roman"/>
              </w:rPr>
              <w:br/>
              <w:t>строительства *</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ind w:firstLine="0"/>
              <w:jc w:val="center"/>
              <w:rPr>
                <w:rFonts w:ascii="Times New Roman" w:hAnsi="Times New Roman"/>
              </w:rPr>
            </w:pPr>
            <w:r>
              <w:rPr>
                <w:rFonts w:ascii="Times New Roman" w:hAnsi="Times New Roman"/>
              </w:rPr>
              <w:t xml:space="preserve">Остаток    </w:t>
            </w:r>
            <w:r>
              <w:rPr>
                <w:rFonts w:ascii="Times New Roman" w:hAnsi="Times New Roman"/>
              </w:rPr>
              <w:br/>
              <w:t xml:space="preserve">стоимости   </w:t>
            </w:r>
            <w:r>
              <w:rPr>
                <w:rFonts w:ascii="Times New Roman" w:hAnsi="Times New Roman"/>
              </w:rPr>
              <w:br/>
              <w:t xml:space="preserve">строительства </w:t>
            </w:r>
            <w:r>
              <w:rPr>
                <w:rFonts w:ascii="Times New Roman" w:hAnsi="Times New Roman"/>
              </w:rPr>
              <w:br/>
              <w:t>в ценах контракта**</w:t>
            </w:r>
          </w:p>
        </w:tc>
        <w:tc>
          <w:tcPr>
            <w:tcW w:w="10920" w:type="dxa"/>
            <w:gridSpan w:val="6"/>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Объем капитальных вложений, тыс. рублей</w:t>
            </w:r>
          </w:p>
        </w:tc>
      </w:tr>
      <w:tr w:rsidR="001E0106" w:rsidTr="001E0106">
        <w:trPr>
          <w:cantSplit/>
          <w:trHeight w:val="945"/>
        </w:trPr>
        <w:tc>
          <w:tcPr>
            <w:tcW w:w="540" w:type="dxa"/>
            <w:vMerge/>
            <w:tcBorders>
              <w:top w:val="single" w:sz="6" w:space="0" w:color="auto"/>
              <w:left w:val="single" w:sz="6" w:space="0" w:color="auto"/>
              <w:bottom w:val="single" w:sz="6" w:space="0" w:color="auto"/>
              <w:right w:val="single" w:sz="6" w:space="0" w:color="auto"/>
            </w:tcBorders>
            <w:vAlign w:val="center"/>
          </w:tcPr>
          <w:p w:rsidR="001E0106" w:rsidRDefault="001E0106" w:rsidP="001E0106">
            <w:pPr>
              <w:rPr>
                <w:sz w:val="20"/>
                <w:szCs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rsidR="001E0106" w:rsidRDefault="001E0106" w:rsidP="001E0106">
            <w:pPr>
              <w:rPr>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1E0106" w:rsidRDefault="001E0106" w:rsidP="001E0106">
            <w:pPr>
              <w:rPr>
                <w:sz w:val="20"/>
                <w:szCs w:val="20"/>
              </w:rPr>
            </w:pPr>
          </w:p>
        </w:tc>
        <w:tc>
          <w:tcPr>
            <w:tcW w:w="120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1E0106" w:rsidRPr="003E4C23" w:rsidRDefault="001E0106" w:rsidP="001E0106">
            <w:pPr>
              <w:pStyle w:val="ConsPlusNormal"/>
              <w:widowControl/>
              <w:ind w:firstLine="0"/>
              <w:jc w:val="center"/>
              <w:rPr>
                <w:rFonts w:ascii="Times New Roman" w:hAnsi="Times New Roman"/>
                <w:sz w:val="20"/>
                <w:szCs w:val="20"/>
              </w:rPr>
            </w:pPr>
            <w:r>
              <w:rPr>
                <w:rFonts w:ascii="Times New Roman" w:hAnsi="Times New Roman"/>
              </w:rPr>
              <w:t>текущий финансовый год</w:t>
            </w:r>
          </w:p>
        </w:tc>
        <w:tc>
          <w:tcPr>
            <w:tcW w:w="108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очередной финансовый год</w:t>
            </w:r>
          </w:p>
        </w:tc>
        <w:tc>
          <w:tcPr>
            <w:tcW w:w="120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первый год планового периода</w:t>
            </w:r>
          </w:p>
        </w:tc>
        <w:tc>
          <w:tcPr>
            <w:tcW w:w="120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второй год планового периода</w:t>
            </w:r>
          </w:p>
        </w:tc>
        <w:tc>
          <w:tcPr>
            <w:tcW w:w="480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jc w:val="center"/>
              <w:rPr>
                <w:rFonts w:ascii="Times New Roman" w:hAnsi="Times New Roman"/>
              </w:rPr>
            </w:pPr>
            <w:r>
              <w:rPr>
                <w:rFonts w:ascii="Times New Roman" w:hAnsi="Times New Roman"/>
              </w:rPr>
              <w:t>по годам до ввода объекта</w:t>
            </w:r>
          </w:p>
        </w:tc>
      </w:tr>
      <w:tr w:rsidR="001E0106" w:rsidTr="001E0106">
        <w:trPr>
          <w:cantSplit/>
          <w:trHeight w:val="240"/>
        </w:trPr>
        <w:tc>
          <w:tcPr>
            <w:tcW w:w="4440" w:type="dxa"/>
            <w:gridSpan w:val="3"/>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rPr>
                <w:rFonts w:ascii="Times New Roman" w:hAnsi="Times New Roman"/>
              </w:rPr>
            </w:pPr>
            <w:r>
              <w:rPr>
                <w:rFonts w:ascii="Times New Roman" w:hAnsi="Times New Roman"/>
              </w:rPr>
              <w:t>Главный распорядитель 1</w:t>
            </w: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rPr>
                <w:rFonts w:ascii="Times New Roman" w:hAnsi="Times New Roman"/>
              </w:rPr>
            </w:pPr>
            <w:r>
              <w:rPr>
                <w:rFonts w:ascii="Times New Roman" w:hAnsi="Times New Roman"/>
              </w:rPr>
              <w:t>1</w:t>
            </w:r>
          </w:p>
        </w:tc>
        <w:tc>
          <w:tcPr>
            <w:tcW w:w="234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rPr>
                <w:rFonts w:ascii="Times New Roman" w:hAnsi="Times New Roman"/>
              </w:rPr>
            </w:pPr>
            <w:r>
              <w:rPr>
                <w:rFonts w:ascii="Times New Roman" w:hAnsi="Times New Roman"/>
              </w:rPr>
              <w:t>Объект 1</w:t>
            </w:r>
          </w:p>
        </w:tc>
        <w:tc>
          <w:tcPr>
            <w:tcW w:w="1560" w:type="dxa"/>
            <w:tcBorders>
              <w:top w:val="single" w:sz="6" w:space="0" w:color="auto"/>
              <w:left w:val="single" w:sz="6" w:space="0" w:color="auto"/>
              <w:bottom w:val="single" w:sz="6" w:space="0" w:color="auto"/>
              <w:right w:val="single" w:sz="6" w:space="0" w:color="auto"/>
            </w:tcBorders>
            <w:vAlign w:val="center"/>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в том числе:</w:t>
            </w:r>
          </w:p>
        </w:tc>
        <w:tc>
          <w:tcPr>
            <w:tcW w:w="156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федеральный бюджет</w:t>
            </w:r>
          </w:p>
        </w:tc>
        <w:tc>
          <w:tcPr>
            <w:tcW w:w="156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краевой бюджет</w:t>
            </w:r>
          </w:p>
        </w:tc>
        <w:tc>
          <w:tcPr>
            <w:tcW w:w="156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 xml:space="preserve">бюджеты         </w:t>
            </w:r>
            <w:r>
              <w:rPr>
                <w:rFonts w:ascii="Times New Roman" w:hAnsi="Times New Roman"/>
              </w:rPr>
              <w:br/>
              <w:t xml:space="preserve">муниципальных   </w:t>
            </w:r>
            <w:r>
              <w:rPr>
                <w:rFonts w:ascii="Times New Roman" w:hAnsi="Times New Roman"/>
              </w:rPr>
              <w:br/>
              <w:t xml:space="preserve">образований     </w:t>
            </w:r>
          </w:p>
        </w:tc>
        <w:tc>
          <w:tcPr>
            <w:tcW w:w="156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 xml:space="preserve">внебюджетные    </w:t>
            </w:r>
            <w:r>
              <w:rPr>
                <w:rFonts w:ascii="Times New Roman" w:hAnsi="Times New Roman"/>
              </w:rPr>
              <w:br/>
              <w:t xml:space="preserve">источники       </w:t>
            </w:r>
          </w:p>
        </w:tc>
        <w:tc>
          <w:tcPr>
            <w:tcW w:w="156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r>
              <w:rPr>
                <w:rFonts w:ascii="Times New Roman" w:hAnsi="Times New Roman"/>
              </w:rPr>
              <w:t xml:space="preserve"> </w:t>
            </w:r>
          </w:p>
        </w:tc>
        <w:tc>
          <w:tcPr>
            <w:tcW w:w="14820" w:type="dxa"/>
            <w:gridSpan w:val="8"/>
            <w:vMerge w:val="restart"/>
            <w:tcBorders>
              <w:top w:val="single" w:sz="6" w:space="0" w:color="auto"/>
              <w:left w:val="single" w:sz="6" w:space="0" w:color="auto"/>
              <w:right w:val="single" w:sz="6" w:space="0" w:color="auto"/>
            </w:tcBorders>
          </w:tcPr>
          <w:p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Объекты капитального строительства  по программе отсутствуют</w:t>
            </w:r>
          </w:p>
        </w:tc>
      </w:tr>
      <w:tr w:rsidR="001E0106"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c>
          <w:tcPr>
            <w:tcW w:w="14820" w:type="dxa"/>
            <w:gridSpan w:val="8"/>
            <w:vMerge/>
            <w:tcBorders>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rPr>
            </w:pPr>
          </w:p>
        </w:tc>
      </w:tr>
    </w:tbl>
    <w:p w:rsidR="001E0106" w:rsidRDefault="001E0106" w:rsidP="001E0106">
      <w:pPr>
        <w:pStyle w:val="ConsPlusNormal"/>
        <w:widowControl/>
        <w:ind w:right="-32" w:firstLine="0"/>
        <w:outlineLvl w:val="2"/>
        <w:rPr>
          <w:rFonts w:ascii="Times New Roman" w:hAnsi="Times New Roman"/>
          <w:sz w:val="28"/>
          <w:szCs w:val="28"/>
        </w:rPr>
      </w:pPr>
    </w:p>
    <w:p w:rsidR="001E0106" w:rsidRDefault="001E0106" w:rsidP="001E0106">
      <w:pPr>
        <w:widowControl w:val="0"/>
        <w:autoSpaceDE w:val="0"/>
        <w:autoSpaceDN w:val="0"/>
        <w:adjustRightInd w:val="0"/>
        <w:rPr>
          <w:sz w:val="16"/>
          <w:szCs w:val="16"/>
        </w:rPr>
      </w:pPr>
      <w:r>
        <w:rPr>
          <w:sz w:val="16"/>
          <w:szCs w:val="16"/>
        </w:rPr>
        <w:t xml:space="preserve">Ведущий специалист, </w:t>
      </w:r>
    </w:p>
    <w:p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Козульского райцона</w:t>
      </w:r>
    </w:p>
    <w:p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r w:rsidRPr="00F534B0">
        <w:rPr>
          <w:sz w:val="16"/>
          <w:szCs w:val="16"/>
        </w:rPr>
        <w:t>Гудыно</w:t>
      </w:r>
    </w:p>
    <w:p w:rsidR="001E0106" w:rsidRDefault="001E0106" w:rsidP="001E0106">
      <w:pPr>
        <w:rPr>
          <w:sz w:val="22"/>
          <w:szCs w:val="22"/>
        </w:rPr>
      </w:pPr>
    </w:p>
    <w:p w:rsidR="001E0106" w:rsidRDefault="001E0106" w:rsidP="001E0106">
      <w:pPr>
        <w:rPr>
          <w:sz w:val="22"/>
          <w:szCs w:val="22"/>
        </w:rPr>
      </w:pPr>
    </w:p>
    <w:p w:rsidR="001E0106" w:rsidRPr="00CF647F" w:rsidRDefault="001E0106" w:rsidP="001E0106">
      <w:pPr>
        <w:rPr>
          <w:sz w:val="22"/>
          <w:szCs w:val="22"/>
        </w:rPr>
        <w:sectPr w:rsidR="001E0106" w:rsidRPr="00CF647F" w:rsidSect="001E0106">
          <w:footnotePr>
            <w:numRestart w:val="eachSect"/>
          </w:footnotePr>
          <w:pgSz w:w="16838" w:h="11905" w:orient="landscape"/>
          <w:pgMar w:top="1134" w:right="851" w:bottom="1134" w:left="1418" w:header="720" w:footer="0" w:gutter="0"/>
          <w:pgNumType w:start="1"/>
          <w:cols w:space="720"/>
          <w:noEndnote/>
          <w:titlePg/>
          <w:docGrid w:linePitch="299"/>
        </w:sectPr>
      </w:pPr>
    </w:p>
    <w:p w:rsidR="001E0106" w:rsidRPr="003A5858" w:rsidRDefault="001E0106" w:rsidP="001E0106">
      <w:pPr>
        <w:pStyle w:val="ConsPlusNormal"/>
        <w:widowControl/>
        <w:jc w:val="center"/>
        <w:rPr>
          <w:rFonts w:ascii="Times New Roman" w:hAnsi="Times New Roman"/>
          <w:sz w:val="24"/>
          <w:szCs w:val="24"/>
        </w:rPr>
      </w:pPr>
      <w:r>
        <w:rPr>
          <w:rFonts w:ascii="Times New Roman" w:hAnsi="Times New Roman"/>
          <w:sz w:val="28"/>
          <w:szCs w:val="28"/>
        </w:rPr>
        <w:t xml:space="preserve">               </w:t>
      </w:r>
      <w:r w:rsidRPr="003A5858">
        <w:rPr>
          <w:rFonts w:ascii="Times New Roman" w:hAnsi="Times New Roman"/>
          <w:sz w:val="24"/>
          <w:szCs w:val="24"/>
        </w:rPr>
        <w:t>Приложение № 1</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00DB7056">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00DB7056">
        <w:rPr>
          <w:rFonts w:ascii="Times New Roman" w:hAnsi="Times New Roman"/>
          <w:sz w:val="24"/>
          <w:szCs w:val="24"/>
        </w:rPr>
        <w:t xml:space="preserve"> </w:t>
      </w:r>
      <w:r w:rsidRPr="003A5858">
        <w:rPr>
          <w:rFonts w:ascii="Times New Roman" w:hAnsi="Times New Roman"/>
          <w:sz w:val="24"/>
          <w:szCs w:val="24"/>
        </w:rPr>
        <w:t>Козульского района</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sidRPr="003A5858">
        <w:rPr>
          <w:lang w:eastAsia="en-US"/>
        </w:rPr>
        <w:t xml:space="preserve"> правонарушений несовершеннолетних</w:t>
      </w:r>
    </w:p>
    <w:p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в Козульском районе»</w:t>
      </w:r>
    </w:p>
    <w:p w:rsidR="001E0106" w:rsidRPr="003A5858" w:rsidRDefault="001E0106" w:rsidP="001E0106">
      <w:pPr>
        <w:pStyle w:val="ConsPlusNormal"/>
        <w:widowControl/>
        <w:ind w:left="8789" w:hanging="1276"/>
        <w:rPr>
          <w:rFonts w:ascii="Times New Roman" w:hAnsi="Times New Roman"/>
          <w:sz w:val="24"/>
          <w:szCs w:val="24"/>
        </w:rPr>
      </w:pPr>
    </w:p>
    <w:p w:rsidR="001E0106" w:rsidRPr="003A5858" w:rsidRDefault="001E0106" w:rsidP="001E0106">
      <w:pPr>
        <w:pStyle w:val="ConsPlusNormal"/>
        <w:widowControl/>
        <w:jc w:val="right"/>
        <w:rPr>
          <w:sz w:val="24"/>
          <w:szCs w:val="24"/>
        </w:rPr>
      </w:pPr>
    </w:p>
    <w:p w:rsidR="001E0106" w:rsidRPr="003A5858" w:rsidRDefault="001E0106" w:rsidP="001E0106">
      <w:pPr>
        <w:widowControl w:val="0"/>
        <w:numPr>
          <w:ilvl w:val="0"/>
          <w:numId w:val="2"/>
        </w:numPr>
        <w:spacing w:line="100" w:lineRule="atLeast"/>
        <w:jc w:val="center"/>
        <w:rPr>
          <w:b/>
        </w:rPr>
      </w:pPr>
      <w:r w:rsidRPr="003A5858">
        <w:rPr>
          <w:b/>
        </w:rPr>
        <w:t>Паспорт Подпрограммы № 1</w:t>
      </w:r>
    </w:p>
    <w:p w:rsidR="001E0106" w:rsidRPr="003A5858" w:rsidRDefault="001E0106" w:rsidP="001E0106">
      <w:pPr>
        <w:widowControl w:val="0"/>
        <w:spacing w:line="100" w:lineRule="atLeast"/>
        <w:ind w:left="720"/>
      </w:pPr>
    </w:p>
    <w:tbl>
      <w:tblPr>
        <w:tblW w:w="9355" w:type="dxa"/>
        <w:tblInd w:w="359" w:type="dxa"/>
        <w:tblLayout w:type="fixed"/>
        <w:tblCellMar>
          <w:left w:w="75" w:type="dxa"/>
          <w:right w:w="75" w:type="dxa"/>
        </w:tblCellMar>
        <w:tblLook w:val="0000" w:firstRow="0" w:lastRow="0" w:firstColumn="0" w:lastColumn="0" w:noHBand="0" w:noVBand="0"/>
      </w:tblPr>
      <w:tblGrid>
        <w:gridCol w:w="2639"/>
        <w:gridCol w:w="6716"/>
      </w:tblGrid>
      <w:tr w:rsidR="001E0106" w:rsidRPr="003A5858"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Наименование Подпрограммы №1</w:t>
            </w:r>
          </w:p>
        </w:tc>
        <w:tc>
          <w:tcPr>
            <w:tcW w:w="6716"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rPr>
                <w:color w:val="000000"/>
              </w:rPr>
            </w:pPr>
            <w:r w:rsidRPr="003A5858">
              <w:t>«</w:t>
            </w:r>
            <w:r w:rsidRPr="003A5858">
              <w:rPr>
                <w:color w:val="000000"/>
              </w:rPr>
              <w:t>Профилактика безнадзорности, правонарушений и преступлений несовершеннолетних»</w:t>
            </w:r>
          </w:p>
          <w:p w:rsidR="001E0106" w:rsidRPr="003A5858" w:rsidRDefault="001E0106" w:rsidP="001E0106">
            <w:r w:rsidRPr="003A5858">
              <w:t xml:space="preserve"> (далее – Подпрограмма № 1, Подпрограмма) </w:t>
            </w:r>
          </w:p>
        </w:tc>
      </w:tr>
      <w:tr w:rsidR="001E0106" w:rsidRPr="003A5858"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Наименование муниципальной  программы Козульского района</w:t>
            </w:r>
          </w:p>
        </w:tc>
        <w:tc>
          <w:tcPr>
            <w:tcW w:w="6716"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pStyle w:val="ConsPlusTitle"/>
              <w:spacing w:line="240" w:lineRule="auto"/>
              <w:jc w:val="both"/>
              <w:rPr>
                <w:rFonts w:ascii="Times New Roman" w:hAnsi="Times New Roman" w:cs="Times New Roman"/>
                <w:b w:val="0"/>
                <w:sz w:val="24"/>
                <w:szCs w:val="24"/>
              </w:rPr>
            </w:pPr>
            <w:r w:rsidRPr="003A5858">
              <w:rPr>
                <w:rFonts w:ascii="Times New Roman" w:hAnsi="Times New Roman" w:cs="Times New Roman"/>
                <w:b w:val="0"/>
                <w:sz w:val="24"/>
                <w:szCs w:val="24"/>
              </w:rPr>
              <w:t xml:space="preserve">«Профилактика безнадзорности и правонарушений несовершеннолетних в Козульском районе» (далее муниципальная программа Козульского района, Программа)     </w:t>
            </w:r>
            <w:r w:rsidRPr="003A5858">
              <w:rPr>
                <w:rFonts w:ascii="Times New Roman" w:hAnsi="Times New Roman" w:cs="Times New Roman"/>
                <w:b w:val="0"/>
                <w:sz w:val="24"/>
                <w:szCs w:val="24"/>
              </w:rPr>
              <w:br/>
            </w:r>
          </w:p>
        </w:tc>
      </w:tr>
      <w:tr w:rsidR="001E0106" w:rsidRPr="003A5858"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pStyle w:val="af3"/>
              <w:spacing w:before="0" w:after="0"/>
            </w:pPr>
            <w:r>
              <w:t>Главные распорядители</w:t>
            </w:r>
            <w:r w:rsidRPr="003A5858">
              <w:t xml:space="preserve"> бюджетных средств </w:t>
            </w:r>
          </w:p>
        </w:tc>
        <w:tc>
          <w:tcPr>
            <w:tcW w:w="6716" w:type="dxa"/>
            <w:tcBorders>
              <w:top w:val="single" w:sz="4" w:space="0" w:color="000000"/>
              <w:left w:val="single" w:sz="4" w:space="0" w:color="000000"/>
              <w:bottom w:val="single" w:sz="4" w:space="0" w:color="000000"/>
              <w:right w:val="single" w:sz="4" w:space="0" w:color="000000"/>
            </w:tcBorders>
          </w:tcPr>
          <w:p w:rsidR="001E0106" w:rsidRPr="003A5858" w:rsidRDefault="001E0106" w:rsidP="001E0106">
            <w:pPr>
              <w:pStyle w:val="af3"/>
              <w:spacing w:before="0" w:after="0"/>
              <w:ind w:left="4"/>
            </w:pPr>
            <w:r w:rsidRPr="003A5858">
              <w:t>Администрация Козульского района</w:t>
            </w:r>
          </w:p>
          <w:p w:rsidR="001E0106" w:rsidRPr="003A5858" w:rsidRDefault="001E0106" w:rsidP="001E0106">
            <w:pPr>
              <w:pStyle w:val="af3"/>
              <w:spacing w:before="0" w:after="0"/>
              <w:ind w:left="4"/>
            </w:pPr>
          </w:p>
        </w:tc>
      </w:tr>
      <w:tr w:rsidR="001E0106" w:rsidRPr="003A5858" w:rsidTr="001E0106">
        <w:trPr>
          <w:trHeight w:val="800"/>
        </w:trPr>
        <w:tc>
          <w:tcPr>
            <w:tcW w:w="2639" w:type="dxa"/>
            <w:tcBorders>
              <w:left w:val="single" w:sz="4" w:space="0" w:color="000000"/>
              <w:bottom w:val="single" w:sz="4" w:space="0" w:color="000000"/>
              <w:right w:val="single" w:sz="4" w:space="0" w:color="000000"/>
            </w:tcBorders>
          </w:tcPr>
          <w:p w:rsidR="001E0106" w:rsidRPr="003A5858" w:rsidRDefault="001E0106" w:rsidP="001E0106">
            <w:pPr>
              <w:pStyle w:val="ConsPlusCell"/>
              <w:spacing w:line="240" w:lineRule="auto"/>
              <w:rPr>
                <w:rFonts w:ascii="Times New Roman" w:hAnsi="Times New Roman" w:cs="Times New Roman"/>
                <w:spacing w:val="-2"/>
                <w:sz w:val="24"/>
                <w:szCs w:val="24"/>
              </w:rPr>
            </w:pPr>
            <w:r w:rsidRPr="003A5858">
              <w:rPr>
                <w:rFonts w:ascii="Times New Roman" w:hAnsi="Times New Roman" w:cs="Times New Roman"/>
                <w:sz w:val="24"/>
                <w:szCs w:val="24"/>
              </w:rPr>
              <w:t>Исполнители мероприятий Подпрограммы №1</w:t>
            </w:r>
          </w:p>
        </w:tc>
        <w:tc>
          <w:tcPr>
            <w:tcW w:w="6716" w:type="dxa"/>
            <w:tcBorders>
              <w:left w:val="single" w:sz="4" w:space="0" w:color="000000"/>
              <w:bottom w:val="single" w:sz="4" w:space="0" w:color="000000"/>
              <w:right w:val="single" w:sz="4" w:space="0" w:color="000000"/>
            </w:tcBorders>
          </w:tcPr>
          <w:p w:rsidR="001E0106" w:rsidRPr="003A5858" w:rsidRDefault="001E0106" w:rsidP="001E0106">
            <w:pPr>
              <w:snapToGrid w:val="0"/>
              <w:ind w:left="17"/>
            </w:pPr>
            <w:r w:rsidRPr="003A5858">
              <w:t>Управление образования, опеки и попечительства администрации Козульского района;</w:t>
            </w:r>
          </w:p>
          <w:p w:rsidR="001E0106" w:rsidRPr="003A5858" w:rsidRDefault="001E0106" w:rsidP="001E0106">
            <w:pPr>
              <w:snapToGrid w:val="0"/>
              <w:ind w:left="17"/>
            </w:pPr>
            <w:r w:rsidRPr="003A5858">
              <w:t>Отделение МВД России по Козульскому району;</w:t>
            </w:r>
          </w:p>
          <w:p w:rsidR="001E0106" w:rsidRPr="003A5858" w:rsidRDefault="001E0106" w:rsidP="001E0106">
            <w:pPr>
              <w:snapToGrid w:val="0"/>
              <w:ind w:left="17"/>
            </w:pPr>
            <w:r>
              <w:t>КГБУ СО «К</w:t>
            </w:r>
            <w:r w:rsidRPr="003A5858">
              <w:t>омплексный центр социального обслуживания населения</w:t>
            </w:r>
            <w:r>
              <w:t xml:space="preserve"> «Козульский</w:t>
            </w:r>
            <w:r w:rsidRPr="003A5858">
              <w:t>»;</w:t>
            </w:r>
          </w:p>
          <w:p w:rsidR="001E0106"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МБУ «Молодежное движение»;</w:t>
            </w:r>
          </w:p>
          <w:p w:rsidR="00360D12" w:rsidRPr="003A5858" w:rsidRDefault="00360D12"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МКУК «Отдел культуры и кино»;</w:t>
            </w:r>
          </w:p>
          <w:p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КГБУЗ «Козульская РБ»</w:t>
            </w:r>
          </w:p>
        </w:tc>
      </w:tr>
      <w:tr w:rsidR="001E0106" w:rsidRPr="003A5858" w:rsidTr="001E0106">
        <w:trPr>
          <w:trHeight w:val="751"/>
        </w:trPr>
        <w:tc>
          <w:tcPr>
            <w:tcW w:w="2639" w:type="dxa"/>
            <w:tcBorders>
              <w:left w:val="single" w:sz="4" w:space="0" w:color="000000"/>
              <w:bottom w:val="single" w:sz="4" w:space="0" w:color="000000"/>
              <w:right w:val="single" w:sz="4" w:space="0" w:color="000000"/>
            </w:tcBorders>
          </w:tcPr>
          <w:p w:rsidR="001E0106" w:rsidRPr="003A5858" w:rsidRDefault="001E0106" w:rsidP="001E0106">
            <w:pPr>
              <w:pStyle w:val="ConsPlusCell"/>
              <w:spacing w:line="240" w:lineRule="auto"/>
              <w:rPr>
                <w:rFonts w:ascii="Times New Roman" w:hAnsi="Times New Roman"/>
                <w:sz w:val="24"/>
                <w:szCs w:val="24"/>
              </w:rPr>
            </w:pPr>
            <w:r>
              <w:rPr>
                <w:rFonts w:ascii="Times New Roman" w:hAnsi="Times New Roman" w:cs="Times New Roman"/>
                <w:sz w:val="24"/>
                <w:szCs w:val="24"/>
              </w:rPr>
              <w:t>Цель Подпрограммы  №</w:t>
            </w:r>
            <w:r w:rsidRPr="003A5858">
              <w:rPr>
                <w:rFonts w:ascii="Times New Roman" w:hAnsi="Times New Roman" w:cs="Times New Roman"/>
                <w:sz w:val="24"/>
                <w:szCs w:val="24"/>
              </w:rPr>
              <w:t xml:space="preserve">1 </w:t>
            </w:r>
          </w:p>
        </w:tc>
        <w:tc>
          <w:tcPr>
            <w:tcW w:w="6716" w:type="dxa"/>
            <w:tcBorders>
              <w:left w:val="single" w:sz="4" w:space="0" w:color="000000"/>
              <w:bottom w:val="single" w:sz="4" w:space="0" w:color="000000"/>
              <w:right w:val="single" w:sz="4" w:space="0" w:color="000000"/>
            </w:tcBorders>
          </w:tcPr>
          <w:p w:rsidR="001E0106" w:rsidRPr="003A5858" w:rsidRDefault="001E0106" w:rsidP="001E0106">
            <w:pPr>
              <w:widowControl w:val="0"/>
              <w:ind w:firstLine="709"/>
              <w:contextualSpacing/>
            </w:pPr>
            <w:r w:rsidRPr="003A5858">
              <w:t>Сокращение пра</w:t>
            </w:r>
            <w:r>
              <w:t>вонарушений и преступлений  несовершеннолетних и в их отношении</w:t>
            </w:r>
          </w:p>
          <w:p w:rsidR="001E0106" w:rsidRPr="003A5858" w:rsidRDefault="001E0106" w:rsidP="001E0106">
            <w:pPr>
              <w:pStyle w:val="afd"/>
              <w:tabs>
                <w:tab w:val="left" w:pos="567"/>
              </w:tabs>
              <w:jc w:val="both"/>
              <w:rPr>
                <w:sz w:val="24"/>
                <w:szCs w:val="24"/>
              </w:rPr>
            </w:pPr>
          </w:p>
        </w:tc>
      </w:tr>
      <w:tr w:rsidR="001E0106" w:rsidRPr="003A5858" w:rsidTr="001E0106">
        <w:trPr>
          <w:trHeight w:val="800"/>
        </w:trPr>
        <w:tc>
          <w:tcPr>
            <w:tcW w:w="2639" w:type="dxa"/>
            <w:tcBorders>
              <w:left w:val="single" w:sz="4" w:space="0" w:color="000000"/>
              <w:bottom w:val="single" w:sz="4" w:space="0" w:color="000000"/>
              <w:right w:val="single" w:sz="4" w:space="0" w:color="000000"/>
            </w:tcBorders>
          </w:tcPr>
          <w:p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Задачи Подпрограммы №</w:t>
            </w:r>
            <w:r w:rsidRPr="003A5858">
              <w:rPr>
                <w:rFonts w:ascii="Times New Roman" w:hAnsi="Times New Roman" w:cs="Times New Roman"/>
                <w:sz w:val="24"/>
                <w:szCs w:val="24"/>
              </w:rPr>
              <w:t>1</w:t>
            </w:r>
          </w:p>
        </w:tc>
        <w:tc>
          <w:tcPr>
            <w:tcW w:w="6716" w:type="dxa"/>
            <w:tcBorders>
              <w:left w:val="single" w:sz="4" w:space="0" w:color="000000"/>
              <w:bottom w:val="single" w:sz="4" w:space="0" w:color="000000"/>
              <w:right w:val="single" w:sz="4" w:space="0" w:color="000000"/>
            </w:tcBorders>
          </w:tcPr>
          <w:p w:rsidR="001E0106" w:rsidRPr="003A5858" w:rsidRDefault="001E0106" w:rsidP="001E0106">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 развитие системы ранней профилактики безнадзорности, асоциального и противоправного поведения несовершеннолетних;</w:t>
            </w:r>
          </w:p>
          <w:p w:rsidR="001E0106" w:rsidRDefault="001E0106" w:rsidP="001E0106">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 профилактика правонарушений и преступлений</w:t>
            </w:r>
            <w:r w:rsidR="00DB7056">
              <w:rPr>
                <w:rFonts w:ascii="Times New Roman" w:hAnsi="Times New Roman"/>
                <w:sz w:val="24"/>
                <w:szCs w:val="24"/>
              </w:rPr>
              <w:t>, иных антиобщественный действий</w:t>
            </w:r>
            <w:r w:rsidRPr="003A5858">
              <w:rPr>
                <w:rFonts w:ascii="Times New Roman" w:hAnsi="Times New Roman"/>
                <w:sz w:val="24"/>
                <w:szCs w:val="24"/>
              </w:rPr>
              <w:t xml:space="preserve"> в подростковой среде;</w:t>
            </w:r>
          </w:p>
          <w:p w:rsidR="00DB7056" w:rsidRPr="003A5858" w:rsidRDefault="00F77F91" w:rsidP="00F77F91">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rsidR="001E0106" w:rsidRPr="003A5858" w:rsidRDefault="001E0106" w:rsidP="00360D12">
            <w:pPr>
              <w:pStyle w:val="afd"/>
              <w:tabs>
                <w:tab w:val="left" w:pos="567"/>
              </w:tabs>
              <w:ind w:left="0"/>
              <w:jc w:val="both"/>
              <w:rPr>
                <w:rFonts w:ascii="Times New Roman" w:hAnsi="Times New Roman"/>
                <w:sz w:val="24"/>
                <w:szCs w:val="24"/>
              </w:rPr>
            </w:pPr>
            <w:r w:rsidRPr="003A5858">
              <w:rPr>
                <w:rFonts w:ascii="Times New Roman" w:hAnsi="Times New Roman"/>
                <w:sz w:val="24"/>
                <w:szCs w:val="24"/>
              </w:rPr>
              <w:t xml:space="preserve">- </w:t>
            </w:r>
            <w:r w:rsidR="00360D12"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360D12"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360D12">
              <w:rPr>
                <w:rFonts w:ascii="Times New Roman" w:hAnsi="Times New Roman"/>
                <w:sz w:val="24"/>
                <w:szCs w:val="24"/>
              </w:rPr>
              <w:t>, толерантности, патриотизма, профилактики жестокого обращения в отношении несовершеннолетних</w:t>
            </w:r>
          </w:p>
        </w:tc>
      </w:tr>
      <w:tr w:rsidR="001E0106" w:rsidRPr="003A5858" w:rsidTr="001E0106">
        <w:trPr>
          <w:trHeight w:val="800"/>
        </w:trPr>
        <w:tc>
          <w:tcPr>
            <w:tcW w:w="2639" w:type="dxa"/>
            <w:tcBorders>
              <w:left w:val="single" w:sz="4" w:space="0" w:color="000000"/>
              <w:bottom w:val="single" w:sz="4" w:space="0" w:color="auto"/>
              <w:right w:val="single" w:sz="4" w:space="0" w:color="000000"/>
            </w:tcBorders>
          </w:tcPr>
          <w:p w:rsidR="001E0106" w:rsidRPr="003A5858" w:rsidRDefault="001E0106" w:rsidP="001E0106">
            <w:pPr>
              <w:pStyle w:val="ConsPlusCell"/>
              <w:spacing w:line="240" w:lineRule="auto"/>
              <w:rPr>
                <w:rFonts w:ascii="Times New Roman" w:hAnsi="Times New Roman"/>
                <w:sz w:val="24"/>
                <w:szCs w:val="24"/>
              </w:rPr>
            </w:pPr>
            <w:r w:rsidRPr="003A5858">
              <w:rPr>
                <w:rFonts w:ascii="Times New Roman" w:hAnsi="Times New Roman" w:cs="Times New Roman"/>
                <w:sz w:val="24"/>
                <w:szCs w:val="24"/>
              </w:rPr>
              <w:t>Ожид</w:t>
            </w:r>
            <w:r>
              <w:rPr>
                <w:rFonts w:ascii="Times New Roman" w:hAnsi="Times New Roman" w:cs="Times New Roman"/>
                <w:sz w:val="24"/>
                <w:szCs w:val="24"/>
              </w:rPr>
              <w:t>аемые результаты Подпрограммы №</w:t>
            </w:r>
            <w:r w:rsidRPr="003A5858">
              <w:rPr>
                <w:rFonts w:ascii="Times New Roman" w:hAnsi="Times New Roman" w:cs="Times New Roman"/>
                <w:sz w:val="24"/>
                <w:szCs w:val="24"/>
              </w:rPr>
              <w:t>1</w:t>
            </w:r>
          </w:p>
        </w:tc>
        <w:tc>
          <w:tcPr>
            <w:tcW w:w="6716" w:type="dxa"/>
            <w:tcBorders>
              <w:left w:val="single" w:sz="4" w:space="0" w:color="000000"/>
              <w:bottom w:val="single" w:sz="4" w:space="0" w:color="auto"/>
              <w:right w:val="single" w:sz="4" w:space="0" w:color="000000"/>
            </w:tcBorders>
          </w:tcPr>
          <w:p w:rsidR="001E0106" w:rsidRPr="003A5858" w:rsidRDefault="001E0106" w:rsidP="001E0106">
            <w:pPr>
              <w:snapToGrid w:val="0"/>
              <w:ind w:firstLine="709"/>
              <w:rPr>
                <w:lang w:eastAsia="ru-RU"/>
              </w:rPr>
            </w:pPr>
            <w:r w:rsidRPr="003A5858">
              <w:rPr>
                <w:lang w:eastAsia="ru-RU"/>
              </w:rPr>
              <w:t>снижение доли несовершеннолет</w:t>
            </w:r>
            <w:r>
              <w:rPr>
                <w:lang w:eastAsia="ru-RU"/>
              </w:rPr>
              <w:t>них, совершивших преступления, в</w:t>
            </w:r>
            <w:r w:rsidRPr="003A5858">
              <w:rPr>
                <w:lang w:eastAsia="ru-RU"/>
              </w:rPr>
              <w:t xml:space="preserve"> общей численности несовершеннолетних в возрасте от 1</w:t>
            </w:r>
            <w:r>
              <w:rPr>
                <w:lang w:eastAsia="ru-RU"/>
              </w:rPr>
              <w:t>4 до 17 лет, не менее чем на 1</w:t>
            </w:r>
            <w:r w:rsidRPr="003A5858">
              <w:rPr>
                <w:lang w:eastAsia="ru-RU"/>
              </w:rPr>
              <w:t>% ежегодно;</w:t>
            </w:r>
          </w:p>
          <w:p w:rsidR="00F77F91" w:rsidRPr="003A5858" w:rsidRDefault="001E0106" w:rsidP="00360D12">
            <w:pPr>
              <w:snapToGrid w:val="0"/>
              <w:ind w:firstLine="709"/>
              <w:rPr>
                <w:lang w:eastAsia="ru-RU"/>
              </w:rPr>
            </w:pPr>
            <w:r w:rsidRPr="003A5858">
              <w:rPr>
                <w:lang w:eastAsia="ru-RU"/>
              </w:rPr>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от 14 до 17 лет не мен</w:t>
            </w:r>
            <w:r>
              <w:rPr>
                <w:lang w:eastAsia="ru-RU"/>
              </w:rPr>
              <w:t>ее чем на 1</w:t>
            </w:r>
            <w:r w:rsidR="00DB7056">
              <w:rPr>
                <w:lang w:eastAsia="ru-RU"/>
              </w:rPr>
              <w:t>,</w:t>
            </w:r>
            <w:r>
              <w:rPr>
                <w:lang w:eastAsia="ru-RU"/>
              </w:rPr>
              <w:t>5</w:t>
            </w:r>
            <w:r w:rsidRPr="003A5858">
              <w:rPr>
                <w:lang w:eastAsia="ru-RU"/>
              </w:rPr>
              <w:t>% ежегодно;</w:t>
            </w:r>
          </w:p>
          <w:p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DB7056">
              <w:rPr>
                <w:lang w:eastAsia="ru-RU"/>
              </w:rPr>
              <w:t xml:space="preserve"> в ПДН, КДНиЗП не менее чем на 1,5</w:t>
            </w:r>
            <w:r w:rsidRPr="003A5858">
              <w:rPr>
                <w:lang w:eastAsia="ru-RU"/>
              </w:rPr>
              <w:t>% ежегодно;</w:t>
            </w:r>
          </w:p>
          <w:p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B7056">
              <w:rPr>
                <w:lang w:eastAsia="ru-RU"/>
              </w:rPr>
              <w:t>ном положении, не менее чем на 1,5</w:t>
            </w:r>
            <w:r w:rsidRPr="003A5858">
              <w:rPr>
                <w:lang w:eastAsia="ru-RU"/>
              </w:rPr>
              <w:t>% ежегодно</w:t>
            </w:r>
          </w:p>
        </w:tc>
      </w:tr>
      <w:tr w:rsidR="001E0106" w:rsidRPr="003A5858" w:rsidTr="001E0106">
        <w:trPr>
          <w:trHeight w:val="800"/>
        </w:trPr>
        <w:tc>
          <w:tcPr>
            <w:tcW w:w="2639" w:type="dxa"/>
            <w:tcBorders>
              <w:top w:val="single" w:sz="4" w:space="0" w:color="auto"/>
              <w:left w:val="single" w:sz="4" w:space="0" w:color="auto"/>
              <w:bottom w:val="single" w:sz="4" w:space="0" w:color="auto"/>
              <w:right w:val="single" w:sz="4" w:space="0" w:color="auto"/>
            </w:tcBorders>
          </w:tcPr>
          <w:p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Сроки реализации Подпрограммы № 1</w:t>
            </w:r>
          </w:p>
        </w:tc>
        <w:tc>
          <w:tcPr>
            <w:tcW w:w="6716" w:type="dxa"/>
            <w:tcBorders>
              <w:top w:val="single" w:sz="4" w:space="0" w:color="auto"/>
              <w:left w:val="single" w:sz="4" w:space="0" w:color="auto"/>
              <w:bottom w:val="single" w:sz="4" w:space="0" w:color="auto"/>
              <w:right w:val="single" w:sz="4" w:space="0" w:color="auto"/>
            </w:tcBorders>
          </w:tcPr>
          <w:p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1 этап – 2024</w:t>
            </w:r>
            <w:r w:rsidRPr="003A5858">
              <w:rPr>
                <w:rFonts w:ascii="Times New Roman" w:hAnsi="Times New Roman" w:cs="Times New Roman"/>
                <w:sz w:val="24"/>
                <w:szCs w:val="24"/>
              </w:rPr>
              <w:t xml:space="preserve"> г., </w:t>
            </w:r>
          </w:p>
          <w:p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 xml:space="preserve">2 этап – 2025 </w:t>
            </w:r>
            <w:r w:rsidRPr="003A5858">
              <w:rPr>
                <w:rFonts w:ascii="Times New Roman" w:hAnsi="Times New Roman" w:cs="Times New Roman"/>
                <w:sz w:val="24"/>
                <w:szCs w:val="24"/>
              </w:rPr>
              <w:t xml:space="preserve">г., </w:t>
            </w:r>
          </w:p>
          <w:p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3 этап – 2026</w:t>
            </w:r>
            <w:r w:rsidRPr="003A5858">
              <w:rPr>
                <w:rFonts w:ascii="Times New Roman" w:hAnsi="Times New Roman" w:cs="Times New Roman"/>
                <w:sz w:val="24"/>
                <w:szCs w:val="24"/>
              </w:rPr>
              <w:t xml:space="preserve"> г.</w:t>
            </w:r>
          </w:p>
        </w:tc>
      </w:tr>
      <w:tr w:rsidR="001E0106" w:rsidRPr="003A5858" w:rsidTr="001E0106">
        <w:trPr>
          <w:trHeight w:val="800"/>
        </w:trPr>
        <w:tc>
          <w:tcPr>
            <w:tcW w:w="2639" w:type="dxa"/>
            <w:tcBorders>
              <w:top w:val="single" w:sz="4" w:space="0" w:color="auto"/>
              <w:left w:val="single" w:sz="4" w:space="0" w:color="auto"/>
              <w:bottom w:val="single" w:sz="4" w:space="0" w:color="auto"/>
              <w:right w:val="single" w:sz="4" w:space="0" w:color="auto"/>
            </w:tcBorders>
          </w:tcPr>
          <w:p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Ресурсное обеспечение Подпрограммы № 1</w:t>
            </w:r>
          </w:p>
        </w:tc>
        <w:tc>
          <w:tcPr>
            <w:tcW w:w="6716" w:type="dxa"/>
            <w:tcBorders>
              <w:top w:val="single" w:sz="4" w:space="0" w:color="auto"/>
              <w:left w:val="single" w:sz="4" w:space="0" w:color="auto"/>
              <w:bottom w:val="single" w:sz="4" w:space="0" w:color="auto"/>
              <w:right w:val="single" w:sz="4" w:space="0" w:color="auto"/>
            </w:tcBorders>
          </w:tcPr>
          <w:p w:rsidR="001E0106" w:rsidRPr="003A5858" w:rsidRDefault="001E0106" w:rsidP="001E0106">
            <w:pPr>
              <w:autoSpaceDE w:val="0"/>
              <w:autoSpaceDN w:val="0"/>
              <w:adjustRightInd w:val="0"/>
            </w:pPr>
            <w:r w:rsidRPr="003A5858">
              <w:t>Общий объем бюджетных ассигнований на реализацию мероприятий Подпрограммы  № 1 составляет – 50,0 тыс. рублей, в том числе:</w:t>
            </w:r>
          </w:p>
          <w:p w:rsidR="001E0106" w:rsidRPr="003A5858" w:rsidRDefault="001E0106" w:rsidP="001E0106">
            <w:pPr>
              <w:autoSpaceDE w:val="0"/>
              <w:autoSpaceDN w:val="0"/>
              <w:adjustRightInd w:val="0"/>
            </w:pPr>
            <w:r w:rsidRPr="003A5858">
              <w:t>за счет средств районного бюджета – 50,0 тыс. рублей.</w:t>
            </w:r>
          </w:p>
          <w:p w:rsidR="001E0106" w:rsidRPr="003A5858" w:rsidRDefault="001E0106" w:rsidP="001E0106">
            <w:pPr>
              <w:autoSpaceDE w:val="0"/>
              <w:autoSpaceDN w:val="0"/>
              <w:adjustRightInd w:val="0"/>
            </w:pPr>
            <w:r>
              <w:t>2024</w:t>
            </w:r>
            <w:r w:rsidRPr="003A5858">
              <w:t xml:space="preserve"> год – 50,0 тыс. рублей;</w:t>
            </w:r>
          </w:p>
          <w:p w:rsidR="001E0106" w:rsidRPr="003A5858" w:rsidRDefault="001E0106" w:rsidP="001E0106">
            <w:pPr>
              <w:autoSpaceDE w:val="0"/>
              <w:autoSpaceDN w:val="0"/>
              <w:adjustRightInd w:val="0"/>
            </w:pPr>
            <w:r>
              <w:t>2025</w:t>
            </w:r>
            <w:r w:rsidRPr="003A5858">
              <w:t xml:space="preserve"> год – 50,0 тыс. рублей;</w:t>
            </w:r>
          </w:p>
          <w:p w:rsidR="001E0106" w:rsidRPr="003A5858" w:rsidRDefault="001E0106" w:rsidP="001E0106">
            <w:pPr>
              <w:snapToGrid w:val="0"/>
            </w:pPr>
            <w:r>
              <w:t>2026</w:t>
            </w:r>
            <w:r w:rsidRPr="003A5858">
              <w:t xml:space="preserve"> год – 50,0 тыс. рублей.</w:t>
            </w:r>
          </w:p>
        </w:tc>
      </w:tr>
    </w:tbl>
    <w:p w:rsidR="001E0106" w:rsidRPr="003A5858" w:rsidRDefault="001E0106" w:rsidP="001E0106">
      <w:pPr>
        <w:widowControl w:val="0"/>
        <w:spacing w:line="100" w:lineRule="atLeast"/>
        <w:ind w:firstLine="851"/>
        <w:rPr>
          <w:b/>
        </w:rPr>
      </w:pPr>
    </w:p>
    <w:p w:rsidR="001E0106" w:rsidRPr="003A5858" w:rsidRDefault="001E0106" w:rsidP="001E0106">
      <w:pPr>
        <w:pStyle w:val="afd"/>
        <w:widowControl w:val="0"/>
        <w:numPr>
          <w:ilvl w:val="0"/>
          <w:numId w:val="2"/>
        </w:numPr>
        <w:spacing w:line="276" w:lineRule="auto"/>
        <w:ind w:left="0" w:firstLine="851"/>
        <w:jc w:val="center"/>
        <w:rPr>
          <w:rFonts w:ascii="Times New Roman" w:hAnsi="Times New Roman"/>
          <w:b/>
          <w:sz w:val="24"/>
          <w:szCs w:val="24"/>
        </w:rPr>
      </w:pPr>
      <w:r w:rsidRPr="003A5858">
        <w:rPr>
          <w:rFonts w:ascii="Times New Roman" w:hAnsi="Times New Roman"/>
          <w:b/>
          <w:sz w:val="24"/>
          <w:szCs w:val="24"/>
        </w:rPr>
        <w:t>Мероприятия Подпрограммы № 1</w:t>
      </w:r>
    </w:p>
    <w:p w:rsidR="001E0106" w:rsidRPr="003A5858" w:rsidRDefault="001E0106" w:rsidP="001E0106">
      <w:pPr>
        <w:pStyle w:val="afd"/>
        <w:widowControl w:val="0"/>
        <w:spacing w:line="276" w:lineRule="auto"/>
        <w:ind w:left="851"/>
        <w:rPr>
          <w:rFonts w:ascii="Times New Roman" w:hAnsi="Times New Roman"/>
          <w:b/>
          <w:sz w:val="24"/>
          <w:szCs w:val="24"/>
        </w:rPr>
      </w:pPr>
    </w:p>
    <w:p w:rsidR="001E0106" w:rsidRPr="003A5858" w:rsidRDefault="001E0106" w:rsidP="001E0106">
      <w:pPr>
        <w:pStyle w:val="afd"/>
        <w:widowControl w:val="0"/>
        <w:ind w:left="0" w:firstLine="709"/>
        <w:jc w:val="both"/>
        <w:rPr>
          <w:rFonts w:ascii="Times New Roman" w:hAnsi="Times New Roman"/>
          <w:sz w:val="24"/>
          <w:szCs w:val="24"/>
        </w:rPr>
      </w:pPr>
      <w:r w:rsidRPr="003A5858">
        <w:rPr>
          <w:rFonts w:ascii="Times New Roman" w:hAnsi="Times New Roman"/>
          <w:sz w:val="24"/>
          <w:szCs w:val="24"/>
        </w:rPr>
        <w:t>Перечень мероприятий подпрогр</w:t>
      </w:r>
      <w:r>
        <w:rPr>
          <w:rFonts w:ascii="Times New Roman" w:hAnsi="Times New Roman"/>
          <w:sz w:val="24"/>
          <w:szCs w:val="24"/>
        </w:rPr>
        <w:t>аммы представлен в приложении №</w:t>
      </w:r>
      <w:r w:rsidRPr="003A5858">
        <w:rPr>
          <w:rFonts w:ascii="Times New Roman" w:hAnsi="Times New Roman"/>
          <w:sz w:val="24"/>
          <w:szCs w:val="24"/>
        </w:rPr>
        <w:t>2 к Подпрограмме № 1.</w:t>
      </w:r>
    </w:p>
    <w:p w:rsidR="001E0106" w:rsidRPr="003A5858" w:rsidRDefault="001E0106" w:rsidP="001E0106">
      <w:pPr>
        <w:pStyle w:val="afd"/>
        <w:widowControl w:val="0"/>
        <w:ind w:left="0" w:firstLine="709"/>
        <w:jc w:val="both"/>
        <w:rPr>
          <w:rFonts w:ascii="Times New Roman" w:hAnsi="Times New Roman"/>
          <w:sz w:val="24"/>
          <w:szCs w:val="24"/>
        </w:rPr>
      </w:pPr>
    </w:p>
    <w:p w:rsidR="001E0106" w:rsidRPr="003A5858" w:rsidRDefault="001E0106" w:rsidP="001E0106">
      <w:pPr>
        <w:widowControl w:val="0"/>
        <w:spacing w:line="276" w:lineRule="auto"/>
        <w:ind w:firstLine="851"/>
        <w:jc w:val="center"/>
        <w:rPr>
          <w:b/>
        </w:rPr>
      </w:pPr>
      <w:r w:rsidRPr="003A5858">
        <w:rPr>
          <w:b/>
        </w:rPr>
        <w:t>3. Механизм реализации Подпрограммы № 1</w:t>
      </w:r>
    </w:p>
    <w:p w:rsidR="001E0106" w:rsidRPr="003A5858" w:rsidRDefault="001E0106" w:rsidP="001E0106">
      <w:pPr>
        <w:widowControl w:val="0"/>
        <w:spacing w:line="276" w:lineRule="auto"/>
        <w:ind w:firstLine="851"/>
        <w:jc w:val="center"/>
        <w:rPr>
          <w:b/>
        </w:rPr>
      </w:pPr>
    </w:p>
    <w:p w:rsidR="001E0106" w:rsidRPr="003A5858" w:rsidRDefault="001E0106" w:rsidP="001E0106">
      <w:pPr>
        <w:widowControl w:val="0"/>
        <w:autoSpaceDE w:val="0"/>
        <w:autoSpaceDN w:val="0"/>
        <w:adjustRightInd w:val="0"/>
        <w:ind w:firstLine="709"/>
      </w:pPr>
      <w:r w:rsidRPr="003A5858">
        <w:t>Реализацию мероприятий Подпрограммы №1 осуществляют:</w:t>
      </w:r>
    </w:p>
    <w:p w:rsidR="001E0106" w:rsidRPr="003A5858" w:rsidRDefault="001E0106" w:rsidP="001E0106">
      <w:pPr>
        <w:snapToGrid w:val="0"/>
        <w:ind w:left="17"/>
      </w:pPr>
      <w:r w:rsidRPr="003A5858">
        <w:t>- Управление образования, опеки и попечительства администрации Козульского района;</w:t>
      </w:r>
    </w:p>
    <w:p w:rsidR="001E0106" w:rsidRPr="003A5858" w:rsidRDefault="001E0106" w:rsidP="001E0106">
      <w:pPr>
        <w:snapToGrid w:val="0"/>
        <w:ind w:left="17"/>
      </w:pPr>
      <w:r w:rsidRPr="003A5858">
        <w:t>- Отделение МВД России по Козульскому району;</w:t>
      </w:r>
    </w:p>
    <w:p w:rsidR="001E0106" w:rsidRPr="003A5858" w:rsidRDefault="001E0106" w:rsidP="001E0106">
      <w:pPr>
        <w:snapToGrid w:val="0"/>
        <w:ind w:left="17"/>
      </w:pPr>
      <w:r>
        <w:t>- КГБУ СО «К</w:t>
      </w:r>
      <w:r w:rsidRPr="003A5858">
        <w:t>омплексный центр социального обслуживания населения</w:t>
      </w:r>
      <w:r>
        <w:t xml:space="preserve"> «Козульский</w:t>
      </w:r>
      <w:r w:rsidRPr="003A5858">
        <w:t>»;</w:t>
      </w:r>
    </w:p>
    <w:p w:rsidR="001E0106" w:rsidRDefault="001E0106" w:rsidP="001E0106">
      <w:pPr>
        <w:pStyle w:val="afd"/>
        <w:widowControl w:val="0"/>
        <w:autoSpaceDE w:val="0"/>
        <w:autoSpaceDN w:val="0"/>
        <w:adjustRightInd w:val="0"/>
        <w:ind w:left="0"/>
        <w:jc w:val="both"/>
        <w:rPr>
          <w:rFonts w:ascii="Times New Roman" w:hAnsi="Times New Roman"/>
          <w:sz w:val="24"/>
          <w:szCs w:val="24"/>
        </w:rPr>
      </w:pPr>
      <w:r w:rsidRPr="003A5858">
        <w:rPr>
          <w:rFonts w:ascii="Times New Roman" w:hAnsi="Times New Roman"/>
          <w:sz w:val="24"/>
          <w:szCs w:val="24"/>
        </w:rPr>
        <w:t>- МБУ «Молодежное движение»;</w:t>
      </w:r>
    </w:p>
    <w:p w:rsidR="00360D12" w:rsidRPr="003A5858" w:rsidRDefault="00360D12" w:rsidP="001E0106">
      <w:pPr>
        <w:pStyle w:val="afd"/>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 МКУК «Отдел культуры и кино»;</w:t>
      </w:r>
    </w:p>
    <w:p w:rsidR="001E0106" w:rsidRPr="003A5858" w:rsidRDefault="001E0106" w:rsidP="001E0106">
      <w:pPr>
        <w:pStyle w:val="afd"/>
        <w:widowControl w:val="0"/>
        <w:autoSpaceDE w:val="0"/>
        <w:autoSpaceDN w:val="0"/>
        <w:adjustRightInd w:val="0"/>
        <w:ind w:left="0"/>
        <w:jc w:val="both"/>
        <w:rPr>
          <w:rFonts w:ascii="Times New Roman" w:hAnsi="Times New Roman"/>
          <w:sz w:val="24"/>
          <w:szCs w:val="24"/>
        </w:rPr>
      </w:pPr>
      <w:r w:rsidRPr="003A5858">
        <w:rPr>
          <w:rFonts w:ascii="Times New Roman" w:hAnsi="Times New Roman"/>
          <w:sz w:val="24"/>
          <w:szCs w:val="24"/>
        </w:rPr>
        <w:t>- КГБУЗ «Козульская РБ».</w:t>
      </w:r>
    </w:p>
    <w:p w:rsidR="001E0106" w:rsidRPr="003A5858" w:rsidRDefault="001E0106" w:rsidP="001E0106">
      <w:pPr>
        <w:widowControl w:val="0"/>
        <w:autoSpaceDE w:val="0"/>
        <w:autoSpaceDN w:val="0"/>
        <w:adjustRightInd w:val="0"/>
        <w:ind w:firstLine="709"/>
      </w:pPr>
      <w:r w:rsidRPr="003A5858">
        <w:t xml:space="preserve">Финансирование мероприятий Подпрограммы № 1 осуществляется за счет средств местного бюджета в соответствии с </w:t>
      </w:r>
      <w:hyperlink w:anchor="Par377" w:history="1">
        <w:r w:rsidRPr="003A5858">
          <w:t>мероприятиями</w:t>
        </w:r>
      </w:hyperlink>
      <w:r w:rsidRPr="003A5858">
        <w:t xml:space="preserve"> Подпрограммы № 1 согласно приложению № 2 к Подпрограмме № 1 (далее – мероприятия Подпрограммы № 1).</w:t>
      </w:r>
    </w:p>
    <w:p w:rsidR="001E0106" w:rsidRPr="003A5858" w:rsidRDefault="001E0106" w:rsidP="001E0106">
      <w:pPr>
        <w:widowControl w:val="0"/>
        <w:autoSpaceDE w:val="0"/>
        <w:autoSpaceDN w:val="0"/>
        <w:adjustRightInd w:val="0"/>
        <w:ind w:firstLine="709"/>
      </w:pPr>
      <w:r w:rsidRPr="003A5858">
        <w:t>Главными распорядителями средств местного бюджета является администрация Козульского района.</w:t>
      </w:r>
    </w:p>
    <w:p w:rsidR="001E0106" w:rsidRPr="003A5858" w:rsidRDefault="001E0106" w:rsidP="001E0106">
      <w:pPr>
        <w:widowControl w:val="0"/>
        <w:autoSpaceDE w:val="0"/>
        <w:autoSpaceDN w:val="0"/>
        <w:adjustRightInd w:val="0"/>
        <w:ind w:firstLine="709"/>
      </w:pPr>
      <w:r w:rsidRPr="003A5858">
        <w:t>Мероприятия Подпрограммы № 1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предусмотренных  пунктами мероприятий Подпрограммы № 1.</w:t>
      </w:r>
    </w:p>
    <w:p w:rsidR="001E0106" w:rsidRPr="003A5858" w:rsidRDefault="001E0106" w:rsidP="001E0106">
      <w:pPr>
        <w:widowControl w:val="0"/>
        <w:autoSpaceDE w:val="0"/>
        <w:autoSpaceDN w:val="0"/>
        <w:adjustRightInd w:val="0"/>
        <w:spacing w:line="276" w:lineRule="auto"/>
      </w:pPr>
    </w:p>
    <w:p w:rsidR="001E0106" w:rsidRPr="003A5858" w:rsidRDefault="001E0106" w:rsidP="001E0106">
      <w:pPr>
        <w:pStyle w:val="afd"/>
        <w:widowControl w:val="0"/>
        <w:autoSpaceDE w:val="0"/>
        <w:autoSpaceDN w:val="0"/>
        <w:adjustRightInd w:val="0"/>
        <w:spacing w:line="276" w:lineRule="auto"/>
        <w:ind w:left="360"/>
        <w:jc w:val="center"/>
        <w:outlineLvl w:val="2"/>
        <w:rPr>
          <w:rFonts w:ascii="Times New Roman" w:hAnsi="Times New Roman"/>
          <w:b/>
          <w:sz w:val="24"/>
          <w:szCs w:val="24"/>
        </w:rPr>
      </w:pPr>
      <w:r w:rsidRPr="003A5858">
        <w:rPr>
          <w:rFonts w:ascii="Times New Roman" w:hAnsi="Times New Roman"/>
          <w:b/>
          <w:sz w:val="24"/>
          <w:szCs w:val="24"/>
        </w:rPr>
        <w:t>4.Управление Подпрограммой №1 и контроль исполнения подпрограммы</w:t>
      </w:r>
    </w:p>
    <w:p w:rsidR="001E0106" w:rsidRPr="003A5858" w:rsidRDefault="001E0106" w:rsidP="001E0106">
      <w:pPr>
        <w:widowControl w:val="0"/>
        <w:autoSpaceDE w:val="0"/>
        <w:autoSpaceDN w:val="0"/>
        <w:adjustRightInd w:val="0"/>
        <w:spacing w:line="276" w:lineRule="auto"/>
        <w:jc w:val="center"/>
        <w:outlineLvl w:val="2"/>
        <w:rPr>
          <w:b/>
        </w:rPr>
      </w:pPr>
    </w:p>
    <w:p w:rsidR="001E0106" w:rsidRPr="003A5858" w:rsidRDefault="001E0106" w:rsidP="001E0106">
      <w:pPr>
        <w:widowControl w:val="0"/>
        <w:autoSpaceDE w:val="0"/>
        <w:autoSpaceDN w:val="0"/>
        <w:adjustRightInd w:val="0"/>
        <w:spacing w:line="276" w:lineRule="auto"/>
        <w:ind w:firstLine="851"/>
      </w:pPr>
      <w:r w:rsidRPr="003A5858">
        <w:t>1. Управление реализацией Подпрограммы №1 осуществляет администрация Козульского района.</w:t>
      </w:r>
    </w:p>
    <w:p w:rsidR="001E0106" w:rsidRPr="003A5858" w:rsidRDefault="001E0106" w:rsidP="001E0106">
      <w:pPr>
        <w:widowControl w:val="0"/>
        <w:autoSpaceDE w:val="0"/>
        <w:autoSpaceDN w:val="0"/>
        <w:adjustRightInd w:val="0"/>
        <w:spacing w:line="276" w:lineRule="auto"/>
        <w:ind w:firstLine="851"/>
      </w:pPr>
      <w:r w:rsidRPr="003A5858">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№1, направляют в администрацию Козульского района отчет о целевом и эффективном использовании бюджетных средств.</w:t>
      </w:r>
    </w:p>
    <w:p w:rsidR="001E0106" w:rsidRPr="003A5858" w:rsidRDefault="001E0106" w:rsidP="001E0106">
      <w:pPr>
        <w:widowControl w:val="0"/>
        <w:autoSpaceDE w:val="0"/>
        <w:autoSpaceDN w:val="0"/>
        <w:adjustRightInd w:val="0"/>
        <w:spacing w:line="276" w:lineRule="auto"/>
        <w:ind w:firstLine="851"/>
      </w:pPr>
      <w:r w:rsidRPr="003A5858">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 №1.</w:t>
      </w:r>
    </w:p>
    <w:p w:rsidR="001E0106" w:rsidRPr="003A5858" w:rsidRDefault="001E0106" w:rsidP="001E0106">
      <w:pPr>
        <w:widowControl w:val="0"/>
        <w:autoSpaceDE w:val="0"/>
        <w:autoSpaceDN w:val="0"/>
        <w:adjustRightInd w:val="0"/>
        <w:spacing w:line="276" w:lineRule="auto"/>
        <w:ind w:firstLine="851"/>
      </w:pPr>
      <w:r w:rsidRPr="003A5858">
        <w:t>3. Администрация Козульского района  до 15 числа месяца, следующего за отчетным периодом, и по итогам года до 25 января очередного финансового года направляет в отдел экономики и прогнозирования администрации Козульского района информацию и сводный отчет об исполнении Подпрограммы №1.</w:t>
      </w:r>
    </w:p>
    <w:p w:rsidR="001E0106" w:rsidRPr="003A5858" w:rsidRDefault="001E0106" w:rsidP="001E0106">
      <w:pPr>
        <w:widowControl w:val="0"/>
        <w:autoSpaceDE w:val="0"/>
        <w:autoSpaceDN w:val="0"/>
        <w:adjustRightInd w:val="0"/>
        <w:spacing w:line="276" w:lineRule="auto"/>
        <w:ind w:firstLine="851"/>
      </w:pPr>
      <w:r w:rsidRPr="003A5858">
        <w:t>4. Администрация  Козульского района  ежегодно уточняет целевые показатели и затраты по мероприятиям подпрограммы, механизм реализации Подпрограммы №1, состав исполнителей с учетом выделяемых на ее реализацию финансовых средств.</w:t>
      </w:r>
    </w:p>
    <w:p w:rsidR="001E0106" w:rsidRPr="003A5858" w:rsidRDefault="001E0106" w:rsidP="001E0106">
      <w:pPr>
        <w:widowControl w:val="0"/>
        <w:autoSpaceDE w:val="0"/>
        <w:autoSpaceDN w:val="0"/>
        <w:adjustRightInd w:val="0"/>
        <w:spacing w:line="276" w:lineRule="auto"/>
        <w:ind w:firstLine="851"/>
        <w:sectPr w:rsidR="001E0106" w:rsidRPr="003A5858" w:rsidSect="001E0106">
          <w:pgSz w:w="11907" w:h="16840" w:code="9"/>
          <w:pgMar w:top="1134" w:right="850" w:bottom="1134" w:left="1418" w:header="720" w:footer="720" w:gutter="0"/>
          <w:cols w:space="720"/>
          <w:titlePg/>
          <w:docGrid w:linePitch="299" w:charSpace="36864"/>
        </w:sectPr>
      </w:pPr>
      <w:r w:rsidRPr="003A5858">
        <w:t>5. Контроль за целевым использованием средств местного бюджета осуществляет финансовое управление администрации Козульского района.</w:t>
      </w:r>
    </w:p>
    <w:p w:rsidR="001E0106" w:rsidRPr="003A5858" w:rsidRDefault="001E0106" w:rsidP="001E0106">
      <w:pPr>
        <w:tabs>
          <w:tab w:val="left" w:pos="14742"/>
        </w:tabs>
        <w:autoSpaceDE w:val="0"/>
        <w:autoSpaceDN w:val="0"/>
        <w:adjustRightInd w:val="0"/>
        <w:jc w:val="center"/>
      </w:pPr>
      <w:r w:rsidRPr="003A5858">
        <w:t xml:space="preserve">                                                                                          Приложение № 2</w:t>
      </w:r>
    </w:p>
    <w:p w:rsidR="001E0106" w:rsidRPr="003A5858" w:rsidRDefault="001E0106" w:rsidP="001E0106">
      <w:pPr>
        <w:tabs>
          <w:tab w:val="left" w:pos="14742"/>
        </w:tabs>
        <w:jc w:val="center"/>
      </w:pPr>
      <w:r w:rsidRPr="003A5858">
        <w:t xml:space="preserve">                                                                                                       </w:t>
      </w:r>
      <w:r>
        <w:t xml:space="preserve">  </w:t>
      </w:r>
      <w:r w:rsidRPr="003A5858">
        <w:t xml:space="preserve">          к Паспорту Подпрограммы № 1</w:t>
      </w:r>
    </w:p>
    <w:p w:rsidR="001E0106" w:rsidRPr="003A5858" w:rsidRDefault="001E0106" w:rsidP="001E0106">
      <w:pPr>
        <w:jc w:val="center"/>
        <w:rPr>
          <w:color w:val="000000"/>
        </w:rPr>
      </w:pPr>
      <w:r w:rsidRPr="003A5858">
        <w:t xml:space="preserve">                                                                                                                 «</w:t>
      </w:r>
      <w:r w:rsidRPr="003A5858">
        <w:rPr>
          <w:color w:val="000000"/>
        </w:rPr>
        <w:t>Профилактика безнадзорности,</w:t>
      </w:r>
    </w:p>
    <w:p w:rsidR="001E0106" w:rsidRPr="003A5858" w:rsidRDefault="001E0106" w:rsidP="001E0106">
      <w:pPr>
        <w:jc w:val="center"/>
        <w:rPr>
          <w:color w:val="000000"/>
        </w:rPr>
      </w:pPr>
      <w:r w:rsidRPr="003A5858">
        <w:rPr>
          <w:color w:val="000000"/>
        </w:rPr>
        <w:t xml:space="preserve">                                                                                                                      правонарушений и преступлений</w:t>
      </w:r>
    </w:p>
    <w:p w:rsidR="001E0106" w:rsidRPr="003A5858" w:rsidRDefault="001E0106" w:rsidP="001E0106">
      <w:pPr>
        <w:jc w:val="center"/>
        <w:rPr>
          <w:color w:val="000000"/>
        </w:rPr>
      </w:pPr>
      <w:r w:rsidRPr="003A5858">
        <w:rPr>
          <w:color w:val="000000"/>
        </w:rPr>
        <w:t xml:space="preserve">                                                                                                    несовершеннолетних»</w:t>
      </w:r>
    </w:p>
    <w:p w:rsidR="001E0106" w:rsidRPr="003A5858" w:rsidRDefault="001E0106" w:rsidP="001E0106">
      <w:pPr>
        <w:tabs>
          <w:tab w:val="left" w:pos="14742"/>
        </w:tabs>
        <w:ind w:left="10348"/>
      </w:pPr>
    </w:p>
    <w:p w:rsidR="001E0106" w:rsidRPr="003A5858" w:rsidRDefault="001E0106" w:rsidP="001E0106">
      <w:pPr>
        <w:autoSpaceDE w:val="0"/>
        <w:autoSpaceDN w:val="0"/>
        <w:adjustRightInd w:val="0"/>
        <w:ind w:firstLine="540"/>
        <w:jc w:val="center"/>
        <w:outlineLvl w:val="0"/>
        <w:rPr>
          <w:b/>
        </w:rPr>
      </w:pPr>
      <w:r w:rsidRPr="003A5858">
        <w:rPr>
          <w:b/>
        </w:rPr>
        <w:t>Перечень целевых индикаторов Подпрограммы № 1</w:t>
      </w:r>
    </w:p>
    <w:p w:rsidR="001E0106" w:rsidRPr="00E5079F" w:rsidRDefault="001E0106" w:rsidP="001E0106">
      <w:pPr>
        <w:autoSpaceDE w:val="0"/>
        <w:autoSpaceDN w:val="0"/>
        <w:adjustRightInd w:val="0"/>
        <w:ind w:firstLine="540"/>
        <w:jc w:val="center"/>
        <w:outlineLvl w:val="0"/>
        <w:rPr>
          <w:b/>
        </w:rPr>
      </w:pPr>
    </w:p>
    <w:tbl>
      <w:tblPr>
        <w:tblW w:w="13476" w:type="dxa"/>
        <w:jc w:val="center"/>
        <w:tblInd w:w="95" w:type="dxa"/>
        <w:tblLayout w:type="fixed"/>
        <w:tblCellMar>
          <w:left w:w="70" w:type="dxa"/>
          <w:right w:w="70" w:type="dxa"/>
        </w:tblCellMar>
        <w:tblLook w:val="0000" w:firstRow="0" w:lastRow="0" w:firstColumn="0" w:lastColumn="0" w:noHBand="0" w:noVBand="0"/>
      </w:tblPr>
      <w:tblGrid>
        <w:gridCol w:w="714"/>
        <w:gridCol w:w="4972"/>
        <w:gridCol w:w="939"/>
        <w:gridCol w:w="1418"/>
        <w:gridCol w:w="1134"/>
        <w:gridCol w:w="1208"/>
        <w:gridCol w:w="1239"/>
        <w:gridCol w:w="1852"/>
      </w:tblGrid>
      <w:tr w:rsidR="001E0106" w:rsidRPr="00E304E4" w:rsidTr="001E0106">
        <w:trPr>
          <w:cantSplit/>
          <w:trHeight w:val="240"/>
          <w:jc w:val="center"/>
        </w:trPr>
        <w:tc>
          <w:tcPr>
            <w:tcW w:w="714" w:type="dxa"/>
            <w:vMerge w:val="restart"/>
            <w:tcBorders>
              <w:top w:val="single" w:sz="6" w:space="0" w:color="auto"/>
              <w:left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p w:rsidR="001E0106" w:rsidRPr="008C626B" w:rsidRDefault="001E0106" w:rsidP="001E0106">
            <w:pPr>
              <w:pStyle w:val="ConsPlusNormal"/>
              <w:jc w:val="center"/>
              <w:rPr>
                <w:rFonts w:ascii="Times New Roman" w:hAnsi="Times New Roman"/>
                <w:sz w:val="20"/>
                <w:szCs w:val="20"/>
              </w:rPr>
            </w:pPr>
            <w:r w:rsidRPr="008C626B">
              <w:rPr>
                <w:rFonts w:ascii="Times New Roman" w:hAnsi="Times New Roman"/>
                <w:sz w:val="20"/>
                <w:szCs w:val="20"/>
              </w:rPr>
              <w:t>пп/п</w:t>
            </w:r>
          </w:p>
        </w:tc>
        <w:tc>
          <w:tcPr>
            <w:tcW w:w="4972" w:type="dxa"/>
            <w:vMerge w:val="restart"/>
            <w:tcBorders>
              <w:top w:val="single" w:sz="6" w:space="0" w:color="auto"/>
              <w:left w:val="single" w:sz="6" w:space="0" w:color="auto"/>
              <w:right w:val="single" w:sz="6" w:space="0" w:color="auto"/>
            </w:tcBorders>
            <w:vAlign w:val="center"/>
          </w:tcPr>
          <w:p w:rsidR="001E0106" w:rsidRPr="008C626B" w:rsidRDefault="001E0106" w:rsidP="001E0106">
            <w:pPr>
              <w:pStyle w:val="ConsPlusNormal"/>
              <w:jc w:val="center"/>
              <w:rPr>
                <w:rFonts w:ascii="Times New Roman" w:hAnsi="Times New Roman"/>
                <w:sz w:val="20"/>
                <w:szCs w:val="20"/>
              </w:rPr>
            </w:pPr>
            <w:r w:rsidRPr="008C626B">
              <w:rPr>
                <w:rFonts w:ascii="Times New Roman" w:hAnsi="Times New Roman"/>
                <w:sz w:val="20"/>
                <w:szCs w:val="20"/>
              </w:rPr>
              <w:t>Цель,  целевые индикаторы</w:t>
            </w:r>
          </w:p>
        </w:tc>
        <w:tc>
          <w:tcPr>
            <w:tcW w:w="939" w:type="dxa"/>
            <w:vMerge w:val="restart"/>
            <w:tcBorders>
              <w:top w:val="single" w:sz="6" w:space="0" w:color="auto"/>
              <w:left w:val="single" w:sz="6" w:space="0" w:color="auto"/>
              <w:right w:val="single" w:sz="6" w:space="0" w:color="auto"/>
            </w:tcBorders>
            <w:vAlign w:val="center"/>
          </w:tcPr>
          <w:p w:rsidR="001E0106" w:rsidRPr="008C626B" w:rsidRDefault="001E0106" w:rsidP="001E0106">
            <w:pPr>
              <w:pStyle w:val="ConsPlusNormal"/>
              <w:ind w:firstLine="0"/>
              <w:jc w:val="center"/>
              <w:rPr>
                <w:rFonts w:ascii="Times New Roman" w:hAnsi="Times New Roman"/>
                <w:sz w:val="20"/>
                <w:szCs w:val="20"/>
              </w:rPr>
            </w:pPr>
            <w:r>
              <w:rPr>
                <w:rFonts w:ascii="Times New Roman" w:hAnsi="Times New Roman"/>
                <w:sz w:val="20"/>
                <w:szCs w:val="20"/>
              </w:rPr>
              <w:t>Единица изме</w:t>
            </w:r>
            <w:r w:rsidRPr="008C626B">
              <w:rPr>
                <w:rFonts w:ascii="Times New Roman" w:hAnsi="Times New Roman"/>
                <w:sz w:val="20"/>
                <w:szCs w:val="20"/>
              </w:rPr>
              <w:t>рения</w:t>
            </w:r>
          </w:p>
        </w:tc>
        <w:tc>
          <w:tcPr>
            <w:tcW w:w="1418" w:type="dxa"/>
            <w:vMerge w:val="restart"/>
            <w:tcBorders>
              <w:top w:val="single" w:sz="6" w:space="0" w:color="auto"/>
              <w:left w:val="single" w:sz="6" w:space="0" w:color="auto"/>
              <w:right w:val="single" w:sz="6" w:space="0" w:color="auto"/>
            </w:tcBorders>
            <w:vAlign w:val="center"/>
          </w:tcPr>
          <w:p w:rsidR="001E0106" w:rsidRPr="008C626B" w:rsidRDefault="001E0106" w:rsidP="001E0106">
            <w:pPr>
              <w:pStyle w:val="ConsPlusNormal"/>
              <w:ind w:firstLine="15"/>
              <w:jc w:val="center"/>
              <w:rPr>
                <w:rFonts w:ascii="Times New Roman" w:hAnsi="Times New Roman"/>
                <w:sz w:val="20"/>
                <w:szCs w:val="20"/>
              </w:rPr>
            </w:pPr>
            <w:r w:rsidRPr="008C626B">
              <w:rPr>
                <w:rFonts w:ascii="Times New Roman" w:hAnsi="Times New Roman"/>
                <w:sz w:val="20"/>
                <w:szCs w:val="20"/>
              </w:rPr>
              <w:t>Источник информации</w:t>
            </w:r>
          </w:p>
        </w:tc>
        <w:tc>
          <w:tcPr>
            <w:tcW w:w="5433" w:type="dxa"/>
            <w:gridSpan w:val="4"/>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Годы реализации программы</w:t>
            </w:r>
          </w:p>
        </w:tc>
      </w:tr>
      <w:tr w:rsidR="001E0106" w:rsidRPr="00E304E4" w:rsidTr="001E0106">
        <w:trPr>
          <w:cantSplit/>
          <w:trHeight w:val="240"/>
          <w:jc w:val="center"/>
        </w:trPr>
        <w:tc>
          <w:tcPr>
            <w:tcW w:w="714" w:type="dxa"/>
            <w:vMerge/>
            <w:tcBorders>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p>
        </w:tc>
        <w:tc>
          <w:tcPr>
            <w:tcW w:w="4972" w:type="dxa"/>
            <w:vMerge/>
            <w:tcBorders>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jc w:val="center"/>
              <w:rPr>
                <w:rFonts w:ascii="Times New Roman" w:hAnsi="Times New Roman"/>
                <w:sz w:val="20"/>
                <w:szCs w:val="20"/>
              </w:rPr>
            </w:pPr>
          </w:p>
        </w:tc>
        <w:tc>
          <w:tcPr>
            <w:tcW w:w="939" w:type="dxa"/>
            <w:vMerge/>
            <w:tcBorders>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p>
        </w:tc>
        <w:tc>
          <w:tcPr>
            <w:tcW w:w="1418" w:type="dxa"/>
            <w:vMerge/>
            <w:tcBorders>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15"/>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71"/>
              <w:jc w:val="center"/>
              <w:rPr>
                <w:rFonts w:ascii="Times New Roman" w:hAnsi="Times New Roman"/>
                <w:sz w:val="20"/>
                <w:szCs w:val="20"/>
              </w:rPr>
            </w:pPr>
            <w:r w:rsidRPr="008C626B">
              <w:rPr>
                <w:rFonts w:ascii="Times New Roman" w:hAnsi="Times New Roman"/>
                <w:sz w:val="20"/>
                <w:szCs w:val="20"/>
              </w:rPr>
              <w:t>Первый год планового периода</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2024</w:t>
            </w:r>
            <w:r w:rsidRPr="008C626B">
              <w:rPr>
                <w:rFonts w:ascii="Times New Roman" w:hAnsi="Times New Roman"/>
                <w:sz w:val="20"/>
                <w:szCs w:val="20"/>
              </w:rPr>
              <w:t xml:space="preserve"> год</w:t>
            </w:r>
          </w:p>
        </w:tc>
        <w:tc>
          <w:tcPr>
            <w:tcW w:w="1208"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Второй</w:t>
            </w:r>
          </w:p>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год планового периода</w:t>
            </w:r>
          </w:p>
          <w:p w:rsidR="001E0106" w:rsidRPr="008C626B" w:rsidRDefault="001E0106" w:rsidP="001E0106">
            <w:pPr>
              <w:pStyle w:val="ConsPlusNormal"/>
              <w:widowControl/>
              <w:ind w:firstLine="58"/>
              <w:jc w:val="center"/>
              <w:rPr>
                <w:rFonts w:ascii="Times New Roman" w:hAnsi="Times New Roman"/>
                <w:sz w:val="20"/>
                <w:szCs w:val="20"/>
              </w:rPr>
            </w:pPr>
            <w:r>
              <w:rPr>
                <w:rFonts w:ascii="Times New Roman" w:hAnsi="Times New Roman"/>
                <w:sz w:val="20"/>
                <w:szCs w:val="20"/>
              </w:rPr>
              <w:t>2025</w:t>
            </w:r>
            <w:r w:rsidRPr="008C626B">
              <w:rPr>
                <w:rFonts w:ascii="Times New Roman" w:hAnsi="Times New Roman"/>
                <w:sz w:val="20"/>
                <w:szCs w:val="20"/>
              </w:rPr>
              <w:t xml:space="preserve"> год</w:t>
            </w:r>
          </w:p>
        </w:tc>
        <w:tc>
          <w:tcPr>
            <w:tcW w:w="1239"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Трети</w:t>
            </w:r>
            <w:r w:rsidRPr="008C626B">
              <w:rPr>
                <w:rFonts w:ascii="Times New Roman" w:hAnsi="Times New Roman"/>
                <w:sz w:val="20"/>
                <w:szCs w:val="20"/>
              </w:rPr>
              <w:t>й</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год</w:t>
            </w:r>
            <w:r w:rsidRPr="008C626B">
              <w:rPr>
                <w:rFonts w:ascii="Times New Roman" w:hAnsi="Times New Roman"/>
                <w:sz w:val="20"/>
                <w:szCs w:val="20"/>
              </w:rPr>
              <w:t xml:space="preserve"> планового периода</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2026</w:t>
            </w:r>
            <w:r w:rsidRPr="008C626B">
              <w:rPr>
                <w:rFonts w:ascii="Times New Roman" w:hAnsi="Times New Roman"/>
                <w:sz w:val="20"/>
                <w:szCs w:val="20"/>
              </w:rPr>
              <w:t xml:space="preserve"> год</w:t>
            </w:r>
          </w:p>
        </w:tc>
        <w:tc>
          <w:tcPr>
            <w:tcW w:w="1852"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Итого</w:t>
            </w:r>
          </w:p>
        </w:tc>
      </w:tr>
      <w:tr w:rsidR="001E0106" w:rsidRPr="00E304E4"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2762" w:type="dxa"/>
            <w:gridSpan w:val="7"/>
            <w:tcBorders>
              <w:top w:val="single" w:sz="6" w:space="0" w:color="auto"/>
              <w:left w:val="single" w:sz="6" w:space="0" w:color="auto"/>
              <w:bottom w:val="single" w:sz="6" w:space="0" w:color="auto"/>
              <w:right w:val="single" w:sz="4" w:space="0" w:color="auto"/>
            </w:tcBorders>
            <w:vAlign w:val="center"/>
          </w:tcPr>
          <w:p w:rsidR="001E0106" w:rsidRPr="00E304E4" w:rsidRDefault="001E0106" w:rsidP="001E0106">
            <w:pPr>
              <w:suppressAutoHyphens w:val="0"/>
              <w:jc w:val="left"/>
              <w:rPr>
                <w:sz w:val="20"/>
                <w:szCs w:val="20"/>
              </w:rPr>
            </w:pPr>
            <w:r w:rsidRPr="008C626B">
              <w:rPr>
                <w:b/>
                <w:sz w:val="20"/>
                <w:szCs w:val="20"/>
              </w:rPr>
              <w:t>Цель подпрограммы</w:t>
            </w:r>
            <w:r>
              <w:rPr>
                <w:b/>
                <w:sz w:val="20"/>
                <w:szCs w:val="20"/>
              </w:rPr>
              <w:t>:</w:t>
            </w:r>
            <w:r>
              <w:rPr>
                <w:sz w:val="28"/>
                <w:szCs w:val="28"/>
              </w:rPr>
              <w:t xml:space="preserve"> </w:t>
            </w:r>
            <w:r>
              <w:rPr>
                <w:sz w:val="20"/>
                <w:szCs w:val="20"/>
              </w:rPr>
              <w:t>с</w:t>
            </w:r>
            <w:r w:rsidRPr="00F63C02">
              <w:rPr>
                <w:sz w:val="20"/>
                <w:szCs w:val="20"/>
              </w:rPr>
              <w:t>окращение правонарушений и преступлений среди несовершеннолетних</w:t>
            </w:r>
          </w:p>
        </w:tc>
      </w:tr>
      <w:tr w:rsidR="001E0106" w:rsidRPr="00E304E4" w:rsidTr="001E0106">
        <w:trPr>
          <w:cantSplit/>
          <w:trHeight w:val="36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4972"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Целевые индикаторы</w:t>
            </w:r>
          </w:p>
        </w:tc>
        <w:tc>
          <w:tcPr>
            <w:tcW w:w="939"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20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239"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c>
          <w:tcPr>
            <w:tcW w:w="1852"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rPr>
                <w:rFonts w:ascii="Times New Roman" w:hAnsi="Times New Roman"/>
                <w:sz w:val="20"/>
                <w:szCs w:val="20"/>
              </w:rPr>
            </w:pPr>
          </w:p>
        </w:tc>
      </w:tr>
      <w:tr w:rsidR="001E0106" w:rsidRPr="00E304E4"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1</w:t>
            </w:r>
          </w:p>
        </w:tc>
        <w:tc>
          <w:tcPr>
            <w:tcW w:w="4972" w:type="dxa"/>
            <w:tcBorders>
              <w:top w:val="single" w:sz="6" w:space="0" w:color="auto"/>
              <w:left w:val="single" w:sz="6" w:space="0" w:color="auto"/>
              <w:bottom w:val="single" w:sz="6" w:space="0" w:color="auto"/>
              <w:right w:val="single" w:sz="6" w:space="0" w:color="auto"/>
            </w:tcBorders>
          </w:tcPr>
          <w:p w:rsidR="001E0106" w:rsidRPr="008C086E" w:rsidRDefault="001E0106" w:rsidP="001E0106">
            <w:pPr>
              <w:snapToGrid w:val="0"/>
              <w:rPr>
                <w:sz w:val="20"/>
                <w:szCs w:val="20"/>
                <w:lang w:eastAsia="ru-RU"/>
              </w:rPr>
            </w:pPr>
            <w:r w:rsidRPr="008C086E">
              <w:rPr>
                <w:sz w:val="20"/>
                <w:szCs w:val="20"/>
                <w:lang w:eastAsia="ru-RU"/>
              </w:rPr>
              <w:t>снижение доли несовершеннолетних, совершивших преступления, в общей численности несовершеннолетних в возрасте от 14 до 17 лет</w:t>
            </w:r>
          </w:p>
        </w:tc>
        <w:tc>
          <w:tcPr>
            <w:tcW w:w="939"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sz w:val="20"/>
                <w:szCs w:val="20"/>
              </w:rPr>
            </w:pPr>
            <w:r w:rsidRPr="008C626B">
              <w:rPr>
                <w:rFonts w:ascii="Times New Roman" w:hAnsi="Times New Roman"/>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208"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239"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852"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r>
      <w:tr w:rsidR="001E0106" w:rsidRPr="00E304E4"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2</w:t>
            </w:r>
          </w:p>
        </w:tc>
        <w:tc>
          <w:tcPr>
            <w:tcW w:w="4972" w:type="dxa"/>
            <w:tcBorders>
              <w:top w:val="single" w:sz="6" w:space="0" w:color="auto"/>
              <w:left w:val="single" w:sz="6" w:space="0" w:color="auto"/>
              <w:bottom w:val="single" w:sz="6" w:space="0" w:color="auto"/>
              <w:right w:val="single" w:sz="6" w:space="0" w:color="auto"/>
            </w:tcBorders>
          </w:tcPr>
          <w:p w:rsidR="001E0106" w:rsidRPr="00F63C02" w:rsidRDefault="001E0106" w:rsidP="001E0106">
            <w:pPr>
              <w:snapToGrid w:val="0"/>
              <w:rPr>
                <w:sz w:val="20"/>
                <w:szCs w:val="20"/>
                <w:lang w:eastAsia="ru-RU"/>
              </w:rPr>
            </w:pPr>
            <w:r w:rsidRPr="00F63C02">
              <w:rPr>
                <w:sz w:val="20"/>
                <w:szCs w:val="20"/>
                <w:lang w:eastAsia="ru-RU"/>
              </w:rPr>
              <w:t>с</w:t>
            </w:r>
            <w:r>
              <w:rPr>
                <w:sz w:val="20"/>
                <w:szCs w:val="20"/>
                <w:lang w:eastAsia="ru-RU"/>
              </w:rPr>
              <w:t>нижение доли несовершеннолетних, совершивших преступления в группе, от общего числа несовершеннолетних, совершивших преступления в возрасте от 14 до 17 лет</w:t>
            </w:r>
          </w:p>
        </w:tc>
        <w:tc>
          <w:tcPr>
            <w:tcW w:w="939"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r w:rsidR="00DB7056">
              <w:rPr>
                <w:rFonts w:ascii="Times New Roman" w:hAnsi="Times New Roman"/>
                <w:sz w:val="20"/>
                <w:szCs w:val="20"/>
              </w:rPr>
              <w:t>,</w:t>
            </w:r>
            <w:r>
              <w:rPr>
                <w:rFonts w:ascii="Times New Roman" w:hAnsi="Times New Roman"/>
                <w:sz w:val="20"/>
                <w:szCs w:val="20"/>
              </w:rPr>
              <w:t>5</w:t>
            </w:r>
          </w:p>
        </w:tc>
        <w:tc>
          <w:tcPr>
            <w:tcW w:w="1208" w:type="dxa"/>
            <w:tcBorders>
              <w:top w:val="single" w:sz="6" w:space="0" w:color="auto"/>
              <w:left w:val="single" w:sz="6" w:space="0" w:color="auto"/>
              <w:bottom w:val="single" w:sz="6" w:space="0" w:color="auto"/>
              <w:right w:val="single" w:sz="6" w:space="0" w:color="auto"/>
            </w:tcBorders>
          </w:tcPr>
          <w:p w:rsidR="001E0106" w:rsidRPr="0007313C" w:rsidRDefault="001E0106" w:rsidP="001E0106">
            <w:pPr>
              <w:jc w:val="center"/>
              <w:rPr>
                <w:sz w:val="20"/>
                <w:szCs w:val="20"/>
              </w:rPr>
            </w:pPr>
          </w:p>
          <w:p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c>
          <w:tcPr>
            <w:tcW w:w="1239" w:type="dxa"/>
            <w:tcBorders>
              <w:top w:val="single" w:sz="6" w:space="0" w:color="auto"/>
              <w:left w:val="single" w:sz="6" w:space="0" w:color="auto"/>
              <w:bottom w:val="single" w:sz="6" w:space="0" w:color="auto"/>
              <w:right w:val="single" w:sz="6" w:space="0" w:color="auto"/>
            </w:tcBorders>
          </w:tcPr>
          <w:p w:rsidR="001E0106" w:rsidRPr="0007313C" w:rsidRDefault="001E0106" w:rsidP="001E0106">
            <w:pPr>
              <w:jc w:val="center"/>
              <w:rPr>
                <w:sz w:val="20"/>
                <w:szCs w:val="20"/>
              </w:rPr>
            </w:pPr>
          </w:p>
          <w:p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c>
          <w:tcPr>
            <w:tcW w:w="1852" w:type="dxa"/>
            <w:tcBorders>
              <w:top w:val="single" w:sz="6" w:space="0" w:color="auto"/>
              <w:left w:val="single" w:sz="6" w:space="0" w:color="auto"/>
              <w:bottom w:val="single" w:sz="6" w:space="0" w:color="auto"/>
              <w:right w:val="single" w:sz="6" w:space="0" w:color="auto"/>
            </w:tcBorders>
          </w:tcPr>
          <w:p w:rsidR="001E0106" w:rsidRPr="0007313C" w:rsidRDefault="001E0106" w:rsidP="001E0106">
            <w:pPr>
              <w:jc w:val="center"/>
              <w:rPr>
                <w:sz w:val="20"/>
                <w:szCs w:val="20"/>
              </w:rPr>
            </w:pPr>
          </w:p>
          <w:p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r>
      <w:tr w:rsidR="001E0106" w:rsidRPr="00E304E4"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Pr>
                <w:rFonts w:ascii="Times New Roman" w:hAnsi="Times New Roman"/>
                <w:b/>
                <w:sz w:val="20"/>
                <w:szCs w:val="20"/>
              </w:rPr>
              <w:t>3</w:t>
            </w:r>
          </w:p>
        </w:tc>
        <w:tc>
          <w:tcPr>
            <w:tcW w:w="4972" w:type="dxa"/>
            <w:tcBorders>
              <w:top w:val="single" w:sz="6" w:space="0" w:color="auto"/>
              <w:left w:val="single" w:sz="6" w:space="0" w:color="auto"/>
              <w:bottom w:val="single" w:sz="6" w:space="0" w:color="auto"/>
              <w:right w:val="single" w:sz="6" w:space="0" w:color="auto"/>
            </w:tcBorders>
          </w:tcPr>
          <w:p w:rsidR="001E0106" w:rsidRPr="00F63C02" w:rsidRDefault="001E0106" w:rsidP="001E0106">
            <w:pPr>
              <w:snapToGrid w:val="0"/>
              <w:rPr>
                <w:sz w:val="20"/>
                <w:szCs w:val="20"/>
                <w:lang w:eastAsia="ru-RU"/>
              </w:rPr>
            </w:pPr>
            <w:r w:rsidRPr="008C086E">
              <w:rPr>
                <w:sz w:val="20"/>
                <w:szCs w:val="20"/>
                <w:lang w:eastAsia="ru-RU"/>
              </w:rPr>
              <w:t xml:space="preserve">снижение доли несовершеннолетних, совершивших </w:t>
            </w:r>
            <w:r>
              <w:rPr>
                <w:sz w:val="20"/>
                <w:szCs w:val="20"/>
                <w:lang w:eastAsia="ru-RU"/>
              </w:rPr>
              <w:t>повторные преступления, от</w:t>
            </w:r>
            <w:r w:rsidRPr="008C086E">
              <w:rPr>
                <w:sz w:val="20"/>
                <w:szCs w:val="20"/>
                <w:lang w:eastAsia="ru-RU"/>
              </w:rPr>
              <w:t xml:space="preserve"> общей численности несовершеннолетних</w:t>
            </w:r>
            <w:r>
              <w:rPr>
                <w:sz w:val="20"/>
                <w:szCs w:val="20"/>
                <w:lang w:eastAsia="ru-RU"/>
              </w:rPr>
              <w:t>, состоящих на учетах в ПДН, КДНиЗП</w:t>
            </w:r>
          </w:p>
        </w:tc>
        <w:tc>
          <w:tcPr>
            <w:tcW w:w="939"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08" w:type="dxa"/>
            <w:tcBorders>
              <w:top w:val="single" w:sz="6" w:space="0" w:color="auto"/>
              <w:left w:val="single" w:sz="6" w:space="0" w:color="auto"/>
              <w:bottom w:val="single" w:sz="6" w:space="0" w:color="auto"/>
              <w:right w:val="single" w:sz="6" w:space="0" w:color="auto"/>
            </w:tcBorders>
            <w:vAlign w:val="center"/>
          </w:tcPr>
          <w:p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39" w:type="dxa"/>
            <w:tcBorders>
              <w:top w:val="single" w:sz="6" w:space="0" w:color="auto"/>
              <w:left w:val="single" w:sz="6" w:space="0" w:color="auto"/>
              <w:bottom w:val="single" w:sz="6" w:space="0" w:color="auto"/>
              <w:right w:val="single" w:sz="6" w:space="0" w:color="auto"/>
            </w:tcBorders>
            <w:vAlign w:val="center"/>
          </w:tcPr>
          <w:p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852" w:type="dxa"/>
            <w:tcBorders>
              <w:top w:val="single" w:sz="6" w:space="0" w:color="auto"/>
              <w:left w:val="single" w:sz="6" w:space="0" w:color="auto"/>
              <w:bottom w:val="single" w:sz="6" w:space="0" w:color="auto"/>
              <w:right w:val="single" w:sz="6" w:space="0" w:color="auto"/>
            </w:tcBorders>
            <w:vAlign w:val="center"/>
          </w:tcPr>
          <w:p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r>
      <w:tr w:rsidR="001E0106" w:rsidRPr="00E304E4"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Pr>
                <w:rFonts w:ascii="Times New Roman" w:hAnsi="Times New Roman"/>
                <w:b/>
                <w:sz w:val="20"/>
                <w:szCs w:val="20"/>
              </w:rPr>
              <w:t>4</w:t>
            </w:r>
          </w:p>
        </w:tc>
        <w:tc>
          <w:tcPr>
            <w:tcW w:w="4972" w:type="dxa"/>
            <w:tcBorders>
              <w:top w:val="single" w:sz="6" w:space="0" w:color="auto"/>
              <w:left w:val="single" w:sz="6" w:space="0" w:color="auto"/>
              <w:bottom w:val="single" w:sz="6" w:space="0" w:color="auto"/>
              <w:right w:val="single" w:sz="6" w:space="0" w:color="auto"/>
            </w:tcBorders>
          </w:tcPr>
          <w:p w:rsidR="001E0106" w:rsidRPr="00F63C02" w:rsidRDefault="001E0106" w:rsidP="001E0106">
            <w:pPr>
              <w:snapToGrid w:val="0"/>
              <w:rPr>
                <w:sz w:val="20"/>
                <w:szCs w:val="20"/>
                <w:lang w:eastAsia="ru-RU"/>
              </w:rPr>
            </w:pPr>
            <w:r>
              <w:rPr>
                <w:sz w:val="20"/>
                <w:szCs w:val="20"/>
                <w:lang w:eastAsia="ru-RU"/>
              </w:rPr>
              <w:t>увеличение доли несовершеннолетних,</w:t>
            </w:r>
            <w:r w:rsidRPr="00F63C02">
              <w:rPr>
                <w:sz w:val="20"/>
                <w:szCs w:val="20"/>
                <w:lang w:eastAsia="ru-RU"/>
              </w:rPr>
              <w:t xml:space="preserve"> снятых с профилактическо</w:t>
            </w:r>
            <w:r>
              <w:rPr>
                <w:sz w:val="20"/>
                <w:szCs w:val="20"/>
                <w:lang w:eastAsia="ru-RU"/>
              </w:rPr>
              <w:t xml:space="preserve">го учета  по реабилитации в общей численности несовершеннолетних, состоящих на учете как </w:t>
            </w:r>
            <w:r w:rsidRPr="00F63C02">
              <w:rPr>
                <w:sz w:val="20"/>
                <w:szCs w:val="20"/>
                <w:lang w:eastAsia="ru-RU"/>
              </w:rPr>
              <w:t>находящихся в социально опасном положении</w:t>
            </w:r>
          </w:p>
          <w:p w:rsidR="001E0106" w:rsidRPr="00F63C02" w:rsidRDefault="001E0106" w:rsidP="001E0106">
            <w:pPr>
              <w:rPr>
                <w:sz w:val="20"/>
                <w:szCs w:val="20"/>
              </w:rPr>
            </w:pPr>
          </w:p>
        </w:tc>
        <w:tc>
          <w:tcPr>
            <w:tcW w:w="939"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sz w:val="20"/>
                <w:szCs w:val="20"/>
              </w:rPr>
            </w:pPr>
            <w:r w:rsidRPr="008C626B">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08" w:type="dxa"/>
            <w:tcBorders>
              <w:top w:val="single" w:sz="6" w:space="0" w:color="auto"/>
              <w:left w:val="single" w:sz="6" w:space="0" w:color="auto"/>
              <w:bottom w:val="single" w:sz="6" w:space="0" w:color="auto"/>
              <w:right w:val="single" w:sz="6" w:space="0" w:color="auto"/>
            </w:tcBorders>
            <w:vAlign w:val="center"/>
          </w:tcPr>
          <w:p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39" w:type="dxa"/>
            <w:tcBorders>
              <w:top w:val="single" w:sz="6" w:space="0" w:color="auto"/>
              <w:left w:val="single" w:sz="6" w:space="0" w:color="auto"/>
              <w:bottom w:val="single" w:sz="6" w:space="0" w:color="auto"/>
              <w:right w:val="single" w:sz="6" w:space="0" w:color="auto"/>
            </w:tcBorders>
            <w:vAlign w:val="center"/>
          </w:tcPr>
          <w:p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852" w:type="dxa"/>
            <w:tcBorders>
              <w:top w:val="single" w:sz="6" w:space="0" w:color="auto"/>
              <w:left w:val="single" w:sz="6" w:space="0" w:color="auto"/>
              <w:bottom w:val="single" w:sz="6" w:space="0" w:color="auto"/>
              <w:right w:val="single" w:sz="6" w:space="0" w:color="auto"/>
            </w:tcBorders>
            <w:vAlign w:val="center"/>
          </w:tcPr>
          <w:p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r>
    </w:tbl>
    <w:p w:rsidR="001E0106" w:rsidRDefault="001E0106" w:rsidP="001E0106">
      <w:pPr>
        <w:autoSpaceDE w:val="0"/>
        <w:autoSpaceDN w:val="0"/>
        <w:adjustRightInd w:val="0"/>
        <w:ind w:left="8647" w:firstLine="4536"/>
        <w:rPr>
          <w:sz w:val="28"/>
          <w:szCs w:val="28"/>
        </w:rPr>
      </w:pPr>
    </w:p>
    <w:p w:rsidR="001E0106" w:rsidRPr="00F534B0" w:rsidRDefault="001E0106" w:rsidP="001E0106">
      <w:pPr>
        <w:widowControl w:val="0"/>
        <w:autoSpaceDE w:val="0"/>
        <w:autoSpaceDN w:val="0"/>
        <w:adjustRightInd w:val="0"/>
        <w:rPr>
          <w:sz w:val="16"/>
          <w:szCs w:val="16"/>
        </w:rPr>
      </w:pPr>
      <w:r w:rsidRPr="00F534B0">
        <w:rPr>
          <w:sz w:val="16"/>
          <w:szCs w:val="16"/>
        </w:rPr>
        <w:t xml:space="preserve">Ведущий специалист, </w:t>
      </w:r>
    </w:p>
    <w:p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Козульского района</w:t>
      </w:r>
    </w:p>
    <w:p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r w:rsidRPr="00F534B0">
        <w:rPr>
          <w:sz w:val="16"/>
          <w:szCs w:val="16"/>
        </w:rPr>
        <w:t>Гудыно</w:t>
      </w:r>
    </w:p>
    <w:p w:rsidR="001E0106" w:rsidRPr="00F534B0" w:rsidRDefault="001E0106" w:rsidP="001E0106">
      <w:pPr>
        <w:suppressAutoHyphens w:val="0"/>
        <w:jc w:val="left"/>
        <w:rPr>
          <w:sz w:val="28"/>
          <w:szCs w:val="28"/>
        </w:rPr>
        <w:sectPr w:rsidR="001E0106" w:rsidRPr="00F534B0" w:rsidSect="001E0106">
          <w:footnotePr>
            <w:pos w:val="beneathText"/>
          </w:footnotePr>
          <w:pgSz w:w="16783" w:h="11907" w:orient="landscape"/>
          <w:pgMar w:top="1134" w:right="340" w:bottom="1134" w:left="425" w:header="720" w:footer="720" w:gutter="0"/>
          <w:pgNumType w:start="1"/>
          <w:cols w:space="720"/>
          <w:titlePg/>
          <w:docGrid w:linePitch="360"/>
        </w:sectPr>
      </w:pPr>
    </w:p>
    <w:p w:rsidR="001E0106" w:rsidRDefault="001E0106" w:rsidP="001E0106">
      <w:pPr>
        <w:spacing w:line="276" w:lineRule="auto"/>
        <w:ind w:left="360"/>
        <w:jc w:val="center"/>
        <w:rPr>
          <w:b/>
          <w:sz w:val="28"/>
          <w:szCs w:val="28"/>
        </w:rPr>
      </w:pPr>
    </w:p>
    <w:p w:rsidR="001E0106" w:rsidRPr="003A5858" w:rsidRDefault="001E0106" w:rsidP="001E0106">
      <w:pPr>
        <w:jc w:val="center"/>
      </w:pPr>
      <w:r>
        <w:t xml:space="preserve">                                                                  </w:t>
      </w:r>
      <w:r w:rsidRPr="003A5858">
        <w:t>Приложение № 4</w:t>
      </w:r>
    </w:p>
    <w:p w:rsidR="001E0106" w:rsidRPr="003A5858" w:rsidRDefault="001E0106" w:rsidP="001E0106">
      <w:pPr>
        <w:pStyle w:val="ConsPlusNormal"/>
        <w:widowControl/>
        <w:ind w:firstLine="0"/>
        <w:jc w:val="center"/>
        <w:outlineLvl w:val="2"/>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rsidR="001E0106" w:rsidRDefault="001E0106" w:rsidP="001E0106">
      <w:pPr>
        <w:pStyle w:val="ConsPlusNormal"/>
        <w:widowControl/>
        <w:ind w:firstLine="0"/>
        <w:jc w:val="center"/>
        <w:outlineLvl w:val="2"/>
        <w:rPr>
          <w:rFonts w:ascii="Times New Roman" w:hAnsi="Times New Roman"/>
          <w:sz w:val="24"/>
          <w:szCs w:val="24"/>
          <w:lang w:eastAsia="en-US"/>
        </w:rPr>
      </w:pPr>
      <w:r>
        <w:rPr>
          <w:rFonts w:ascii="Times New Roman" w:hAnsi="Times New Roman"/>
          <w:sz w:val="24"/>
          <w:szCs w:val="24"/>
        </w:rPr>
        <w:t xml:space="preserve">                                                                      </w:t>
      </w:r>
      <w:r w:rsidRPr="003A5858">
        <w:rPr>
          <w:rFonts w:ascii="Times New Roman" w:hAnsi="Times New Roman"/>
          <w:sz w:val="24"/>
          <w:szCs w:val="24"/>
        </w:rPr>
        <w:t>Козульского района</w:t>
      </w:r>
      <w:r w:rsidRPr="003A5858">
        <w:rPr>
          <w:rFonts w:ascii="Times New Roman" w:hAnsi="Times New Roman"/>
          <w:sz w:val="24"/>
          <w:szCs w:val="24"/>
          <w:lang w:eastAsia="en-US"/>
        </w:rPr>
        <w:t xml:space="preserve">                                                                                                                                                                                                                                                                                                                                                                                                                                                                                                                                                                                                                                                                                                                                                                                                                                                        </w:t>
      </w:r>
      <w:r>
        <w:rPr>
          <w:rFonts w:ascii="Times New Roman" w:hAnsi="Times New Roman"/>
          <w:sz w:val="24"/>
          <w:szCs w:val="24"/>
          <w:lang w:eastAsia="en-US"/>
        </w:rPr>
        <w:t xml:space="preserve">                                                                                                                                                                                                                                                                                                                                                                                                                                                                                                                                                                                                                                                                                                                                                                                           </w:t>
      </w:r>
    </w:p>
    <w:p w:rsidR="001E0106" w:rsidRPr="003A5858" w:rsidRDefault="001E0106" w:rsidP="001E0106">
      <w:pPr>
        <w:pStyle w:val="ConsPlusNormal"/>
        <w:widowControl/>
        <w:ind w:firstLine="0"/>
        <w:jc w:val="center"/>
        <w:outlineLvl w:val="2"/>
        <w:rPr>
          <w:rFonts w:ascii="Times New Roman" w:hAnsi="Times New Roman"/>
          <w:sz w:val="24"/>
          <w:szCs w:val="24"/>
          <w:lang w:eastAsia="en-US"/>
        </w:rPr>
      </w:pPr>
      <w:r>
        <w:rPr>
          <w:rFonts w:ascii="Times New Roman" w:hAnsi="Times New Roman"/>
          <w:sz w:val="24"/>
          <w:szCs w:val="24"/>
          <w:lang w:eastAsia="en-US"/>
        </w:rPr>
        <w:t xml:space="preserve">                                                                                      «Профилактика </w:t>
      </w:r>
      <w:r w:rsidRPr="003A5858">
        <w:rPr>
          <w:rFonts w:ascii="Times New Roman" w:hAnsi="Times New Roman"/>
          <w:sz w:val="24"/>
          <w:szCs w:val="24"/>
          <w:lang w:eastAsia="en-US"/>
        </w:rPr>
        <w:t>безнадзорности</w:t>
      </w:r>
    </w:p>
    <w:p w:rsidR="001E0106" w:rsidRDefault="001E0106" w:rsidP="001E0106">
      <w:pPr>
        <w:jc w:val="center"/>
        <w:rPr>
          <w:lang w:eastAsia="en-US"/>
        </w:rPr>
      </w:pPr>
      <w:r>
        <w:rPr>
          <w:lang w:eastAsia="en-US"/>
        </w:rPr>
        <w:t xml:space="preserve">                                                                     </w:t>
      </w:r>
      <w:r w:rsidRPr="003A5858">
        <w:rPr>
          <w:lang w:eastAsia="en-US"/>
        </w:rPr>
        <w:t xml:space="preserve">и правонарушений                                                   </w:t>
      </w:r>
      <w:r>
        <w:rPr>
          <w:lang w:eastAsia="en-US"/>
        </w:rPr>
        <w:t xml:space="preserve">                         </w:t>
      </w:r>
    </w:p>
    <w:p w:rsidR="001E0106" w:rsidRPr="003A5858" w:rsidRDefault="001E0106" w:rsidP="001E0106">
      <w:pPr>
        <w:jc w:val="center"/>
        <w:rPr>
          <w:lang w:eastAsia="en-US"/>
        </w:rPr>
      </w:pPr>
      <w:r>
        <w:rPr>
          <w:lang w:eastAsia="en-US"/>
        </w:rPr>
        <w:t xml:space="preserve">                                                                         </w:t>
      </w:r>
      <w:r w:rsidRPr="003A5858">
        <w:rPr>
          <w:lang w:eastAsia="en-US"/>
        </w:rPr>
        <w:t>несовершеннолетних</w:t>
      </w:r>
    </w:p>
    <w:p w:rsidR="001E0106" w:rsidRPr="003A5858" w:rsidRDefault="001E0106" w:rsidP="001E0106">
      <w:pPr>
        <w:jc w:val="center"/>
        <w:rPr>
          <w:lang w:eastAsia="en-US"/>
        </w:rPr>
      </w:pPr>
      <w:r>
        <w:rPr>
          <w:lang w:eastAsia="en-US"/>
        </w:rPr>
        <w:t xml:space="preserve">                                                                           </w:t>
      </w:r>
      <w:r w:rsidRPr="003A5858">
        <w:rPr>
          <w:lang w:eastAsia="en-US"/>
        </w:rPr>
        <w:t>в Козульском районе»</w:t>
      </w:r>
    </w:p>
    <w:p w:rsidR="001E0106" w:rsidRPr="003A5858" w:rsidRDefault="001E0106" w:rsidP="001E0106">
      <w:pPr>
        <w:spacing w:line="276" w:lineRule="auto"/>
        <w:jc w:val="center"/>
        <w:rPr>
          <w:b/>
        </w:rPr>
      </w:pPr>
    </w:p>
    <w:p w:rsidR="001E0106" w:rsidRPr="003A5858" w:rsidRDefault="001E0106" w:rsidP="001E0106">
      <w:pPr>
        <w:spacing w:line="276" w:lineRule="auto"/>
        <w:rPr>
          <w:b/>
        </w:rPr>
      </w:pPr>
    </w:p>
    <w:p w:rsidR="001E0106" w:rsidRPr="003A5858" w:rsidRDefault="001E0106" w:rsidP="001E0106">
      <w:pPr>
        <w:numPr>
          <w:ilvl w:val="0"/>
          <w:numId w:val="11"/>
        </w:numPr>
        <w:spacing w:line="276" w:lineRule="auto"/>
        <w:jc w:val="center"/>
        <w:rPr>
          <w:b/>
        </w:rPr>
      </w:pPr>
      <w:r w:rsidRPr="003A5858">
        <w:rPr>
          <w:b/>
        </w:rPr>
        <w:t>Паспорт Подпрограммы № 2</w:t>
      </w:r>
    </w:p>
    <w:p w:rsidR="001E0106" w:rsidRPr="003A5858" w:rsidRDefault="001E0106" w:rsidP="001E0106">
      <w:pPr>
        <w:spacing w:line="276" w:lineRule="auto"/>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200"/>
      </w:tblGrid>
      <w:tr w:rsidR="001E0106" w:rsidRPr="003A5858" w:rsidTr="001E0106">
        <w:tc>
          <w:tcPr>
            <w:tcW w:w="2156" w:type="dxa"/>
          </w:tcPr>
          <w:p w:rsidR="001E0106" w:rsidRPr="003A5858" w:rsidRDefault="001E0106" w:rsidP="001E0106">
            <w:pPr>
              <w:ind w:left="74"/>
            </w:pPr>
            <w:r w:rsidRPr="003A5858">
              <w:t>Наименование Подпрограммы №2</w:t>
            </w:r>
          </w:p>
        </w:tc>
        <w:tc>
          <w:tcPr>
            <w:tcW w:w="7200" w:type="dxa"/>
          </w:tcPr>
          <w:p w:rsidR="001E0106" w:rsidRPr="003A5858" w:rsidRDefault="001E0106" w:rsidP="001E0106">
            <w:pPr>
              <w:ind w:left="74"/>
            </w:pPr>
            <w:r w:rsidRPr="003A5858">
              <w:t>«Комплексные меры противодействия злоупотреблению психоактивными веществами» (далее ПАВ) (далее – Подпрограмма № 2, Подпрограмма)</w:t>
            </w:r>
          </w:p>
        </w:tc>
      </w:tr>
      <w:tr w:rsidR="001E0106" w:rsidRPr="003A5858" w:rsidTr="001E0106">
        <w:tc>
          <w:tcPr>
            <w:tcW w:w="2156" w:type="dxa"/>
          </w:tcPr>
          <w:p w:rsidR="001E0106" w:rsidRPr="003A5858" w:rsidRDefault="001E0106" w:rsidP="001E0106">
            <w:pPr>
              <w:autoSpaceDE w:val="0"/>
              <w:autoSpaceDN w:val="0"/>
              <w:adjustRightInd w:val="0"/>
            </w:pPr>
            <w:r w:rsidRPr="003A5858">
              <w:t>Наименование муниципальной программы, в рамках которой реализуется Подпрограмма №2</w:t>
            </w:r>
          </w:p>
        </w:tc>
        <w:tc>
          <w:tcPr>
            <w:tcW w:w="7200" w:type="dxa"/>
          </w:tcPr>
          <w:p w:rsidR="001E0106" w:rsidRPr="003A5858" w:rsidRDefault="001E0106" w:rsidP="001E0106">
            <w:pPr>
              <w:rPr>
                <w:color w:val="000000"/>
              </w:rPr>
            </w:pPr>
            <w:r w:rsidRPr="003A5858">
              <w:t>«</w:t>
            </w:r>
            <w:r w:rsidRPr="003A5858">
              <w:rPr>
                <w:color w:val="000000"/>
              </w:rPr>
              <w:t>Профилактика безнадзорности, правонарушений и преступлений несовершеннолетних</w:t>
            </w:r>
            <w:r>
              <w:rPr>
                <w:color w:val="000000"/>
              </w:rPr>
              <w:t xml:space="preserve"> в Козул</w:t>
            </w:r>
            <w:r w:rsidR="00816E87">
              <w:rPr>
                <w:color w:val="000000"/>
              </w:rPr>
              <w:t>ьском районе</w:t>
            </w:r>
            <w:r w:rsidRPr="003A5858">
              <w:rPr>
                <w:color w:val="000000"/>
              </w:rPr>
              <w:t>»</w:t>
            </w:r>
          </w:p>
          <w:p w:rsidR="001E0106" w:rsidRPr="003A5858" w:rsidRDefault="001E0106" w:rsidP="001E0106">
            <w:r w:rsidRPr="003A5858">
              <w:t xml:space="preserve"> (далее – Подпрограмма №2, Подпрограмма)</w:t>
            </w:r>
          </w:p>
        </w:tc>
      </w:tr>
      <w:tr w:rsidR="001E0106" w:rsidRPr="003A5858" w:rsidTr="001E0106">
        <w:tc>
          <w:tcPr>
            <w:tcW w:w="2156" w:type="dxa"/>
          </w:tcPr>
          <w:p w:rsidR="001E0106" w:rsidRPr="003A5858" w:rsidRDefault="001E0106" w:rsidP="001E0106">
            <w:pPr>
              <w:pStyle w:val="af3"/>
              <w:spacing w:before="0" w:after="0"/>
            </w:pPr>
            <w:r w:rsidRPr="003A5858">
              <w:t xml:space="preserve">Главные распорядители, бюджетных средств </w:t>
            </w:r>
          </w:p>
        </w:tc>
        <w:tc>
          <w:tcPr>
            <w:tcW w:w="7200" w:type="dxa"/>
          </w:tcPr>
          <w:p w:rsidR="001E0106" w:rsidRPr="003A5858" w:rsidRDefault="001E0106" w:rsidP="001E0106">
            <w:pPr>
              <w:pStyle w:val="af3"/>
              <w:spacing w:before="0" w:after="0"/>
              <w:ind w:left="4"/>
            </w:pPr>
            <w:r w:rsidRPr="003A5858">
              <w:t>Администрация Козульского района</w:t>
            </w:r>
          </w:p>
          <w:p w:rsidR="001E0106" w:rsidRPr="003A5858" w:rsidRDefault="001E0106" w:rsidP="001E0106">
            <w:pPr>
              <w:pStyle w:val="af3"/>
              <w:spacing w:before="0" w:after="0"/>
              <w:ind w:left="4"/>
            </w:pPr>
          </w:p>
        </w:tc>
      </w:tr>
      <w:tr w:rsidR="001E0106" w:rsidRPr="003A5858" w:rsidTr="001E0106">
        <w:tc>
          <w:tcPr>
            <w:tcW w:w="2156" w:type="dxa"/>
          </w:tcPr>
          <w:p w:rsidR="001E0106" w:rsidRPr="003A5858" w:rsidRDefault="001E0106" w:rsidP="001E0106">
            <w:pPr>
              <w:pStyle w:val="af3"/>
              <w:spacing w:before="0" w:after="0"/>
            </w:pPr>
            <w:r w:rsidRPr="003A5858">
              <w:t>Исполнители мероприятий Подпрограммы №2</w:t>
            </w:r>
          </w:p>
        </w:tc>
        <w:tc>
          <w:tcPr>
            <w:tcW w:w="7200" w:type="dxa"/>
          </w:tcPr>
          <w:p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Комиссия по делам несовершеннолетни</w:t>
            </w:r>
            <w:r>
              <w:rPr>
                <w:rFonts w:ascii="Times New Roman" w:hAnsi="Times New Roman" w:cs="Times New Roman"/>
                <w:sz w:val="24"/>
                <w:szCs w:val="24"/>
              </w:rPr>
              <w:t xml:space="preserve">х и защите их прав </w:t>
            </w:r>
            <w:r w:rsidRPr="003A5858">
              <w:rPr>
                <w:rFonts w:ascii="Times New Roman" w:hAnsi="Times New Roman" w:cs="Times New Roman"/>
                <w:sz w:val="24"/>
                <w:szCs w:val="24"/>
              </w:rPr>
              <w:t xml:space="preserve"> Козульского района (далее КДНиЗП)</w:t>
            </w:r>
          </w:p>
          <w:p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Управление образования, опеки и попечительства администрации Козульского района</w:t>
            </w:r>
          </w:p>
        </w:tc>
      </w:tr>
      <w:tr w:rsidR="001E0106" w:rsidRPr="003A5858" w:rsidTr="001E0106">
        <w:tc>
          <w:tcPr>
            <w:tcW w:w="2156" w:type="dxa"/>
          </w:tcPr>
          <w:p w:rsidR="001E0106" w:rsidRPr="003A5858" w:rsidRDefault="001E0106" w:rsidP="001E0106">
            <w:pPr>
              <w:autoSpaceDE w:val="0"/>
              <w:autoSpaceDN w:val="0"/>
              <w:adjustRightInd w:val="0"/>
            </w:pPr>
            <w:r w:rsidRPr="003A5858">
              <w:t xml:space="preserve">Цель и задачи Подпрограммы №2 </w:t>
            </w:r>
          </w:p>
        </w:tc>
        <w:tc>
          <w:tcPr>
            <w:tcW w:w="7200" w:type="dxa"/>
          </w:tcPr>
          <w:p w:rsidR="001E0106" w:rsidRPr="003A5858" w:rsidRDefault="001E0106" w:rsidP="001E0106">
            <w:pPr>
              <w:autoSpaceDE w:val="0"/>
              <w:autoSpaceDN w:val="0"/>
              <w:adjustRightInd w:val="0"/>
              <w:rPr>
                <w:color w:val="000000"/>
              </w:rPr>
            </w:pPr>
            <w:r w:rsidRPr="003A5858">
              <w:rPr>
                <w:color w:val="000000"/>
              </w:rPr>
              <w:t>Формирование среди несовершеннолетних стойкого, негативного отношения к употреблению ПАВ. Профилактика правонарушений в подростковой среде.</w:t>
            </w:r>
          </w:p>
          <w:p w:rsidR="001E0106" w:rsidRPr="003A5858" w:rsidRDefault="001E0106" w:rsidP="001E0106">
            <w:pPr>
              <w:pStyle w:val="af3"/>
              <w:spacing w:before="0" w:after="0"/>
            </w:pPr>
            <w:r w:rsidRPr="003A5858">
              <w:t>Задачи:</w:t>
            </w:r>
          </w:p>
          <w:p w:rsidR="001E0106" w:rsidRPr="003A5858" w:rsidRDefault="001E0106" w:rsidP="001E0106">
            <w:pPr>
              <w:pStyle w:val="af3"/>
              <w:numPr>
                <w:ilvl w:val="0"/>
                <w:numId w:val="28"/>
              </w:numPr>
              <w:tabs>
                <w:tab w:val="left" w:pos="429"/>
              </w:tabs>
              <w:spacing w:before="0" w:after="0"/>
              <w:ind w:left="4" w:firstLine="284"/>
            </w:pPr>
            <w:r w:rsidRPr="003A5858">
              <w:t>Информирование несовершеннолетних о негативных последствиях употребления ПАВ.</w:t>
            </w:r>
          </w:p>
          <w:p w:rsidR="001E0106" w:rsidRPr="003A5858" w:rsidRDefault="001E0106" w:rsidP="001E0106">
            <w:pPr>
              <w:pStyle w:val="af3"/>
              <w:numPr>
                <w:ilvl w:val="0"/>
                <w:numId w:val="28"/>
              </w:numPr>
              <w:tabs>
                <w:tab w:val="left" w:pos="429"/>
              </w:tabs>
              <w:spacing w:before="0" w:after="0"/>
              <w:ind w:left="4" w:firstLine="284"/>
            </w:pPr>
            <w:r w:rsidRPr="003A5858">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1E0106" w:rsidRPr="003A5858" w:rsidRDefault="001E0106" w:rsidP="001E0106">
            <w:pPr>
              <w:pStyle w:val="afd"/>
              <w:numPr>
                <w:ilvl w:val="0"/>
                <w:numId w:val="28"/>
              </w:numPr>
              <w:tabs>
                <w:tab w:val="left" w:pos="429"/>
              </w:tabs>
              <w:autoSpaceDE w:val="0"/>
              <w:autoSpaceDN w:val="0"/>
              <w:adjustRightInd w:val="0"/>
              <w:jc w:val="both"/>
              <w:rPr>
                <w:rFonts w:ascii="Times New Roman" w:hAnsi="Times New Roman"/>
                <w:sz w:val="24"/>
                <w:szCs w:val="24"/>
              </w:rPr>
            </w:pPr>
            <w:r w:rsidRPr="003A5858">
              <w:rPr>
                <w:rFonts w:ascii="Times New Roman" w:hAnsi="Times New Roman"/>
                <w:sz w:val="24"/>
                <w:szCs w:val="24"/>
              </w:rPr>
              <w:t>Пропаганда здорового образа жизни.</w:t>
            </w:r>
          </w:p>
          <w:p w:rsidR="001E0106" w:rsidRPr="003A5858" w:rsidRDefault="001E0106" w:rsidP="001E0106">
            <w:pPr>
              <w:pStyle w:val="af3"/>
              <w:tabs>
                <w:tab w:val="left" w:pos="429"/>
              </w:tabs>
              <w:spacing w:before="0" w:after="0"/>
              <w:ind w:left="4"/>
            </w:pPr>
          </w:p>
        </w:tc>
      </w:tr>
      <w:tr w:rsidR="001E0106" w:rsidRPr="003A5858" w:rsidTr="001E0106">
        <w:tc>
          <w:tcPr>
            <w:tcW w:w="2156" w:type="dxa"/>
          </w:tcPr>
          <w:p w:rsidR="001E0106" w:rsidRPr="003A5858" w:rsidRDefault="001E0106" w:rsidP="001E0106">
            <w:r w:rsidRPr="003A5858">
              <w:t>Целевые индикаторы Подпрограммы №2</w:t>
            </w:r>
          </w:p>
        </w:tc>
        <w:tc>
          <w:tcPr>
            <w:tcW w:w="7200" w:type="dxa"/>
          </w:tcPr>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вовлечённых в профилактические мероприятия, по отношению к общей численности, проживающих на терри</w:t>
            </w:r>
            <w:r w:rsidR="00816E87">
              <w:rPr>
                <w:rFonts w:ascii="Times New Roman" w:hAnsi="Times New Roman"/>
                <w:sz w:val="24"/>
                <w:szCs w:val="24"/>
              </w:rPr>
              <w:t>тории Козульского района (к 2026</w:t>
            </w:r>
            <w:r w:rsidRPr="003A5858">
              <w:rPr>
                <w:rFonts w:ascii="Times New Roman" w:hAnsi="Times New Roman"/>
                <w:sz w:val="24"/>
                <w:szCs w:val="24"/>
              </w:rPr>
              <w:t xml:space="preserve"> г</w:t>
            </w:r>
            <w:r>
              <w:rPr>
                <w:rFonts w:ascii="Times New Roman" w:hAnsi="Times New Roman"/>
                <w:sz w:val="24"/>
                <w:szCs w:val="24"/>
              </w:rPr>
              <w:t>. – не менее 90</w:t>
            </w:r>
            <w:r w:rsidRPr="003A5858">
              <w:rPr>
                <w:rFonts w:ascii="Times New Roman" w:hAnsi="Times New Roman"/>
                <w:sz w:val="24"/>
                <w:szCs w:val="24"/>
              </w:rPr>
              <w:t>%);</w:t>
            </w:r>
          </w:p>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состоящих на учете КДНиЗП, вовлечённых в профилактические мероприятия, по отношению к общей численнос</w:t>
            </w:r>
            <w:r>
              <w:rPr>
                <w:rFonts w:ascii="Times New Roman" w:hAnsi="Times New Roman"/>
                <w:sz w:val="24"/>
                <w:szCs w:val="24"/>
              </w:rPr>
              <w:t>ти, состоящих на учете КДНиЗП (10</w:t>
            </w:r>
            <w:r w:rsidRPr="003A5858">
              <w:rPr>
                <w:rFonts w:ascii="Times New Roman" w:hAnsi="Times New Roman"/>
                <w:sz w:val="24"/>
                <w:szCs w:val="24"/>
              </w:rPr>
              <w:t>0% ежегодно);</w:t>
            </w:r>
          </w:p>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w:t>
            </w:r>
            <w:r>
              <w:rPr>
                <w:rFonts w:ascii="Times New Roman" w:hAnsi="Times New Roman"/>
                <w:sz w:val="24"/>
                <w:szCs w:val="24"/>
              </w:rPr>
              <w:t xml:space="preserve">е мероприятия (ежегодно </w:t>
            </w:r>
            <w:r w:rsidRPr="003A5858">
              <w:rPr>
                <w:rFonts w:ascii="Times New Roman" w:hAnsi="Times New Roman"/>
                <w:sz w:val="24"/>
                <w:szCs w:val="24"/>
              </w:rPr>
              <w:t xml:space="preserve">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rsidR="001E0106" w:rsidRPr="003A5858" w:rsidRDefault="001E0106" w:rsidP="001E0106">
            <w:pPr>
              <w:pStyle w:val="afd"/>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родителей учащихся образовательных учреждений района, вовлечённых в профилакти</w:t>
            </w:r>
            <w:r>
              <w:rPr>
                <w:rFonts w:ascii="Times New Roman" w:hAnsi="Times New Roman"/>
                <w:sz w:val="24"/>
                <w:szCs w:val="24"/>
              </w:rPr>
              <w:t>ческие мероприятия (ежегодно не менее 90</w:t>
            </w:r>
            <w:r w:rsidRPr="003A5858">
              <w:rPr>
                <w:rFonts w:ascii="Times New Roman" w:hAnsi="Times New Roman"/>
                <w:sz w:val="24"/>
                <w:szCs w:val="24"/>
              </w:rPr>
              <w:t> %, по отношению к общей численности родителей обучающихся н/л)</w:t>
            </w:r>
          </w:p>
        </w:tc>
      </w:tr>
      <w:tr w:rsidR="001E0106" w:rsidRPr="003A5858" w:rsidTr="001E0106">
        <w:trPr>
          <w:trHeight w:val="837"/>
        </w:trPr>
        <w:tc>
          <w:tcPr>
            <w:tcW w:w="2156" w:type="dxa"/>
          </w:tcPr>
          <w:p w:rsidR="001E0106" w:rsidRPr="003A5858" w:rsidRDefault="001E0106" w:rsidP="001E0106">
            <w:r w:rsidRPr="003A5858">
              <w:t>Сроки реализации Подпрограммы №2</w:t>
            </w:r>
          </w:p>
        </w:tc>
        <w:tc>
          <w:tcPr>
            <w:tcW w:w="7200" w:type="dxa"/>
          </w:tcPr>
          <w:p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1 этап – 2024</w:t>
            </w:r>
            <w:r w:rsidRPr="003A5858">
              <w:rPr>
                <w:rFonts w:ascii="Times New Roman" w:hAnsi="Times New Roman" w:cs="Times New Roman"/>
                <w:sz w:val="24"/>
                <w:szCs w:val="24"/>
              </w:rPr>
              <w:t xml:space="preserve"> г., </w:t>
            </w:r>
          </w:p>
          <w:p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2 этап – 2025</w:t>
            </w:r>
            <w:r w:rsidRPr="003A5858">
              <w:rPr>
                <w:rFonts w:ascii="Times New Roman" w:hAnsi="Times New Roman" w:cs="Times New Roman"/>
                <w:sz w:val="24"/>
                <w:szCs w:val="24"/>
              </w:rPr>
              <w:t xml:space="preserve"> г., </w:t>
            </w:r>
          </w:p>
          <w:p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3 этап – 2026</w:t>
            </w:r>
            <w:r w:rsidRPr="003A5858">
              <w:rPr>
                <w:rFonts w:ascii="Times New Roman" w:hAnsi="Times New Roman" w:cs="Times New Roman"/>
                <w:sz w:val="24"/>
                <w:szCs w:val="24"/>
              </w:rPr>
              <w:t xml:space="preserve"> г. </w:t>
            </w:r>
          </w:p>
        </w:tc>
      </w:tr>
      <w:tr w:rsidR="001E0106" w:rsidRPr="003A5858" w:rsidTr="001E0106">
        <w:trPr>
          <w:trHeight w:val="837"/>
        </w:trPr>
        <w:tc>
          <w:tcPr>
            <w:tcW w:w="2156" w:type="dxa"/>
          </w:tcPr>
          <w:p w:rsidR="001E0106" w:rsidRPr="003A5858" w:rsidRDefault="001E0106" w:rsidP="001E0106">
            <w:pPr>
              <w:autoSpaceDE w:val="0"/>
              <w:autoSpaceDN w:val="0"/>
              <w:adjustRightInd w:val="0"/>
            </w:pPr>
            <w:r w:rsidRPr="003A5858">
              <w:t>Объемы и источники финансирования Подпрограммы №2</w:t>
            </w:r>
          </w:p>
        </w:tc>
        <w:tc>
          <w:tcPr>
            <w:tcW w:w="7200" w:type="dxa"/>
          </w:tcPr>
          <w:p w:rsidR="001E0106" w:rsidRPr="003A5858" w:rsidRDefault="001E0106" w:rsidP="001E0106">
            <w:pPr>
              <w:autoSpaceDE w:val="0"/>
              <w:autoSpaceDN w:val="0"/>
              <w:adjustRightInd w:val="0"/>
            </w:pPr>
            <w:r w:rsidRPr="003A5858">
              <w:t>Общий объем бюджетных ассигнований на реализацию мероприятий Подпрограммы  № 2 составляет – 50,0 тыс. рублей, в том числе:</w:t>
            </w:r>
          </w:p>
          <w:p w:rsidR="001E0106" w:rsidRPr="003A5858" w:rsidRDefault="001E0106" w:rsidP="001E0106">
            <w:pPr>
              <w:autoSpaceDE w:val="0"/>
              <w:autoSpaceDN w:val="0"/>
              <w:adjustRightInd w:val="0"/>
            </w:pPr>
            <w:r w:rsidRPr="003A5858">
              <w:t>за счет средств районного бюджета – 50,0 тыс. рублей.</w:t>
            </w:r>
          </w:p>
          <w:p w:rsidR="001E0106" w:rsidRPr="003A5858" w:rsidRDefault="001E0106" w:rsidP="001E0106">
            <w:pPr>
              <w:autoSpaceDE w:val="0"/>
              <w:autoSpaceDN w:val="0"/>
              <w:adjustRightInd w:val="0"/>
            </w:pPr>
            <w:r>
              <w:t>2024</w:t>
            </w:r>
            <w:r w:rsidRPr="003A5858">
              <w:t xml:space="preserve"> год – 50,0 тыс. рублей;</w:t>
            </w:r>
          </w:p>
          <w:p w:rsidR="001E0106" w:rsidRPr="003A5858" w:rsidRDefault="001E0106" w:rsidP="001E0106">
            <w:pPr>
              <w:autoSpaceDE w:val="0"/>
              <w:autoSpaceDN w:val="0"/>
              <w:adjustRightInd w:val="0"/>
            </w:pPr>
            <w:r>
              <w:t>2025</w:t>
            </w:r>
            <w:r w:rsidRPr="003A5858">
              <w:t xml:space="preserve"> год – 50,0 тыс. рублей;</w:t>
            </w:r>
          </w:p>
          <w:p w:rsidR="001E0106" w:rsidRPr="003A5858" w:rsidRDefault="001E0106" w:rsidP="001E0106">
            <w:pPr>
              <w:autoSpaceDE w:val="0"/>
              <w:autoSpaceDN w:val="0"/>
              <w:adjustRightInd w:val="0"/>
            </w:pPr>
            <w:r>
              <w:t>2026</w:t>
            </w:r>
            <w:r w:rsidRPr="003A5858">
              <w:t xml:space="preserve"> год – 50,0 тыс. рублей.</w:t>
            </w:r>
          </w:p>
        </w:tc>
      </w:tr>
    </w:tbl>
    <w:p w:rsidR="001E0106" w:rsidRPr="003A5858" w:rsidRDefault="001E0106" w:rsidP="001E0106">
      <w:pPr>
        <w:pStyle w:val="af3"/>
        <w:spacing w:before="0" w:after="0"/>
        <w:jc w:val="center"/>
      </w:pPr>
    </w:p>
    <w:p w:rsidR="001E0106" w:rsidRPr="003A5858" w:rsidRDefault="001E0106" w:rsidP="001E0106">
      <w:pPr>
        <w:pStyle w:val="afd"/>
        <w:widowControl w:val="0"/>
        <w:numPr>
          <w:ilvl w:val="0"/>
          <w:numId w:val="8"/>
        </w:numPr>
        <w:suppressAutoHyphens/>
        <w:spacing w:line="276" w:lineRule="auto"/>
        <w:ind w:left="0" w:firstLine="851"/>
        <w:contextualSpacing/>
        <w:jc w:val="center"/>
        <w:rPr>
          <w:rFonts w:ascii="Times New Roman" w:hAnsi="Times New Roman"/>
          <w:b/>
          <w:sz w:val="24"/>
          <w:szCs w:val="24"/>
        </w:rPr>
      </w:pPr>
      <w:r w:rsidRPr="003A5858">
        <w:rPr>
          <w:rFonts w:ascii="Times New Roman" w:hAnsi="Times New Roman"/>
          <w:b/>
          <w:sz w:val="24"/>
          <w:szCs w:val="24"/>
        </w:rPr>
        <w:t>Мероприятия Подпрограммы №2</w:t>
      </w:r>
    </w:p>
    <w:p w:rsidR="001E0106" w:rsidRPr="003A5858" w:rsidRDefault="001E0106" w:rsidP="001E0106">
      <w:pPr>
        <w:widowControl w:val="0"/>
        <w:spacing w:line="276" w:lineRule="auto"/>
        <w:contextualSpacing/>
        <w:jc w:val="center"/>
        <w:rPr>
          <w:b/>
        </w:rPr>
      </w:pPr>
    </w:p>
    <w:p w:rsidR="001E0106" w:rsidRPr="003A5858" w:rsidRDefault="001E0106" w:rsidP="001E0106">
      <w:pPr>
        <w:pStyle w:val="afd"/>
        <w:widowControl w:val="0"/>
        <w:suppressAutoHyphens/>
        <w:ind w:left="0" w:firstLine="709"/>
        <w:contextualSpacing/>
        <w:jc w:val="both"/>
        <w:rPr>
          <w:rFonts w:ascii="Times New Roman" w:hAnsi="Times New Roman"/>
          <w:sz w:val="24"/>
          <w:szCs w:val="24"/>
        </w:rPr>
      </w:pPr>
      <w:r w:rsidRPr="003A5858">
        <w:rPr>
          <w:rFonts w:ascii="Times New Roman" w:hAnsi="Times New Roman"/>
          <w:sz w:val="24"/>
          <w:szCs w:val="24"/>
        </w:rPr>
        <w:t>Перечень мероприятий подпрограммы приведен в Приложении № 2 к Подпрограмме №2</w:t>
      </w:r>
    </w:p>
    <w:p w:rsidR="001E0106" w:rsidRPr="003A5858" w:rsidRDefault="001E0106" w:rsidP="001E0106">
      <w:pPr>
        <w:widowControl w:val="0"/>
        <w:spacing w:line="276" w:lineRule="auto"/>
        <w:ind w:firstLine="851"/>
        <w:rPr>
          <w:b/>
        </w:rPr>
      </w:pPr>
    </w:p>
    <w:p w:rsidR="001E0106" w:rsidRPr="003A5858" w:rsidRDefault="001E0106" w:rsidP="001E0106">
      <w:pPr>
        <w:widowControl w:val="0"/>
        <w:ind w:firstLine="709"/>
        <w:jc w:val="center"/>
        <w:rPr>
          <w:b/>
        </w:rPr>
      </w:pPr>
      <w:r w:rsidRPr="003A5858">
        <w:rPr>
          <w:b/>
        </w:rPr>
        <w:t>3. Механизм реализации Подпрограммы №2</w:t>
      </w:r>
    </w:p>
    <w:p w:rsidR="001E0106" w:rsidRPr="003A5858" w:rsidRDefault="001E0106" w:rsidP="001E0106">
      <w:pPr>
        <w:widowControl w:val="0"/>
        <w:ind w:firstLine="709"/>
        <w:jc w:val="center"/>
        <w:rPr>
          <w:b/>
        </w:rPr>
      </w:pPr>
    </w:p>
    <w:p w:rsidR="001E0106" w:rsidRPr="003A5858" w:rsidRDefault="001E0106" w:rsidP="001E0106">
      <w:pPr>
        <w:pStyle w:val="a9"/>
        <w:spacing w:after="0"/>
        <w:ind w:left="0" w:firstLine="709"/>
        <w:rPr>
          <w:szCs w:val="24"/>
        </w:rPr>
      </w:pPr>
      <w:r w:rsidRPr="003A5858">
        <w:rPr>
          <w:szCs w:val="24"/>
        </w:rPr>
        <w:t>Реализацию  Подпрограммы №2 осуществляют комиссия по делам несовершеннолетни</w:t>
      </w:r>
      <w:r>
        <w:rPr>
          <w:szCs w:val="24"/>
        </w:rPr>
        <w:t>х и защите их прав</w:t>
      </w:r>
      <w:r w:rsidRPr="003A5858">
        <w:rPr>
          <w:szCs w:val="24"/>
        </w:rPr>
        <w:t xml:space="preserve"> Козульского района, управление образования, опеки и попечительства администрации Козульского района.</w:t>
      </w:r>
    </w:p>
    <w:p w:rsidR="001E0106" w:rsidRPr="003A5858" w:rsidRDefault="001E0106" w:rsidP="001E0106">
      <w:pPr>
        <w:pStyle w:val="a9"/>
        <w:spacing w:after="0"/>
        <w:ind w:left="0" w:firstLine="709"/>
        <w:rPr>
          <w:szCs w:val="24"/>
        </w:rPr>
      </w:pPr>
      <w:r w:rsidRPr="003A5858">
        <w:rPr>
          <w:szCs w:val="24"/>
        </w:rPr>
        <w:t>Распорядителями средств  Подпрограммы №2 являются администрация Козульского района.</w:t>
      </w:r>
    </w:p>
    <w:p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Контроль над исполнением Подпрограммы №2  осуществляет администрация Козульского района. Соисполнителями мероприятий программы являются учреждения системы профилактики Козульского района: комиссия по делам несовершеннолетни</w:t>
      </w:r>
      <w:r>
        <w:rPr>
          <w:rFonts w:ascii="Times New Roman" w:hAnsi="Times New Roman" w:cs="Times New Roman"/>
          <w:sz w:val="24"/>
          <w:szCs w:val="24"/>
        </w:rPr>
        <w:t>х и защите их прав</w:t>
      </w:r>
      <w:r w:rsidRPr="003A5858">
        <w:rPr>
          <w:rFonts w:ascii="Times New Roman" w:hAnsi="Times New Roman" w:cs="Times New Roman"/>
          <w:sz w:val="24"/>
          <w:szCs w:val="24"/>
        </w:rPr>
        <w:t xml:space="preserve"> Козульского района (далее КДНиЗП), управление образования, опеки и попечительства администрации Козульского района.</w:t>
      </w:r>
    </w:p>
    <w:p w:rsidR="001E0106" w:rsidRPr="003A5858" w:rsidRDefault="001E0106" w:rsidP="001E0106">
      <w:pPr>
        <w:pStyle w:val="a9"/>
        <w:spacing w:after="0"/>
        <w:ind w:left="0" w:firstLine="709"/>
        <w:rPr>
          <w:szCs w:val="24"/>
        </w:rPr>
      </w:pPr>
      <w:r w:rsidRPr="003A5858">
        <w:rPr>
          <w:szCs w:val="24"/>
        </w:rPr>
        <w:t xml:space="preserve">Основным механизмом реализации Подпрограммы №2  «Комплексные меры противодействия злоупотреблению ПАВ» является реализация комплекса мер и мероприятий,  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понимания здорового образа жизни как нормы. </w:t>
      </w:r>
    </w:p>
    <w:p w:rsidR="001E0106" w:rsidRPr="003A5858" w:rsidRDefault="001E0106" w:rsidP="001E0106">
      <w:pPr>
        <w:autoSpaceDE w:val="0"/>
        <w:autoSpaceDN w:val="0"/>
        <w:adjustRightInd w:val="0"/>
        <w:spacing w:line="276" w:lineRule="auto"/>
        <w:ind w:left="1260" w:firstLine="851"/>
        <w:jc w:val="center"/>
        <w:rPr>
          <w:b/>
        </w:rPr>
      </w:pPr>
    </w:p>
    <w:p w:rsidR="001E0106" w:rsidRPr="003A5858" w:rsidRDefault="001E0106" w:rsidP="001E0106">
      <w:pPr>
        <w:pStyle w:val="afd"/>
        <w:widowControl w:val="0"/>
        <w:numPr>
          <w:ilvl w:val="0"/>
          <w:numId w:val="28"/>
        </w:numPr>
        <w:autoSpaceDE w:val="0"/>
        <w:autoSpaceDN w:val="0"/>
        <w:adjustRightInd w:val="0"/>
        <w:outlineLvl w:val="2"/>
        <w:rPr>
          <w:rFonts w:ascii="Times New Roman" w:hAnsi="Times New Roman"/>
          <w:b/>
          <w:sz w:val="24"/>
          <w:szCs w:val="24"/>
        </w:rPr>
      </w:pPr>
      <w:r w:rsidRPr="003A5858">
        <w:rPr>
          <w:rFonts w:ascii="Times New Roman" w:hAnsi="Times New Roman"/>
          <w:b/>
          <w:sz w:val="24"/>
          <w:szCs w:val="24"/>
        </w:rPr>
        <w:t>Управление Подпрограммой и контроль исполнения Подпрограммы</w:t>
      </w:r>
    </w:p>
    <w:p w:rsidR="001E0106" w:rsidRPr="003A5858" w:rsidRDefault="001E0106" w:rsidP="001E0106">
      <w:pPr>
        <w:widowControl w:val="0"/>
        <w:autoSpaceDE w:val="0"/>
        <w:autoSpaceDN w:val="0"/>
        <w:adjustRightInd w:val="0"/>
        <w:jc w:val="center"/>
        <w:outlineLvl w:val="2"/>
        <w:rPr>
          <w:b/>
        </w:rPr>
      </w:pPr>
    </w:p>
    <w:p w:rsidR="001E0106" w:rsidRPr="003A5858" w:rsidRDefault="001E0106" w:rsidP="001E0106">
      <w:pPr>
        <w:pStyle w:val="a9"/>
        <w:spacing w:after="0"/>
        <w:ind w:left="0" w:firstLine="709"/>
        <w:rPr>
          <w:szCs w:val="24"/>
        </w:rPr>
      </w:pPr>
      <w:r w:rsidRPr="003A5858">
        <w:rPr>
          <w:szCs w:val="24"/>
        </w:rPr>
        <w:t>Организация управления Подпрограммой №2  осуществляется заместителем главы района по социальным вопросам и общественно-политической работе.</w:t>
      </w:r>
    </w:p>
    <w:p w:rsidR="001E0106" w:rsidRPr="003A5858" w:rsidRDefault="001E0106" w:rsidP="001E0106">
      <w:pPr>
        <w:widowControl w:val="0"/>
        <w:contextualSpacing/>
      </w:pPr>
      <w:r w:rsidRPr="003A5858">
        <w:t xml:space="preserve">          Контроль за целевым использованием средств местного бюджета осуществляет финансовое управление администрации Козульского района.</w:t>
      </w:r>
    </w:p>
    <w:p w:rsidR="001E0106" w:rsidRPr="003A5858" w:rsidRDefault="001E0106" w:rsidP="001E0106">
      <w:pPr>
        <w:ind w:firstLine="709"/>
      </w:pPr>
      <w:r w:rsidRPr="003A5858">
        <w:t xml:space="preserve">В целях обеспечения процесса мониторинга и анализа за выполнением Подпрограммы №2, направляются отчеты о ходе реализации мероприятий подпрограммы в экономический отдел и финансовое управление администрации Козульского района. </w:t>
      </w:r>
    </w:p>
    <w:p w:rsidR="001E0106" w:rsidRPr="003A5858" w:rsidRDefault="001E0106" w:rsidP="001E0106">
      <w:pPr>
        <w:widowControl w:val="0"/>
        <w:autoSpaceDE w:val="0"/>
        <w:autoSpaceDN w:val="0"/>
        <w:adjustRightInd w:val="0"/>
        <w:ind w:firstLine="540"/>
      </w:pPr>
    </w:p>
    <w:p w:rsidR="001E0106" w:rsidRPr="00BB6163" w:rsidRDefault="001E0106" w:rsidP="001E0106">
      <w:pPr>
        <w:autoSpaceDE w:val="0"/>
        <w:autoSpaceDN w:val="0"/>
        <w:adjustRightInd w:val="0"/>
        <w:ind w:left="9781"/>
        <w:sectPr w:rsidR="001E0106" w:rsidRPr="00BB6163" w:rsidSect="001E0106">
          <w:pgSz w:w="11906" w:h="16838"/>
          <w:pgMar w:top="1134" w:right="850" w:bottom="1134" w:left="1701" w:header="708" w:footer="708" w:gutter="0"/>
          <w:cols w:space="708"/>
          <w:docGrid w:linePitch="360"/>
        </w:sectPr>
      </w:pPr>
    </w:p>
    <w:p w:rsidR="001E0106" w:rsidRPr="003A5858" w:rsidRDefault="001E0106" w:rsidP="001E0106">
      <w:pPr>
        <w:autoSpaceDE w:val="0"/>
        <w:autoSpaceDN w:val="0"/>
        <w:adjustRightInd w:val="0"/>
        <w:ind w:left="9781" w:firstLine="2552"/>
      </w:pPr>
      <w:r w:rsidRPr="003A5858">
        <w:t xml:space="preserve">Приложение №1 </w:t>
      </w:r>
    </w:p>
    <w:p w:rsidR="001E0106" w:rsidRPr="003A5858" w:rsidRDefault="001E0106" w:rsidP="001E0106">
      <w:pPr>
        <w:autoSpaceDE w:val="0"/>
        <w:autoSpaceDN w:val="0"/>
        <w:adjustRightInd w:val="0"/>
        <w:ind w:left="9781" w:firstLine="2552"/>
      </w:pPr>
      <w:r w:rsidRPr="003A5858">
        <w:t>к Подпрограмме №2</w:t>
      </w:r>
    </w:p>
    <w:p w:rsidR="001E0106" w:rsidRPr="003A5858" w:rsidRDefault="001E0106" w:rsidP="001E0106">
      <w:pPr>
        <w:autoSpaceDE w:val="0"/>
        <w:autoSpaceDN w:val="0"/>
        <w:adjustRightInd w:val="0"/>
        <w:ind w:firstLine="540"/>
      </w:pPr>
    </w:p>
    <w:p w:rsidR="001E0106" w:rsidRPr="003A5858" w:rsidRDefault="001E0106" w:rsidP="001E0106">
      <w:pPr>
        <w:autoSpaceDE w:val="0"/>
        <w:autoSpaceDN w:val="0"/>
        <w:adjustRightInd w:val="0"/>
        <w:ind w:firstLine="540"/>
        <w:jc w:val="center"/>
        <w:outlineLvl w:val="0"/>
        <w:rPr>
          <w:b/>
        </w:rPr>
      </w:pPr>
      <w:r w:rsidRPr="003A5858">
        <w:rPr>
          <w:b/>
        </w:rPr>
        <w:t>Перечень целевых индикаторов Подпрограммы №2</w:t>
      </w:r>
    </w:p>
    <w:p w:rsidR="001E0106" w:rsidRPr="00BB6163" w:rsidRDefault="001E0106" w:rsidP="001E0106">
      <w:pPr>
        <w:autoSpaceDE w:val="0"/>
        <w:autoSpaceDN w:val="0"/>
        <w:adjustRightInd w:val="0"/>
        <w:ind w:firstLine="540"/>
        <w:jc w:val="center"/>
        <w:rPr>
          <w:sz w:val="28"/>
          <w:szCs w:val="28"/>
        </w:rPr>
      </w:pPr>
    </w:p>
    <w:tbl>
      <w:tblPr>
        <w:tblW w:w="14357" w:type="dxa"/>
        <w:jc w:val="center"/>
        <w:tblLayout w:type="fixed"/>
        <w:tblCellMar>
          <w:left w:w="70" w:type="dxa"/>
          <w:right w:w="70" w:type="dxa"/>
        </w:tblCellMar>
        <w:tblLook w:val="0000" w:firstRow="0" w:lastRow="0" w:firstColumn="0" w:lastColumn="0" w:noHBand="0" w:noVBand="0"/>
      </w:tblPr>
      <w:tblGrid>
        <w:gridCol w:w="426"/>
        <w:gridCol w:w="4925"/>
        <w:gridCol w:w="1134"/>
        <w:gridCol w:w="1701"/>
        <w:gridCol w:w="1701"/>
        <w:gridCol w:w="1276"/>
        <w:gridCol w:w="1418"/>
        <w:gridCol w:w="1776"/>
      </w:tblGrid>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п/п</w:t>
            </w:r>
          </w:p>
        </w:tc>
        <w:tc>
          <w:tcPr>
            <w:tcW w:w="4925"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xml:space="preserve">Цель, </w:t>
            </w:r>
          </w:p>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Источник 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Текущий финансовый</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2023 </w:t>
            </w:r>
            <w:r w:rsidRPr="008C626B">
              <w:rPr>
                <w:rFonts w:ascii="Times New Roman" w:hAnsi="Times New Roman"/>
                <w:sz w:val="20"/>
                <w:szCs w:val="20"/>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Очередной финансовый год</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2024 </w:t>
            </w:r>
            <w:r w:rsidRPr="008C626B">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Плановы</w:t>
            </w:r>
            <w:r w:rsidRPr="008C626B">
              <w:rPr>
                <w:rFonts w:ascii="Times New Roman" w:hAnsi="Times New Roman"/>
                <w:sz w:val="20"/>
                <w:szCs w:val="20"/>
              </w:rPr>
              <w:t>й финансовый год</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2025 </w:t>
            </w:r>
            <w:r w:rsidRPr="008C626B">
              <w:rPr>
                <w:rFonts w:ascii="Times New Roman" w:hAnsi="Times New Roman"/>
                <w:sz w:val="20"/>
                <w:szCs w:val="20"/>
              </w:rPr>
              <w:t>год</w:t>
            </w: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Плановы</w:t>
            </w:r>
            <w:r w:rsidRPr="008C626B">
              <w:rPr>
                <w:rFonts w:ascii="Times New Roman" w:hAnsi="Times New Roman"/>
                <w:sz w:val="20"/>
                <w:szCs w:val="20"/>
              </w:rPr>
              <w:t>й финансовый год</w:t>
            </w:r>
          </w:p>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2026 </w:t>
            </w:r>
            <w:r w:rsidRPr="008C626B">
              <w:rPr>
                <w:rFonts w:ascii="Times New Roman" w:hAnsi="Times New Roman"/>
                <w:sz w:val="20"/>
                <w:szCs w:val="20"/>
              </w:rPr>
              <w:t>год</w:t>
            </w:r>
          </w:p>
        </w:tc>
      </w:tr>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p>
        </w:tc>
        <w:tc>
          <w:tcPr>
            <w:tcW w:w="4925" w:type="dxa"/>
            <w:tcBorders>
              <w:top w:val="single" w:sz="6" w:space="0" w:color="auto"/>
              <w:left w:val="single" w:sz="6" w:space="0" w:color="auto"/>
              <w:bottom w:val="single" w:sz="6" w:space="0" w:color="auto"/>
              <w:right w:val="single" w:sz="6" w:space="0" w:color="auto"/>
            </w:tcBorders>
            <w:vAlign w:val="center"/>
          </w:tcPr>
          <w:p w:rsidR="001E0106" w:rsidRPr="00E304E4" w:rsidRDefault="001E0106" w:rsidP="001E0106">
            <w:pPr>
              <w:autoSpaceDE w:val="0"/>
              <w:autoSpaceDN w:val="0"/>
              <w:adjustRightInd w:val="0"/>
              <w:rPr>
                <w:sz w:val="20"/>
                <w:szCs w:val="20"/>
              </w:rPr>
            </w:pPr>
            <w:r w:rsidRPr="00E304E4">
              <w:rPr>
                <w:b/>
                <w:sz w:val="20"/>
                <w:szCs w:val="20"/>
              </w:rPr>
              <w:t>Цель подпрограммы</w:t>
            </w:r>
          </w:p>
        </w:tc>
        <w:tc>
          <w:tcPr>
            <w:tcW w:w="9006" w:type="dxa"/>
            <w:gridSpan w:val="6"/>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left"/>
              <w:rPr>
                <w:rFonts w:ascii="Times New Roman" w:hAnsi="Times New Roman"/>
                <w:b/>
                <w:color w:val="000000"/>
                <w:sz w:val="20"/>
                <w:szCs w:val="20"/>
              </w:rPr>
            </w:pPr>
            <w:r w:rsidRPr="008C626B">
              <w:rPr>
                <w:rFonts w:ascii="Times New Roman" w:hAnsi="Times New Roman"/>
                <w:b/>
                <w:color w:val="000000"/>
                <w:sz w:val="20"/>
                <w:szCs w:val="20"/>
              </w:rPr>
              <w:t>Формирование среди</w:t>
            </w:r>
            <w:r>
              <w:rPr>
                <w:rFonts w:ascii="Times New Roman" w:hAnsi="Times New Roman"/>
                <w:b/>
                <w:color w:val="000000"/>
                <w:sz w:val="20"/>
                <w:szCs w:val="20"/>
              </w:rPr>
              <w:t xml:space="preserve"> несовершеннолетних </w:t>
            </w:r>
            <w:r w:rsidRPr="008C626B">
              <w:rPr>
                <w:rFonts w:ascii="Times New Roman" w:hAnsi="Times New Roman"/>
                <w:b/>
                <w:color w:val="000000"/>
                <w:sz w:val="20"/>
                <w:szCs w:val="20"/>
              </w:rPr>
              <w:t xml:space="preserve"> негативного отношения к упот</w:t>
            </w:r>
            <w:r>
              <w:rPr>
                <w:rFonts w:ascii="Times New Roman" w:hAnsi="Times New Roman"/>
                <w:b/>
                <w:color w:val="000000"/>
                <w:sz w:val="20"/>
                <w:szCs w:val="20"/>
              </w:rPr>
              <w:t>реблению психоактивных веществ</w:t>
            </w:r>
          </w:p>
        </w:tc>
      </w:tr>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p>
        </w:tc>
        <w:tc>
          <w:tcPr>
            <w:tcW w:w="4925"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p>
        </w:tc>
      </w:tr>
      <w:tr w:rsidR="001E0106" w:rsidRPr="00E304E4" w:rsidTr="001E0106">
        <w:trPr>
          <w:cantSplit/>
          <w:trHeight w:val="36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1</w:t>
            </w:r>
          </w:p>
        </w:tc>
        <w:tc>
          <w:tcPr>
            <w:tcW w:w="4925" w:type="dxa"/>
            <w:tcBorders>
              <w:top w:val="single" w:sz="6" w:space="0" w:color="auto"/>
              <w:left w:val="single" w:sz="6" w:space="0" w:color="auto"/>
              <w:bottom w:val="single" w:sz="6" w:space="0" w:color="auto"/>
              <w:right w:val="single" w:sz="6" w:space="0" w:color="auto"/>
            </w:tcBorders>
          </w:tcPr>
          <w:p w:rsidR="001E0106" w:rsidRPr="00E304E4" w:rsidRDefault="001E0106" w:rsidP="001E0106">
            <w:pPr>
              <w:rPr>
                <w:sz w:val="20"/>
                <w:szCs w:val="20"/>
              </w:rPr>
            </w:pPr>
            <w:r>
              <w:rPr>
                <w:sz w:val="20"/>
                <w:szCs w:val="20"/>
              </w:rPr>
              <w:t>доля подростков</w:t>
            </w:r>
            <w:r w:rsidRPr="00E304E4">
              <w:rPr>
                <w:sz w:val="20"/>
                <w:szCs w:val="20"/>
              </w:rPr>
              <w:t>, вовлечённых в профилактические мероприятия, по отношению к</w:t>
            </w:r>
            <w:r>
              <w:rPr>
                <w:sz w:val="20"/>
                <w:szCs w:val="20"/>
              </w:rPr>
              <w:t xml:space="preserve"> общей численности несовершеннолетних в возрасте от 14 до 18 лет                                                               </w:t>
            </w:r>
            <w:r w:rsidR="00F77F91">
              <w:rPr>
                <w:sz w:val="20"/>
                <w:szCs w:val="20"/>
              </w:rPr>
              <w:t xml:space="preserve">                         (к 2026</w:t>
            </w:r>
            <w:r w:rsidRPr="00E304E4">
              <w:rPr>
                <w:sz w:val="20"/>
                <w:szCs w:val="20"/>
              </w:rPr>
              <w:t xml:space="preserve"> г</w:t>
            </w:r>
            <w:r>
              <w:rPr>
                <w:sz w:val="20"/>
                <w:szCs w:val="20"/>
              </w:rPr>
              <w:t>. - 90</w:t>
            </w:r>
            <w:r w:rsidRPr="00E304E4">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 информация </w:t>
            </w:r>
            <w:r>
              <w:rPr>
                <w:rFonts w:ascii="Times New Roman" w:hAnsi="Times New Roman"/>
                <w:sz w:val="20"/>
                <w:szCs w:val="20"/>
              </w:rPr>
              <w:t xml:space="preserve">о проведенных  мероприятиях </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2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r>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2</w:t>
            </w:r>
          </w:p>
        </w:tc>
        <w:tc>
          <w:tcPr>
            <w:tcW w:w="4925" w:type="dxa"/>
            <w:tcBorders>
              <w:top w:val="single" w:sz="6" w:space="0" w:color="auto"/>
              <w:left w:val="single" w:sz="6" w:space="0" w:color="auto"/>
              <w:bottom w:val="single" w:sz="6" w:space="0" w:color="auto"/>
              <w:right w:val="single" w:sz="6" w:space="0" w:color="auto"/>
            </w:tcBorders>
          </w:tcPr>
          <w:p w:rsidR="001E0106" w:rsidRPr="00E304E4" w:rsidRDefault="001E0106" w:rsidP="001E0106">
            <w:pPr>
              <w:rPr>
                <w:sz w:val="20"/>
                <w:szCs w:val="20"/>
              </w:rPr>
            </w:pPr>
            <w:r w:rsidRPr="00E304E4">
              <w:rPr>
                <w:sz w:val="20"/>
                <w:szCs w:val="20"/>
              </w:rPr>
              <w:t>доля по</w:t>
            </w:r>
            <w:r>
              <w:rPr>
                <w:sz w:val="20"/>
                <w:szCs w:val="20"/>
              </w:rPr>
              <w:t>дростков, состоящих на учете КДНи</w:t>
            </w:r>
            <w:r w:rsidRPr="00E304E4">
              <w:rPr>
                <w:sz w:val="20"/>
                <w:szCs w:val="20"/>
              </w:rPr>
              <w:t>ЗП, вовлечённых в профилактические мероприятия, по отношению к общей численности, состоящих на учете как находящихся в социально-опасном п</w:t>
            </w:r>
            <w:r w:rsidR="00F77F91">
              <w:rPr>
                <w:sz w:val="20"/>
                <w:szCs w:val="20"/>
              </w:rPr>
              <w:t>оложении (к 2026</w:t>
            </w:r>
            <w:r w:rsidRPr="00E304E4">
              <w:rPr>
                <w:sz w:val="20"/>
                <w:szCs w:val="20"/>
              </w:rPr>
              <w:t xml:space="preserve"> г</w:t>
            </w:r>
            <w:r>
              <w:rPr>
                <w:sz w:val="20"/>
                <w:szCs w:val="20"/>
              </w:rPr>
              <w:t>. - 10</w:t>
            </w:r>
            <w:r w:rsidRPr="00E304E4">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 информация </w:t>
            </w:r>
            <w:r>
              <w:rPr>
                <w:rFonts w:ascii="Times New Roman" w:hAnsi="Times New Roman"/>
                <w:sz w:val="20"/>
                <w:szCs w:val="20"/>
              </w:rPr>
              <w:t xml:space="preserve">о проведенных мероприятиях </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r>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3</w:t>
            </w:r>
          </w:p>
        </w:tc>
        <w:tc>
          <w:tcPr>
            <w:tcW w:w="4925" w:type="dxa"/>
            <w:tcBorders>
              <w:top w:val="single" w:sz="6" w:space="0" w:color="auto"/>
              <w:left w:val="single" w:sz="6" w:space="0" w:color="auto"/>
              <w:bottom w:val="single" w:sz="6" w:space="0" w:color="auto"/>
              <w:right w:val="single" w:sz="6" w:space="0" w:color="auto"/>
            </w:tcBorders>
          </w:tcPr>
          <w:p w:rsidR="001E0106" w:rsidRPr="00E304E4" w:rsidRDefault="001E0106" w:rsidP="001E0106">
            <w:pPr>
              <w:rPr>
                <w:sz w:val="20"/>
                <w:szCs w:val="20"/>
              </w:rPr>
            </w:pPr>
            <w:r w:rsidRPr="00E304E4">
              <w:rPr>
                <w:sz w:val="20"/>
                <w:szCs w:val="20"/>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w:t>
            </w:r>
            <w:r>
              <w:rPr>
                <w:sz w:val="20"/>
                <w:szCs w:val="20"/>
              </w:rPr>
              <w:t>0</w:t>
            </w:r>
            <w:r w:rsidRPr="00E304E4">
              <w:rPr>
                <w:sz w:val="20"/>
                <w:szCs w:val="20"/>
              </w:rPr>
              <w:t>0% по отношению к общей численности данной категории н/летних)</w:t>
            </w: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r>
      <w:tr w:rsidR="001E0106" w:rsidRPr="00E304E4"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4</w:t>
            </w:r>
          </w:p>
        </w:tc>
        <w:tc>
          <w:tcPr>
            <w:tcW w:w="4925" w:type="dxa"/>
            <w:tcBorders>
              <w:top w:val="single" w:sz="6" w:space="0" w:color="auto"/>
              <w:left w:val="single" w:sz="6" w:space="0" w:color="auto"/>
              <w:bottom w:val="single" w:sz="6" w:space="0" w:color="auto"/>
              <w:right w:val="single" w:sz="6" w:space="0" w:color="auto"/>
            </w:tcBorders>
          </w:tcPr>
          <w:p w:rsidR="001E0106" w:rsidRPr="00E304E4" w:rsidRDefault="001E0106" w:rsidP="001E0106">
            <w:pPr>
              <w:rPr>
                <w:sz w:val="20"/>
                <w:szCs w:val="20"/>
              </w:rPr>
            </w:pPr>
            <w:r w:rsidRPr="00E304E4">
              <w:rPr>
                <w:sz w:val="20"/>
                <w:szCs w:val="20"/>
                <w:lang w:eastAsia="ru-RU"/>
              </w:rPr>
              <w:t xml:space="preserve">доля </w:t>
            </w:r>
            <w:r w:rsidRPr="00E304E4">
              <w:rPr>
                <w:sz w:val="20"/>
                <w:szCs w:val="20"/>
              </w:rPr>
              <w:t>родителей, учащихся образовательных учреждениях района, вовлечённых в профилактические мероприятия (</w:t>
            </w:r>
            <w:r>
              <w:rPr>
                <w:sz w:val="20"/>
                <w:szCs w:val="20"/>
                <w:lang w:eastAsia="ru-RU"/>
              </w:rPr>
              <w:t>ежегодно не менее 100</w:t>
            </w:r>
            <w:r w:rsidRPr="00E304E4">
              <w:rPr>
                <w:sz w:val="20"/>
                <w:szCs w:val="20"/>
                <w:lang w:eastAsia="ru-RU"/>
              </w:rPr>
              <w:t xml:space="preserve">%, </w:t>
            </w:r>
            <w:r w:rsidRPr="00E304E4">
              <w:rPr>
                <w:sz w:val="20"/>
                <w:szCs w:val="20"/>
              </w:rPr>
              <w:t>по отношению к общей численности родителей обучающихся н/л)</w:t>
            </w:r>
          </w:p>
        </w:tc>
        <w:tc>
          <w:tcPr>
            <w:tcW w:w="1134"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701"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2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418"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776" w:type="dxa"/>
            <w:tcBorders>
              <w:top w:val="single" w:sz="6" w:space="0" w:color="auto"/>
              <w:left w:val="single" w:sz="6" w:space="0" w:color="auto"/>
              <w:bottom w:val="single" w:sz="6" w:space="0" w:color="auto"/>
              <w:right w:val="single" w:sz="6" w:space="0" w:color="auto"/>
            </w:tcBorders>
          </w:tcPr>
          <w:p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r>
    </w:tbl>
    <w:p w:rsidR="001E0106" w:rsidRPr="00BB6163" w:rsidRDefault="001E0106" w:rsidP="001E0106">
      <w:pPr>
        <w:autoSpaceDE w:val="0"/>
        <w:autoSpaceDN w:val="0"/>
        <w:adjustRightInd w:val="0"/>
        <w:rPr>
          <w:sz w:val="28"/>
          <w:szCs w:val="28"/>
        </w:rPr>
      </w:pPr>
    </w:p>
    <w:p w:rsidR="001E0106" w:rsidRPr="00F534B0" w:rsidRDefault="001E0106" w:rsidP="001E0106">
      <w:pPr>
        <w:widowControl w:val="0"/>
        <w:autoSpaceDE w:val="0"/>
        <w:autoSpaceDN w:val="0"/>
        <w:adjustRightInd w:val="0"/>
        <w:rPr>
          <w:sz w:val="16"/>
          <w:szCs w:val="16"/>
        </w:rPr>
      </w:pPr>
      <w:r w:rsidRPr="00F534B0">
        <w:rPr>
          <w:sz w:val="16"/>
          <w:szCs w:val="16"/>
        </w:rPr>
        <w:t xml:space="preserve">Ведущий специалист, </w:t>
      </w:r>
    </w:p>
    <w:p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Козульского района</w:t>
      </w:r>
    </w:p>
    <w:p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r w:rsidRPr="00F534B0">
        <w:rPr>
          <w:sz w:val="16"/>
          <w:szCs w:val="16"/>
        </w:rPr>
        <w:t>Гудыно</w:t>
      </w:r>
    </w:p>
    <w:p w:rsidR="001E0106" w:rsidRDefault="001E0106" w:rsidP="001E0106">
      <w:pPr>
        <w:suppressAutoHyphens w:val="0"/>
        <w:jc w:val="left"/>
        <w:rPr>
          <w:sz w:val="28"/>
          <w:szCs w:val="28"/>
        </w:rPr>
      </w:pPr>
      <w:r>
        <w:rPr>
          <w:sz w:val="28"/>
          <w:szCs w:val="28"/>
        </w:rPr>
        <w:br w:type="page"/>
      </w:r>
    </w:p>
    <w:p w:rsidR="001E0106" w:rsidRPr="00FD2E61" w:rsidRDefault="001E0106" w:rsidP="001E0106">
      <w:pPr>
        <w:rPr>
          <w:sz w:val="28"/>
          <w:szCs w:val="28"/>
        </w:rPr>
        <w:sectPr w:rsidR="001E0106" w:rsidRPr="00FD2E61" w:rsidSect="001E0106">
          <w:pgSz w:w="11905" w:h="16838"/>
          <w:pgMar w:top="1134" w:right="850" w:bottom="1134" w:left="1701" w:header="142" w:footer="720" w:gutter="0"/>
          <w:cols w:space="720"/>
          <w:noEndnote/>
          <w:docGrid w:linePitch="326"/>
        </w:sectPr>
      </w:pPr>
    </w:p>
    <w:p w:rsidR="001E0106" w:rsidRDefault="001E0106" w:rsidP="001E0106">
      <w:pPr>
        <w:autoSpaceDE w:val="0"/>
        <w:autoSpaceDN w:val="0"/>
        <w:adjustRightInd w:val="0"/>
      </w:pPr>
    </w:p>
    <w:p w:rsidR="00B55841" w:rsidRDefault="00B55841"/>
    <w:sectPr w:rsidR="00B55841" w:rsidSect="001E0106">
      <w:footnotePr>
        <w:pos w:val="beneathText"/>
      </w:footnotePr>
      <w:pgSz w:w="16837" w:h="11905" w:orient="landscape"/>
      <w:pgMar w:top="1134" w:right="567" w:bottom="851" w:left="567"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81">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373B7B"/>
    <w:multiLevelType w:val="hybridMultilevel"/>
    <w:tmpl w:val="F4201E2A"/>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4816621"/>
    <w:multiLevelType w:val="hybridMultilevel"/>
    <w:tmpl w:val="79729D30"/>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82F1E3E"/>
    <w:multiLevelType w:val="hybridMultilevel"/>
    <w:tmpl w:val="F30CA6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878263F"/>
    <w:multiLevelType w:val="hybridMultilevel"/>
    <w:tmpl w:val="D5C0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DFB14CD"/>
    <w:multiLevelType w:val="hybridMultilevel"/>
    <w:tmpl w:val="6E842D6A"/>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FD508DB"/>
    <w:multiLevelType w:val="hybridMultilevel"/>
    <w:tmpl w:val="C0F863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2E92D68"/>
    <w:multiLevelType w:val="hybridMultilevel"/>
    <w:tmpl w:val="E4309548"/>
    <w:lvl w:ilvl="0" w:tplc="0419000F">
      <w:start w:val="1"/>
      <w:numFmt w:val="decimal"/>
      <w:lvlText w:val="%1."/>
      <w:lvlJc w:val="left"/>
      <w:pPr>
        <w:ind w:left="9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234DB0"/>
    <w:multiLevelType w:val="hybridMultilevel"/>
    <w:tmpl w:val="0EF4FF7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4">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617079E"/>
    <w:multiLevelType w:val="multilevel"/>
    <w:tmpl w:val="6068F01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nsid w:val="285D4162"/>
    <w:multiLevelType w:val="hybridMultilevel"/>
    <w:tmpl w:val="05142A0E"/>
    <w:lvl w:ilvl="0" w:tplc="EE140FF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9F54FDF"/>
    <w:multiLevelType w:val="hybridMultilevel"/>
    <w:tmpl w:val="441E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F9E6E55"/>
    <w:multiLevelType w:val="multilevel"/>
    <w:tmpl w:val="F6F82F7E"/>
    <w:lvl w:ilvl="0">
      <w:start w:val="3"/>
      <w:numFmt w:val="decimal"/>
      <w:lvlText w:val="%1."/>
      <w:lvlJc w:val="left"/>
      <w:pPr>
        <w:ind w:left="450" w:hanging="450"/>
      </w:pPr>
      <w:rPr>
        <w:rFonts w:cs="Times New Roman" w:hint="default"/>
      </w:rPr>
    </w:lvl>
    <w:lvl w:ilvl="1">
      <w:start w:val="5"/>
      <w:numFmt w:val="decimal"/>
      <w:lvlText w:val="%1.%2."/>
      <w:lvlJc w:val="left"/>
      <w:pPr>
        <w:ind w:left="1931" w:hanging="72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9066" w:hanging="180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22">
    <w:nsid w:val="30F846BC"/>
    <w:multiLevelType w:val="hybridMultilevel"/>
    <w:tmpl w:val="BCA83466"/>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E72058"/>
    <w:multiLevelType w:val="hybridMultilevel"/>
    <w:tmpl w:val="BE566E8A"/>
    <w:lvl w:ilvl="0" w:tplc="0A325DAA">
      <w:start w:val="2"/>
      <w:numFmt w:val="decimal"/>
      <w:lvlText w:val="%1."/>
      <w:lvlJc w:val="left"/>
      <w:pPr>
        <w:ind w:left="262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6231477"/>
    <w:multiLevelType w:val="multilevel"/>
    <w:tmpl w:val="80CC9A3E"/>
    <w:lvl w:ilvl="0">
      <w:start w:val="1"/>
      <w:numFmt w:val="decimal"/>
      <w:lvlText w:val="%1."/>
      <w:lvlJc w:val="left"/>
      <w:pPr>
        <w:ind w:left="1571" w:hanging="360"/>
      </w:pPr>
      <w:rPr>
        <w:rFonts w:cs="Times New Roman"/>
      </w:rPr>
    </w:lvl>
    <w:lvl w:ilvl="1">
      <w:start w:val="5"/>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6">
    <w:nsid w:val="38572975"/>
    <w:multiLevelType w:val="multilevel"/>
    <w:tmpl w:val="7F10FF40"/>
    <w:lvl w:ilvl="0">
      <w:start w:val="1"/>
      <w:numFmt w:val="decimal"/>
      <w:lvlText w:val="%1."/>
      <w:lvlJc w:val="left"/>
      <w:pPr>
        <w:ind w:left="720" w:hanging="360"/>
      </w:pPr>
      <w:rPr>
        <w:rFonts w:cs="Times New Roman"/>
      </w:rPr>
    </w:lvl>
    <w:lvl w:ilvl="1">
      <w:start w:val="3"/>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385730EE"/>
    <w:multiLevelType w:val="hybridMultilevel"/>
    <w:tmpl w:val="88A0E2EA"/>
    <w:lvl w:ilvl="0" w:tplc="3648C600">
      <w:start w:val="1"/>
      <w:numFmt w:val="russianLower"/>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8F25AA2"/>
    <w:multiLevelType w:val="hybridMultilevel"/>
    <w:tmpl w:val="881288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34A286F"/>
    <w:multiLevelType w:val="hybridMultilevel"/>
    <w:tmpl w:val="ECC83A7E"/>
    <w:lvl w:ilvl="0" w:tplc="A2507E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450922BF"/>
    <w:multiLevelType w:val="hybridMultilevel"/>
    <w:tmpl w:val="C5667170"/>
    <w:lvl w:ilvl="0" w:tplc="4516C25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2">
    <w:nsid w:val="45D83B8A"/>
    <w:multiLevelType w:val="hybridMultilevel"/>
    <w:tmpl w:val="BFEC4800"/>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33">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B0A03AF"/>
    <w:multiLevelType w:val="hybridMultilevel"/>
    <w:tmpl w:val="FD58AD5E"/>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D28326D"/>
    <w:multiLevelType w:val="hybridMultilevel"/>
    <w:tmpl w:val="6728F9F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1D650D7"/>
    <w:multiLevelType w:val="hybridMultilevel"/>
    <w:tmpl w:val="066CDE88"/>
    <w:lvl w:ilvl="0" w:tplc="ACF0019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7A643F"/>
    <w:multiLevelType w:val="hybridMultilevel"/>
    <w:tmpl w:val="CE68E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9">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F44467A"/>
    <w:multiLevelType w:val="hybridMultilevel"/>
    <w:tmpl w:val="63FC1022"/>
    <w:lvl w:ilvl="0" w:tplc="1B1C45F6">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1">
    <w:nsid w:val="70647C59"/>
    <w:multiLevelType w:val="multilevel"/>
    <w:tmpl w:val="88BE7984"/>
    <w:lvl w:ilvl="0">
      <w:start w:val="1"/>
      <w:numFmt w:val="decimal"/>
      <w:lvlText w:val="%1."/>
      <w:lvlJc w:val="left"/>
      <w:pPr>
        <w:ind w:left="720" w:hanging="360"/>
      </w:pPr>
      <w:rPr>
        <w:rFonts w:cs="Times New Roman" w:hint="default"/>
      </w:rPr>
    </w:lvl>
    <w:lvl w:ilvl="1">
      <w:start w:val="2"/>
      <w:numFmt w:val="decimal"/>
      <w:isLgl/>
      <w:lvlText w:val="%1.%2."/>
      <w:lvlJc w:val="left"/>
      <w:pPr>
        <w:ind w:left="2201" w:hanging="1350"/>
      </w:pPr>
      <w:rPr>
        <w:rFonts w:cs="Times New Roman" w:hint="default"/>
      </w:rPr>
    </w:lvl>
    <w:lvl w:ilvl="2">
      <w:start w:val="1"/>
      <w:numFmt w:val="decimal"/>
      <w:isLgl/>
      <w:lvlText w:val="%1.%2.%3."/>
      <w:lvlJc w:val="left"/>
      <w:pPr>
        <w:ind w:left="2692" w:hanging="1350"/>
      </w:pPr>
      <w:rPr>
        <w:rFonts w:cs="Times New Roman" w:hint="default"/>
      </w:rPr>
    </w:lvl>
    <w:lvl w:ilvl="3">
      <w:start w:val="1"/>
      <w:numFmt w:val="decimal"/>
      <w:isLgl/>
      <w:lvlText w:val="%1.%2.%3.%4."/>
      <w:lvlJc w:val="left"/>
      <w:pPr>
        <w:ind w:left="3183" w:hanging="1350"/>
      </w:pPr>
      <w:rPr>
        <w:rFonts w:cs="Times New Roman" w:hint="default"/>
      </w:rPr>
    </w:lvl>
    <w:lvl w:ilvl="4">
      <w:start w:val="1"/>
      <w:numFmt w:val="decimal"/>
      <w:isLgl/>
      <w:lvlText w:val="%1.%2.%3.%4.%5."/>
      <w:lvlJc w:val="left"/>
      <w:pPr>
        <w:ind w:left="3674" w:hanging="135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42">
    <w:nsid w:val="76741DC2"/>
    <w:multiLevelType w:val="multilevel"/>
    <w:tmpl w:val="6D8AC6F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3">
    <w:nsid w:val="7E247476"/>
    <w:multiLevelType w:val="hybridMultilevel"/>
    <w:tmpl w:val="21121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262F40"/>
    <w:multiLevelType w:val="hybridMultilevel"/>
    <w:tmpl w:val="E4309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
  </w:num>
  <w:num w:numId="4">
    <w:abstractNumId w:val="13"/>
  </w:num>
  <w:num w:numId="5">
    <w:abstractNumId w:val="14"/>
  </w:num>
  <w:num w:numId="6">
    <w:abstractNumId w:val="19"/>
  </w:num>
  <w:num w:numId="7">
    <w:abstractNumId w:val="38"/>
  </w:num>
  <w:num w:numId="8">
    <w:abstractNumId w:val="23"/>
  </w:num>
  <w:num w:numId="9">
    <w:abstractNumId w:val="32"/>
  </w:num>
  <w:num w:numId="10">
    <w:abstractNumId w:val="4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44"/>
  </w:num>
  <w:num w:numId="16">
    <w:abstractNumId w:val="26"/>
  </w:num>
  <w:num w:numId="17">
    <w:abstractNumId w:val="45"/>
  </w:num>
  <w:num w:numId="18">
    <w:abstractNumId w:val="20"/>
  </w:num>
  <w:num w:numId="19">
    <w:abstractNumId w:val="29"/>
  </w:num>
  <w:num w:numId="20">
    <w:abstractNumId w:val="24"/>
  </w:num>
  <w:num w:numId="21">
    <w:abstractNumId w:val="4"/>
  </w:num>
  <w:num w:numId="22">
    <w:abstractNumId w:val="12"/>
  </w:num>
  <w:num w:numId="23">
    <w:abstractNumId w:val="39"/>
  </w:num>
  <w:num w:numId="24">
    <w:abstractNumId w:val="18"/>
  </w:num>
  <w:num w:numId="25">
    <w:abstractNumId w:val="33"/>
  </w:num>
  <w:num w:numId="26">
    <w:abstractNumId w:val="6"/>
  </w:num>
  <w:num w:numId="27">
    <w:abstractNumId w:val="11"/>
  </w:num>
  <w:num w:numId="28">
    <w:abstractNumId w:val="9"/>
  </w:num>
  <w:num w:numId="29">
    <w:abstractNumId w:val="28"/>
  </w:num>
  <w:num w:numId="30">
    <w:abstractNumId w:val="7"/>
  </w:num>
  <w:num w:numId="31">
    <w:abstractNumId w:val="35"/>
  </w:num>
  <w:num w:numId="32">
    <w:abstractNumId w:val="8"/>
  </w:num>
  <w:num w:numId="33">
    <w:abstractNumId w:val="37"/>
  </w:num>
  <w:num w:numId="34">
    <w:abstractNumId w:val="30"/>
  </w:num>
  <w:num w:numId="35">
    <w:abstractNumId w:val="2"/>
  </w:num>
  <w:num w:numId="36">
    <w:abstractNumId w:val="3"/>
  </w:num>
  <w:num w:numId="37">
    <w:abstractNumId w:val="25"/>
  </w:num>
  <w:num w:numId="38">
    <w:abstractNumId w:val="22"/>
  </w:num>
  <w:num w:numId="39">
    <w:abstractNumId w:val="27"/>
  </w:num>
  <w:num w:numId="40">
    <w:abstractNumId w:val="34"/>
  </w:num>
  <w:num w:numId="41">
    <w:abstractNumId w:val="16"/>
  </w:num>
  <w:num w:numId="42">
    <w:abstractNumId w:val="31"/>
  </w:num>
  <w:num w:numId="43">
    <w:abstractNumId w:val="21"/>
  </w:num>
  <w:num w:numId="44">
    <w:abstractNumId w:val="40"/>
  </w:num>
  <w:num w:numId="45">
    <w:abstractNumId w:val="17"/>
  </w:num>
  <w:num w:numId="46">
    <w:abstractNumId w:val="1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C"/>
    <w:rsid w:val="00036C5E"/>
    <w:rsid w:val="001E0106"/>
    <w:rsid w:val="002C14FF"/>
    <w:rsid w:val="002D45E9"/>
    <w:rsid w:val="00360D12"/>
    <w:rsid w:val="004C21CA"/>
    <w:rsid w:val="004D42EA"/>
    <w:rsid w:val="00576B4F"/>
    <w:rsid w:val="00607CFD"/>
    <w:rsid w:val="00614727"/>
    <w:rsid w:val="00654DF4"/>
    <w:rsid w:val="0078295F"/>
    <w:rsid w:val="007A1A03"/>
    <w:rsid w:val="00816E87"/>
    <w:rsid w:val="008B6C25"/>
    <w:rsid w:val="00936D26"/>
    <w:rsid w:val="009935A0"/>
    <w:rsid w:val="00B361BB"/>
    <w:rsid w:val="00B55841"/>
    <w:rsid w:val="00B72C2F"/>
    <w:rsid w:val="00BB77AA"/>
    <w:rsid w:val="00C94D65"/>
    <w:rsid w:val="00D62693"/>
    <w:rsid w:val="00DA7454"/>
    <w:rsid w:val="00DB7056"/>
    <w:rsid w:val="00DC1C8B"/>
    <w:rsid w:val="00DE2451"/>
    <w:rsid w:val="00E16C76"/>
    <w:rsid w:val="00E251F6"/>
    <w:rsid w:val="00F76554"/>
    <w:rsid w:val="00F77F91"/>
    <w:rsid w:val="00F91C89"/>
    <w:rsid w:val="00FF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06"/>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1E0106"/>
    <w:pPr>
      <w:keepNext/>
      <w:numPr>
        <w:numId w:val="1"/>
      </w:numPr>
      <w:outlineLvl w:val="0"/>
    </w:pPr>
    <w:rPr>
      <w:sz w:val="28"/>
      <w:szCs w:val="20"/>
    </w:rPr>
  </w:style>
  <w:style w:type="paragraph" w:styleId="2">
    <w:name w:val="heading 2"/>
    <w:basedOn w:val="a"/>
    <w:next w:val="a"/>
    <w:link w:val="20"/>
    <w:uiPriority w:val="99"/>
    <w:qFormat/>
    <w:rsid w:val="001E0106"/>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1E0106"/>
    <w:pPr>
      <w:keepNext/>
      <w:numPr>
        <w:ilvl w:val="2"/>
        <w:numId w:val="1"/>
      </w:numPr>
      <w:outlineLvl w:val="2"/>
    </w:pPr>
    <w:rPr>
      <w:b/>
      <w:szCs w:val="20"/>
    </w:rPr>
  </w:style>
  <w:style w:type="paragraph" w:styleId="4">
    <w:name w:val="heading 4"/>
    <w:basedOn w:val="a"/>
    <w:next w:val="a"/>
    <w:link w:val="40"/>
    <w:uiPriority w:val="99"/>
    <w:qFormat/>
    <w:rsid w:val="001E0106"/>
    <w:pPr>
      <w:keepNext/>
      <w:numPr>
        <w:ilvl w:val="3"/>
        <w:numId w:val="1"/>
      </w:numPr>
      <w:jc w:val="center"/>
      <w:outlineLvl w:val="3"/>
    </w:pPr>
    <w:rPr>
      <w:b/>
      <w:szCs w:val="20"/>
    </w:rPr>
  </w:style>
  <w:style w:type="paragraph" w:styleId="5">
    <w:name w:val="heading 5"/>
    <w:basedOn w:val="a"/>
    <w:next w:val="a"/>
    <w:link w:val="50"/>
    <w:uiPriority w:val="99"/>
    <w:qFormat/>
    <w:rsid w:val="001E0106"/>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1E0106"/>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1E0106"/>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1E0106"/>
    <w:pPr>
      <w:keepNext/>
      <w:numPr>
        <w:ilvl w:val="7"/>
        <w:numId w:val="1"/>
      </w:numPr>
      <w:outlineLvl w:val="7"/>
    </w:pPr>
    <w:rPr>
      <w:szCs w:val="20"/>
    </w:rPr>
  </w:style>
  <w:style w:type="paragraph" w:styleId="9">
    <w:name w:val="heading 9"/>
    <w:basedOn w:val="a"/>
    <w:next w:val="a"/>
    <w:link w:val="90"/>
    <w:uiPriority w:val="99"/>
    <w:qFormat/>
    <w:rsid w:val="001E0106"/>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106"/>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1E0106"/>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1E0106"/>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1E010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1E0106"/>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1E0106"/>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1E0106"/>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1E0106"/>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1E0106"/>
    <w:rPr>
      <w:rFonts w:ascii="Times New Roman" w:eastAsia="Times New Roman" w:hAnsi="Times New Roman" w:cs="Times New Roman"/>
      <w:b/>
      <w:sz w:val="24"/>
      <w:szCs w:val="20"/>
      <w:lang w:eastAsia="ar-SA"/>
    </w:rPr>
  </w:style>
  <w:style w:type="character" w:customStyle="1" w:styleId="Absatz-Standardschriftart">
    <w:name w:val="Absatz-Standardschriftart"/>
    <w:uiPriority w:val="99"/>
    <w:rsid w:val="001E0106"/>
  </w:style>
  <w:style w:type="character" w:customStyle="1" w:styleId="WW-Absatz-Standardschriftart">
    <w:name w:val="WW-Absatz-Standardschriftart"/>
    <w:uiPriority w:val="99"/>
    <w:rsid w:val="001E0106"/>
  </w:style>
  <w:style w:type="character" w:customStyle="1" w:styleId="WW-Absatz-Standardschriftart1">
    <w:name w:val="WW-Absatz-Standardschriftart1"/>
    <w:uiPriority w:val="99"/>
    <w:rsid w:val="001E0106"/>
  </w:style>
  <w:style w:type="character" w:customStyle="1" w:styleId="WW-Absatz-Standardschriftart11">
    <w:name w:val="WW-Absatz-Standardschriftart11"/>
    <w:uiPriority w:val="99"/>
    <w:rsid w:val="001E0106"/>
  </w:style>
  <w:style w:type="character" w:customStyle="1" w:styleId="WW-Absatz-Standardschriftart111">
    <w:name w:val="WW-Absatz-Standardschriftart111"/>
    <w:uiPriority w:val="99"/>
    <w:rsid w:val="001E0106"/>
  </w:style>
  <w:style w:type="character" w:customStyle="1" w:styleId="WW-Absatz-Standardschriftart1111">
    <w:name w:val="WW-Absatz-Standardschriftart1111"/>
    <w:uiPriority w:val="99"/>
    <w:rsid w:val="001E0106"/>
  </w:style>
  <w:style w:type="character" w:customStyle="1" w:styleId="WW-Absatz-Standardschriftart11111">
    <w:name w:val="WW-Absatz-Standardschriftart11111"/>
    <w:uiPriority w:val="99"/>
    <w:rsid w:val="001E0106"/>
  </w:style>
  <w:style w:type="character" w:customStyle="1" w:styleId="WW-Absatz-Standardschriftart111111">
    <w:name w:val="WW-Absatz-Standardschriftart111111"/>
    <w:uiPriority w:val="99"/>
    <w:rsid w:val="001E0106"/>
  </w:style>
  <w:style w:type="character" w:customStyle="1" w:styleId="WW-Absatz-Standardschriftart1111111">
    <w:name w:val="WW-Absatz-Standardschriftart1111111"/>
    <w:uiPriority w:val="99"/>
    <w:rsid w:val="001E0106"/>
  </w:style>
  <w:style w:type="character" w:customStyle="1" w:styleId="WW8Num1z1">
    <w:name w:val="WW8Num1z1"/>
    <w:uiPriority w:val="99"/>
    <w:rsid w:val="001E0106"/>
    <w:rPr>
      <w:rFonts w:ascii="Wingdings" w:hAnsi="Wingdings"/>
    </w:rPr>
  </w:style>
  <w:style w:type="character" w:customStyle="1" w:styleId="WW8Num2z1">
    <w:name w:val="WW8Num2z1"/>
    <w:uiPriority w:val="99"/>
    <w:rsid w:val="001E0106"/>
    <w:rPr>
      <w:rFonts w:ascii="Times New Roman" w:hAnsi="Times New Roman"/>
    </w:rPr>
  </w:style>
  <w:style w:type="character" w:customStyle="1" w:styleId="WW8Num3z1">
    <w:name w:val="WW8Num3z1"/>
    <w:uiPriority w:val="99"/>
    <w:rsid w:val="001E0106"/>
    <w:rPr>
      <w:rFonts w:ascii="Courier New" w:hAnsi="Courier New"/>
    </w:rPr>
  </w:style>
  <w:style w:type="character" w:customStyle="1" w:styleId="WW8Num3z2">
    <w:name w:val="WW8Num3z2"/>
    <w:uiPriority w:val="99"/>
    <w:rsid w:val="001E0106"/>
    <w:rPr>
      <w:rFonts w:ascii="Wingdings" w:hAnsi="Wingdings"/>
    </w:rPr>
  </w:style>
  <w:style w:type="character" w:customStyle="1" w:styleId="WW8Num3z3">
    <w:name w:val="WW8Num3z3"/>
    <w:uiPriority w:val="99"/>
    <w:rsid w:val="001E0106"/>
    <w:rPr>
      <w:rFonts w:ascii="Symbol" w:hAnsi="Symbol"/>
    </w:rPr>
  </w:style>
  <w:style w:type="character" w:customStyle="1" w:styleId="WW8Num4z0">
    <w:name w:val="WW8Num4z0"/>
    <w:uiPriority w:val="99"/>
    <w:rsid w:val="001E0106"/>
    <w:rPr>
      <w:rFonts w:ascii="Wingdings" w:hAnsi="Wingdings"/>
    </w:rPr>
  </w:style>
  <w:style w:type="character" w:customStyle="1" w:styleId="WW8Num4z1">
    <w:name w:val="WW8Num4z1"/>
    <w:uiPriority w:val="99"/>
    <w:rsid w:val="001E0106"/>
    <w:rPr>
      <w:rFonts w:ascii="Courier New" w:hAnsi="Courier New"/>
    </w:rPr>
  </w:style>
  <w:style w:type="character" w:customStyle="1" w:styleId="WW8Num4z3">
    <w:name w:val="WW8Num4z3"/>
    <w:uiPriority w:val="99"/>
    <w:rsid w:val="001E0106"/>
    <w:rPr>
      <w:rFonts w:ascii="Symbol" w:hAnsi="Symbol"/>
    </w:rPr>
  </w:style>
  <w:style w:type="character" w:customStyle="1" w:styleId="WW8Num5z1">
    <w:name w:val="WW8Num5z1"/>
    <w:uiPriority w:val="99"/>
    <w:rsid w:val="001E0106"/>
    <w:rPr>
      <w:rFonts w:ascii="Courier New" w:hAnsi="Courier New"/>
    </w:rPr>
  </w:style>
  <w:style w:type="character" w:customStyle="1" w:styleId="WW8Num5z2">
    <w:name w:val="WW8Num5z2"/>
    <w:uiPriority w:val="99"/>
    <w:rsid w:val="001E0106"/>
    <w:rPr>
      <w:rFonts w:ascii="Wingdings" w:hAnsi="Wingdings"/>
    </w:rPr>
  </w:style>
  <w:style w:type="character" w:customStyle="1" w:styleId="WW8Num5z3">
    <w:name w:val="WW8Num5z3"/>
    <w:uiPriority w:val="99"/>
    <w:rsid w:val="001E0106"/>
    <w:rPr>
      <w:rFonts w:ascii="Symbol" w:hAnsi="Symbol"/>
    </w:rPr>
  </w:style>
  <w:style w:type="character" w:customStyle="1" w:styleId="WW8Num7z2">
    <w:name w:val="WW8Num7z2"/>
    <w:uiPriority w:val="99"/>
    <w:rsid w:val="001E0106"/>
    <w:rPr>
      <w:rFonts w:ascii="Wingdings" w:hAnsi="Wingdings"/>
    </w:rPr>
  </w:style>
  <w:style w:type="character" w:customStyle="1" w:styleId="WW8Num7z3">
    <w:name w:val="WW8Num7z3"/>
    <w:uiPriority w:val="99"/>
    <w:rsid w:val="001E0106"/>
    <w:rPr>
      <w:rFonts w:ascii="Symbol" w:hAnsi="Symbol"/>
    </w:rPr>
  </w:style>
  <w:style w:type="character" w:customStyle="1" w:styleId="WW8Num7z4">
    <w:name w:val="WW8Num7z4"/>
    <w:uiPriority w:val="99"/>
    <w:rsid w:val="001E0106"/>
    <w:rPr>
      <w:rFonts w:ascii="Courier New" w:hAnsi="Courier New"/>
    </w:rPr>
  </w:style>
  <w:style w:type="character" w:customStyle="1" w:styleId="WW8Num9z1">
    <w:name w:val="WW8Num9z1"/>
    <w:uiPriority w:val="99"/>
    <w:rsid w:val="001E0106"/>
    <w:rPr>
      <w:rFonts w:ascii="Courier New" w:hAnsi="Courier New"/>
    </w:rPr>
  </w:style>
  <w:style w:type="character" w:customStyle="1" w:styleId="WW8Num9z2">
    <w:name w:val="WW8Num9z2"/>
    <w:uiPriority w:val="99"/>
    <w:rsid w:val="001E0106"/>
    <w:rPr>
      <w:rFonts w:ascii="Wingdings" w:hAnsi="Wingdings"/>
    </w:rPr>
  </w:style>
  <w:style w:type="character" w:customStyle="1" w:styleId="WW8Num9z3">
    <w:name w:val="WW8Num9z3"/>
    <w:uiPriority w:val="99"/>
    <w:rsid w:val="001E0106"/>
    <w:rPr>
      <w:rFonts w:ascii="Symbol" w:hAnsi="Symbol"/>
    </w:rPr>
  </w:style>
  <w:style w:type="character" w:customStyle="1" w:styleId="WW8Num10z2">
    <w:name w:val="WW8Num10z2"/>
    <w:uiPriority w:val="99"/>
    <w:rsid w:val="001E0106"/>
    <w:rPr>
      <w:rFonts w:ascii="Wingdings" w:hAnsi="Wingdings"/>
    </w:rPr>
  </w:style>
  <w:style w:type="character" w:customStyle="1" w:styleId="WW8Num10z3">
    <w:name w:val="WW8Num10z3"/>
    <w:uiPriority w:val="99"/>
    <w:rsid w:val="001E0106"/>
    <w:rPr>
      <w:rFonts w:ascii="Symbol" w:hAnsi="Symbol"/>
    </w:rPr>
  </w:style>
  <w:style w:type="character" w:customStyle="1" w:styleId="WW8Num10z4">
    <w:name w:val="WW8Num10z4"/>
    <w:uiPriority w:val="99"/>
    <w:rsid w:val="001E0106"/>
    <w:rPr>
      <w:rFonts w:ascii="Courier New" w:hAnsi="Courier New"/>
    </w:rPr>
  </w:style>
  <w:style w:type="character" w:customStyle="1" w:styleId="WW8Num11z1">
    <w:name w:val="WW8Num11z1"/>
    <w:uiPriority w:val="99"/>
    <w:rsid w:val="001E0106"/>
    <w:rPr>
      <w:rFonts w:ascii="Courier New" w:hAnsi="Courier New"/>
    </w:rPr>
  </w:style>
  <w:style w:type="character" w:customStyle="1" w:styleId="WW8Num11z2">
    <w:name w:val="WW8Num11z2"/>
    <w:uiPriority w:val="99"/>
    <w:rsid w:val="001E0106"/>
    <w:rPr>
      <w:rFonts w:ascii="Wingdings" w:hAnsi="Wingdings"/>
    </w:rPr>
  </w:style>
  <w:style w:type="character" w:customStyle="1" w:styleId="WW8Num11z3">
    <w:name w:val="WW8Num11z3"/>
    <w:uiPriority w:val="99"/>
    <w:rsid w:val="001E0106"/>
    <w:rPr>
      <w:rFonts w:ascii="Symbol" w:hAnsi="Symbol"/>
    </w:rPr>
  </w:style>
  <w:style w:type="character" w:customStyle="1" w:styleId="WW8Num14z2">
    <w:name w:val="WW8Num14z2"/>
    <w:uiPriority w:val="99"/>
    <w:rsid w:val="001E0106"/>
    <w:rPr>
      <w:rFonts w:ascii="Wingdings" w:hAnsi="Wingdings"/>
    </w:rPr>
  </w:style>
  <w:style w:type="character" w:customStyle="1" w:styleId="WW8Num14z3">
    <w:name w:val="WW8Num14z3"/>
    <w:uiPriority w:val="99"/>
    <w:rsid w:val="001E0106"/>
    <w:rPr>
      <w:rFonts w:ascii="Symbol" w:hAnsi="Symbol"/>
    </w:rPr>
  </w:style>
  <w:style w:type="character" w:customStyle="1" w:styleId="WW8Num14z4">
    <w:name w:val="WW8Num14z4"/>
    <w:uiPriority w:val="99"/>
    <w:rsid w:val="001E0106"/>
    <w:rPr>
      <w:rFonts w:ascii="Courier New" w:hAnsi="Courier New"/>
    </w:rPr>
  </w:style>
  <w:style w:type="character" w:customStyle="1" w:styleId="WW8Num15z0">
    <w:name w:val="WW8Num15z0"/>
    <w:uiPriority w:val="99"/>
    <w:rsid w:val="001E0106"/>
    <w:rPr>
      <w:rFonts w:ascii="Wingdings" w:hAnsi="Wingdings"/>
    </w:rPr>
  </w:style>
  <w:style w:type="character" w:customStyle="1" w:styleId="WW8Num15z1">
    <w:name w:val="WW8Num15z1"/>
    <w:uiPriority w:val="99"/>
    <w:rsid w:val="001E0106"/>
    <w:rPr>
      <w:rFonts w:ascii="Courier New" w:hAnsi="Courier New"/>
    </w:rPr>
  </w:style>
  <w:style w:type="character" w:customStyle="1" w:styleId="WW8Num15z3">
    <w:name w:val="WW8Num15z3"/>
    <w:uiPriority w:val="99"/>
    <w:rsid w:val="001E0106"/>
    <w:rPr>
      <w:rFonts w:ascii="Symbol" w:hAnsi="Symbol"/>
    </w:rPr>
  </w:style>
  <w:style w:type="character" w:customStyle="1" w:styleId="WW8Num16z0">
    <w:name w:val="WW8Num16z0"/>
    <w:uiPriority w:val="99"/>
    <w:rsid w:val="001E0106"/>
    <w:rPr>
      <w:rFonts w:ascii="Times New Roman" w:hAnsi="Times New Roman"/>
    </w:rPr>
  </w:style>
  <w:style w:type="character" w:customStyle="1" w:styleId="WW8Num16z1">
    <w:name w:val="WW8Num16z1"/>
    <w:uiPriority w:val="99"/>
    <w:rsid w:val="001E0106"/>
    <w:rPr>
      <w:rFonts w:ascii="Courier New" w:hAnsi="Courier New"/>
    </w:rPr>
  </w:style>
  <w:style w:type="character" w:customStyle="1" w:styleId="WW8Num16z2">
    <w:name w:val="WW8Num16z2"/>
    <w:uiPriority w:val="99"/>
    <w:rsid w:val="001E0106"/>
    <w:rPr>
      <w:rFonts w:ascii="Wingdings" w:hAnsi="Wingdings"/>
    </w:rPr>
  </w:style>
  <w:style w:type="character" w:customStyle="1" w:styleId="WW8Num16z3">
    <w:name w:val="WW8Num16z3"/>
    <w:uiPriority w:val="99"/>
    <w:rsid w:val="001E0106"/>
    <w:rPr>
      <w:rFonts w:ascii="Symbol" w:hAnsi="Symbol"/>
    </w:rPr>
  </w:style>
  <w:style w:type="character" w:customStyle="1" w:styleId="WW8Num18z0">
    <w:name w:val="WW8Num18z0"/>
    <w:uiPriority w:val="99"/>
    <w:rsid w:val="001E0106"/>
    <w:rPr>
      <w:rFonts w:ascii="Wingdings" w:hAnsi="Wingdings"/>
    </w:rPr>
  </w:style>
  <w:style w:type="character" w:customStyle="1" w:styleId="WW8Num18z1">
    <w:name w:val="WW8Num18z1"/>
    <w:uiPriority w:val="99"/>
    <w:rsid w:val="001E0106"/>
    <w:rPr>
      <w:rFonts w:ascii="Courier New" w:hAnsi="Courier New"/>
    </w:rPr>
  </w:style>
  <w:style w:type="character" w:customStyle="1" w:styleId="WW8Num18z3">
    <w:name w:val="WW8Num18z3"/>
    <w:uiPriority w:val="99"/>
    <w:rsid w:val="001E0106"/>
    <w:rPr>
      <w:rFonts w:ascii="Symbol" w:hAnsi="Symbol"/>
    </w:rPr>
  </w:style>
  <w:style w:type="character" w:customStyle="1" w:styleId="WW8Num19z0">
    <w:name w:val="WW8Num19z0"/>
    <w:uiPriority w:val="99"/>
    <w:rsid w:val="001E0106"/>
    <w:rPr>
      <w:rFonts w:ascii="Wingdings" w:hAnsi="Wingdings"/>
    </w:rPr>
  </w:style>
  <w:style w:type="character" w:customStyle="1" w:styleId="WW8Num19z1">
    <w:name w:val="WW8Num19z1"/>
    <w:uiPriority w:val="99"/>
    <w:rsid w:val="001E0106"/>
    <w:rPr>
      <w:rFonts w:ascii="Courier New" w:hAnsi="Courier New"/>
    </w:rPr>
  </w:style>
  <w:style w:type="character" w:customStyle="1" w:styleId="WW8Num19z3">
    <w:name w:val="WW8Num19z3"/>
    <w:uiPriority w:val="99"/>
    <w:rsid w:val="001E0106"/>
    <w:rPr>
      <w:rFonts w:ascii="Symbol" w:hAnsi="Symbol"/>
    </w:rPr>
  </w:style>
  <w:style w:type="character" w:customStyle="1" w:styleId="WW8Num20z0">
    <w:name w:val="WW8Num20z0"/>
    <w:uiPriority w:val="99"/>
    <w:rsid w:val="001E0106"/>
    <w:rPr>
      <w:rFonts w:ascii="Wingdings" w:hAnsi="Wingdings"/>
    </w:rPr>
  </w:style>
  <w:style w:type="character" w:customStyle="1" w:styleId="WW8Num20z1">
    <w:name w:val="WW8Num20z1"/>
    <w:uiPriority w:val="99"/>
    <w:rsid w:val="001E0106"/>
    <w:rPr>
      <w:rFonts w:ascii="Courier New" w:hAnsi="Courier New"/>
    </w:rPr>
  </w:style>
  <w:style w:type="character" w:customStyle="1" w:styleId="WW8Num20z3">
    <w:name w:val="WW8Num20z3"/>
    <w:uiPriority w:val="99"/>
    <w:rsid w:val="001E0106"/>
    <w:rPr>
      <w:rFonts w:ascii="Symbol" w:hAnsi="Symbol"/>
    </w:rPr>
  </w:style>
  <w:style w:type="character" w:customStyle="1" w:styleId="WW8Num22z0">
    <w:name w:val="WW8Num22z0"/>
    <w:uiPriority w:val="99"/>
    <w:rsid w:val="001E0106"/>
    <w:rPr>
      <w:rFonts w:ascii="Wingdings" w:hAnsi="Wingdings"/>
    </w:rPr>
  </w:style>
  <w:style w:type="character" w:customStyle="1" w:styleId="WW8Num22z1">
    <w:name w:val="WW8Num22z1"/>
    <w:uiPriority w:val="99"/>
    <w:rsid w:val="001E0106"/>
    <w:rPr>
      <w:rFonts w:ascii="Courier New" w:hAnsi="Courier New"/>
    </w:rPr>
  </w:style>
  <w:style w:type="character" w:customStyle="1" w:styleId="WW8Num22z3">
    <w:name w:val="WW8Num22z3"/>
    <w:uiPriority w:val="99"/>
    <w:rsid w:val="001E0106"/>
    <w:rPr>
      <w:rFonts w:ascii="Symbol" w:hAnsi="Symbol"/>
    </w:rPr>
  </w:style>
  <w:style w:type="character" w:customStyle="1" w:styleId="WW8Num29z0">
    <w:name w:val="WW8Num29z0"/>
    <w:uiPriority w:val="99"/>
    <w:rsid w:val="001E0106"/>
    <w:rPr>
      <w:rFonts w:ascii="Wingdings" w:hAnsi="Wingdings"/>
    </w:rPr>
  </w:style>
  <w:style w:type="character" w:customStyle="1" w:styleId="WW8Num29z1">
    <w:name w:val="WW8Num29z1"/>
    <w:uiPriority w:val="99"/>
    <w:rsid w:val="001E0106"/>
    <w:rPr>
      <w:rFonts w:ascii="Courier New" w:hAnsi="Courier New"/>
    </w:rPr>
  </w:style>
  <w:style w:type="character" w:customStyle="1" w:styleId="WW8Num29z3">
    <w:name w:val="WW8Num29z3"/>
    <w:uiPriority w:val="99"/>
    <w:rsid w:val="001E0106"/>
    <w:rPr>
      <w:rFonts w:ascii="Symbol" w:hAnsi="Symbol"/>
    </w:rPr>
  </w:style>
  <w:style w:type="character" w:customStyle="1" w:styleId="11">
    <w:name w:val="Основной шрифт абзаца1"/>
    <w:uiPriority w:val="99"/>
    <w:rsid w:val="001E0106"/>
  </w:style>
  <w:style w:type="character" w:customStyle="1" w:styleId="a3">
    <w:name w:val="Знак Знак"/>
    <w:uiPriority w:val="99"/>
    <w:rsid w:val="001E0106"/>
    <w:rPr>
      <w:b/>
      <w:sz w:val="28"/>
      <w:lang w:val="ru-RU" w:eastAsia="ar-SA" w:bidi="ar-SA"/>
    </w:rPr>
  </w:style>
  <w:style w:type="character" w:customStyle="1" w:styleId="a4">
    <w:name w:val="Основной текст ГД Знак Знак Знак Знак"/>
    <w:uiPriority w:val="99"/>
    <w:rsid w:val="001E0106"/>
    <w:rPr>
      <w:sz w:val="24"/>
      <w:lang w:val="ru-RU" w:eastAsia="ar-SA" w:bidi="ar-SA"/>
    </w:rPr>
  </w:style>
  <w:style w:type="character" w:customStyle="1" w:styleId="12">
    <w:name w:val="Знак Знак1"/>
    <w:uiPriority w:val="99"/>
    <w:rsid w:val="001E0106"/>
    <w:rPr>
      <w:b/>
      <w:sz w:val="28"/>
      <w:lang w:val="ru-RU" w:eastAsia="ar-SA" w:bidi="ar-SA"/>
    </w:rPr>
  </w:style>
  <w:style w:type="paragraph" w:customStyle="1" w:styleId="a5">
    <w:name w:val="Заголовок"/>
    <w:basedOn w:val="a"/>
    <w:next w:val="a6"/>
    <w:uiPriority w:val="99"/>
    <w:rsid w:val="001E0106"/>
    <w:pPr>
      <w:keepNext/>
      <w:spacing w:before="240" w:after="120"/>
    </w:pPr>
    <w:rPr>
      <w:rFonts w:ascii="Arial" w:eastAsia="MS Mincho" w:hAnsi="Arial" w:cs="Tahoma"/>
      <w:sz w:val="28"/>
      <w:szCs w:val="28"/>
    </w:rPr>
  </w:style>
  <w:style w:type="paragraph" w:styleId="a6">
    <w:name w:val="Body Text"/>
    <w:basedOn w:val="a"/>
    <w:link w:val="a7"/>
    <w:uiPriority w:val="99"/>
    <w:rsid w:val="001E0106"/>
    <w:pPr>
      <w:jc w:val="center"/>
    </w:pPr>
    <w:rPr>
      <w:b/>
      <w:sz w:val="28"/>
      <w:szCs w:val="20"/>
    </w:rPr>
  </w:style>
  <w:style w:type="character" w:customStyle="1" w:styleId="a7">
    <w:name w:val="Основной текст Знак"/>
    <w:basedOn w:val="a0"/>
    <w:link w:val="a6"/>
    <w:uiPriority w:val="99"/>
    <w:rsid w:val="001E0106"/>
    <w:rPr>
      <w:rFonts w:ascii="Times New Roman" w:eastAsia="Times New Roman" w:hAnsi="Times New Roman" w:cs="Times New Roman"/>
      <w:b/>
      <w:sz w:val="28"/>
      <w:szCs w:val="20"/>
      <w:lang w:eastAsia="ar-SA"/>
    </w:rPr>
  </w:style>
  <w:style w:type="paragraph" w:styleId="a8">
    <w:name w:val="List"/>
    <w:basedOn w:val="a6"/>
    <w:uiPriority w:val="99"/>
    <w:rsid w:val="001E0106"/>
    <w:rPr>
      <w:rFonts w:ascii="Arial" w:hAnsi="Arial" w:cs="Tahoma"/>
    </w:rPr>
  </w:style>
  <w:style w:type="paragraph" w:customStyle="1" w:styleId="13">
    <w:name w:val="Название1"/>
    <w:basedOn w:val="a"/>
    <w:uiPriority w:val="99"/>
    <w:rsid w:val="001E0106"/>
    <w:pPr>
      <w:suppressLineNumbers/>
      <w:spacing w:before="120" w:after="120"/>
    </w:pPr>
    <w:rPr>
      <w:rFonts w:ascii="Arial" w:hAnsi="Arial" w:cs="Tahoma"/>
      <w:i/>
      <w:iCs/>
      <w:sz w:val="20"/>
    </w:rPr>
  </w:style>
  <w:style w:type="paragraph" w:customStyle="1" w:styleId="14">
    <w:name w:val="Указатель1"/>
    <w:basedOn w:val="a"/>
    <w:uiPriority w:val="99"/>
    <w:rsid w:val="001E0106"/>
    <w:pPr>
      <w:suppressLineNumbers/>
    </w:pPr>
    <w:rPr>
      <w:rFonts w:ascii="Arial" w:hAnsi="Arial" w:cs="Tahoma"/>
    </w:rPr>
  </w:style>
  <w:style w:type="paragraph" w:customStyle="1" w:styleId="21">
    <w:name w:val="Основной текст 21"/>
    <w:basedOn w:val="a"/>
    <w:uiPriority w:val="99"/>
    <w:rsid w:val="001E0106"/>
    <w:pPr>
      <w:spacing w:after="120" w:line="480" w:lineRule="auto"/>
    </w:pPr>
    <w:rPr>
      <w:szCs w:val="20"/>
    </w:rPr>
  </w:style>
  <w:style w:type="paragraph" w:customStyle="1" w:styleId="31">
    <w:name w:val="Основной текст с отступом 31"/>
    <w:basedOn w:val="a"/>
    <w:uiPriority w:val="99"/>
    <w:rsid w:val="001E0106"/>
    <w:pPr>
      <w:spacing w:after="120"/>
      <w:ind w:left="283"/>
    </w:pPr>
    <w:rPr>
      <w:sz w:val="16"/>
      <w:szCs w:val="20"/>
    </w:rPr>
  </w:style>
  <w:style w:type="paragraph" w:customStyle="1" w:styleId="210">
    <w:name w:val="Основной текст с отступом 21"/>
    <w:basedOn w:val="a"/>
    <w:uiPriority w:val="99"/>
    <w:rsid w:val="001E0106"/>
    <w:pPr>
      <w:spacing w:after="120" w:line="480" w:lineRule="auto"/>
      <w:ind w:left="283"/>
    </w:pPr>
    <w:rPr>
      <w:szCs w:val="20"/>
    </w:rPr>
  </w:style>
  <w:style w:type="paragraph" w:styleId="a9">
    <w:name w:val="Body Text Indent"/>
    <w:basedOn w:val="a"/>
    <w:link w:val="aa"/>
    <w:uiPriority w:val="99"/>
    <w:rsid w:val="001E0106"/>
    <w:pPr>
      <w:spacing w:after="120"/>
      <w:ind w:left="283"/>
    </w:pPr>
    <w:rPr>
      <w:szCs w:val="20"/>
    </w:rPr>
  </w:style>
  <w:style w:type="character" w:customStyle="1" w:styleId="aa">
    <w:name w:val="Основной текст с отступом Знак"/>
    <w:basedOn w:val="a0"/>
    <w:link w:val="a9"/>
    <w:uiPriority w:val="99"/>
    <w:rsid w:val="001E0106"/>
    <w:rPr>
      <w:rFonts w:ascii="Times New Roman" w:eastAsia="Times New Roman" w:hAnsi="Times New Roman" w:cs="Times New Roman"/>
      <w:sz w:val="24"/>
      <w:szCs w:val="20"/>
      <w:lang w:eastAsia="ar-SA"/>
    </w:rPr>
  </w:style>
  <w:style w:type="paragraph" w:styleId="ab">
    <w:name w:val="Title"/>
    <w:basedOn w:val="a"/>
    <w:next w:val="ac"/>
    <w:link w:val="ad"/>
    <w:uiPriority w:val="99"/>
    <w:qFormat/>
    <w:rsid w:val="001E0106"/>
    <w:pPr>
      <w:jc w:val="center"/>
    </w:pPr>
    <w:rPr>
      <w:sz w:val="28"/>
      <w:szCs w:val="20"/>
    </w:rPr>
  </w:style>
  <w:style w:type="paragraph" w:styleId="ac">
    <w:name w:val="Subtitle"/>
    <w:basedOn w:val="a"/>
    <w:next w:val="a6"/>
    <w:link w:val="ae"/>
    <w:uiPriority w:val="99"/>
    <w:qFormat/>
    <w:rsid w:val="001E0106"/>
    <w:pPr>
      <w:jc w:val="center"/>
    </w:pPr>
    <w:rPr>
      <w:b/>
      <w:sz w:val="28"/>
      <w:szCs w:val="20"/>
    </w:rPr>
  </w:style>
  <w:style w:type="character" w:customStyle="1" w:styleId="ae">
    <w:name w:val="Подзаголовок Знак"/>
    <w:basedOn w:val="a0"/>
    <w:link w:val="ac"/>
    <w:uiPriority w:val="99"/>
    <w:rsid w:val="001E0106"/>
    <w:rPr>
      <w:rFonts w:ascii="Times New Roman" w:eastAsia="Times New Roman" w:hAnsi="Times New Roman" w:cs="Times New Roman"/>
      <w:b/>
      <w:sz w:val="28"/>
      <w:szCs w:val="20"/>
      <w:lang w:eastAsia="ar-SA"/>
    </w:rPr>
  </w:style>
  <w:style w:type="character" w:customStyle="1" w:styleId="ad">
    <w:name w:val="Название Знак"/>
    <w:basedOn w:val="a0"/>
    <w:link w:val="ab"/>
    <w:uiPriority w:val="99"/>
    <w:rsid w:val="001E0106"/>
    <w:rPr>
      <w:rFonts w:ascii="Times New Roman" w:eastAsia="Times New Roman" w:hAnsi="Times New Roman" w:cs="Times New Roman"/>
      <w:sz w:val="28"/>
      <w:szCs w:val="20"/>
      <w:lang w:eastAsia="ar-SA"/>
    </w:rPr>
  </w:style>
  <w:style w:type="paragraph" w:customStyle="1" w:styleId="15">
    <w:name w:val="Цитата1"/>
    <w:basedOn w:val="a"/>
    <w:uiPriority w:val="99"/>
    <w:rsid w:val="001E0106"/>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1E0106"/>
    <w:pPr>
      <w:ind w:right="-763" w:firstLine="567"/>
    </w:pPr>
    <w:rPr>
      <w:sz w:val="28"/>
      <w:szCs w:val="20"/>
    </w:rPr>
  </w:style>
  <w:style w:type="paragraph" w:customStyle="1" w:styleId="23">
    <w:name w:val="Цитата2"/>
    <w:basedOn w:val="a"/>
    <w:uiPriority w:val="99"/>
    <w:rsid w:val="001E0106"/>
    <w:pPr>
      <w:ind w:left="425" w:right="-763"/>
    </w:pPr>
    <w:rPr>
      <w:sz w:val="28"/>
      <w:szCs w:val="20"/>
    </w:rPr>
  </w:style>
  <w:style w:type="paragraph" w:customStyle="1" w:styleId="310">
    <w:name w:val="Основной текст 31"/>
    <w:basedOn w:val="a"/>
    <w:uiPriority w:val="99"/>
    <w:rsid w:val="001E0106"/>
    <w:rPr>
      <w:szCs w:val="20"/>
    </w:rPr>
  </w:style>
  <w:style w:type="paragraph" w:customStyle="1" w:styleId="BodyText21">
    <w:name w:val="Body Text 21"/>
    <w:basedOn w:val="a"/>
    <w:uiPriority w:val="99"/>
    <w:rsid w:val="001E0106"/>
    <w:pPr>
      <w:overflowPunct w:val="0"/>
      <w:autoSpaceDE w:val="0"/>
      <w:textAlignment w:val="baseline"/>
    </w:pPr>
    <w:rPr>
      <w:rFonts w:ascii="Arial" w:hAnsi="Arial"/>
      <w:sz w:val="20"/>
      <w:szCs w:val="20"/>
    </w:rPr>
  </w:style>
  <w:style w:type="paragraph" w:styleId="af">
    <w:name w:val="header"/>
    <w:basedOn w:val="a"/>
    <w:link w:val="af0"/>
    <w:uiPriority w:val="99"/>
    <w:rsid w:val="001E0106"/>
    <w:pPr>
      <w:tabs>
        <w:tab w:val="center" w:pos="4153"/>
        <w:tab w:val="right" w:pos="8306"/>
      </w:tabs>
    </w:pPr>
    <w:rPr>
      <w:sz w:val="20"/>
      <w:szCs w:val="20"/>
    </w:rPr>
  </w:style>
  <w:style w:type="character" w:customStyle="1" w:styleId="af0">
    <w:name w:val="Верхний колонтитул Знак"/>
    <w:basedOn w:val="a0"/>
    <w:link w:val="af"/>
    <w:uiPriority w:val="99"/>
    <w:rsid w:val="001E0106"/>
    <w:rPr>
      <w:rFonts w:ascii="Times New Roman" w:eastAsia="Times New Roman" w:hAnsi="Times New Roman" w:cs="Times New Roman"/>
      <w:sz w:val="20"/>
      <w:szCs w:val="20"/>
      <w:lang w:eastAsia="ar-SA"/>
    </w:rPr>
  </w:style>
  <w:style w:type="paragraph" w:styleId="af1">
    <w:name w:val="footer"/>
    <w:basedOn w:val="a"/>
    <w:link w:val="af2"/>
    <w:uiPriority w:val="99"/>
    <w:rsid w:val="001E0106"/>
    <w:pPr>
      <w:tabs>
        <w:tab w:val="center" w:pos="4677"/>
        <w:tab w:val="right" w:pos="9355"/>
      </w:tabs>
    </w:pPr>
    <w:rPr>
      <w:sz w:val="20"/>
      <w:szCs w:val="20"/>
    </w:rPr>
  </w:style>
  <w:style w:type="character" w:customStyle="1" w:styleId="af2">
    <w:name w:val="Нижний колонтитул Знак"/>
    <w:basedOn w:val="a0"/>
    <w:link w:val="af1"/>
    <w:uiPriority w:val="99"/>
    <w:rsid w:val="001E0106"/>
    <w:rPr>
      <w:rFonts w:ascii="Times New Roman" w:eastAsia="Times New Roman" w:hAnsi="Times New Roman" w:cs="Times New Roman"/>
      <w:sz w:val="20"/>
      <w:szCs w:val="20"/>
      <w:lang w:eastAsia="ar-SA"/>
    </w:rPr>
  </w:style>
  <w:style w:type="paragraph" w:styleId="af3">
    <w:name w:val="Normal (Web)"/>
    <w:basedOn w:val="a"/>
    <w:uiPriority w:val="99"/>
    <w:rsid w:val="001E0106"/>
    <w:pPr>
      <w:spacing w:before="280" w:after="280"/>
    </w:pPr>
  </w:style>
  <w:style w:type="paragraph" w:customStyle="1" w:styleId="ConsNormal">
    <w:name w:val="ConsNormal"/>
    <w:uiPriority w:val="99"/>
    <w:rsid w:val="001E0106"/>
    <w:pPr>
      <w:widowControl w:val="0"/>
      <w:suppressAutoHyphens/>
      <w:autoSpaceDE w:val="0"/>
      <w:spacing w:after="0" w:line="240" w:lineRule="auto"/>
      <w:ind w:right="19772" w:firstLine="720"/>
      <w:jc w:val="both"/>
    </w:pPr>
    <w:rPr>
      <w:rFonts w:ascii="Arial" w:eastAsia="Calibri" w:hAnsi="Arial" w:cs="Arial"/>
      <w:sz w:val="20"/>
      <w:szCs w:val="20"/>
      <w:lang w:eastAsia="ar-SA"/>
    </w:rPr>
  </w:style>
  <w:style w:type="paragraph" w:styleId="af4">
    <w:name w:val="Balloon Text"/>
    <w:basedOn w:val="a"/>
    <w:link w:val="af5"/>
    <w:uiPriority w:val="99"/>
    <w:rsid w:val="001E0106"/>
    <w:rPr>
      <w:rFonts w:ascii="Tahoma" w:hAnsi="Tahoma" w:cs="Tahoma"/>
      <w:sz w:val="16"/>
      <w:szCs w:val="16"/>
    </w:rPr>
  </w:style>
  <w:style w:type="character" w:customStyle="1" w:styleId="af5">
    <w:name w:val="Текст выноски Знак"/>
    <w:basedOn w:val="a0"/>
    <w:link w:val="af4"/>
    <w:uiPriority w:val="99"/>
    <w:rsid w:val="001E0106"/>
    <w:rPr>
      <w:rFonts w:ascii="Tahoma" w:eastAsia="Times New Roman" w:hAnsi="Tahoma" w:cs="Tahoma"/>
      <w:sz w:val="16"/>
      <w:szCs w:val="16"/>
      <w:lang w:eastAsia="ar-SA"/>
    </w:rPr>
  </w:style>
  <w:style w:type="paragraph" w:customStyle="1" w:styleId="ConsPlusNormal">
    <w:name w:val="ConsPlusNormal"/>
    <w:link w:val="ConsPlusNormal0"/>
    <w:uiPriority w:val="99"/>
    <w:rsid w:val="001E0106"/>
    <w:pPr>
      <w:widowControl w:val="0"/>
      <w:suppressAutoHyphens/>
      <w:autoSpaceDE w:val="0"/>
      <w:spacing w:after="0" w:line="240" w:lineRule="auto"/>
      <w:ind w:firstLine="720"/>
      <w:jc w:val="both"/>
    </w:pPr>
    <w:rPr>
      <w:rFonts w:ascii="Arial" w:eastAsia="Calibri" w:hAnsi="Arial" w:cs="Times New Roman"/>
      <w:lang w:eastAsia="ar-SA"/>
    </w:rPr>
  </w:style>
  <w:style w:type="character" w:customStyle="1" w:styleId="ConsPlusNormal0">
    <w:name w:val="ConsPlusNormal Знак"/>
    <w:link w:val="ConsPlusNormal"/>
    <w:uiPriority w:val="99"/>
    <w:locked/>
    <w:rsid w:val="001E0106"/>
    <w:rPr>
      <w:rFonts w:ascii="Arial" w:eastAsia="Calibri" w:hAnsi="Arial" w:cs="Times New Roman"/>
      <w:lang w:eastAsia="ar-SA"/>
    </w:rPr>
  </w:style>
  <w:style w:type="paragraph" w:customStyle="1" w:styleId="af6">
    <w:name w:val="Основной текст ГД Знак Знак Знак"/>
    <w:basedOn w:val="a9"/>
    <w:uiPriority w:val="99"/>
    <w:rsid w:val="001E0106"/>
    <w:pPr>
      <w:spacing w:after="0"/>
      <w:ind w:left="0" w:firstLine="709"/>
    </w:pPr>
    <w:rPr>
      <w:szCs w:val="24"/>
    </w:rPr>
  </w:style>
  <w:style w:type="paragraph" w:customStyle="1" w:styleId="af7">
    <w:name w:val="Основной текст ГД Знак Знак"/>
    <w:basedOn w:val="a9"/>
    <w:uiPriority w:val="99"/>
    <w:rsid w:val="001E0106"/>
    <w:pPr>
      <w:spacing w:after="0"/>
      <w:ind w:left="0" w:firstLine="709"/>
    </w:pPr>
    <w:rPr>
      <w:sz w:val="28"/>
      <w:szCs w:val="28"/>
    </w:rPr>
  </w:style>
  <w:style w:type="paragraph" w:customStyle="1" w:styleId="16">
    <w:name w:val="Текст1"/>
    <w:basedOn w:val="a"/>
    <w:uiPriority w:val="99"/>
    <w:rsid w:val="001E0106"/>
    <w:rPr>
      <w:rFonts w:ascii="Courier New" w:hAnsi="Courier New" w:cs="Courier New"/>
      <w:sz w:val="20"/>
      <w:szCs w:val="20"/>
    </w:rPr>
  </w:style>
  <w:style w:type="paragraph" w:customStyle="1" w:styleId="rvps690070">
    <w:name w:val="rvps690070"/>
    <w:basedOn w:val="a"/>
    <w:uiPriority w:val="99"/>
    <w:rsid w:val="001E0106"/>
    <w:pPr>
      <w:spacing w:after="176"/>
      <w:ind w:right="351"/>
    </w:pPr>
  </w:style>
  <w:style w:type="paragraph" w:customStyle="1" w:styleId="ConsPlusNonformat">
    <w:name w:val="ConsPlusNonformat"/>
    <w:uiPriority w:val="99"/>
    <w:rsid w:val="001E0106"/>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8">
    <w:name w:val="Содержимое таблицы"/>
    <w:basedOn w:val="a"/>
    <w:uiPriority w:val="99"/>
    <w:rsid w:val="001E0106"/>
    <w:pPr>
      <w:suppressLineNumbers/>
    </w:pPr>
  </w:style>
  <w:style w:type="paragraph" w:customStyle="1" w:styleId="af9">
    <w:name w:val="Заголовок таблицы"/>
    <w:basedOn w:val="af8"/>
    <w:uiPriority w:val="99"/>
    <w:rsid w:val="001E0106"/>
    <w:pPr>
      <w:jc w:val="center"/>
    </w:pPr>
    <w:rPr>
      <w:b/>
      <w:bCs/>
    </w:rPr>
  </w:style>
  <w:style w:type="paragraph" w:customStyle="1" w:styleId="afa">
    <w:name w:val="Содержимое врезки"/>
    <w:basedOn w:val="a6"/>
    <w:uiPriority w:val="99"/>
    <w:rsid w:val="001E0106"/>
  </w:style>
  <w:style w:type="character" w:customStyle="1" w:styleId="afb">
    <w:name w:val="Без интервала Знак"/>
    <w:link w:val="afc"/>
    <w:uiPriority w:val="99"/>
    <w:locked/>
    <w:rsid w:val="001E0106"/>
  </w:style>
  <w:style w:type="paragraph" w:styleId="afc">
    <w:name w:val="No Spacing"/>
    <w:link w:val="afb"/>
    <w:uiPriority w:val="99"/>
    <w:qFormat/>
    <w:rsid w:val="001E0106"/>
    <w:pPr>
      <w:spacing w:after="0" w:line="240" w:lineRule="auto"/>
    </w:pPr>
  </w:style>
  <w:style w:type="character" w:customStyle="1" w:styleId="32">
    <w:name w:val="Основной текст с отступом 3 Знак"/>
    <w:basedOn w:val="a0"/>
    <w:link w:val="33"/>
    <w:uiPriority w:val="99"/>
    <w:semiHidden/>
    <w:rsid w:val="001E0106"/>
    <w:rPr>
      <w:rFonts w:ascii="Times New Roman" w:eastAsia="Calibri" w:hAnsi="Times New Roman" w:cs="Times New Roman"/>
      <w:sz w:val="16"/>
      <w:szCs w:val="20"/>
      <w:lang w:eastAsia="ar-SA"/>
    </w:rPr>
  </w:style>
  <w:style w:type="paragraph" w:styleId="33">
    <w:name w:val="Body Text Indent 3"/>
    <w:basedOn w:val="a"/>
    <w:link w:val="32"/>
    <w:uiPriority w:val="99"/>
    <w:semiHidden/>
    <w:rsid w:val="001E0106"/>
    <w:pPr>
      <w:spacing w:after="120"/>
      <w:ind w:left="283"/>
    </w:pPr>
    <w:rPr>
      <w:rFonts w:eastAsia="Calibri"/>
      <w:sz w:val="16"/>
      <w:szCs w:val="20"/>
    </w:rPr>
  </w:style>
  <w:style w:type="paragraph" w:customStyle="1" w:styleId="ConsPlusTitle">
    <w:name w:val="ConsPlusTitle"/>
    <w:uiPriority w:val="99"/>
    <w:rsid w:val="001E0106"/>
    <w:pPr>
      <w:widowControl w:val="0"/>
      <w:suppressAutoHyphens/>
      <w:spacing w:after="0" w:line="100" w:lineRule="atLeast"/>
    </w:pPr>
    <w:rPr>
      <w:rFonts w:ascii="Calibri" w:eastAsia="SimSun" w:hAnsi="Calibri" w:cs="font181"/>
      <w:b/>
      <w:bCs/>
      <w:kern w:val="1"/>
      <w:lang w:eastAsia="ar-SA"/>
    </w:rPr>
  </w:style>
  <w:style w:type="paragraph" w:customStyle="1" w:styleId="ConsPlusCell">
    <w:name w:val="ConsPlusCell"/>
    <w:uiPriority w:val="99"/>
    <w:rsid w:val="001E0106"/>
    <w:pPr>
      <w:widowControl w:val="0"/>
      <w:suppressAutoHyphens/>
      <w:spacing w:after="0" w:line="100" w:lineRule="atLeast"/>
    </w:pPr>
    <w:rPr>
      <w:rFonts w:ascii="Calibri" w:eastAsia="SimSun" w:hAnsi="Calibri" w:cs="font181"/>
      <w:kern w:val="1"/>
      <w:lang w:eastAsia="ar-SA"/>
    </w:rPr>
  </w:style>
  <w:style w:type="paragraph" w:styleId="afd">
    <w:name w:val="List Paragraph"/>
    <w:basedOn w:val="a"/>
    <w:uiPriority w:val="99"/>
    <w:qFormat/>
    <w:rsid w:val="001E0106"/>
    <w:pPr>
      <w:suppressAutoHyphens w:val="0"/>
      <w:ind w:left="720"/>
      <w:jc w:val="left"/>
    </w:pPr>
    <w:rPr>
      <w:rFonts w:ascii="Calibri" w:eastAsia="Calibri" w:hAnsi="Calibri"/>
      <w:sz w:val="22"/>
      <w:szCs w:val="22"/>
      <w:lang w:eastAsia="ru-RU"/>
    </w:rPr>
  </w:style>
  <w:style w:type="paragraph" w:customStyle="1" w:styleId="17">
    <w:name w:val="Абзац списка1"/>
    <w:basedOn w:val="a"/>
    <w:uiPriority w:val="99"/>
    <w:rsid w:val="001E0106"/>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E0106"/>
    <w:rPr>
      <w:color w:val="000000"/>
      <w:sz w:val="22"/>
    </w:rPr>
  </w:style>
  <w:style w:type="paragraph" w:customStyle="1" w:styleId="Default">
    <w:name w:val="Default"/>
    <w:uiPriority w:val="99"/>
    <w:rsid w:val="001E01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uiPriority w:val="99"/>
    <w:rsid w:val="001E0106"/>
    <w:pPr>
      <w:suppressAutoHyphens w:val="0"/>
      <w:spacing w:before="100" w:beforeAutospacing="1" w:after="100" w:afterAutospacing="1"/>
      <w:jc w:val="left"/>
    </w:pPr>
    <w:rPr>
      <w:rFonts w:ascii="Tahoma" w:hAnsi="Tahoma"/>
      <w:sz w:val="20"/>
      <w:szCs w:val="20"/>
      <w:lang w:val="en-US" w:eastAsia="en-US"/>
    </w:rPr>
  </w:style>
  <w:style w:type="paragraph" w:styleId="afe">
    <w:name w:val="footnote text"/>
    <w:basedOn w:val="a"/>
    <w:link w:val="aff"/>
    <w:uiPriority w:val="99"/>
    <w:rsid w:val="001E0106"/>
    <w:rPr>
      <w:sz w:val="20"/>
      <w:szCs w:val="20"/>
    </w:rPr>
  </w:style>
  <w:style w:type="character" w:customStyle="1" w:styleId="aff">
    <w:name w:val="Текст сноски Знак"/>
    <w:basedOn w:val="a0"/>
    <w:link w:val="afe"/>
    <w:uiPriority w:val="99"/>
    <w:rsid w:val="001E0106"/>
    <w:rPr>
      <w:rFonts w:ascii="Times New Roman" w:eastAsia="Times New Roman" w:hAnsi="Times New Roman" w:cs="Times New Roman"/>
      <w:sz w:val="20"/>
      <w:szCs w:val="20"/>
      <w:lang w:eastAsia="ar-SA"/>
    </w:rPr>
  </w:style>
  <w:style w:type="character" w:styleId="aff0">
    <w:name w:val="footnote reference"/>
    <w:basedOn w:val="a0"/>
    <w:uiPriority w:val="99"/>
    <w:rsid w:val="001E0106"/>
    <w:rPr>
      <w:rFonts w:cs="Times New Roman"/>
      <w:vertAlign w:val="superscript"/>
    </w:rPr>
  </w:style>
  <w:style w:type="character" w:styleId="aff1">
    <w:name w:val="annotation reference"/>
    <w:basedOn w:val="a0"/>
    <w:uiPriority w:val="99"/>
    <w:rsid w:val="001E0106"/>
    <w:rPr>
      <w:rFonts w:cs="Times New Roman"/>
      <w:sz w:val="16"/>
    </w:rPr>
  </w:style>
  <w:style w:type="paragraph" w:styleId="aff2">
    <w:name w:val="annotation text"/>
    <w:basedOn w:val="a"/>
    <w:link w:val="aff3"/>
    <w:uiPriority w:val="99"/>
    <w:rsid w:val="001E0106"/>
    <w:rPr>
      <w:sz w:val="20"/>
      <w:szCs w:val="20"/>
    </w:rPr>
  </w:style>
  <w:style w:type="character" w:customStyle="1" w:styleId="aff3">
    <w:name w:val="Текст примечания Знак"/>
    <w:basedOn w:val="a0"/>
    <w:link w:val="aff2"/>
    <w:uiPriority w:val="99"/>
    <w:rsid w:val="001E0106"/>
    <w:rPr>
      <w:rFonts w:ascii="Times New Roman" w:eastAsia="Times New Roman" w:hAnsi="Times New Roman" w:cs="Times New Roman"/>
      <w:sz w:val="20"/>
      <w:szCs w:val="20"/>
      <w:lang w:eastAsia="ar-SA"/>
    </w:rPr>
  </w:style>
  <w:style w:type="paragraph" w:styleId="aff4">
    <w:name w:val="annotation subject"/>
    <w:basedOn w:val="aff2"/>
    <w:next w:val="aff2"/>
    <w:link w:val="aff5"/>
    <w:uiPriority w:val="99"/>
    <w:rsid w:val="001E0106"/>
    <w:rPr>
      <w:b/>
      <w:bCs/>
    </w:rPr>
  </w:style>
  <w:style w:type="character" w:customStyle="1" w:styleId="aff5">
    <w:name w:val="Тема примечания Знак"/>
    <w:basedOn w:val="aff3"/>
    <w:link w:val="aff4"/>
    <w:uiPriority w:val="99"/>
    <w:rsid w:val="001E0106"/>
    <w:rPr>
      <w:rFonts w:ascii="Times New Roman" w:eastAsia="Times New Roman" w:hAnsi="Times New Roman" w:cs="Times New Roman"/>
      <w:b/>
      <w:bCs/>
      <w:sz w:val="20"/>
      <w:szCs w:val="20"/>
      <w:lang w:eastAsia="ar-SA"/>
    </w:rPr>
  </w:style>
  <w:style w:type="character" w:styleId="aff6">
    <w:name w:val="Hyperlink"/>
    <w:basedOn w:val="a0"/>
    <w:uiPriority w:val="99"/>
    <w:rsid w:val="001E0106"/>
    <w:rPr>
      <w:rFonts w:cs="Times New Roman"/>
      <w:color w:val="0000FF"/>
      <w:u w:val="single"/>
    </w:rPr>
  </w:style>
  <w:style w:type="character" w:styleId="aff7">
    <w:name w:val="Strong"/>
    <w:basedOn w:val="a0"/>
    <w:uiPriority w:val="99"/>
    <w:qFormat/>
    <w:rsid w:val="001E0106"/>
    <w:rPr>
      <w:rFonts w:cs="Times New Roman"/>
      <w:b/>
    </w:rPr>
  </w:style>
  <w:style w:type="paragraph" w:customStyle="1" w:styleId="ConsNonformat">
    <w:name w:val="ConsNonformat"/>
    <w:uiPriority w:val="99"/>
    <w:rsid w:val="001E010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pple-style-span">
    <w:name w:val="apple-style-span"/>
    <w:basedOn w:val="a0"/>
    <w:uiPriority w:val="99"/>
    <w:rsid w:val="001E0106"/>
    <w:rPr>
      <w:rFonts w:cs="Times New Roman"/>
    </w:rPr>
  </w:style>
  <w:style w:type="paragraph" w:styleId="HTML">
    <w:name w:val="HTML Preformatted"/>
    <w:basedOn w:val="a"/>
    <w:link w:val="HTML0"/>
    <w:uiPriority w:val="99"/>
    <w:rsid w:val="001E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E0106"/>
    <w:rPr>
      <w:rFonts w:ascii="Courier New" w:eastAsia="Times New Roman" w:hAnsi="Courier New" w:cs="Courier New"/>
      <w:sz w:val="20"/>
      <w:szCs w:val="20"/>
      <w:lang w:eastAsia="ru-RU"/>
    </w:rPr>
  </w:style>
  <w:style w:type="character" w:customStyle="1" w:styleId="FontStyle13">
    <w:name w:val="Font Style13"/>
    <w:uiPriority w:val="99"/>
    <w:rsid w:val="001E0106"/>
    <w:rPr>
      <w:rFonts w:ascii="Times New Roman" w:hAnsi="Times New Roman"/>
      <w:spacing w:val="-10"/>
      <w:sz w:val="20"/>
    </w:rPr>
  </w:style>
  <w:style w:type="character" w:customStyle="1" w:styleId="24">
    <w:name w:val="Основной шрифт абзаца2"/>
    <w:uiPriority w:val="99"/>
    <w:rsid w:val="001E0106"/>
  </w:style>
  <w:style w:type="character" w:styleId="aff8">
    <w:name w:val="Emphasis"/>
    <w:basedOn w:val="a0"/>
    <w:uiPriority w:val="99"/>
    <w:qFormat/>
    <w:rsid w:val="001E0106"/>
    <w:rPr>
      <w:rFonts w:cs="Times New Roman"/>
      <w:i/>
    </w:rPr>
  </w:style>
  <w:style w:type="paragraph" w:customStyle="1" w:styleId="25">
    <w:name w:val="Абзац списка2"/>
    <w:basedOn w:val="a"/>
    <w:uiPriority w:val="99"/>
    <w:rsid w:val="001E0106"/>
    <w:pPr>
      <w:ind w:left="720"/>
      <w:jc w:val="left"/>
    </w:pPr>
    <w:rPr>
      <w:kern w:val="1"/>
    </w:rPr>
  </w:style>
  <w:style w:type="character" w:customStyle="1" w:styleId="WW8Num1z0">
    <w:name w:val="WW8Num1z0"/>
    <w:uiPriority w:val="99"/>
    <w:rsid w:val="001E0106"/>
    <w:rPr>
      <w:rFonts w:ascii="Times New Roman" w:hAnsi="Times New Roman"/>
    </w:rPr>
  </w:style>
  <w:style w:type="character" w:customStyle="1" w:styleId="WW8Num2z0">
    <w:name w:val="WW8Num2z0"/>
    <w:uiPriority w:val="99"/>
    <w:rsid w:val="001E0106"/>
    <w:rPr>
      <w:rFonts w:ascii="Arial" w:hAnsi="Arial"/>
    </w:rPr>
  </w:style>
  <w:style w:type="character" w:customStyle="1" w:styleId="WW8Num3z0">
    <w:name w:val="WW8Num3z0"/>
    <w:uiPriority w:val="99"/>
    <w:rsid w:val="001E0106"/>
    <w:rPr>
      <w:rFonts w:ascii="Symbol" w:hAnsi="Symbol"/>
    </w:rPr>
  </w:style>
  <w:style w:type="character" w:customStyle="1" w:styleId="WW8Num5z0">
    <w:name w:val="WW8Num5z0"/>
    <w:uiPriority w:val="99"/>
    <w:rsid w:val="001E0106"/>
    <w:rPr>
      <w:rFonts w:ascii="Times New Roman" w:hAnsi="Times New Roman"/>
    </w:rPr>
  </w:style>
  <w:style w:type="paragraph" w:customStyle="1" w:styleId="Standard">
    <w:name w:val="Standard"/>
    <w:uiPriority w:val="99"/>
    <w:rsid w:val="001E0106"/>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1E0106"/>
    <w:pPr>
      <w:spacing w:line="241" w:lineRule="atLeast"/>
    </w:pPr>
    <w:rPr>
      <w:color w:val="auto"/>
    </w:rPr>
  </w:style>
  <w:style w:type="character" w:customStyle="1" w:styleId="apple-converted-space">
    <w:name w:val="apple-converted-space"/>
    <w:basedOn w:val="a0"/>
    <w:uiPriority w:val="99"/>
    <w:rsid w:val="001E0106"/>
    <w:rPr>
      <w:rFonts w:cs="Times New Roman"/>
    </w:rPr>
  </w:style>
  <w:style w:type="character" w:customStyle="1" w:styleId="s2">
    <w:name w:val="s2"/>
    <w:uiPriority w:val="99"/>
    <w:rsid w:val="001E0106"/>
  </w:style>
  <w:style w:type="character" w:customStyle="1" w:styleId="FontStyle26">
    <w:name w:val="Font Style26"/>
    <w:basedOn w:val="a0"/>
    <w:rsid w:val="00E251F6"/>
    <w:rPr>
      <w:rFonts w:ascii="Times New Roman" w:hAnsi="Times New Roman" w:cs="Times New Roman" w:hint="default"/>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06"/>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1E0106"/>
    <w:pPr>
      <w:keepNext/>
      <w:numPr>
        <w:numId w:val="1"/>
      </w:numPr>
      <w:outlineLvl w:val="0"/>
    </w:pPr>
    <w:rPr>
      <w:sz w:val="28"/>
      <w:szCs w:val="20"/>
    </w:rPr>
  </w:style>
  <w:style w:type="paragraph" w:styleId="2">
    <w:name w:val="heading 2"/>
    <w:basedOn w:val="a"/>
    <w:next w:val="a"/>
    <w:link w:val="20"/>
    <w:uiPriority w:val="99"/>
    <w:qFormat/>
    <w:rsid w:val="001E0106"/>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1E0106"/>
    <w:pPr>
      <w:keepNext/>
      <w:numPr>
        <w:ilvl w:val="2"/>
        <w:numId w:val="1"/>
      </w:numPr>
      <w:outlineLvl w:val="2"/>
    </w:pPr>
    <w:rPr>
      <w:b/>
      <w:szCs w:val="20"/>
    </w:rPr>
  </w:style>
  <w:style w:type="paragraph" w:styleId="4">
    <w:name w:val="heading 4"/>
    <w:basedOn w:val="a"/>
    <w:next w:val="a"/>
    <w:link w:val="40"/>
    <w:uiPriority w:val="99"/>
    <w:qFormat/>
    <w:rsid w:val="001E0106"/>
    <w:pPr>
      <w:keepNext/>
      <w:numPr>
        <w:ilvl w:val="3"/>
        <w:numId w:val="1"/>
      </w:numPr>
      <w:jc w:val="center"/>
      <w:outlineLvl w:val="3"/>
    </w:pPr>
    <w:rPr>
      <w:b/>
      <w:szCs w:val="20"/>
    </w:rPr>
  </w:style>
  <w:style w:type="paragraph" w:styleId="5">
    <w:name w:val="heading 5"/>
    <w:basedOn w:val="a"/>
    <w:next w:val="a"/>
    <w:link w:val="50"/>
    <w:uiPriority w:val="99"/>
    <w:qFormat/>
    <w:rsid w:val="001E0106"/>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1E0106"/>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1E0106"/>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1E0106"/>
    <w:pPr>
      <w:keepNext/>
      <w:numPr>
        <w:ilvl w:val="7"/>
        <w:numId w:val="1"/>
      </w:numPr>
      <w:outlineLvl w:val="7"/>
    </w:pPr>
    <w:rPr>
      <w:szCs w:val="20"/>
    </w:rPr>
  </w:style>
  <w:style w:type="paragraph" w:styleId="9">
    <w:name w:val="heading 9"/>
    <w:basedOn w:val="a"/>
    <w:next w:val="a"/>
    <w:link w:val="90"/>
    <w:uiPriority w:val="99"/>
    <w:qFormat/>
    <w:rsid w:val="001E0106"/>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106"/>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1E0106"/>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1E0106"/>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1E010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1E0106"/>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1E0106"/>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1E0106"/>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1E0106"/>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1E0106"/>
    <w:rPr>
      <w:rFonts w:ascii="Times New Roman" w:eastAsia="Times New Roman" w:hAnsi="Times New Roman" w:cs="Times New Roman"/>
      <w:b/>
      <w:sz w:val="24"/>
      <w:szCs w:val="20"/>
      <w:lang w:eastAsia="ar-SA"/>
    </w:rPr>
  </w:style>
  <w:style w:type="character" w:customStyle="1" w:styleId="Absatz-Standardschriftart">
    <w:name w:val="Absatz-Standardschriftart"/>
    <w:uiPriority w:val="99"/>
    <w:rsid w:val="001E0106"/>
  </w:style>
  <w:style w:type="character" w:customStyle="1" w:styleId="WW-Absatz-Standardschriftart">
    <w:name w:val="WW-Absatz-Standardschriftart"/>
    <w:uiPriority w:val="99"/>
    <w:rsid w:val="001E0106"/>
  </w:style>
  <w:style w:type="character" w:customStyle="1" w:styleId="WW-Absatz-Standardschriftart1">
    <w:name w:val="WW-Absatz-Standardschriftart1"/>
    <w:uiPriority w:val="99"/>
    <w:rsid w:val="001E0106"/>
  </w:style>
  <w:style w:type="character" w:customStyle="1" w:styleId="WW-Absatz-Standardschriftart11">
    <w:name w:val="WW-Absatz-Standardschriftart11"/>
    <w:uiPriority w:val="99"/>
    <w:rsid w:val="001E0106"/>
  </w:style>
  <w:style w:type="character" w:customStyle="1" w:styleId="WW-Absatz-Standardschriftart111">
    <w:name w:val="WW-Absatz-Standardschriftart111"/>
    <w:uiPriority w:val="99"/>
    <w:rsid w:val="001E0106"/>
  </w:style>
  <w:style w:type="character" w:customStyle="1" w:styleId="WW-Absatz-Standardschriftart1111">
    <w:name w:val="WW-Absatz-Standardschriftart1111"/>
    <w:uiPriority w:val="99"/>
    <w:rsid w:val="001E0106"/>
  </w:style>
  <w:style w:type="character" w:customStyle="1" w:styleId="WW-Absatz-Standardschriftart11111">
    <w:name w:val="WW-Absatz-Standardschriftart11111"/>
    <w:uiPriority w:val="99"/>
    <w:rsid w:val="001E0106"/>
  </w:style>
  <w:style w:type="character" w:customStyle="1" w:styleId="WW-Absatz-Standardschriftart111111">
    <w:name w:val="WW-Absatz-Standardschriftart111111"/>
    <w:uiPriority w:val="99"/>
    <w:rsid w:val="001E0106"/>
  </w:style>
  <w:style w:type="character" w:customStyle="1" w:styleId="WW-Absatz-Standardschriftart1111111">
    <w:name w:val="WW-Absatz-Standardschriftart1111111"/>
    <w:uiPriority w:val="99"/>
    <w:rsid w:val="001E0106"/>
  </w:style>
  <w:style w:type="character" w:customStyle="1" w:styleId="WW8Num1z1">
    <w:name w:val="WW8Num1z1"/>
    <w:uiPriority w:val="99"/>
    <w:rsid w:val="001E0106"/>
    <w:rPr>
      <w:rFonts w:ascii="Wingdings" w:hAnsi="Wingdings"/>
    </w:rPr>
  </w:style>
  <w:style w:type="character" w:customStyle="1" w:styleId="WW8Num2z1">
    <w:name w:val="WW8Num2z1"/>
    <w:uiPriority w:val="99"/>
    <w:rsid w:val="001E0106"/>
    <w:rPr>
      <w:rFonts w:ascii="Times New Roman" w:hAnsi="Times New Roman"/>
    </w:rPr>
  </w:style>
  <w:style w:type="character" w:customStyle="1" w:styleId="WW8Num3z1">
    <w:name w:val="WW8Num3z1"/>
    <w:uiPriority w:val="99"/>
    <w:rsid w:val="001E0106"/>
    <w:rPr>
      <w:rFonts w:ascii="Courier New" w:hAnsi="Courier New"/>
    </w:rPr>
  </w:style>
  <w:style w:type="character" w:customStyle="1" w:styleId="WW8Num3z2">
    <w:name w:val="WW8Num3z2"/>
    <w:uiPriority w:val="99"/>
    <w:rsid w:val="001E0106"/>
    <w:rPr>
      <w:rFonts w:ascii="Wingdings" w:hAnsi="Wingdings"/>
    </w:rPr>
  </w:style>
  <w:style w:type="character" w:customStyle="1" w:styleId="WW8Num3z3">
    <w:name w:val="WW8Num3z3"/>
    <w:uiPriority w:val="99"/>
    <w:rsid w:val="001E0106"/>
    <w:rPr>
      <w:rFonts w:ascii="Symbol" w:hAnsi="Symbol"/>
    </w:rPr>
  </w:style>
  <w:style w:type="character" w:customStyle="1" w:styleId="WW8Num4z0">
    <w:name w:val="WW8Num4z0"/>
    <w:uiPriority w:val="99"/>
    <w:rsid w:val="001E0106"/>
    <w:rPr>
      <w:rFonts w:ascii="Wingdings" w:hAnsi="Wingdings"/>
    </w:rPr>
  </w:style>
  <w:style w:type="character" w:customStyle="1" w:styleId="WW8Num4z1">
    <w:name w:val="WW8Num4z1"/>
    <w:uiPriority w:val="99"/>
    <w:rsid w:val="001E0106"/>
    <w:rPr>
      <w:rFonts w:ascii="Courier New" w:hAnsi="Courier New"/>
    </w:rPr>
  </w:style>
  <w:style w:type="character" w:customStyle="1" w:styleId="WW8Num4z3">
    <w:name w:val="WW8Num4z3"/>
    <w:uiPriority w:val="99"/>
    <w:rsid w:val="001E0106"/>
    <w:rPr>
      <w:rFonts w:ascii="Symbol" w:hAnsi="Symbol"/>
    </w:rPr>
  </w:style>
  <w:style w:type="character" w:customStyle="1" w:styleId="WW8Num5z1">
    <w:name w:val="WW8Num5z1"/>
    <w:uiPriority w:val="99"/>
    <w:rsid w:val="001E0106"/>
    <w:rPr>
      <w:rFonts w:ascii="Courier New" w:hAnsi="Courier New"/>
    </w:rPr>
  </w:style>
  <w:style w:type="character" w:customStyle="1" w:styleId="WW8Num5z2">
    <w:name w:val="WW8Num5z2"/>
    <w:uiPriority w:val="99"/>
    <w:rsid w:val="001E0106"/>
    <w:rPr>
      <w:rFonts w:ascii="Wingdings" w:hAnsi="Wingdings"/>
    </w:rPr>
  </w:style>
  <w:style w:type="character" w:customStyle="1" w:styleId="WW8Num5z3">
    <w:name w:val="WW8Num5z3"/>
    <w:uiPriority w:val="99"/>
    <w:rsid w:val="001E0106"/>
    <w:rPr>
      <w:rFonts w:ascii="Symbol" w:hAnsi="Symbol"/>
    </w:rPr>
  </w:style>
  <w:style w:type="character" w:customStyle="1" w:styleId="WW8Num7z2">
    <w:name w:val="WW8Num7z2"/>
    <w:uiPriority w:val="99"/>
    <w:rsid w:val="001E0106"/>
    <w:rPr>
      <w:rFonts w:ascii="Wingdings" w:hAnsi="Wingdings"/>
    </w:rPr>
  </w:style>
  <w:style w:type="character" w:customStyle="1" w:styleId="WW8Num7z3">
    <w:name w:val="WW8Num7z3"/>
    <w:uiPriority w:val="99"/>
    <w:rsid w:val="001E0106"/>
    <w:rPr>
      <w:rFonts w:ascii="Symbol" w:hAnsi="Symbol"/>
    </w:rPr>
  </w:style>
  <w:style w:type="character" w:customStyle="1" w:styleId="WW8Num7z4">
    <w:name w:val="WW8Num7z4"/>
    <w:uiPriority w:val="99"/>
    <w:rsid w:val="001E0106"/>
    <w:rPr>
      <w:rFonts w:ascii="Courier New" w:hAnsi="Courier New"/>
    </w:rPr>
  </w:style>
  <w:style w:type="character" w:customStyle="1" w:styleId="WW8Num9z1">
    <w:name w:val="WW8Num9z1"/>
    <w:uiPriority w:val="99"/>
    <w:rsid w:val="001E0106"/>
    <w:rPr>
      <w:rFonts w:ascii="Courier New" w:hAnsi="Courier New"/>
    </w:rPr>
  </w:style>
  <w:style w:type="character" w:customStyle="1" w:styleId="WW8Num9z2">
    <w:name w:val="WW8Num9z2"/>
    <w:uiPriority w:val="99"/>
    <w:rsid w:val="001E0106"/>
    <w:rPr>
      <w:rFonts w:ascii="Wingdings" w:hAnsi="Wingdings"/>
    </w:rPr>
  </w:style>
  <w:style w:type="character" w:customStyle="1" w:styleId="WW8Num9z3">
    <w:name w:val="WW8Num9z3"/>
    <w:uiPriority w:val="99"/>
    <w:rsid w:val="001E0106"/>
    <w:rPr>
      <w:rFonts w:ascii="Symbol" w:hAnsi="Symbol"/>
    </w:rPr>
  </w:style>
  <w:style w:type="character" w:customStyle="1" w:styleId="WW8Num10z2">
    <w:name w:val="WW8Num10z2"/>
    <w:uiPriority w:val="99"/>
    <w:rsid w:val="001E0106"/>
    <w:rPr>
      <w:rFonts w:ascii="Wingdings" w:hAnsi="Wingdings"/>
    </w:rPr>
  </w:style>
  <w:style w:type="character" w:customStyle="1" w:styleId="WW8Num10z3">
    <w:name w:val="WW8Num10z3"/>
    <w:uiPriority w:val="99"/>
    <w:rsid w:val="001E0106"/>
    <w:rPr>
      <w:rFonts w:ascii="Symbol" w:hAnsi="Symbol"/>
    </w:rPr>
  </w:style>
  <w:style w:type="character" w:customStyle="1" w:styleId="WW8Num10z4">
    <w:name w:val="WW8Num10z4"/>
    <w:uiPriority w:val="99"/>
    <w:rsid w:val="001E0106"/>
    <w:rPr>
      <w:rFonts w:ascii="Courier New" w:hAnsi="Courier New"/>
    </w:rPr>
  </w:style>
  <w:style w:type="character" w:customStyle="1" w:styleId="WW8Num11z1">
    <w:name w:val="WW8Num11z1"/>
    <w:uiPriority w:val="99"/>
    <w:rsid w:val="001E0106"/>
    <w:rPr>
      <w:rFonts w:ascii="Courier New" w:hAnsi="Courier New"/>
    </w:rPr>
  </w:style>
  <w:style w:type="character" w:customStyle="1" w:styleId="WW8Num11z2">
    <w:name w:val="WW8Num11z2"/>
    <w:uiPriority w:val="99"/>
    <w:rsid w:val="001E0106"/>
    <w:rPr>
      <w:rFonts w:ascii="Wingdings" w:hAnsi="Wingdings"/>
    </w:rPr>
  </w:style>
  <w:style w:type="character" w:customStyle="1" w:styleId="WW8Num11z3">
    <w:name w:val="WW8Num11z3"/>
    <w:uiPriority w:val="99"/>
    <w:rsid w:val="001E0106"/>
    <w:rPr>
      <w:rFonts w:ascii="Symbol" w:hAnsi="Symbol"/>
    </w:rPr>
  </w:style>
  <w:style w:type="character" w:customStyle="1" w:styleId="WW8Num14z2">
    <w:name w:val="WW8Num14z2"/>
    <w:uiPriority w:val="99"/>
    <w:rsid w:val="001E0106"/>
    <w:rPr>
      <w:rFonts w:ascii="Wingdings" w:hAnsi="Wingdings"/>
    </w:rPr>
  </w:style>
  <w:style w:type="character" w:customStyle="1" w:styleId="WW8Num14z3">
    <w:name w:val="WW8Num14z3"/>
    <w:uiPriority w:val="99"/>
    <w:rsid w:val="001E0106"/>
    <w:rPr>
      <w:rFonts w:ascii="Symbol" w:hAnsi="Symbol"/>
    </w:rPr>
  </w:style>
  <w:style w:type="character" w:customStyle="1" w:styleId="WW8Num14z4">
    <w:name w:val="WW8Num14z4"/>
    <w:uiPriority w:val="99"/>
    <w:rsid w:val="001E0106"/>
    <w:rPr>
      <w:rFonts w:ascii="Courier New" w:hAnsi="Courier New"/>
    </w:rPr>
  </w:style>
  <w:style w:type="character" w:customStyle="1" w:styleId="WW8Num15z0">
    <w:name w:val="WW8Num15z0"/>
    <w:uiPriority w:val="99"/>
    <w:rsid w:val="001E0106"/>
    <w:rPr>
      <w:rFonts w:ascii="Wingdings" w:hAnsi="Wingdings"/>
    </w:rPr>
  </w:style>
  <w:style w:type="character" w:customStyle="1" w:styleId="WW8Num15z1">
    <w:name w:val="WW8Num15z1"/>
    <w:uiPriority w:val="99"/>
    <w:rsid w:val="001E0106"/>
    <w:rPr>
      <w:rFonts w:ascii="Courier New" w:hAnsi="Courier New"/>
    </w:rPr>
  </w:style>
  <w:style w:type="character" w:customStyle="1" w:styleId="WW8Num15z3">
    <w:name w:val="WW8Num15z3"/>
    <w:uiPriority w:val="99"/>
    <w:rsid w:val="001E0106"/>
    <w:rPr>
      <w:rFonts w:ascii="Symbol" w:hAnsi="Symbol"/>
    </w:rPr>
  </w:style>
  <w:style w:type="character" w:customStyle="1" w:styleId="WW8Num16z0">
    <w:name w:val="WW8Num16z0"/>
    <w:uiPriority w:val="99"/>
    <w:rsid w:val="001E0106"/>
    <w:rPr>
      <w:rFonts w:ascii="Times New Roman" w:hAnsi="Times New Roman"/>
    </w:rPr>
  </w:style>
  <w:style w:type="character" w:customStyle="1" w:styleId="WW8Num16z1">
    <w:name w:val="WW8Num16z1"/>
    <w:uiPriority w:val="99"/>
    <w:rsid w:val="001E0106"/>
    <w:rPr>
      <w:rFonts w:ascii="Courier New" w:hAnsi="Courier New"/>
    </w:rPr>
  </w:style>
  <w:style w:type="character" w:customStyle="1" w:styleId="WW8Num16z2">
    <w:name w:val="WW8Num16z2"/>
    <w:uiPriority w:val="99"/>
    <w:rsid w:val="001E0106"/>
    <w:rPr>
      <w:rFonts w:ascii="Wingdings" w:hAnsi="Wingdings"/>
    </w:rPr>
  </w:style>
  <w:style w:type="character" w:customStyle="1" w:styleId="WW8Num16z3">
    <w:name w:val="WW8Num16z3"/>
    <w:uiPriority w:val="99"/>
    <w:rsid w:val="001E0106"/>
    <w:rPr>
      <w:rFonts w:ascii="Symbol" w:hAnsi="Symbol"/>
    </w:rPr>
  </w:style>
  <w:style w:type="character" w:customStyle="1" w:styleId="WW8Num18z0">
    <w:name w:val="WW8Num18z0"/>
    <w:uiPriority w:val="99"/>
    <w:rsid w:val="001E0106"/>
    <w:rPr>
      <w:rFonts w:ascii="Wingdings" w:hAnsi="Wingdings"/>
    </w:rPr>
  </w:style>
  <w:style w:type="character" w:customStyle="1" w:styleId="WW8Num18z1">
    <w:name w:val="WW8Num18z1"/>
    <w:uiPriority w:val="99"/>
    <w:rsid w:val="001E0106"/>
    <w:rPr>
      <w:rFonts w:ascii="Courier New" w:hAnsi="Courier New"/>
    </w:rPr>
  </w:style>
  <w:style w:type="character" w:customStyle="1" w:styleId="WW8Num18z3">
    <w:name w:val="WW8Num18z3"/>
    <w:uiPriority w:val="99"/>
    <w:rsid w:val="001E0106"/>
    <w:rPr>
      <w:rFonts w:ascii="Symbol" w:hAnsi="Symbol"/>
    </w:rPr>
  </w:style>
  <w:style w:type="character" w:customStyle="1" w:styleId="WW8Num19z0">
    <w:name w:val="WW8Num19z0"/>
    <w:uiPriority w:val="99"/>
    <w:rsid w:val="001E0106"/>
    <w:rPr>
      <w:rFonts w:ascii="Wingdings" w:hAnsi="Wingdings"/>
    </w:rPr>
  </w:style>
  <w:style w:type="character" w:customStyle="1" w:styleId="WW8Num19z1">
    <w:name w:val="WW8Num19z1"/>
    <w:uiPriority w:val="99"/>
    <w:rsid w:val="001E0106"/>
    <w:rPr>
      <w:rFonts w:ascii="Courier New" w:hAnsi="Courier New"/>
    </w:rPr>
  </w:style>
  <w:style w:type="character" w:customStyle="1" w:styleId="WW8Num19z3">
    <w:name w:val="WW8Num19z3"/>
    <w:uiPriority w:val="99"/>
    <w:rsid w:val="001E0106"/>
    <w:rPr>
      <w:rFonts w:ascii="Symbol" w:hAnsi="Symbol"/>
    </w:rPr>
  </w:style>
  <w:style w:type="character" w:customStyle="1" w:styleId="WW8Num20z0">
    <w:name w:val="WW8Num20z0"/>
    <w:uiPriority w:val="99"/>
    <w:rsid w:val="001E0106"/>
    <w:rPr>
      <w:rFonts w:ascii="Wingdings" w:hAnsi="Wingdings"/>
    </w:rPr>
  </w:style>
  <w:style w:type="character" w:customStyle="1" w:styleId="WW8Num20z1">
    <w:name w:val="WW8Num20z1"/>
    <w:uiPriority w:val="99"/>
    <w:rsid w:val="001E0106"/>
    <w:rPr>
      <w:rFonts w:ascii="Courier New" w:hAnsi="Courier New"/>
    </w:rPr>
  </w:style>
  <w:style w:type="character" w:customStyle="1" w:styleId="WW8Num20z3">
    <w:name w:val="WW8Num20z3"/>
    <w:uiPriority w:val="99"/>
    <w:rsid w:val="001E0106"/>
    <w:rPr>
      <w:rFonts w:ascii="Symbol" w:hAnsi="Symbol"/>
    </w:rPr>
  </w:style>
  <w:style w:type="character" w:customStyle="1" w:styleId="WW8Num22z0">
    <w:name w:val="WW8Num22z0"/>
    <w:uiPriority w:val="99"/>
    <w:rsid w:val="001E0106"/>
    <w:rPr>
      <w:rFonts w:ascii="Wingdings" w:hAnsi="Wingdings"/>
    </w:rPr>
  </w:style>
  <w:style w:type="character" w:customStyle="1" w:styleId="WW8Num22z1">
    <w:name w:val="WW8Num22z1"/>
    <w:uiPriority w:val="99"/>
    <w:rsid w:val="001E0106"/>
    <w:rPr>
      <w:rFonts w:ascii="Courier New" w:hAnsi="Courier New"/>
    </w:rPr>
  </w:style>
  <w:style w:type="character" w:customStyle="1" w:styleId="WW8Num22z3">
    <w:name w:val="WW8Num22z3"/>
    <w:uiPriority w:val="99"/>
    <w:rsid w:val="001E0106"/>
    <w:rPr>
      <w:rFonts w:ascii="Symbol" w:hAnsi="Symbol"/>
    </w:rPr>
  </w:style>
  <w:style w:type="character" w:customStyle="1" w:styleId="WW8Num29z0">
    <w:name w:val="WW8Num29z0"/>
    <w:uiPriority w:val="99"/>
    <w:rsid w:val="001E0106"/>
    <w:rPr>
      <w:rFonts w:ascii="Wingdings" w:hAnsi="Wingdings"/>
    </w:rPr>
  </w:style>
  <w:style w:type="character" w:customStyle="1" w:styleId="WW8Num29z1">
    <w:name w:val="WW8Num29z1"/>
    <w:uiPriority w:val="99"/>
    <w:rsid w:val="001E0106"/>
    <w:rPr>
      <w:rFonts w:ascii="Courier New" w:hAnsi="Courier New"/>
    </w:rPr>
  </w:style>
  <w:style w:type="character" w:customStyle="1" w:styleId="WW8Num29z3">
    <w:name w:val="WW8Num29z3"/>
    <w:uiPriority w:val="99"/>
    <w:rsid w:val="001E0106"/>
    <w:rPr>
      <w:rFonts w:ascii="Symbol" w:hAnsi="Symbol"/>
    </w:rPr>
  </w:style>
  <w:style w:type="character" w:customStyle="1" w:styleId="11">
    <w:name w:val="Основной шрифт абзаца1"/>
    <w:uiPriority w:val="99"/>
    <w:rsid w:val="001E0106"/>
  </w:style>
  <w:style w:type="character" w:customStyle="1" w:styleId="a3">
    <w:name w:val="Знак Знак"/>
    <w:uiPriority w:val="99"/>
    <w:rsid w:val="001E0106"/>
    <w:rPr>
      <w:b/>
      <w:sz w:val="28"/>
      <w:lang w:val="ru-RU" w:eastAsia="ar-SA" w:bidi="ar-SA"/>
    </w:rPr>
  </w:style>
  <w:style w:type="character" w:customStyle="1" w:styleId="a4">
    <w:name w:val="Основной текст ГД Знак Знак Знак Знак"/>
    <w:uiPriority w:val="99"/>
    <w:rsid w:val="001E0106"/>
    <w:rPr>
      <w:sz w:val="24"/>
      <w:lang w:val="ru-RU" w:eastAsia="ar-SA" w:bidi="ar-SA"/>
    </w:rPr>
  </w:style>
  <w:style w:type="character" w:customStyle="1" w:styleId="12">
    <w:name w:val="Знак Знак1"/>
    <w:uiPriority w:val="99"/>
    <w:rsid w:val="001E0106"/>
    <w:rPr>
      <w:b/>
      <w:sz w:val="28"/>
      <w:lang w:val="ru-RU" w:eastAsia="ar-SA" w:bidi="ar-SA"/>
    </w:rPr>
  </w:style>
  <w:style w:type="paragraph" w:customStyle="1" w:styleId="a5">
    <w:name w:val="Заголовок"/>
    <w:basedOn w:val="a"/>
    <w:next w:val="a6"/>
    <w:uiPriority w:val="99"/>
    <w:rsid w:val="001E0106"/>
    <w:pPr>
      <w:keepNext/>
      <w:spacing w:before="240" w:after="120"/>
    </w:pPr>
    <w:rPr>
      <w:rFonts w:ascii="Arial" w:eastAsia="MS Mincho" w:hAnsi="Arial" w:cs="Tahoma"/>
      <w:sz w:val="28"/>
      <w:szCs w:val="28"/>
    </w:rPr>
  </w:style>
  <w:style w:type="paragraph" w:styleId="a6">
    <w:name w:val="Body Text"/>
    <w:basedOn w:val="a"/>
    <w:link w:val="a7"/>
    <w:uiPriority w:val="99"/>
    <w:rsid w:val="001E0106"/>
    <w:pPr>
      <w:jc w:val="center"/>
    </w:pPr>
    <w:rPr>
      <w:b/>
      <w:sz w:val="28"/>
      <w:szCs w:val="20"/>
    </w:rPr>
  </w:style>
  <w:style w:type="character" w:customStyle="1" w:styleId="a7">
    <w:name w:val="Основной текст Знак"/>
    <w:basedOn w:val="a0"/>
    <w:link w:val="a6"/>
    <w:uiPriority w:val="99"/>
    <w:rsid w:val="001E0106"/>
    <w:rPr>
      <w:rFonts w:ascii="Times New Roman" w:eastAsia="Times New Roman" w:hAnsi="Times New Roman" w:cs="Times New Roman"/>
      <w:b/>
      <w:sz w:val="28"/>
      <w:szCs w:val="20"/>
      <w:lang w:eastAsia="ar-SA"/>
    </w:rPr>
  </w:style>
  <w:style w:type="paragraph" w:styleId="a8">
    <w:name w:val="List"/>
    <w:basedOn w:val="a6"/>
    <w:uiPriority w:val="99"/>
    <w:rsid w:val="001E0106"/>
    <w:rPr>
      <w:rFonts w:ascii="Arial" w:hAnsi="Arial" w:cs="Tahoma"/>
    </w:rPr>
  </w:style>
  <w:style w:type="paragraph" w:customStyle="1" w:styleId="13">
    <w:name w:val="Название1"/>
    <w:basedOn w:val="a"/>
    <w:uiPriority w:val="99"/>
    <w:rsid w:val="001E0106"/>
    <w:pPr>
      <w:suppressLineNumbers/>
      <w:spacing w:before="120" w:after="120"/>
    </w:pPr>
    <w:rPr>
      <w:rFonts w:ascii="Arial" w:hAnsi="Arial" w:cs="Tahoma"/>
      <w:i/>
      <w:iCs/>
      <w:sz w:val="20"/>
    </w:rPr>
  </w:style>
  <w:style w:type="paragraph" w:customStyle="1" w:styleId="14">
    <w:name w:val="Указатель1"/>
    <w:basedOn w:val="a"/>
    <w:uiPriority w:val="99"/>
    <w:rsid w:val="001E0106"/>
    <w:pPr>
      <w:suppressLineNumbers/>
    </w:pPr>
    <w:rPr>
      <w:rFonts w:ascii="Arial" w:hAnsi="Arial" w:cs="Tahoma"/>
    </w:rPr>
  </w:style>
  <w:style w:type="paragraph" w:customStyle="1" w:styleId="21">
    <w:name w:val="Основной текст 21"/>
    <w:basedOn w:val="a"/>
    <w:uiPriority w:val="99"/>
    <w:rsid w:val="001E0106"/>
    <w:pPr>
      <w:spacing w:after="120" w:line="480" w:lineRule="auto"/>
    </w:pPr>
    <w:rPr>
      <w:szCs w:val="20"/>
    </w:rPr>
  </w:style>
  <w:style w:type="paragraph" w:customStyle="1" w:styleId="31">
    <w:name w:val="Основной текст с отступом 31"/>
    <w:basedOn w:val="a"/>
    <w:uiPriority w:val="99"/>
    <w:rsid w:val="001E0106"/>
    <w:pPr>
      <w:spacing w:after="120"/>
      <w:ind w:left="283"/>
    </w:pPr>
    <w:rPr>
      <w:sz w:val="16"/>
      <w:szCs w:val="20"/>
    </w:rPr>
  </w:style>
  <w:style w:type="paragraph" w:customStyle="1" w:styleId="210">
    <w:name w:val="Основной текст с отступом 21"/>
    <w:basedOn w:val="a"/>
    <w:uiPriority w:val="99"/>
    <w:rsid w:val="001E0106"/>
    <w:pPr>
      <w:spacing w:after="120" w:line="480" w:lineRule="auto"/>
      <w:ind w:left="283"/>
    </w:pPr>
    <w:rPr>
      <w:szCs w:val="20"/>
    </w:rPr>
  </w:style>
  <w:style w:type="paragraph" w:styleId="a9">
    <w:name w:val="Body Text Indent"/>
    <w:basedOn w:val="a"/>
    <w:link w:val="aa"/>
    <w:uiPriority w:val="99"/>
    <w:rsid w:val="001E0106"/>
    <w:pPr>
      <w:spacing w:after="120"/>
      <w:ind w:left="283"/>
    </w:pPr>
    <w:rPr>
      <w:szCs w:val="20"/>
    </w:rPr>
  </w:style>
  <w:style w:type="character" w:customStyle="1" w:styleId="aa">
    <w:name w:val="Основной текст с отступом Знак"/>
    <w:basedOn w:val="a0"/>
    <w:link w:val="a9"/>
    <w:uiPriority w:val="99"/>
    <w:rsid w:val="001E0106"/>
    <w:rPr>
      <w:rFonts w:ascii="Times New Roman" w:eastAsia="Times New Roman" w:hAnsi="Times New Roman" w:cs="Times New Roman"/>
      <w:sz w:val="24"/>
      <w:szCs w:val="20"/>
      <w:lang w:eastAsia="ar-SA"/>
    </w:rPr>
  </w:style>
  <w:style w:type="paragraph" w:styleId="ab">
    <w:name w:val="Title"/>
    <w:basedOn w:val="a"/>
    <w:next w:val="ac"/>
    <w:link w:val="ad"/>
    <w:uiPriority w:val="99"/>
    <w:qFormat/>
    <w:rsid w:val="001E0106"/>
    <w:pPr>
      <w:jc w:val="center"/>
    </w:pPr>
    <w:rPr>
      <w:sz w:val="28"/>
      <w:szCs w:val="20"/>
    </w:rPr>
  </w:style>
  <w:style w:type="paragraph" w:styleId="ac">
    <w:name w:val="Subtitle"/>
    <w:basedOn w:val="a"/>
    <w:next w:val="a6"/>
    <w:link w:val="ae"/>
    <w:uiPriority w:val="99"/>
    <w:qFormat/>
    <w:rsid w:val="001E0106"/>
    <w:pPr>
      <w:jc w:val="center"/>
    </w:pPr>
    <w:rPr>
      <w:b/>
      <w:sz w:val="28"/>
      <w:szCs w:val="20"/>
    </w:rPr>
  </w:style>
  <w:style w:type="character" w:customStyle="1" w:styleId="ae">
    <w:name w:val="Подзаголовок Знак"/>
    <w:basedOn w:val="a0"/>
    <w:link w:val="ac"/>
    <w:uiPriority w:val="99"/>
    <w:rsid w:val="001E0106"/>
    <w:rPr>
      <w:rFonts w:ascii="Times New Roman" w:eastAsia="Times New Roman" w:hAnsi="Times New Roman" w:cs="Times New Roman"/>
      <w:b/>
      <w:sz w:val="28"/>
      <w:szCs w:val="20"/>
      <w:lang w:eastAsia="ar-SA"/>
    </w:rPr>
  </w:style>
  <w:style w:type="character" w:customStyle="1" w:styleId="ad">
    <w:name w:val="Название Знак"/>
    <w:basedOn w:val="a0"/>
    <w:link w:val="ab"/>
    <w:uiPriority w:val="99"/>
    <w:rsid w:val="001E0106"/>
    <w:rPr>
      <w:rFonts w:ascii="Times New Roman" w:eastAsia="Times New Roman" w:hAnsi="Times New Roman" w:cs="Times New Roman"/>
      <w:sz w:val="28"/>
      <w:szCs w:val="20"/>
      <w:lang w:eastAsia="ar-SA"/>
    </w:rPr>
  </w:style>
  <w:style w:type="paragraph" w:customStyle="1" w:styleId="15">
    <w:name w:val="Цитата1"/>
    <w:basedOn w:val="a"/>
    <w:uiPriority w:val="99"/>
    <w:rsid w:val="001E0106"/>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1E0106"/>
    <w:pPr>
      <w:ind w:right="-763" w:firstLine="567"/>
    </w:pPr>
    <w:rPr>
      <w:sz w:val="28"/>
      <w:szCs w:val="20"/>
    </w:rPr>
  </w:style>
  <w:style w:type="paragraph" w:customStyle="1" w:styleId="23">
    <w:name w:val="Цитата2"/>
    <w:basedOn w:val="a"/>
    <w:uiPriority w:val="99"/>
    <w:rsid w:val="001E0106"/>
    <w:pPr>
      <w:ind w:left="425" w:right="-763"/>
    </w:pPr>
    <w:rPr>
      <w:sz w:val="28"/>
      <w:szCs w:val="20"/>
    </w:rPr>
  </w:style>
  <w:style w:type="paragraph" w:customStyle="1" w:styleId="310">
    <w:name w:val="Основной текст 31"/>
    <w:basedOn w:val="a"/>
    <w:uiPriority w:val="99"/>
    <w:rsid w:val="001E0106"/>
    <w:rPr>
      <w:szCs w:val="20"/>
    </w:rPr>
  </w:style>
  <w:style w:type="paragraph" w:customStyle="1" w:styleId="BodyText21">
    <w:name w:val="Body Text 21"/>
    <w:basedOn w:val="a"/>
    <w:uiPriority w:val="99"/>
    <w:rsid w:val="001E0106"/>
    <w:pPr>
      <w:overflowPunct w:val="0"/>
      <w:autoSpaceDE w:val="0"/>
      <w:textAlignment w:val="baseline"/>
    </w:pPr>
    <w:rPr>
      <w:rFonts w:ascii="Arial" w:hAnsi="Arial"/>
      <w:sz w:val="20"/>
      <w:szCs w:val="20"/>
    </w:rPr>
  </w:style>
  <w:style w:type="paragraph" w:styleId="af">
    <w:name w:val="header"/>
    <w:basedOn w:val="a"/>
    <w:link w:val="af0"/>
    <w:uiPriority w:val="99"/>
    <w:rsid w:val="001E0106"/>
    <w:pPr>
      <w:tabs>
        <w:tab w:val="center" w:pos="4153"/>
        <w:tab w:val="right" w:pos="8306"/>
      </w:tabs>
    </w:pPr>
    <w:rPr>
      <w:sz w:val="20"/>
      <w:szCs w:val="20"/>
    </w:rPr>
  </w:style>
  <w:style w:type="character" w:customStyle="1" w:styleId="af0">
    <w:name w:val="Верхний колонтитул Знак"/>
    <w:basedOn w:val="a0"/>
    <w:link w:val="af"/>
    <w:uiPriority w:val="99"/>
    <w:rsid w:val="001E0106"/>
    <w:rPr>
      <w:rFonts w:ascii="Times New Roman" w:eastAsia="Times New Roman" w:hAnsi="Times New Roman" w:cs="Times New Roman"/>
      <w:sz w:val="20"/>
      <w:szCs w:val="20"/>
      <w:lang w:eastAsia="ar-SA"/>
    </w:rPr>
  </w:style>
  <w:style w:type="paragraph" w:styleId="af1">
    <w:name w:val="footer"/>
    <w:basedOn w:val="a"/>
    <w:link w:val="af2"/>
    <w:uiPriority w:val="99"/>
    <w:rsid w:val="001E0106"/>
    <w:pPr>
      <w:tabs>
        <w:tab w:val="center" w:pos="4677"/>
        <w:tab w:val="right" w:pos="9355"/>
      </w:tabs>
    </w:pPr>
    <w:rPr>
      <w:sz w:val="20"/>
      <w:szCs w:val="20"/>
    </w:rPr>
  </w:style>
  <w:style w:type="character" w:customStyle="1" w:styleId="af2">
    <w:name w:val="Нижний колонтитул Знак"/>
    <w:basedOn w:val="a0"/>
    <w:link w:val="af1"/>
    <w:uiPriority w:val="99"/>
    <w:rsid w:val="001E0106"/>
    <w:rPr>
      <w:rFonts w:ascii="Times New Roman" w:eastAsia="Times New Roman" w:hAnsi="Times New Roman" w:cs="Times New Roman"/>
      <w:sz w:val="20"/>
      <w:szCs w:val="20"/>
      <w:lang w:eastAsia="ar-SA"/>
    </w:rPr>
  </w:style>
  <w:style w:type="paragraph" w:styleId="af3">
    <w:name w:val="Normal (Web)"/>
    <w:basedOn w:val="a"/>
    <w:uiPriority w:val="99"/>
    <w:rsid w:val="001E0106"/>
    <w:pPr>
      <w:spacing w:before="280" w:after="280"/>
    </w:pPr>
  </w:style>
  <w:style w:type="paragraph" w:customStyle="1" w:styleId="ConsNormal">
    <w:name w:val="ConsNormal"/>
    <w:uiPriority w:val="99"/>
    <w:rsid w:val="001E0106"/>
    <w:pPr>
      <w:widowControl w:val="0"/>
      <w:suppressAutoHyphens/>
      <w:autoSpaceDE w:val="0"/>
      <w:spacing w:after="0" w:line="240" w:lineRule="auto"/>
      <w:ind w:right="19772" w:firstLine="720"/>
      <w:jc w:val="both"/>
    </w:pPr>
    <w:rPr>
      <w:rFonts w:ascii="Arial" w:eastAsia="Calibri" w:hAnsi="Arial" w:cs="Arial"/>
      <w:sz w:val="20"/>
      <w:szCs w:val="20"/>
      <w:lang w:eastAsia="ar-SA"/>
    </w:rPr>
  </w:style>
  <w:style w:type="paragraph" w:styleId="af4">
    <w:name w:val="Balloon Text"/>
    <w:basedOn w:val="a"/>
    <w:link w:val="af5"/>
    <w:uiPriority w:val="99"/>
    <w:rsid w:val="001E0106"/>
    <w:rPr>
      <w:rFonts w:ascii="Tahoma" w:hAnsi="Tahoma" w:cs="Tahoma"/>
      <w:sz w:val="16"/>
      <w:szCs w:val="16"/>
    </w:rPr>
  </w:style>
  <w:style w:type="character" w:customStyle="1" w:styleId="af5">
    <w:name w:val="Текст выноски Знак"/>
    <w:basedOn w:val="a0"/>
    <w:link w:val="af4"/>
    <w:uiPriority w:val="99"/>
    <w:rsid w:val="001E0106"/>
    <w:rPr>
      <w:rFonts w:ascii="Tahoma" w:eastAsia="Times New Roman" w:hAnsi="Tahoma" w:cs="Tahoma"/>
      <w:sz w:val="16"/>
      <w:szCs w:val="16"/>
      <w:lang w:eastAsia="ar-SA"/>
    </w:rPr>
  </w:style>
  <w:style w:type="paragraph" w:customStyle="1" w:styleId="ConsPlusNormal">
    <w:name w:val="ConsPlusNormal"/>
    <w:link w:val="ConsPlusNormal0"/>
    <w:uiPriority w:val="99"/>
    <w:rsid w:val="001E0106"/>
    <w:pPr>
      <w:widowControl w:val="0"/>
      <w:suppressAutoHyphens/>
      <w:autoSpaceDE w:val="0"/>
      <w:spacing w:after="0" w:line="240" w:lineRule="auto"/>
      <w:ind w:firstLine="720"/>
      <w:jc w:val="both"/>
    </w:pPr>
    <w:rPr>
      <w:rFonts w:ascii="Arial" w:eastAsia="Calibri" w:hAnsi="Arial" w:cs="Times New Roman"/>
      <w:lang w:eastAsia="ar-SA"/>
    </w:rPr>
  </w:style>
  <w:style w:type="character" w:customStyle="1" w:styleId="ConsPlusNormal0">
    <w:name w:val="ConsPlusNormal Знак"/>
    <w:link w:val="ConsPlusNormal"/>
    <w:uiPriority w:val="99"/>
    <w:locked/>
    <w:rsid w:val="001E0106"/>
    <w:rPr>
      <w:rFonts w:ascii="Arial" w:eastAsia="Calibri" w:hAnsi="Arial" w:cs="Times New Roman"/>
      <w:lang w:eastAsia="ar-SA"/>
    </w:rPr>
  </w:style>
  <w:style w:type="paragraph" w:customStyle="1" w:styleId="af6">
    <w:name w:val="Основной текст ГД Знак Знак Знак"/>
    <w:basedOn w:val="a9"/>
    <w:uiPriority w:val="99"/>
    <w:rsid w:val="001E0106"/>
    <w:pPr>
      <w:spacing w:after="0"/>
      <w:ind w:left="0" w:firstLine="709"/>
    </w:pPr>
    <w:rPr>
      <w:szCs w:val="24"/>
    </w:rPr>
  </w:style>
  <w:style w:type="paragraph" w:customStyle="1" w:styleId="af7">
    <w:name w:val="Основной текст ГД Знак Знак"/>
    <w:basedOn w:val="a9"/>
    <w:uiPriority w:val="99"/>
    <w:rsid w:val="001E0106"/>
    <w:pPr>
      <w:spacing w:after="0"/>
      <w:ind w:left="0" w:firstLine="709"/>
    </w:pPr>
    <w:rPr>
      <w:sz w:val="28"/>
      <w:szCs w:val="28"/>
    </w:rPr>
  </w:style>
  <w:style w:type="paragraph" w:customStyle="1" w:styleId="16">
    <w:name w:val="Текст1"/>
    <w:basedOn w:val="a"/>
    <w:uiPriority w:val="99"/>
    <w:rsid w:val="001E0106"/>
    <w:rPr>
      <w:rFonts w:ascii="Courier New" w:hAnsi="Courier New" w:cs="Courier New"/>
      <w:sz w:val="20"/>
      <w:szCs w:val="20"/>
    </w:rPr>
  </w:style>
  <w:style w:type="paragraph" w:customStyle="1" w:styleId="rvps690070">
    <w:name w:val="rvps690070"/>
    <w:basedOn w:val="a"/>
    <w:uiPriority w:val="99"/>
    <w:rsid w:val="001E0106"/>
    <w:pPr>
      <w:spacing w:after="176"/>
      <w:ind w:right="351"/>
    </w:pPr>
  </w:style>
  <w:style w:type="paragraph" w:customStyle="1" w:styleId="ConsPlusNonformat">
    <w:name w:val="ConsPlusNonformat"/>
    <w:uiPriority w:val="99"/>
    <w:rsid w:val="001E0106"/>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8">
    <w:name w:val="Содержимое таблицы"/>
    <w:basedOn w:val="a"/>
    <w:uiPriority w:val="99"/>
    <w:rsid w:val="001E0106"/>
    <w:pPr>
      <w:suppressLineNumbers/>
    </w:pPr>
  </w:style>
  <w:style w:type="paragraph" w:customStyle="1" w:styleId="af9">
    <w:name w:val="Заголовок таблицы"/>
    <w:basedOn w:val="af8"/>
    <w:uiPriority w:val="99"/>
    <w:rsid w:val="001E0106"/>
    <w:pPr>
      <w:jc w:val="center"/>
    </w:pPr>
    <w:rPr>
      <w:b/>
      <w:bCs/>
    </w:rPr>
  </w:style>
  <w:style w:type="paragraph" w:customStyle="1" w:styleId="afa">
    <w:name w:val="Содержимое врезки"/>
    <w:basedOn w:val="a6"/>
    <w:uiPriority w:val="99"/>
    <w:rsid w:val="001E0106"/>
  </w:style>
  <w:style w:type="character" w:customStyle="1" w:styleId="afb">
    <w:name w:val="Без интервала Знак"/>
    <w:link w:val="afc"/>
    <w:uiPriority w:val="99"/>
    <w:locked/>
    <w:rsid w:val="001E0106"/>
  </w:style>
  <w:style w:type="paragraph" w:styleId="afc">
    <w:name w:val="No Spacing"/>
    <w:link w:val="afb"/>
    <w:uiPriority w:val="99"/>
    <w:qFormat/>
    <w:rsid w:val="001E0106"/>
    <w:pPr>
      <w:spacing w:after="0" w:line="240" w:lineRule="auto"/>
    </w:pPr>
  </w:style>
  <w:style w:type="character" w:customStyle="1" w:styleId="32">
    <w:name w:val="Основной текст с отступом 3 Знак"/>
    <w:basedOn w:val="a0"/>
    <w:link w:val="33"/>
    <w:uiPriority w:val="99"/>
    <w:semiHidden/>
    <w:rsid w:val="001E0106"/>
    <w:rPr>
      <w:rFonts w:ascii="Times New Roman" w:eastAsia="Calibri" w:hAnsi="Times New Roman" w:cs="Times New Roman"/>
      <w:sz w:val="16"/>
      <w:szCs w:val="20"/>
      <w:lang w:eastAsia="ar-SA"/>
    </w:rPr>
  </w:style>
  <w:style w:type="paragraph" w:styleId="33">
    <w:name w:val="Body Text Indent 3"/>
    <w:basedOn w:val="a"/>
    <w:link w:val="32"/>
    <w:uiPriority w:val="99"/>
    <w:semiHidden/>
    <w:rsid w:val="001E0106"/>
    <w:pPr>
      <w:spacing w:after="120"/>
      <w:ind w:left="283"/>
    </w:pPr>
    <w:rPr>
      <w:rFonts w:eastAsia="Calibri"/>
      <w:sz w:val="16"/>
      <w:szCs w:val="20"/>
    </w:rPr>
  </w:style>
  <w:style w:type="paragraph" w:customStyle="1" w:styleId="ConsPlusTitle">
    <w:name w:val="ConsPlusTitle"/>
    <w:uiPriority w:val="99"/>
    <w:rsid w:val="001E0106"/>
    <w:pPr>
      <w:widowControl w:val="0"/>
      <w:suppressAutoHyphens/>
      <w:spacing w:after="0" w:line="100" w:lineRule="atLeast"/>
    </w:pPr>
    <w:rPr>
      <w:rFonts w:ascii="Calibri" w:eastAsia="SimSun" w:hAnsi="Calibri" w:cs="font181"/>
      <w:b/>
      <w:bCs/>
      <w:kern w:val="1"/>
      <w:lang w:eastAsia="ar-SA"/>
    </w:rPr>
  </w:style>
  <w:style w:type="paragraph" w:customStyle="1" w:styleId="ConsPlusCell">
    <w:name w:val="ConsPlusCell"/>
    <w:uiPriority w:val="99"/>
    <w:rsid w:val="001E0106"/>
    <w:pPr>
      <w:widowControl w:val="0"/>
      <w:suppressAutoHyphens/>
      <w:spacing w:after="0" w:line="100" w:lineRule="atLeast"/>
    </w:pPr>
    <w:rPr>
      <w:rFonts w:ascii="Calibri" w:eastAsia="SimSun" w:hAnsi="Calibri" w:cs="font181"/>
      <w:kern w:val="1"/>
      <w:lang w:eastAsia="ar-SA"/>
    </w:rPr>
  </w:style>
  <w:style w:type="paragraph" w:styleId="afd">
    <w:name w:val="List Paragraph"/>
    <w:basedOn w:val="a"/>
    <w:uiPriority w:val="99"/>
    <w:qFormat/>
    <w:rsid w:val="001E0106"/>
    <w:pPr>
      <w:suppressAutoHyphens w:val="0"/>
      <w:ind w:left="720"/>
      <w:jc w:val="left"/>
    </w:pPr>
    <w:rPr>
      <w:rFonts w:ascii="Calibri" w:eastAsia="Calibri" w:hAnsi="Calibri"/>
      <w:sz w:val="22"/>
      <w:szCs w:val="22"/>
      <w:lang w:eastAsia="ru-RU"/>
    </w:rPr>
  </w:style>
  <w:style w:type="paragraph" w:customStyle="1" w:styleId="17">
    <w:name w:val="Абзац списка1"/>
    <w:basedOn w:val="a"/>
    <w:uiPriority w:val="99"/>
    <w:rsid w:val="001E0106"/>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E0106"/>
    <w:rPr>
      <w:color w:val="000000"/>
      <w:sz w:val="22"/>
    </w:rPr>
  </w:style>
  <w:style w:type="paragraph" w:customStyle="1" w:styleId="Default">
    <w:name w:val="Default"/>
    <w:uiPriority w:val="99"/>
    <w:rsid w:val="001E01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uiPriority w:val="99"/>
    <w:rsid w:val="001E0106"/>
    <w:pPr>
      <w:suppressAutoHyphens w:val="0"/>
      <w:spacing w:before="100" w:beforeAutospacing="1" w:after="100" w:afterAutospacing="1"/>
      <w:jc w:val="left"/>
    </w:pPr>
    <w:rPr>
      <w:rFonts w:ascii="Tahoma" w:hAnsi="Tahoma"/>
      <w:sz w:val="20"/>
      <w:szCs w:val="20"/>
      <w:lang w:val="en-US" w:eastAsia="en-US"/>
    </w:rPr>
  </w:style>
  <w:style w:type="paragraph" w:styleId="afe">
    <w:name w:val="footnote text"/>
    <w:basedOn w:val="a"/>
    <w:link w:val="aff"/>
    <w:uiPriority w:val="99"/>
    <w:rsid w:val="001E0106"/>
    <w:rPr>
      <w:sz w:val="20"/>
      <w:szCs w:val="20"/>
    </w:rPr>
  </w:style>
  <w:style w:type="character" w:customStyle="1" w:styleId="aff">
    <w:name w:val="Текст сноски Знак"/>
    <w:basedOn w:val="a0"/>
    <w:link w:val="afe"/>
    <w:uiPriority w:val="99"/>
    <w:rsid w:val="001E0106"/>
    <w:rPr>
      <w:rFonts w:ascii="Times New Roman" w:eastAsia="Times New Roman" w:hAnsi="Times New Roman" w:cs="Times New Roman"/>
      <w:sz w:val="20"/>
      <w:szCs w:val="20"/>
      <w:lang w:eastAsia="ar-SA"/>
    </w:rPr>
  </w:style>
  <w:style w:type="character" w:styleId="aff0">
    <w:name w:val="footnote reference"/>
    <w:basedOn w:val="a0"/>
    <w:uiPriority w:val="99"/>
    <w:rsid w:val="001E0106"/>
    <w:rPr>
      <w:rFonts w:cs="Times New Roman"/>
      <w:vertAlign w:val="superscript"/>
    </w:rPr>
  </w:style>
  <w:style w:type="character" w:styleId="aff1">
    <w:name w:val="annotation reference"/>
    <w:basedOn w:val="a0"/>
    <w:uiPriority w:val="99"/>
    <w:rsid w:val="001E0106"/>
    <w:rPr>
      <w:rFonts w:cs="Times New Roman"/>
      <w:sz w:val="16"/>
    </w:rPr>
  </w:style>
  <w:style w:type="paragraph" w:styleId="aff2">
    <w:name w:val="annotation text"/>
    <w:basedOn w:val="a"/>
    <w:link w:val="aff3"/>
    <w:uiPriority w:val="99"/>
    <w:rsid w:val="001E0106"/>
    <w:rPr>
      <w:sz w:val="20"/>
      <w:szCs w:val="20"/>
    </w:rPr>
  </w:style>
  <w:style w:type="character" w:customStyle="1" w:styleId="aff3">
    <w:name w:val="Текст примечания Знак"/>
    <w:basedOn w:val="a0"/>
    <w:link w:val="aff2"/>
    <w:uiPriority w:val="99"/>
    <w:rsid w:val="001E0106"/>
    <w:rPr>
      <w:rFonts w:ascii="Times New Roman" w:eastAsia="Times New Roman" w:hAnsi="Times New Roman" w:cs="Times New Roman"/>
      <w:sz w:val="20"/>
      <w:szCs w:val="20"/>
      <w:lang w:eastAsia="ar-SA"/>
    </w:rPr>
  </w:style>
  <w:style w:type="paragraph" w:styleId="aff4">
    <w:name w:val="annotation subject"/>
    <w:basedOn w:val="aff2"/>
    <w:next w:val="aff2"/>
    <w:link w:val="aff5"/>
    <w:uiPriority w:val="99"/>
    <w:rsid w:val="001E0106"/>
    <w:rPr>
      <w:b/>
      <w:bCs/>
    </w:rPr>
  </w:style>
  <w:style w:type="character" w:customStyle="1" w:styleId="aff5">
    <w:name w:val="Тема примечания Знак"/>
    <w:basedOn w:val="aff3"/>
    <w:link w:val="aff4"/>
    <w:uiPriority w:val="99"/>
    <w:rsid w:val="001E0106"/>
    <w:rPr>
      <w:rFonts w:ascii="Times New Roman" w:eastAsia="Times New Roman" w:hAnsi="Times New Roman" w:cs="Times New Roman"/>
      <w:b/>
      <w:bCs/>
      <w:sz w:val="20"/>
      <w:szCs w:val="20"/>
      <w:lang w:eastAsia="ar-SA"/>
    </w:rPr>
  </w:style>
  <w:style w:type="character" w:styleId="aff6">
    <w:name w:val="Hyperlink"/>
    <w:basedOn w:val="a0"/>
    <w:uiPriority w:val="99"/>
    <w:rsid w:val="001E0106"/>
    <w:rPr>
      <w:rFonts w:cs="Times New Roman"/>
      <w:color w:val="0000FF"/>
      <w:u w:val="single"/>
    </w:rPr>
  </w:style>
  <w:style w:type="character" w:styleId="aff7">
    <w:name w:val="Strong"/>
    <w:basedOn w:val="a0"/>
    <w:uiPriority w:val="99"/>
    <w:qFormat/>
    <w:rsid w:val="001E0106"/>
    <w:rPr>
      <w:rFonts w:cs="Times New Roman"/>
      <w:b/>
    </w:rPr>
  </w:style>
  <w:style w:type="paragraph" w:customStyle="1" w:styleId="ConsNonformat">
    <w:name w:val="ConsNonformat"/>
    <w:uiPriority w:val="99"/>
    <w:rsid w:val="001E010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pple-style-span">
    <w:name w:val="apple-style-span"/>
    <w:basedOn w:val="a0"/>
    <w:uiPriority w:val="99"/>
    <w:rsid w:val="001E0106"/>
    <w:rPr>
      <w:rFonts w:cs="Times New Roman"/>
    </w:rPr>
  </w:style>
  <w:style w:type="paragraph" w:styleId="HTML">
    <w:name w:val="HTML Preformatted"/>
    <w:basedOn w:val="a"/>
    <w:link w:val="HTML0"/>
    <w:uiPriority w:val="99"/>
    <w:rsid w:val="001E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E0106"/>
    <w:rPr>
      <w:rFonts w:ascii="Courier New" w:eastAsia="Times New Roman" w:hAnsi="Courier New" w:cs="Courier New"/>
      <w:sz w:val="20"/>
      <w:szCs w:val="20"/>
      <w:lang w:eastAsia="ru-RU"/>
    </w:rPr>
  </w:style>
  <w:style w:type="character" w:customStyle="1" w:styleId="FontStyle13">
    <w:name w:val="Font Style13"/>
    <w:uiPriority w:val="99"/>
    <w:rsid w:val="001E0106"/>
    <w:rPr>
      <w:rFonts w:ascii="Times New Roman" w:hAnsi="Times New Roman"/>
      <w:spacing w:val="-10"/>
      <w:sz w:val="20"/>
    </w:rPr>
  </w:style>
  <w:style w:type="character" w:customStyle="1" w:styleId="24">
    <w:name w:val="Основной шрифт абзаца2"/>
    <w:uiPriority w:val="99"/>
    <w:rsid w:val="001E0106"/>
  </w:style>
  <w:style w:type="character" w:styleId="aff8">
    <w:name w:val="Emphasis"/>
    <w:basedOn w:val="a0"/>
    <w:uiPriority w:val="99"/>
    <w:qFormat/>
    <w:rsid w:val="001E0106"/>
    <w:rPr>
      <w:rFonts w:cs="Times New Roman"/>
      <w:i/>
    </w:rPr>
  </w:style>
  <w:style w:type="paragraph" w:customStyle="1" w:styleId="25">
    <w:name w:val="Абзац списка2"/>
    <w:basedOn w:val="a"/>
    <w:uiPriority w:val="99"/>
    <w:rsid w:val="001E0106"/>
    <w:pPr>
      <w:ind w:left="720"/>
      <w:jc w:val="left"/>
    </w:pPr>
    <w:rPr>
      <w:kern w:val="1"/>
    </w:rPr>
  </w:style>
  <w:style w:type="character" w:customStyle="1" w:styleId="WW8Num1z0">
    <w:name w:val="WW8Num1z0"/>
    <w:uiPriority w:val="99"/>
    <w:rsid w:val="001E0106"/>
    <w:rPr>
      <w:rFonts w:ascii="Times New Roman" w:hAnsi="Times New Roman"/>
    </w:rPr>
  </w:style>
  <w:style w:type="character" w:customStyle="1" w:styleId="WW8Num2z0">
    <w:name w:val="WW8Num2z0"/>
    <w:uiPriority w:val="99"/>
    <w:rsid w:val="001E0106"/>
    <w:rPr>
      <w:rFonts w:ascii="Arial" w:hAnsi="Arial"/>
    </w:rPr>
  </w:style>
  <w:style w:type="character" w:customStyle="1" w:styleId="WW8Num3z0">
    <w:name w:val="WW8Num3z0"/>
    <w:uiPriority w:val="99"/>
    <w:rsid w:val="001E0106"/>
    <w:rPr>
      <w:rFonts w:ascii="Symbol" w:hAnsi="Symbol"/>
    </w:rPr>
  </w:style>
  <w:style w:type="character" w:customStyle="1" w:styleId="WW8Num5z0">
    <w:name w:val="WW8Num5z0"/>
    <w:uiPriority w:val="99"/>
    <w:rsid w:val="001E0106"/>
    <w:rPr>
      <w:rFonts w:ascii="Times New Roman" w:hAnsi="Times New Roman"/>
    </w:rPr>
  </w:style>
  <w:style w:type="paragraph" w:customStyle="1" w:styleId="Standard">
    <w:name w:val="Standard"/>
    <w:uiPriority w:val="99"/>
    <w:rsid w:val="001E0106"/>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1E0106"/>
    <w:pPr>
      <w:spacing w:line="241" w:lineRule="atLeast"/>
    </w:pPr>
    <w:rPr>
      <w:color w:val="auto"/>
    </w:rPr>
  </w:style>
  <w:style w:type="character" w:customStyle="1" w:styleId="apple-converted-space">
    <w:name w:val="apple-converted-space"/>
    <w:basedOn w:val="a0"/>
    <w:uiPriority w:val="99"/>
    <w:rsid w:val="001E0106"/>
    <w:rPr>
      <w:rFonts w:cs="Times New Roman"/>
    </w:rPr>
  </w:style>
  <w:style w:type="character" w:customStyle="1" w:styleId="s2">
    <w:name w:val="s2"/>
    <w:uiPriority w:val="99"/>
    <w:rsid w:val="001E0106"/>
  </w:style>
  <w:style w:type="character" w:customStyle="1" w:styleId="FontStyle26">
    <w:name w:val="Font Style26"/>
    <w:basedOn w:val="a0"/>
    <w:rsid w:val="00E251F6"/>
    <w:rPr>
      <w:rFonts w:ascii="Times New Roman" w:hAnsi="Times New Roman" w:cs="Times New Roman" w:hint="default"/>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7DD7-2FD0-4A43-A6B1-25D658BA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Гудыно</dc:creator>
  <cp:lastModifiedBy>Елена В. Еремина</cp:lastModifiedBy>
  <cp:revision>2</cp:revision>
  <cp:lastPrinted>2023-11-07T09:11:00Z</cp:lastPrinted>
  <dcterms:created xsi:type="dcterms:W3CDTF">2023-11-08T04:16:00Z</dcterms:created>
  <dcterms:modified xsi:type="dcterms:W3CDTF">2023-11-08T04:16:00Z</dcterms:modified>
</cp:coreProperties>
</file>