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A7" w:rsidRDefault="005C289A" w:rsidP="00E706DC">
      <w:pPr>
        <w:rPr>
          <w:rFonts w:ascii="Verdana" w:hAnsi="Verdana" w:cs="Verdana"/>
          <w:b/>
          <w:bCs/>
          <w:color w:val="052635"/>
          <w:sz w:val="24"/>
          <w:szCs w:val="24"/>
          <w:lang w:eastAsia="ru-RU"/>
        </w:rPr>
      </w:pPr>
      <w:r>
        <w:rPr>
          <w:rFonts w:ascii="Verdana" w:hAnsi="Verdana" w:cs="Verdana"/>
          <w:b/>
          <w:bCs/>
          <w:color w:val="052635"/>
          <w:sz w:val="24"/>
          <w:szCs w:val="24"/>
          <w:lang w:eastAsia="ru-RU"/>
        </w:rPr>
        <w:t xml:space="preserve"> </w:t>
      </w:r>
    </w:p>
    <w:p w:rsidR="009B2476" w:rsidRDefault="009B2476" w:rsidP="009B2476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3pt;height:163.25pt" o:ole="" fillcolor="window">
            <v:imagedata r:id="rId9" o:title=""/>
          </v:shape>
          <o:OLEObject Type="Embed" ProgID="CorelDRAW.Graphic.10" ShapeID="_x0000_i1025" DrawAspect="Content" ObjectID="_1795347138" r:id="rId10"/>
        </w:object>
      </w:r>
    </w:p>
    <w:p w:rsidR="009B2476" w:rsidRPr="008A5FF6" w:rsidRDefault="009B2476" w:rsidP="009B2476">
      <w:pPr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8"/>
        <w:gridCol w:w="3168"/>
      </w:tblGrid>
      <w:tr w:rsidR="009B2476" w:rsidRPr="008A5FF6" w:rsidTr="002A308F">
        <w:tc>
          <w:tcPr>
            <w:tcW w:w="3285" w:type="dxa"/>
            <w:hideMark/>
          </w:tcPr>
          <w:p w:rsidR="009B2476" w:rsidRPr="008A5FF6" w:rsidRDefault="005C289A" w:rsidP="002A308F">
            <w:pPr>
              <w:jc w:val="both"/>
            </w:pPr>
            <w:r>
              <w:t>10.12.2024</w:t>
            </w:r>
          </w:p>
        </w:tc>
        <w:tc>
          <w:tcPr>
            <w:tcW w:w="3285" w:type="dxa"/>
            <w:hideMark/>
          </w:tcPr>
          <w:p w:rsidR="009B2476" w:rsidRPr="008A5FF6" w:rsidRDefault="009B2476" w:rsidP="002A308F">
            <w:pPr>
              <w:jc w:val="center"/>
            </w:pPr>
            <w:r w:rsidRPr="008A5FF6">
              <w:t>п.г.т. Козулька</w:t>
            </w:r>
          </w:p>
        </w:tc>
        <w:tc>
          <w:tcPr>
            <w:tcW w:w="3285" w:type="dxa"/>
            <w:hideMark/>
          </w:tcPr>
          <w:p w:rsidR="009B2476" w:rsidRPr="008A5FF6" w:rsidRDefault="009B2476" w:rsidP="005C289A">
            <w:pPr>
              <w:jc w:val="right"/>
            </w:pPr>
            <w:r w:rsidRPr="008A5FF6">
              <w:t xml:space="preserve">№ </w:t>
            </w:r>
            <w:r w:rsidR="005C289A">
              <w:t>432</w:t>
            </w:r>
          </w:p>
        </w:tc>
      </w:tr>
    </w:tbl>
    <w:p w:rsidR="009B2476" w:rsidRPr="008A5FF6" w:rsidRDefault="009B2476" w:rsidP="009B2476">
      <w:pPr>
        <w:jc w:val="right"/>
      </w:pPr>
    </w:p>
    <w:p w:rsidR="009B2476" w:rsidRPr="008A5FF6" w:rsidRDefault="009B2476" w:rsidP="00EC13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5FF6">
        <w:t xml:space="preserve">Об утверждении </w:t>
      </w:r>
      <w:r w:rsidRPr="008A5FF6">
        <w:rPr>
          <w:bCs/>
          <w:color w:val="000000"/>
        </w:rPr>
        <w:t xml:space="preserve">административного регламента по предоставлению </w:t>
      </w:r>
      <w:r w:rsidRPr="008A5FF6">
        <w:rPr>
          <w:color w:val="000000"/>
        </w:rPr>
        <w:t>муниципальной услуги</w:t>
      </w:r>
      <w:r w:rsidRPr="008A5FF6">
        <w:rPr>
          <w:bCs/>
          <w:color w:val="000000"/>
        </w:rPr>
        <w:t xml:space="preserve"> </w:t>
      </w:r>
      <w:r w:rsidRPr="008A5FF6">
        <w:rPr>
          <w:color w:val="000000"/>
        </w:rPr>
        <w:t>«</w:t>
      </w:r>
      <w:r w:rsidR="00CE0F11" w:rsidRPr="008A5FF6">
        <w:rPr>
          <w:bCs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="002A308F" w:rsidRPr="008A5FF6">
        <w:rPr>
          <w:bCs/>
        </w:rPr>
        <w:t xml:space="preserve">, </w:t>
      </w:r>
      <w:r w:rsidR="005C65A4">
        <w:rPr>
          <w:bCs/>
        </w:rPr>
        <w:t xml:space="preserve">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2A308F" w:rsidRPr="008A5FF6">
        <w:rPr>
          <w:bCs/>
        </w:rPr>
        <w:t>выявленного объекта культурного наследия</w:t>
      </w:r>
      <w:r w:rsidRPr="008A5FF6">
        <w:rPr>
          <w:color w:val="000000"/>
        </w:rPr>
        <w:t>»</w:t>
      </w:r>
    </w:p>
    <w:p w:rsidR="00A85935" w:rsidRPr="008A5FF6" w:rsidRDefault="00A85935" w:rsidP="00EC13D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B2476" w:rsidRPr="008A5FF6" w:rsidRDefault="006B47F6" w:rsidP="00EC13DF">
      <w:pPr>
        <w:autoSpaceDE w:val="0"/>
        <w:autoSpaceDN w:val="0"/>
        <w:adjustRightInd w:val="0"/>
        <w:ind w:firstLine="709"/>
        <w:jc w:val="both"/>
      </w:pPr>
      <w:proofErr w:type="gramStart"/>
      <w:r w:rsidRPr="008A5FF6">
        <w:t xml:space="preserve">В соответствии </w:t>
      </w:r>
      <w:r w:rsidR="00A47B6A" w:rsidRPr="008A5FF6">
        <w:rPr>
          <w:color w:val="000000"/>
        </w:rPr>
        <w:t>с Ф</w:t>
      </w:r>
      <w:r w:rsidR="00A47B6A" w:rsidRPr="008A5FF6">
        <w:rPr>
          <w:rFonts w:eastAsia="Calibri"/>
        </w:rPr>
        <w:t>едеральными законами от 06.10.2003 № 131-ФЗ «Об общих принципах организации местного самоуправления в Российской Федерации»,</w:t>
      </w:r>
      <w:r w:rsidR="00A47B6A" w:rsidRPr="008A5FF6">
        <w:t xml:space="preserve"> </w:t>
      </w:r>
      <w:r w:rsidR="005C65A4">
        <w:t xml:space="preserve">от 25.06.2002 № 73-ФЗ </w:t>
      </w:r>
      <w:r w:rsidR="00A47B6A" w:rsidRPr="008A5FF6">
        <w:t>«Об объектах культурного наследия (памятниках истории и культуры) народов Российской Федерации»,</w:t>
      </w:r>
      <w:r w:rsidR="00A47B6A" w:rsidRPr="008A5FF6">
        <w:rPr>
          <w:rFonts w:eastAsia="Calibri"/>
        </w:rPr>
        <w:t xml:space="preserve"> </w:t>
      </w:r>
      <w:r w:rsidR="00A47B6A" w:rsidRPr="008A5FF6">
        <w:t xml:space="preserve">от 27.07.2010 № 210-ФЗ «Об организации предоставления государственных и муниципальных услуг», </w:t>
      </w:r>
      <w:r w:rsidRPr="008A5FF6">
        <w:t>в целях повышения качества и доступности предоставляемых муниципальных услуг</w:t>
      </w:r>
      <w:r w:rsidR="009B2476" w:rsidRPr="008A5FF6">
        <w:t>, руководствуясь статьями 16, 19, 22, 42 Устава района, ПОСТАНОВЛЯЮ:</w:t>
      </w:r>
      <w:proofErr w:type="gramEnd"/>
    </w:p>
    <w:p w:rsidR="008A5FF6" w:rsidRDefault="009B2476" w:rsidP="008A5FF6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8A5FF6">
        <w:t xml:space="preserve">Утвердить </w:t>
      </w:r>
      <w:r w:rsidRPr="008A5FF6">
        <w:rPr>
          <w:bCs/>
          <w:color w:val="000000"/>
        </w:rPr>
        <w:t xml:space="preserve">административный регламент по предоставлению </w:t>
      </w:r>
      <w:r w:rsidRPr="008A5FF6">
        <w:rPr>
          <w:color w:val="000000"/>
        </w:rPr>
        <w:t>муниципальной услуги</w:t>
      </w:r>
      <w:r w:rsidRPr="008A5FF6">
        <w:rPr>
          <w:bCs/>
          <w:color w:val="000000"/>
        </w:rPr>
        <w:t xml:space="preserve"> </w:t>
      </w:r>
      <w:r w:rsidR="005C65A4" w:rsidRPr="005C65A4">
        <w:rPr>
          <w:color w:val="000000"/>
        </w:rPr>
        <w:t>«</w:t>
      </w:r>
      <w:r w:rsidR="005C65A4" w:rsidRPr="005C65A4">
        <w:rPr>
          <w:bCs/>
          <w:color w:val="000000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="005C65A4" w:rsidRPr="005C65A4">
        <w:rPr>
          <w:color w:val="000000"/>
        </w:rPr>
        <w:t>»</w:t>
      </w:r>
      <w:r w:rsidRPr="008A5FF6">
        <w:rPr>
          <w:color w:val="000000"/>
        </w:rPr>
        <w:t xml:space="preserve"> согласно приложению.</w:t>
      </w:r>
    </w:p>
    <w:p w:rsidR="00F8058E" w:rsidRDefault="008A5FF6" w:rsidP="00F8058E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8A5FF6">
        <w:t>Михайловой Н.В., начальнику МКУК «Козульск</w:t>
      </w:r>
      <w:r w:rsidR="00D1579D">
        <w:t xml:space="preserve">ий ОКиК» обеспечить </w:t>
      </w:r>
      <w:proofErr w:type="gramStart"/>
      <w:r w:rsidR="00D1579D">
        <w:t>контроль за</w:t>
      </w:r>
      <w:proofErr w:type="gramEnd"/>
      <w:r w:rsidRPr="008A5FF6">
        <w:t xml:space="preserve"> соблюдением установленных требований административного регламента по предоставлению муниципальной услуги.</w:t>
      </w:r>
    </w:p>
    <w:p w:rsidR="00F8058E" w:rsidRDefault="00F8058E" w:rsidP="00F8058E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Постановление администрации района от 01.08.2023 № 271 «Об утверждении административного регламента по предоставлению муниципальной услуги «Выдача задания и (или) разрешения на проведение работ по сохранению объекта культурного наследия местного </w:t>
      </w:r>
      <w:r>
        <w:lastRenderedPageBreak/>
        <w:t>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 признать утратившим силу.</w:t>
      </w:r>
      <w:proofErr w:type="gramEnd"/>
    </w:p>
    <w:p w:rsidR="00F8058E" w:rsidRDefault="00F8058E" w:rsidP="00F8058E">
      <w:pPr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F8058E" w:rsidRDefault="00F8058E" w:rsidP="00F8058E">
      <w:pPr>
        <w:ind w:firstLine="709"/>
        <w:jc w:val="both"/>
      </w:pPr>
    </w:p>
    <w:p w:rsidR="009B2476" w:rsidRPr="008A5FF6" w:rsidRDefault="009B2476" w:rsidP="00EC13DF">
      <w:pPr>
        <w:ind w:firstLine="709"/>
        <w:jc w:val="both"/>
      </w:pPr>
    </w:p>
    <w:p w:rsidR="00BC65FF" w:rsidRPr="008A5FF6" w:rsidRDefault="00BC65FF" w:rsidP="00EC13DF">
      <w:pPr>
        <w:ind w:firstLine="709"/>
        <w:jc w:val="both"/>
      </w:pPr>
    </w:p>
    <w:p w:rsidR="009B2476" w:rsidRPr="008A5FF6" w:rsidRDefault="009B2476" w:rsidP="009B2476">
      <w:pPr>
        <w:jc w:val="both"/>
      </w:pPr>
      <w:r w:rsidRPr="008A5FF6">
        <w:t xml:space="preserve">Глава района                                            </w:t>
      </w:r>
      <w:r w:rsidR="00794CCF" w:rsidRPr="008A5FF6">
        <w:t xml:space="preserve">                        </w:t>
      </w:r>
      <w:r w:rsidRPr="008A5FF6">
        <w:t xml:space="preserve">                </w:t>
      </w:r>
      <w:r w:rsidR="00794CCF" w:rsidRPr="008A5FF6">
        <w:t xml:space="preserve">И.В. </w:t>
      </w:r>
      <w:proofErr w:type="spellStart"/>
      <w:r w:rsidR="00794CCF" w:rsidRPr="008A5FF6">
        <w:t>Кривенков</w:t>
      </w:r>
      <w:proofErr w:type="spellEnd"/>
    </w:p>
    <w:p w:rsidR="009B2476" w:rsidRPr="008A5FF6" w:rsidRDefault="009B2476" w:rsidP="009B2476">
      <w:pPr>
        <w:jc w:val="both"/>
      </w:pPr>
    </w:p>
    <w:p w:rsidR="008A5FF6" w:rsidRDefault="008A5FF6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F8058E" w:rsidRDefault="00F8058E" w:rsidP="009B2476">
      <w:pPr>
        <w:jc w:val="both"/>
        <w:rPr>
          <w:sz w:val="16"/>
          <w:szCs w:val="16"/>
        </w:rPr>
      </w:pPr>
    </w:p>
    <w:p w:rsidR="009610BB" w:rsidRDefault="00F8058E" w:rsidP="009B2476">
      <w:pPr>
        <w:jc w:val="both"/>
        <w:rPr>
          <w:sz w:val="16"/>
          <w:szCs w:val="16"/>
        </w:rPr>
      </w:pPr>
      <w:r>
        <w:rPr>
          <w:sz w:val="16"/>
          <w:szCs w:val="16"/>
        </w:rPr>
        <w:t>Михайлова Надежда Владимировна</w:t>
      </w:r>
    </w:p>
    <w:p w:rsidR="009B2476" w:rsidRDefault="00CE0F11" w:rsidP="009B2476">
      <w:pPr>
        <w:jc w:val="both"/>
        <w:rPr>
          <w:sz w:val="16"/>
          <w:szCs w:val="16"/>
        </w:rPr>
        <w:sectPr w:rsidR="009B2476" w:rsidSect="002A308F">
          <w:headerReference w:type="even" r:id="rId11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81"/>
        </w:sectPr>
      </w:pPr>
      <w:r>
        <w:rPr>
          <w:sz w:val="16"/>
          <w:szCs w:val="16"/>
        </w:rPr>
        <w:t>8(39154)4-15-04</w:t>
      </w:r>
    </w:p>
    <w:tbl>
      <w:tblPr>
        <w:tblW w:w="4927" w:type="dxa"/>
        <w:tblInd w:w="5920" w:type="dxa"/>
        <w:tblLook w:val="04A0" w:firstRow="1" w:lastRow="0" w:firstColumn="1" w:lastColumn="0" w:noHBand="0" w:noVBand="1"/>
      </w:tblPr>
      <w:tblGrid>
        <w:gridCol w:w="4927"/>
      </w:tblGrid>
      <w:tr w:rsidR="009B2476" w:rsidRPr="001C6D18" w:rsidTr="002A308F">
        <w:tc>
          <w:tcPr>
            <w:tcW w:w="4927" w:type="dxa"/>
          </w:tcPr>
          <w:p w:rsidR="009B2476" w:rsidRPr="001C6D18" w:rsidRDefault="009B2476" w:rsidP="002A308F">
            <w:pPr>
              <w:rPr>
                <w:bCs/>
                <w:color w:val="000000"/>
              </w:rPr>
            </w:pPr>
            <w:r w:rsidRPr="001C6D18">
              <w:rPr>
                <w:bCs/>
                <w:color w:val="000000"/>
              </w:rPr>
              <w:lastRenderedPageBreak/>
              <w:t xml:space="preserve">Приложение </w:t>
            </w:r>
          </w:p>
          <w:p w:rsidR="009B2476" w:rsidRPr="001C6D18" w:rsidRDefault="009B2476" w:rsidP="002A308F">
            <w:pPr>
              <w:rPr>
                <w:bCs/>
                <w:color w:val="000000"/>
              </w:rPr>
            </w:pPr>
            <w:r w:rsidRPr="001C6D18">
              <w:rPr>
                <w:bCs/>
                <w:color w:val="000000"/>
              </w:rPr>
              <w:t>к постановлению</w:t>
            </w:r>
          </w:p>
          <w:p w:rsidR="009B2476" w:rsidRPr="001C6D18" w:rsidRDefault="009B2476" w:rsidP="002A308F">
            <w:pPr>
              <w:rPr>
                <w:bCs/>
                <w:color w:val="000000"/>
              </w:rPr>
            </w:pPr>
            <w:r w:rsidRPr="001C6D18">
              <w:rPr>
                <w:bCs/>
                <w:color w:val="000000"/>
              </w:rPr>
              <w:t xml:space="preserve">администрации района </w:t>
            </w:r>
          </w:p>
          <w:p w:rsidR="009B2476" w:rsidRPr="001C6D18" w:rsidRDefault="009B2476" w:rsidP="005C289A">
            <w:pPr>
              <w:rPr>
                <w:bCs/>
                <w:color w:val="000000"/>
              </w:rPr>
            </w:pPr>
            <w:r w:rsidRPr="001C6D18">
              <w:rPr>
                <w:bCs/>
                <w:color w:val="000000"/>
              </w:rPr>
              <w:t xml:space="preserve">от </w:t>
            </w:r>
            <w:r w:rsidR="005C289A">
              <w:t>10.12.2024</w:t>
            </w:r>
            <w:r w:rsidR="00AD38DD" w:rsidRPr="001C6D18">
              <w:t xml:space="preserve"> </w:t>
            </w:r>
            <w:r w:rsidRPr="001C6D18">
              <w:rPr>
                <w:bCs/>
                <w:color w:val="000000"/>
              </w:rPr>
              <w:t xml:space="preserve">№ </w:t>
            </w:r>
            <w:r w:rsidR="005C289A">
              <w:t xml:space="preserve">432  </w:t>
            </w:r>
            <w:bookmarkStart w:id="0" w:name="_GoBack"/>
            <w:bookmarkEnd w:id="0"/>
          </w:p>
        </w:tc>
      </w:tr>
    </w:tbl>
    <w:p w:rsidR="009B2476" w:rsidRPr="001C6D18" w:rsidRDefault="009B2476" w:rsidP="009B2476">
      <w:pPr>
        <w:shd w:val="clear" w:color="auto" w:fill="FFFFFF"/>
        <w:jc w:val="center"/>
        <w:rPr>
          <w:b/>
          <w:bCs/>
          <w:color w:val="000000"/>
        </w:rPr>
      </w:pPr>
    </w:p>
    <w:p w:rsidR="00FF47A7" w:rsidRPr="001C6D18" w:rsidRDefault="00FF47A7" w:rsidP="00794CCF">
      <w:pPr>
        <w:rPr>
          <w:sz w:val="24"/>
          <w:szCs w:val="24"/>
        </w:rPr>
      </w:pPr>
    </w:p>
    <w:p w:rsidR="005C65A4" w:rsidRPr="001C6D18" w:rsidRDefault="005C65A4" w:rsidP="005C65A4">
      <w:pPr>
        <w:spacing w:before="240"/>
        <w:ind w:firstLine="708"/>
        <w:jc w:val="both"/>
        <w:rPr>
          <w:color w:val="000000"/>
        </w:rPr>
      </w:pPr>
      <w:r w:rsidRPr="001C6D18">
        <w:rPr>
          <w:bCs/>
          <w:color w:val="000000"/>
        </w:rPr>
        <w:t xml:space="preserve">Административный регламент по предоставлению </w:t>
      </w:r>
      <w:r w:rsidRPr="001C6D18">
        <w:rPr>
          <w:color w:val="000000"/>
        </w:rPr>
        <w:t>муниципальной услуги</w:t>
      </w:r>
      <w:r w:rsidRPr="001C6D18">
        <w:rPr>
          <w:bCs/>
          <w:color w:val="000000"/>
        </w:rPr>
        <w:t xml:space="preserve"> </w:t>
      </w:r>
      <w:r w:rsidRPr="001C6D18">
        <w:rPr>
          <w:color w:val="000000"/>
        </w:rPr>
        <w:t>«</w:t>
      </w:r>
      <w:r w:rsidRPr="001C6D18">
        <w:rPr>
          <w:bCs/>
          <w:color w:val="000000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1C6D18">
        <w:rPr>
          <w:color w:val="000000"/>
        </w:rPr>
        <w:t xml:space="preserve">» </w:t>
      </w:r>
    </w:p>
    <w:p w:rsidR="00F8058E" w:rsidRPr="001C6D18" w:rsidRDefault="002A308F" w:rsidP="00CA2F7E">
      <w:pPr>
        <w:numPr>
          <w:ilvl w:val="0"/>
          <w:numId w:val="37"/>
        </w:numPr>
        <w:spacing w:before="240"/>
        <w:jc w:val="center"/>
      </w:pPr>
      <w:r w:rsidRPr="001C6D18">
        <w:t>Общие положения</w:t>
      </w:r>
    </w:p>
    <w:p w:rsidR="005C65A4" w:rsidRPr="001C6D18" w:rsidRDefault="005C65A4" w:rsidP="005C65A4">
      <w:pPr>
        <w:pStyle w:val="2c"/>
        <w:numPr>
          <w:ilvl w:val="1"/>
          <w:numId w:val="37"/>
        </w:numPr>
        <w:shd w:val="clear" w:color="auto" w:fill="auto"/>
        <w:spacing w:before="0" w:after="0" w:line="547" w:lineRule="exact"/>
        <w:jc w:val="left"/>
        <w:rPr>
          <w:b w:val="0"/>
          <w:sz w:val="28"/>
          <w:szCs w:val="28"/>
        </w:rPr>
      </w:pPr>
      <w:r w:rsidRPr="001C6D18">
        <w:rPr>
          <w:b w:val="0"/>
          <w:sz w:val="28"/>
          <w:szCs w:val="28"/>
        </w:rPr>
        <w:t>Предмет регулирования административного регламента</w:t>
      </w:r>
    </w:p>
    <w:p w:rsidR="005C65A4" w:rsidRPr="001C6D18" w:rsidRDefault="005C65A4" w:rsidP="005C65A4">
      <w:pPr>
        <w:pStyle w:val="af0"/>
        <w:tabs>
          <w:tab w:val="left" w:pos="709"/>
        </w:tabs>
        <w:ind w:right="20"/>
        <w:rPr>
          <w:szCs w:val="28"/>
        </w:rPr>
      </w:pPr>
      <w:r w:rsidRPr="001C6D18">
        <w:rPr>
          <w:szCs w:val="28"/>
        </w:rPr>
        <w:tab/>
      </w:r>
      <w:proofErr w:type="gramStart"/>
      <w:r w:rsidRPr="001C6D18">
        <w:rPr>
          <w:szCs w:val="28"/>
        </w:rPr>
        <w:t>Административный регламент 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 (далее - Административный регламент, муниципальная услуга, согласование проектной документации) устанавливает состав, последовательность и сроки выполнения административных</w:t>
      </w:r>
      <w:proofErr w:type="gramEnd"/>
      <w:r w:rsidRPr="001C6D18">
        <w:rPr>
          <w:szCs w:val="28"/>
        </w:rPr>
        <w:t xml:space="preserve"> </w:t>
      </w:r>
      <w:proofErr w:type="gramStart"/>
      <w:r w:rsidRPr="001C6D18">
        <w:rPr>
          <w:szCs w:val="28"/>
        </w:rPr>
        <w:t xml:space="preserve">процедур и административных действий администрации Козульского района в лице </w:t>
      </w:r>
      <w:r w:rsidRPr="001C6D18">
        <w:rPr>
          <w:color w:val="000000"/>
        </w:rPr>
        <w:t xml:space="preserve">муниципального казенного учреждения культуры «Отдел культуры и кино Козульского района» </w:t>
      </w:r>
      <w:r w:rsidRPr="001C6D18">
        <w:rPr>
          <w:szCs w:val="28"/>
        </w:rPr>
        <w:t xml:space="preserve"> (далее - уполномоченный орган), порядок взаимодействия с заявителями, органами и организациями, участвующими в предоставлении муниципальной услуги, а также формы контроля за предоставлением муниципальной услуги, порядок обжалования действий (бездействия) должностных лиц и принимаемых ими решений.</w:t>
      </w:r>
      <w:proofErr w:type="gramEnd"/>
    </w:p>
    <w:p w:rsidR="005C65A4" w:rsidRPr="001C6D18" w:rsidRDefault="005C65A4" w:rsidP="005C65A4">
      <w:pPr>
        <w:pStyle w:val="af0"/>
        <w:numPr>
          <w:ilvl w:val="1"/>
          <w:numId w:val="37"/>
        </w:numPr>
        <w:tabs>
          <w:tab w:val="left" w:pos="709"/>
        </w:tabs>
        <w:ind w:left="0" w:right="20" w:firstLine="710"/>
        <w:rPr>
          <w:szCs w:val="28"/>
        </w:rPr>
      </w:pPr>
      <w:r w:rsidRPr="001C6D18">
        <w:rPr>
          <w:szCs w:val="28"/>
        </w:rPr>
        <w:t>Заявителями на предоставление муниципальной услуги являются физические и юридические лица.</w:t>
      </w:r>
    </w:p>
    <w:p w:rsidR="001B73F5" w:rsidRPr="001C6D18" w:rsidRDefault="005C65A4" w:rsidP="001B73F5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</w:t>
      </w:r>
      <w:r w:rsidR="001B73F5" w:rsidRPr="001C6D18">
        <w:rPr>
          <w:szCs w:val="28"/>
        </w:rPr>
        <w:t>тельством Российской Федерации.</w:t>
      </w:r>
    </w:p>
    <w:p w:rsidR="005C65A4" w:rsidRPr="001C6D18" w:rsidRDefault="005C65A4" w:rsidP="001B73F5">
      <w:pPr>
        <w:pStyle w:val="af0"/>
        <w:numPr>
          <w:ilvl w:val="1"/>
          <w:numId w:val="37"/>
        </w:numPr>
        <w:ind w:left="0" w:right="20" w:firstLine="710"/>
        <w:rPr>
          <w:szCs w:val="28"/>
        </w:rPr>
      </w:pPr>
      <w:r w:rsidRPr="001C6D18">
        <w:rPr>
          <w:szCs w:val="28"/>
        </w:rPr>
        <w:t>Информирование по вопросам предоставления муниципальной услуги, в том числе о сроках и порядке ее предоставления осуществляется работниками уполномоченного органа в следующих формах (по выбору заявителя):</w:t>
      </w:r>
    </w:p>
    <w:p w:rsidR="001B73F5" w:rsidRPr="001C6D18" w:rsidRDefault="001B73F5" w:rsidP="001B73F5">
      <w:pPr>
        <w:pStyle w:val="af0"/>
        <w:ind w:left="20" w:firstLine="700"/>
        <w:rPr>
          <w:szCs w:val="28"/>
        </w:rPr>
      </w:pPr>
      <w:r w:rsidRPr="001C6D18">
        <w:rPr>
          <w:szCs w:val="28"/>
        </w:rPr>
        <w:t xml:space="preserve">- </w:t>
      </w:r>
      <w:proofErr w:type="gramStart"/>
      <w:r w:rsidR="005C65A4" w:rsidRPr="001C6D18">
        <w:rPr>
          <w:szCs w:val="28"/>
        </w:rPr>
        <w:t>устной</w:t>
      </w:r>
      <w:proofErr w:type="gramEnd"/>
      <w:r w:rsidR="005C65A4" w:rsidRPr="001C6D18">
        <w:rPr>
          <w:szCs w:val="28"/>
        </w:rPr>
        <w:t xml:space="preserve"> (при личном обращени</w:t>
      </w:r>
      <w:r w:rsidRPr="001C6D18">
        <w:rPr>
          <w:szCs w:val="28"/>
        </w:rPr>
        <w:t>и заявителя и/или по телефону);</w:t>
      </w:r>
    </w:p>
    <w:p w:rsidR="001B73F5" w:rsidRPr="001C6D18" w:rsidRDefault="001B73F5" w:rsidP="001B73F5">
      <w:pPr>
        <w:pStyle w:val="af0"/>
        <w:ind w:left="20" w:firstLine="700"/>
        <w:rPr>
          <w:szCs w:val="28"/>
        </w:rPr>
      </w:pPr>
      <w:r w:rsidRPr="001C6D18">
        <w:rPr>
          <w:szCs w:val="28"/>
        </w:rPr>
        <w:lastRenderedPageBreak/>
        <w:t xml:space="preserve">- </w:t>
      </w:r>
      <w:r w:rsidR="005C65A4" w:rsidRPr="001C6D18">
        <w:rPr>
          <w:szCs w:val="28"/>
        </w:rPr>
        <w:t>письменной (при письменном обращении заявителя по почте, электронной почте);</w:t>
      </w:r>
    </w:p>
    <w:p w:rsidR="001B73F5" w:rsidRPr="001C6D18" w:rsidRDefault="001B73F5" w:rsidP="001B73F5">
      <w:pPr>
        <w:pStyle w:val="af0"/>
        <w:ind w:left="20" w:firstLine="700"/>
        <w:rPr>
          <w:szCs w:val="28"/>
        </w:rPr>
      </w:pPr>
      <w:r w:rsidRPr="001C6D18">
        <w:rPr>
          <w:szCs w:val="28"/>
        </w:rPr>
        <w:t xml:space="preserve">- </w:t>
      </w:r>
      <w:r w:rsidR="005C65A4" w:rsidRPr="001C6D18">
        <w:rPr>
          <w:szCs w:val="28"/>
        </w:rPr>
        <w:t>на информационном стенде уполномоченного органа в форме информац</w:t>
      </w:r>
      <w:r w:rsidRPr="001C6D18">
        <w:rPr>
          <w:szCs w:val="28"/>
        </w:rPr>
        <w:t>ионного (текстовых) материалов;</w:t>
      </w:r>
    </w:p>
    <w:p w:rsidR="001B73F5" w:rsidRPr="001C6D18" w:rsidRDefault="001B73F5" w:rsidP="001B73F5">
      <w:pPr>
        <w:pStyle w:val="af0"/>
        <w:ind w:left="20" w:firstLine="700"/>
        <w:rPr>
          <w:szCs w:val="28"/>
        </w:rPr>
      </w:pPr>
      <w:r w:rsidRPr="001C6D18">
        <w:rPr>
          <w:szCs w:val="28"/>
        </w:rPr>
        <w:t xml:space="preserve">- </w:t>
      </w:r>
      <w:r w:rsidR="005C65A4" w:rsidRPr="001C6D18">
        <w:rPr>
          <w:szCs w:val="28"/>
        </w:rPr>
        <w:t>посредством информационно-телекоммуникационной сети «Интернет» (далее</w:t>
      </w:r>
      <w:r w:rsidRPr="001C6D18">
        <w:rPr>
          <w:szCs w:val="28"/>
        </w:rPr>
        <w:t xml:space="preserve"> - сеть Интернет), в том числе:</w:t>
      </w:r>
    </w:p>
    <w:p w:rsidR="001B73F5" w:rsidRPr="001C6D18" w:rsidRDefault="001B73F5" w:rsidP="001B73F5">
      <w:pPr>
        <w:pStyle w:val="af0"/>
        <w:ind w:left="20" w:firstLine="700"/>
        <w:rPr>
          <w:szCs w:val="28"/>
        </w:rPr>
      </w:pPr>
      <w:r w:rsidRPr="001C6D18">
        <w:rPr>
          <w:szCs w:val="28"/>
        </w:rPr>
        <w:t xml:space="preserve">- </w:t>
      </w:r>
      <w:r w:rsidRPr="001C6D18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Pr="001C6D18">
          <w:rPr>
            <w:rStyle w:val="a3"/>
            <w:lang w:val="en-US"/>
          </w:rPr>
          <w:t>http</w:t>
        </w:r>
        <w:r w:rsidRPr="001C6D18">
          <w:rPr>
            <w:rStyle w:val="a3"/>
          </w:rPr>
          <w:t>://</w:t>
        </w:r>
        <w:r w:rsidRPr="001C6D18">
          <w:rPr>
            <w:rStyle w:val="a3"/>
            <w:lang w:val="en-US"/>
          </w:rPr>
          <w:t>www</w:t>
        </w:r>
        <w:r w:rsidRPr="001C6D18">
          <w:rPr>
            <w:rStyle w:val="a3"/>
          </w:rPr>
          <w:t>.</w:t>
        </w:r>
        <w:proofErr w:type="spellStart"/>
        <w:r w:rsidRPr="001C6D18">
          <w:rPr>
            <w:rStyle w:val="a3"/>
            <w:lang w:val="en-US"/>
          </w:rPr>
          <w:t>gosuslugi</w:t>
        </w:r>
        <w:proofErr w:type="spellEnd"/>
        <w:r w:rsidRPr="001C6D18">
          <w:rPr>
            <w:rStyle w:val="a3"/>
          </w:rPr>
          <w:t>.</w:t>
        </w:r>
        <w:proofErr w:type="spellStart"/>
        <w:r w:rsidRPr="001C6D18">
          <w:rPr>
            <w:rStyle w:val="a3"/>
            <w:lang w:val="en-US"/>
          </w:rPr>
          <w:t>ru</w:t>
        </w:r>
        <w:proofErr w:type="spellEnd"/>
        <w:r w:rsidRPr="001C6D18">
          <w:rPr>
            <w:rStyle w:val="a3"/>
          </w:rPr>
          <w:t>/</w:t>
        </w:r>
      </w:hyperlink>
      <w:r w:rsidRPr="001C6D18">
        <w:t xml:space="preserve"> (далее - Единый портал, ЕПГУ);</w:t>
      </w:r>
    </w:p>
    <w:p w:rsidR="001B73F5" w:rsidRPr="001C6D18" w:rsidRDefault="001B73F5" w:rsidP="001B73F5">
      <w:pPr>
        <w:pStyle w:val="af0"/>
        <w:ind w:left="20" w:firstLine="700"/>
        <w:rPr>
          <w:szCs w:val="28"/>
        </w:rPr>
      </w:pPr>
      <w:r w:rsidRPr="001C6D18">
        <w:rPr>
          <w:szCs w:val="28"/>
        </w:rPr>
        <w:t xml:space="preserve">- </w:t>
      </w:r>
      <w:r w:rsidRPr="001C6D18">
        <w:t xml:space="preserve">на официальном сайте Козульского района </w:t>
      </w:r>
      <w:hyperlink r:id="rId13" w:history="1">
        <w:r w:rsidRPr="001C6D18">
          <w:rPr>
            <w:rStyle w:val="a3"/>
            <w:lang w:val="x-none"/>
          </w:rPr>
          <w:t>https://kozulskij-r04.gosweb.gosuslugi.ru/</w:t>
        </w:r>
      </w:hyperlink>
      <w:r w:rsidRPr="001C6D18">
        <w:t xml:space="preserve"> (далее – официальный сайт).</w:t>
      </w:r>
    </w:p>
    <w:p w:rsidR="005C65A4" w:rsidRPr="001C6D18" w:rsidRDefault="005C65A4" w:rsidP="001B73F5">
      <w:pPr>
        <w:pStyle w:val="af0"/>
        <w:ind w:left="20" w:firstLine="700"/>
        <w:rPr>
          <w:szCs w:val="28"/>
        </w:rPr>
      </w:pPr>
      <w:r w:rsidRPr="001C6D18">
        <w:rPr>
          <w:szCs w:val="28"/>
        </w:rPr>
        <w:t>Информирование о ходе предоставления муниципальной услуги осуществляется работниками уполномоченного органа в следующих формах (по выбору заявителя):</w:t>
      </w:r>
    </w:p>
    <w:p w:rsidR="005C65A4" w:rsidRPr="001C6D18" w:rsidRDefault="005C65A4" w:rsidP="005C65A4">
      <w:pPr>
        <w:pStyle w:val="af0"/>
        <w:ind w:left="20" w:firstLine="700"/>
        <w:rPr>
          <w:szCs w:val="28"/>
        </w:rPr>
      </w:pPr>
      <w:proofErr w:type="gramStart"/>
      <w:r w:rsidRPr="001C6D18">
        <w:rPr>
          <w:szCs w:val="28"/>
        </w:rPr>
        <w:t>устной</w:t>
      </w:r>
      <w:proofErr w:type="gramEnd"/>
      <w:r w:rsidRPr="001C6D18">
        <w:rPr>
          <w:szCs w:val="28"/>
        </w:rPr>
        <w:t xml:space="preserve"> (при личном обращении заявителя и по телефону);</w:t>
      </w:r>
    </w:p>
    <w:p w:rsidR="001B73F5" w:rsidRPr="001C6D18" w:rsidRDefault="005C65A4" w:rsidP="001B73F5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>письменной (при письменном обращении заявителя по почте, электронной почте, посредством личного кабинета на Едином портале</w:t>
      </w:r>
      <w:r w:rsidR="001B73F5" w:rsidRPr="001C6D18">
        <w:rPr>
          <w:szCs w:val="28"/>
        </w:rPr>
        <w:t>).</w:t>
      </w:r>
    </w:p>
    <w:p w:rsidR="005C65A4" w:rsidRPr="001C6D18" w:rsidRDefault="005C65A4" w:rsidP="001B73F5">
      <w:pPr>
        <w:pStyle w:val="af0"/>
        <w:numPr>
          <w:ilvl w:val="1"/>
          <w:numId w:val="37"/>
        </w:numPr>
        <w:ind w:left="0" w:right="20" w:firstLine="710"/>
        <w:rPr>
          <w:szCs w:val="28"/>
        </w:rPr>
      </w:pPr>
      <w:r w:rsidRPr="001C6D18">
        <w:rPr>
          <w:szCs w:val="28"/>
        </w:rPr>
        <w:t>В случае устного обращения (лично или по телефону) заявителя работники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5C65A4" w:rsidRPr="001C6D18" w:rsidRDefault="005C65A4" w:rsidP="005C65A4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>При невозможности работника,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C65A4" w:rsidRPr="001C6D18" w:rsidRDefault="005C65A4" w:rsidP="005C65A4">
      <w:pPr>
        <w:pStyle w:val="af0"/>
        <w:ind w:left="20" w:right="20" w:firstLine="700"/>
        <w:rPr>
          <w:szCs w:val="28"/>
        </w:rPr>
      </w:pPr>
      <w:proofErr w:type="gramStart"/>
      <w:r w:rsidRPr="001C6D18">
        <w:rPr>
          <w:szCs w:val="28"/>
        </w:rPr>
        <w:t>В случае если для ответа требуется более продолжительное время, работник,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5C65A4" w:rsidRPr="001C6D18" w:rsidRDefault="005C65A4" w:rsidP="005C65A4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10 рабочих дней с момента регистрации обращения в уполномоченном органе.</w:t>
      </w:r>
    </w:p>
    <w:p w:rsidR="005C65A4" w:rsidRPr="001C6D18" w:rsidRDefault="005C65A4" w:rsidP="005C65A4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5C65A4" w:rsidRPr="001C6D18" w:rsidRDefault="005C65A4" w:rsidP="005C65A4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 xml:space="preserve">Для получения информации по вопросам предоставления муниципальной услуги посредством ЕПГУ заявителям необходимо использовать адреса в сети Интернет, указанные в пункте </w:t>
      </w:r>
      <w:r w:rsidR="001B73F5" w:rsidRPr="001C6D18">
        <w:rPr>
          <w:szCs w:val="28"/>
        </w:rPr>
        <w:t>1.</w:t>
      </w:r>
      <w:r w:rsidRPr="001C6D18">
        <w:rPr>
          <w:szCs w:val="28"/>
        </w:rPr>
        <w:t>3</w:t>
      </w:r>
      <w:r w:rsidR="001B73F5" w:rsidRPr="001C6D18">
        <w:rPr>
          <w:szCs w:val="28"/>
        </w:rPr>
        <w:t>.</w:t>
      </w:r>
      <w:r w:rsidRPr="001C6D18">
        <w:rPr>
          <w:szCs w:val="28"/>
        </w:rPr>
        <w:t xml:space="preserve"> Административного регламента.</w:t>
      </w:r>
    </w:p>
    <w:p w:rsidR="005C65A4" w:rsidRPr="001C6D18" w:rsidRDefault="005C65A4" w:rsidP="005C65A4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</w:t>
      </w:r>
      <w:r w:rsidRPr="001C6D18">
        <w:rPr>
          <w:szCs w:val="28"/>
        </w:rPr>
        <w:lastRenderedPageBreak/>
        <w:t>муниципальных услуг (далее -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t>1.5.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1B73F5" w:rsidRPr="001C6D18" w:rsidRDefault="001B73F5" w:rsidP="001B73F5">
      <w:pPr>
        <w:ind w:left="23" w:right="20" w:firstLine="700"/>
        <w:jc w:val="both"/>
      </w:pPr>
      <w:proofErr w:type="gramStart"/>
      <w:r w:rsidRPr="001C6D18"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B73F5" w:rsidRPr="001C6D18" w:rsidRDefault="001B73F5" w:rsidP="001B73F5">
      <w:pPr>
        <w:tabs>
          <w:tab w:val="left" w:pos="713"/>
          <w:tab w:val="left" w:pos="1260"/>
        </w:tabs>
        <w:ind w:firstLine="709"/>
        <w:jc w:val="both"/>
        <w:rPr>
          <w:color w:val="000000"/>
        </w:rPr>
      </w:pPr>
      <w:r w:rsidRPr="001C6D18">
        <w:t xml:space="preserve">1.6. </w:t>
      </w:r>
      <w:r w:rsidRPr="001C6D18">
        <w:rPr>
          <w:color w:val="000000"/>
        </w:rPr>
        <w:t xml:space="preserve">Место нахождения и почтовый адрес Уполномоченного органа: 662050, Красноярский край, Козульский район, </w:t>
      </w:r>
      <w:proofErr w:type="spellStart"/>
      <w:r w:rsidRPr="001C6D18">
        <w:rPr>
          <w:color w:val="000000"/>
        </w:rPr>
        <w:t>п.г.т</w:t>
      </w:r>
      <w:proofErr w:type="spellEnd"/>
      <w:r w:rsidRPr="001C6D18">
        <w:rPr>
          <w:color w:val="000000"/>
        </w:rPr>
        <w:t xml:space="preserve">. Козулька, ул. </w:t>
      </w:r>
      <w:proofErr w:type="gramStart"/>
      <w:r w:rsidRPr="001C6D18">
        <w:rPr>
          <w:color w:val="000000"/>
        </w:rPr>
        <w:t>Советская</w:t>
      </w:r>
      <w:proofErr w:type="gramEnd"/>
      <w:r w:rsidRPr="001C6D18">
        <w:rPr>
          <w:color w:val="000000"/>
        </w:rPr>
        <w:t xml:space="preserve">, д. 59, контактные телефоны (телефоны для справок): 8 (39154) 4-15-04; адрес электронной почты: </w:t>
      </w:r>
      <w:hyperlink r:id="rId14" w:history="1">
        <w:r w:rsidRPr="001C6D18">
          <w:rPr>
            <w:color w:val="000000"/>
            <w:u w:val="single"/>
            <w:lang w:val="en-US"/>
          </w:rPr>
          <w:t>kultura</w:t>
        </w:r>
        <w:r w:rsidRPr="001C6D18">
          <w:rPr>
            <w:color w:val="000000"/>
            <w:u w:val="single"/>
          </w:rPr>
          <w:t>01@</w:t>
        </w:r>
        <w:r w:rsidRPr="001C6D18">
          <w:rPr>
            <w:color w:val="000000"/>
            <w:u w:val="single"/>
            <w:lang w:val="en-US"/>
          </w:rPr>
          <w:t>yandex</w:t>
        </w:r>
        <w:r w:rsidRPr="001C6D18">
          <w:rPr>
            <w:color w:val="000000"/>
            <w:u w:val="single"/>
          </w:rPr>
          <w:t>.</w:t>
        </w:r>
        <w:proofErr w:type="spellStart"/>
        <w:r w:rsidRPr="001C6D18">
          <w:rPr>
            <w:color w:val="000000"/>
            <w:u w:val="single"/>
            <w:lang w:val="en-US"/>
          </w:rPr>
          <w:t>ru</w:t>
        </w:r>
        <w:proofErr w:type="spellEnd"/>
      </w:hyperlink>
      <w:r w:rsidRPr="001C6D18">
        <w:rPr>
          <w:color w:val="000000"/>
        </w:rPr>
        <w:t xml:space="preserve">. </w:t>
      </w:r>
    </w:p>
    <w:p w:rsidR="001B73F5" w:rsidRPr="001C6D18" w:rsidRDefault="001B73F5" w:rsidP="001B73F5">
      <w:pPr>
        <w:tabs>
          <w:tab w:val="left" w:pos="713"/>
          <w:tab w:val="left" w:pos="1260"/>
        </w:tabs>
        <w:ind w:firstLine="709"/>
        <w:jc w:val="both"/>
        <w:rPr>
          <w:color w:val="000000"/>
        </w:rPr>
      </w:pPr>
      <w:r w:rsidRPr="001C6D18">
        <w:rPr>
          <w:color w:val="000000"/>
        </w:rPr>
        <w:t>График работы:</w:t>
      </w:r>
    </w:p>
    <w:p w:rsidR="001B73F5" w:rsidRPr="001C6D18" w:rsidRDefault="001B73F5" w:rsidP="001B73F5">
      <w:pPr>
        <w:numPr>
          <w:ilvl w:val="0"/>
          <w:numId w:val="3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1C6D18">
        <w:rPr>
          <w:color w:val="000000"/>
        </w:rPr>
        <w:t>с понедельника по пятницу (включительно) -  с 08.00 до 17.00,</w:t>
      </w:r>
    </w:p>
    <w:p w:rsidR="001B73F5" w:rsidRPr="001C6D18" w:rsidRDefault="001B73F5" w:rsidP="001B73F5">
      <w:pPr>
        <w:numPr>
          <w:ilvl w:val="0"/>
          <w:numId w:val="3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1C6D18">
        <w:rPr>
          <w:color w:val="000000"/>
        </w:rPr>
        <w:t>предпраздничные дни – график приема сокращается на 1 час,</w:t>
      </w:r>
    </w:p>
    <w:p w:rsidR="001B73F5" w:rsidRPr="001C6D18" w:rsidRDefault="001B73F5" w:rsidP="001B73F5">
      <w:pPr>
        <w:numPr>
          <w:ilvl w:val="0"/>
          <w:numId w:val="3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1C6D18">
        <w:rPr>
          <w:color w:val="000000"/>
        </w:rPr>
        <w:t>суббота, воскресенье – выходные дни,</w:t>
      </w:r>
    </w:p>
    <w:p w:rsidR="001B73F5" w:rsidRPr="001C6D18" w:rsidRDefault="001B73F5" w:rsidP="001B73F5">
      <w:pPr>
        <w:numPr>
          <w:ilvl w:val="0"/>
          <w:numId w:val="3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1C6D18">
        <w:rPr>
          <w:color w:val="000000"/>
        </w:rPr>
        <w:t>перерыв – с 12.00 до 13.00.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rPr>
          <w:lang w:eastAsia="ru-RU"/>
        </w:rPr>
        <w:t>Сведения о местонахождении, графике работы МФЦ размещены на сайте МФЦ в информационно-телекоммуникационной сети Интернет.</w:t>
      </w:r>
      <w:r w:rsidRPr="001C6D18">
        <w:rPr>
          <w:sz w:val="30"/>
          <w:szCs w:val="30"/>
          <w:lang w:eastAsia="ru-RU"/>
        </w:rPr>
        <w:t xml:space="preserve"> 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t>Для получения такой информации по выбору заявителя могут использоваться способы, указанные в пункте 1.3. Административного регламента.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t>Уполномоченный орган обеспечивает полноту, актуальность и достоверность размещаемой справочной информации.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t>1.7. На информационном стенде в местах предоставления муниципальной услуги и в сети Интернет размещается следующая информация:</w:t>
      </w:r>
    </w:p>
    <w:p w:rsidR="001B73F5" w:rsidRPr="001C6D18" w:rsidRDefault="001B73F5" w:rsidP="001B73F5">
      <w:pPr>
        <w:ind w:left="23" w:firstLine="700"/>
        <w:jc w:val="both"/>
      </w:pPr>
      <w:r w:rsidRPr="001C6D18">
        <w:t>текст административного регламента;</w:t>
      </w:r>
    </w:p>
    <w:p w:rsidR="001B73F5" w:rsidRPr="001C6D18" w:rsidRDefault="001B73F5" w:rsidP="001B73F5">
      <w:pPr>
        <w:ind w:left="23" w:firstLine="700"/>
        <w:jc w:val="both"/>
      </w:pPr>
      <w:r w:rsidRPr="001C6D18">
        <w:t>справочная информация;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t>перечень нормативных правовых актов, регулирующих предоставление муниципальной услуги;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lastRenderedPageBreak/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B73F5" w:rsidRPr="001C6D18" w:rsidRDefault="001B73F5" w:rsidP="001B73F5">
      <w:pPr>
        <w:ind w:left="23" w:firstLine="700"/>
        <w:jc w:val="both"/>
      </w:pPr>
      <w:r w:rsidRPr="001C6D18">
        <w:t>бланки заявлений о предоставлении муниципальной услуги и образцы их заполнения.</w:t>
      </w:r>
    </w:p>
    <w:p w:rsidR="001B73F5" w:rsidRPr="001C6D18" w:rsidRDefault="001B73F5" w:rsidP="001B73F5">
      <w:pPr>
        <w:ind w:left="23" w:right="20" w:firstLine="700"/>
        <w:jc w:val="both"/>
      </w:pPr>
      <w:r w:rsidRPr="001C6D18">
        <w:t>В случае внесения изменений в порядок предоставления муниципальной услуги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сети Интернет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5C65A4" w:rsidRPr="001C6D18" w:rsidRDefault="005C65A4" w:rsidP="00FA4B19">
      <w:pPr>
        <w:spacing w:before="240"/>
      </w:pPr>
    </w:p>
    <w:p w:rsidR="006D1BD1" w:rsidRPr="00916DD8" w:rsidRDefault="00D53F33" w:rsidP="00FA4B19">
      <w:pPr>
        <w:numPr>
          <w:ilvl w:val="0"/>
          <w:numId w:val="37"/>
        </w:numPr>
        <w:jc w:val="center"/>
        <w:rPr>
          <w:bCs/>
          <w:color w:val="000000"/>
        </w:rPr>
      </w:pPr>
      <w:r w:rsidRPr="00916DD8">
        <w:rPr>
          <w:bCs/>
          <w:color w:val="000000"/>
        </w:rPr>
        <w:t>Стандарт предоставления муниципальной услуги</w:t>
      </w:r>
    </w:p>
    <w:p w:rsidR="00FA4B19" w:rsidRPr="00916DD8" w:rsidRDefault="00FA4B19" w:rsidP="00FA4B19">
      <w:pPr>
        <w:jc w:val="center"/>
        <w:rPr>
          <w:bCs/>
          <w:color w:val="000000"/>
        </w:rPr>
      </w:pPr>
    </w:p>
    <w:p w:rsidR="00FA4B19" w:rsidRPr="001C6D18" w:rsidRDefault="00FA4B19" w:rsidP="00FA4B19">
      <w:pPr>
        <w:pStyle w:val="2e"/>
        <w:keepNext/>
        <w:keepLines/>
        <w:numPr>
          <w:ilvl w:val="1"/>
          <w:numId w:val="37"/>
        </w:numPr>
        <w:shd w:val="clear" w:color="auto" w:fill="auto"/>
        <w:spacing w:before="0" w:line="240" w:lineRule="auto"/>
        <w:ind w:left="0" w:right="20" w:firstLine="710"/>
        <w:jc w:val="both"/>
        <w:rPr>
          <w:b w:val="0"/>
          <w:sz w:val="28"/>
          <w:szCs w:val="28"/>
        </w:rPr>
      </w:pPr>
      <w:proofErr w:type="gramStart"/>
      <w:r w:rsidRPr="001C6D18">
        <w:rPr>
          <w:b w:val="0"/>
          <w:sz w:val="28"/>
          <w:szCs w:val="28"/>
        </w:rPr>
        <w:t>Наименование муниципальной услуги:</w:t>
      </w:r>
      <w:r w:rsidRPr="001C6D18">
        <w:t xml:space="preserve"> </w:t>
      </w:r>
      <w:r w:rsidRPr="001C6D18">
        <w:rPr>
          <w:b w:val="0"/>
          <w:sz w:val="28"/>
          <w:szCs w:val="28"/>
        </w:rPr>
        <w:t>муниципальная услуга, предоставление которой регулируется настоящим Административным регламентом, именуется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наследия».</w:t>
      </w:r>
      <w:proofErr w:type="gramEnd"/>
    </w:p>
    <w:p w:rsidR="008B3E2B" w:rsidRPr="001C6D18" w:rsidRDefault="00FA4B19" w:rsidP="008B3E2B">
      <w:pPr>
        <w:pStyle w:val="2e"/>
        <w:keepNext/>
        <w:keepLines/>
        <w:numPr>
          <w:ilvl w:val="1"/>
          <w:numId w:val="37"/>
        </w:numPr>
        <w:shd w:val="clear" w:color="auto" w:fill="auto"/>
        <w:spacing w:before="0" w:line="240" w:lineRule="auto"/>
        <w:ind w:left="0" w:right="20" w:firstLine="710"/>
        <w:jc w:val="both"/>
        <w:rPr>
          <w:b w:val="0"/>
          <w:sz w:val="28"/>
          <w:szCs w:val="28"/>
        </w:rPr>
      </w:pPr>
      <w:r w:rsidRPr="001C6D18">
        <w:rPr>
          <w:b w:val="0"/>
          <w:sz w:val="28"/>
          <w:szCs w:val="28"/>
        </w:rPr>
        <w:t>Муниципальную услугу предоставляет администрация Козульского района в лице Муниципального казенного учреждения культуры «Отдел культуры и кино Козульского района».</w:t>
      </w:r>
      <w:bookmarkStart w:id="1" w:name="bookmark3"/>
    </w:p>
    <w:p w:rsidR="00FA4B19" w:rsidRPr="001C6D18" w:rsidRDefault="00FA4B19" w:rsidP="008B3E2B">
      <w:pPr>
        <w:pStyle w:val="2e"/>
        <w:keepNext/>
        <w:keepLines/>
        <w:numPr>
          <w:ilvl w:val="1"/>
          <w:numId w:val="37"/>
        </w:numPr>
        <w:shd w:val="clear" w:color="auto" w:fill="auto"/>
        <w:spacing w:before="0" w:line="240" w:lineRule="auto"/>
        <w:ind w:left="0" w:right="20" w:firstLine="710"/>
        <w:jc w:val="both"/>
        <w:rPr>
          <w:b w:val="0"/>
          <w:sz w:val="28"/>
          <w:szCs w:val="28"/>
        </w:rPr>
      </w:pPr>
      <w:r w:rsidRPr="001C6D18">
        <w:rPr>
          <w:b w:val="0"/>
          <w:sz w:val="28"/>
          <w:szCs w:val="28"/>
        </w:rPr>
        <w:t>Результат предоставления муниципальной услуги</w:t>
      </w:r>
      <w:bookmarkEnd w:id="1"/>
      <w:r w:rsidR="008B3E2B" w:rsidRPr="001C6D18">
        <w:rPr>
          <w:b w:val="0"/>
          <w:sz w:val="28"/>
          <w:szCs w:val="28"/>
        </w:rPr>
        <w:t xml:space="preserve"> </w:t>
      </w:r>
      <w:r w:rsidRPr="001C6D18">
        <w:rPr>
          <w:b w:val="0"/>
          <w:sz w:val="28"/>
          <w:szCs w:val="28"/>
        </w:rPr>
        <w:t>является выдача (направление) заявителю письма о согласовании проектной документации с согласованной проектной документацией, либо мотивированный отказ в согласовании проектной документации.</w:t>
      </w:r>
    </w:p>
    <w:p w:rsidR="003728CF" w:rsidRDefault="00FA4B19" w:rsidP="00FA4B19">
      <w:pPr>
        <w:pStyle w:val="af0"/>
        <w:ind w:left="20" w:right="20" w:firstLine="700"/>
        <w:rPr>
          <w:szCs w:val="28"/>
        </w:rPr>
      </w:pPr>
      <w:proofErr w:type="gramStart"/>
      <w:r w:rsidRPr="001C6D18">
        <w:rPr>
          <w:szCs w:val="28"/>
        </w:rPr>
        <w:t>Согласование проектной документации оформляется по рекомендуемому образцу, в соответствии с приложением № 3 к Порядку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Федерации от 05.06.2015 № 1749 «Об утверждении порядка подготовки</w:t>
      </w:r>
      <w:proofErr w:type="gramEnd"/>
      <w:r w:rsidRPr="001C6D18">
        <w:rPr>
          <w:szCs w:val="28"/>
        </w:rPr>
        <w:t xml:space="preserve">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</w:t>
      </w:r>
    </w:p>
    <w:p w:rsidR="003728CF" w:rsidRDefault="003728CF" w:rsidP="003728CF">
      <w:pPr>
        <w:pStyle w:val="af0"/>
        <w:ind w:left="20" w:right="20"/>
        <w:rPr>
          <w:szCs w:val="28"/>
        </w:rPr>
      </w:pPr>
    </w:p>
    <w:p w:rsidR="003728CF" w:rsidRDefault="003728CF" w:rsidP="003728CF">
      <w:pPr>
        <w:pStyle w:val="af0"/>
        <w:ind w:left="20" w:right="20"/>
        <w:rPr>
          <w:szCs w:val="28"/>
        </w:rPr>
      </w:pPr>
    </w:p>
    <w:p w:rsidR="00FA4B19" w:rsidRPr="001C6D18" w:rsidRDefault="00FA4B19" w:rsidP="003728CF">
      <w:pPr>
        <w:pStyle w:val="af0"/>
        <w:ind w:left="20" w:right="20"/>
        <w:rPr>
          <w:szCs w:val="28"/>
        </w:rPr>
      </w:pPr>
      <w:r w:rsidRPr="001C6D18">
        <w:rPr>
          <w:szCs w:val="28"/>
        </w:rPr>
        <w:lastRenderedPageBreak/>
        <w:t>культурного наследия» (далее - Порядок, утвержденный Приказом Минкультуры России № 1749).</w:t>
      </w:r>
    </w:p>
    <w:p w:rsidR="00FA4B19" w:rsidRPr="001C6D18" w:rsidRDefault="00FA4B19" w:rsidP="00FA4B19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 xml:space="preserve">Результат предоставления муниципальной услуги оформляется в форме электронного документа, либо документа на бумажном носителе и подписывается заместителем главы </w:t>
      </w:r>
      <w:r w:rsidR="008B3E2B" w:rsidRPr="001C6D18">
        <w:rPr>
          <w:szCs w:val="28"/>
        </w:rPr>
        <w:t>Козульского</w:t>
      </w:r>
      <w:r w:rsidRPr="001C6D18">
        <w:rPr>
          <w:szCs w:val="28"/>
        </w:rPr>
        <w:t xml:space="preserve"> района, курирующего сферу деятельности уполномоченного органа, либо лицом, его замещающим.</w:t>
      </w:r>
    </w:p>
    <w:p w:rsidR="008B3E2B" w:rsidRPr="001C6D18" w:rsidRDefault="00FA4B19" w:rsidP="008B3E2B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 xml:space="preserve">Результаты муниципальной услуги могут быть получены посредством Единого </w:t>
      </w:r>
      <w:proofErr w:type="gramStart"/>
      <w:r w:rsidRPr="001C6D18">
        <w:rPr>
          <w:szCs w:val="28"/>
        </w:rPr>
        <w:t>портала</w:t>
      </w:r>
      <w:proofErr w:type="gramEnd"/>
      <w:r w:rsidRPr="001C6D18">
        <w:rPr>
          <w:szCs w:val="28"/>
        </w:rPr>
        <w:t xml:space="preserve"> в форме электронного документа подписанного усиленной квалифицированной электронной подписью должностного лица, уполн</w:t>
      </w:r>
      <w:r w:rsidR="008B3E2B" w:rsidRPr="001C6D18">
        <w:rPr>
          <w:szCs w:val="28"/>
        </w:rPr>
        <w:t>омоченного на принятие решения.</w:t>
      </w:r>
    </w:p>
    <w:p w:rsidR="00FA4B19" w:rsidRPr="001C6D18" w:rsidRDefault="00FA4B19" w:rsidP="008B3E2B">
      <w:pPr>
        <w:pStyle w:val="af0"/>
        <w:numPr>
          <w:ilvl w:val="1"/>
          <w:numId w:val="37"/>
        </w:numPr>
        <w:ind w:left="0" w:right="20" w:firstLine="710"/>
        <w:rPr>
          <w:szCs w:val="28"/>
        </w:rPr>
      </w:pPr>
      <w:r w:rsidRPr="001C6D18">
        <w:rPr>
          <w:szCs w:val="28"/>
        </w:rPr>
        <w:t xml:space="preserve">Срок предоставления муниципальной услуги - не более 45 рабочих дней </w:t>
      </w:r>
      <w:proofErr w:type="gramStart"/>
      <w:r w:rsidRPr="001C6D18">
        <w:rPr>
          <w:szCs w:val="28"/>
        </w:rPr>
        <w:t>с даты регистрации</w:t>
      </w:r>
      <w:proofErr w:type="gramEnd"/>
      <w:r w:rsidRPr="001C6D18">
        <w:rPr>
          <w:szCs w:val="28"/>
        </w:rPr>
        <w:t xml:space="preserve"> документов (присвоения входящего номера) в уполномоченном органе.</w:t>
      </w:r>
    </w:p>
    <w:p w:rsidR="00FA4B19" w:rsidRPr="001C6D18" w:rsidRDefault="00FA4B19" w:rsidP="00FA4B19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Срок выдачи (направления) документов, являющихся результатом предоставления муниципальной услуги, - не позднее 1 рабочего дня со дня подписания документов, являющихся результатом предоставления услуги.</w:t>
      </w:r>
    </w:p>
    <w:p w:rsidR="008B3E2B" w:rsidRPr="001C6D18" w:rsidRDefault="00FA4B19" w:rsidP="008B3E2B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 xml:space="preserve">В случае обращения заявителя за получением муниципальной услуги в МФЦ, срок предоставления муниципальной услуги исчисляется </w:t>
      </w:r>
      <w:proofErr w:type="gramStart"/>
      <w:r w:rsidRPr="001C6D18">
        <w:rPr>
          <w:szCs w:val="28"/>
        </w:rPr>
        <w:t>с даты регистрации</w:t>
      </w:r>
      <w:proofErr w:type="gramEnd"/>
      <w:r w:rsidRPr="001C6D18">
        <w:rPr>
          <w:szCs w:val="28"/>
        </w:rPr>
        <w:t xml:space="preserve"> заявления в уполномоченном органе, о чем работник МФЦ уведомляе</w:t>
      </w:r>
      <w:bookmarkStart w:id="2" w:name="bookmark5"/>
      <w:r w:rsidR="008B3E2B" w:rsidRPr="001C6D18">
        <w:rPr>
          <w:szCs w:val="28"/>
        </w:rPr>
        <w:t>т заявителя.</w:t>
      </w:r>
    </w:p>
    <w:p w:rsidR="00FA4B19" w:rsidRPr="001C6D18" w:rsidRDefault="00FA4B19" w:rsidP="008B3E2B">
      <w:pPr>
        <w:pStyle w:val="af0"/>
        <w:numPr>
          <w:ilvl w:val="1"/>
          <w:numId w:val="37"/>
        </w:numPr>
        <w:ind w:right="20"/>
        <w:rPr>
          <w:szCs w:val="28"/>
        </w:rPr>
      </w:pPr>
      <w:r w:rsidRPr="001C6D18">
        <w:rPr>
          <w:szCs w:val="28"/>
        </w:rPr>
        <w:t>Правовые основания для предоставления муниципальной услуги</w:t>
      </w:r>
      <w:bookmarkEnd w:id="2"/>
    </w:p>
    <w:p w:rsidR="00DA13F6" w:rsidRPr="001C6D18" w:rsidRDefault="00DA13F6" w:rsidP="00DA13F6">
      <w:pPr>
        <w:pStyle w:val="af0"/>
        <w:ind w:right="20" w:firstLine="708"/>
        <w:rPr>
          <w:szCs w:val="28"/>
        </w:rPr>
      </w:pPr>
      <w:r w:rsidRPr="001C6D18">
        <w:rPr>
          <w:szCs w:val="28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Федерации»; </w:t>
      </w:r>
    </w:p>
    <w:p w:rsidR="00DA13F6" w:rsidRPr="001C6D18" w:rsidRDefault="00DA13F6" w:rsidP="00DA13F6">
      <w:pPr>
        <w:pStyle w:val="af0"/>
        <w:ind w:right="20" w:firstLine="708"/>
        <w:rPr>
          <w:szCs w:val="28"/>
        </w:rPr>
      </w:pPr>
      <w:r w:rsidRPr="001C6D18">
        <w:rPr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DA13F6" w:rsidRPr="001C6D18" w:rsidRDefault="00DA13F6" w:rsidP="00DA13F6">
      <w:pPr>
        <w:pStyle w:val="af0"/>
        <w:ind w:right="20" w:firstLine="708"/>
        <w:rPr>
          <w:szCs w:val="28"/>
        </w:rPr>
      </w:pPr>
      <w:r w:rsidRPr="001C6D18">
        <w:rPr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A13F6" w:rsidRPr="001C6D18" w:rsidRDefault="00DA13F6" w:rsidP="00DA13F6">
      <w:pPr>
        <w:pStyle w:val="af0"/>
        <w:ind w:right="20" w:firstLine="708"/>
        <w:rPr>
          <w:szCs w:val="28"/>
        </w:rPr>
      </w:pPr>
      <w:r w:rsidRPr="001C6D18">
        <w:rPr>
          <w:szCs w:val="28"/>
        </w:rPr>
        <w:t xml:space="preserve">постановлением Правительства Российской Федерации                                 от </w:t>
      </w:r>
      <w:r w:rsidR="003728CF">
        <w:rPr>
          <w:szCs w:val="28"/>
        </w:rPr>
        <w:t>25.04.2024</w:t>
      </w:r>
      <w:r w:rsidRPr="001C6D18">
        <w:rPr>
          <w:szCs w:val="28"/>
        </w:rPr>
        <w:t xml:space="preserve"> № </w:t>
      </w:r>
      <w:r w:rsidR="003728CF">
        <w:rPr>
          <w:szCs w:val="28"/>
        </w:rPr>
        <w:t>530</w:t>
      </w:r>
      <w:r w:rsidRPr="001C6D18">
        <w:rPr>
          <w:szCs w:val="28"/>
        </w:rPr>
        <w:t xml:space="preserve"> «Об утверждении Положения о государственной историко-культурной экспертизе»;</w:t>
      </w:r>
    </w:p>
    <w:p w:rsidR="00DA13F6" w:rsidRPr="001C6D18" w:rsidRDefault="00DA13F6" w:rsidP="00DA13F6">
      <w:pPr>
        <w:pStyle w:val="af0"/>
        <w:ind w:right="20" w:firstLine="708"/>
        <w:rPr>
          <w:szCs w:val="28"/>
        </w:rPr>
      </w:pPr>
      <w:r w:rsidRPr="001C6D18">
        <w:rPr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DA13F6" w:rsidRPr="001C6D18" w:rsidRDefault="00DA13F6" w:rsidP="00DA13F6">
      <w:pPr>
        <w:pStyle w:val="af0"/>
        <w:ind w:right="20" w:firstLine="708"/>
        <w:rPr>
          <w:szCs w:val="28"/>
        </w:rPr>
      </w:pPr>
      <w:r w:rsidRPr="001C6D18">
        <w:rPr>
          <w:szCs w:val="28"/>
        </w:rPr>
        <w:t xml:space="preserve">Федеральный закон от 24.11.1995 № 181-ФЗ «О социальной защите инвалидов в Российской Федерации». </w:t>
      </w:r>
      <w:bookmarkStart w:id="3" w:name="bookmark6"/>
    </w:p>
    <w:p w:rsidR="004C1725" w:rsidRPr="001C6D18" w:rsidRDefault="00FA4B19" w:rsidP="004C1725">
      <w:pPr>
        <w:pStyle w:val="af0"/>
        <w:numPr>
          <w:ilvl w:val="1"/>
          <w:numId w:val="37"/>
        </w:numPr>
        <w:ind w:left="0" w:right="20" w:firstLine="710"/>
        <w:rPr>
          <w:szCs w:val="28"/>
        </w:rPr>
      </w:pPr>
      <w:r w:rsidRPr="001C6D18">
        <w:rPr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End w:id="3"/>
      <w:r w:rsidR="00DA13F6" w:rsidRPr="001C6D18">
        <w:rPr>
          <w:szCs w:val="28"/>
        </w:rPr>
        <w:t xml:space="preserve">, </w:t>
      </w:r>
      <w:r w:rsidRPr="001C6D18">
        <w:rPr>
          <w:szCs w:val="28"/>
        </w:rPr>
        <w:t>которые заявитель должен представить самостоятельно:</w:t>
      </w:r>
    </w:p>
    <w:p w:rsidR="00FA4B19" w:rsidRPr="001C6D18" w:rsidRDefault="00FA4B19" w:rsidP="004C1725">
      <w:pPr>
        <w:pStyle w:val="af0"/>
        <w:ind w:right="20" w:firstLine="740"/>
        <w:rPr>
          <w:szCs w:val="28"/>
        </w:rPr>
      </w:pPr>
      <w:r w:rsidRPr="001C6D18">
        <w:rPr>
          <w:szCs w:val="28"/>
        </w:rPr>
        <w:lastRenderedPageBreak/>
        <w:t>Согласование проектной документации, в соответствии с Порядком, утвержденным Приказом Минкультуры России № 1749, осуществляется уполномоченным органом на основании следующих документов:</w:t>
      </w:r>
    </w:p>
    <w:p w:rsidR="009860BC" w:rsidRPr="001C6D18" w:rsidRDefault="009860BC" w:rsidP="009860BC">
      <w:pPr>
        <w:pStyle w:val="af0"/>
        <w:numPr>
          <w:ilvl w:val="2"/>
          <w:numId w:val="38"/>
        </w:numPr>
        <w:tabs>
          <w:tab w:val="left" w:pos="990"/>
        </w:tabs>
        <w:ind w:left="20" w:right="20" w:firstLine="720"/>
        <w:rPr>
          <w:szCs w:val="28"/>
        </w:rPr>
      </w:pPr>
      <w:r w:rsidRPr="001C6D18">
        <w:rPr>
          <w:szCs w:val="28"/>
        </w:rPr>
        <w:t xml:space="preserve"> заявление о согласовании проектной документации  </w:t>
      </w:r>
      <w:r w:rsidRPr="001C6D18">
        <w:t>(Приложение № 1 к настоящему Административному регламенту)</w:t>
      </w:r>
      <w:r w:rsidRPr="001C6D18">
        <w:rPr>
          <w:szCs w:val="28"/>
        </w:rPr>
        <w:t xml:space="preserve">, подписанное руководителем юридического лица, физическим лицом либо уполномоченным представителем – подлинник в 1 экземпляре; </w:t>
      </w:r>
    </w:p>
    <w:p w:rsidR="00FA4B19" w:rsidRPr="001C6D18" w:rsidRDefault="009860BC" w:rsidP="009860BC">
      <w:pPr>
        <w:pStyle w:val="af0"/>
        <w:numPr>
          <w:ilvl w:val="2"/>
          <w:numId w:val="38"/>
        </w:numPr>
        <w:tabs>
          <w:tab w:val="left" w:pos="990"/>
        </w:tabs>
        <w:ind w:left="20" w:right="20" w:firstLine="720"/>
        <w:rPr>
          <w:szCs w:val="28"/>
        </w:rPr>
      </w:pPr>
      <w:r w:rsidRPr="001C6D18">
        <w:rPr>
          <w:szCs w:val="28"/>
        </w:rPr>
        <w:t xml:space="preserve"> </w:t>
      </w:r>
      <w:r w:rsidR="00FA4B19" w:rsidRPr="001C6D18">
        <w:rPr>
          <w:szCs w:val="28"/>
        </w:rPr>
        <w:t xml:space="preserve">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</w:t>
      </w:r>
      <w:r w:rsidR="00FA4B19" w:rsidRPr="001C6D18">
        <w:rPr>
          <w:szCs w:val="28"/>
          <w:lang w:eastAsia="en-US"/>
        </w:rPr>
        <w:t>(</w:t>
      </w:r>
      <w:r w:rsidR="00FA4B19" w:rsidRPr="001C6D18">
        <w:rPr>
          <w:szCs w:val="28"/>
          <w:lang w:val="en-US" w:eastAsia="en-US"/>
        </w:rPr>
        <w:t>PDF</w:t>
      </w:r>
      <w:r w:rsidR="00FA4B19" w:rsidRPr="001C6D18">
        <w:rPr>
          <w:szCs w:val="28"/>
          <w:lang w:eastAsia="en-US"/>
        </w:rPr>
        <w:t>);</w:t>
      </w:r>
    </w:p>
    <w:p w:rsidR="00FA4B19" w:rsidRPr="001C6D18" w:rsidRDefault="009860BC" w:rsidP="00FA4B19">
      <w:pPr>
        <w:pStyle w:val="af0"/>
        <w:numPr>
          <w:ilvl w:val="2"/>
          <w:numId w:val="38"/>
        </w:numPr>
        <w:tabs>
          <w:tab w:val="left" w:pos="1004"/>
        </w:tabs>
        <w:ind w:left="20" w:right="20" w:firstLine="720"/>
        <w:rPr>
          <w:szCs w:val="28"/>
        </w:rPr>
      </w:pPr>
      <w:r w:rsidRPr="001C6D18">
        <w:rPr>
          <w:szCs w:val="28"/>
        </w:rPr>
        <w:t xml:space="preserve"> </w:t>
      </w:r>
      <w:r w:rsidR="00FA4B19" w:rsidRPr="001C6D18">
        <w:rPr>
          <w:szCs w:val="28"/>
        </w:rPr>
        <w:t xml:space="preserve">проектная документация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</w:t>
      </w:r>
      <w:r w:rsidR="00FA4B19" w:rsidRPr="001C6D18">
        <w:rPr>
          <w:szCs w:val="28"/>
          <w:lang w:eastAsia="en-US"/>
        </w:rPr>
        <w:t>(</w:t>
      </w:r>
      <w:r w:rsidR="00FA4B19" w:rsidRPr="001C6D18">
        <w:rPr>
          <w:szCs w:val="28"/>
          <w:lang w:val="en-US" w:eastAsia="en-US"/>
        </w:rPr>
        <w:t>PDF</w:t>
      </w:r>
      <w:r w:rsidR="00FA4B19" w:rsidRPr="001C6D18">
        <w:rPr>
          <w:szCs w:val="28"/>
          <w:lang w:eastAsia="en-US"/>
        </w:rPr>
        <w:t>);</w:t>
      </w:r>
    </w:p>
    <w:p w:rsidR="00FA4B19" w:rsidRPr="001C6D18" w:rsidRDefault="00FA4B19" w:rsidP="00FA4B19">
      <w:pPr>
        <w:pStyle w:val="af0"/>
        <w:numPr>
          <w:ilvl w:val="2"/>
          <w:numId w:val="38"/>
        </w:numPr>
        <w:tabs>
          <w:tab w:val="left" w:pos="1018"/>
        </w:tabs>
        <w:ind w:left="20" w:right="20" w:firstLine="720"/>
        <w:rPr>
          <w:szCs w:val="28"/>
        </w:rPr>
      </w:pPr>
      <w:proofErr w:type="gramStart"/>
      <w:r w:rsidRPr="001C6D18">
        <w:rPr>
          <w:szCs w:val="28"/>
        </w:rPr>
        <w:t>документ,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или владения (для физического лица).</w:t>
      </w:r>
      <w:proofErr w:type="gramEnd"/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proofErr w:type="gramStart"/>
      <w:r w:rsidRPr="001C6D18">
        <w:rPr>
          <w:szCs w:val="28"/>
        </w:rPr>
        <w:t>Структура разделов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объект культурного наследия) определяется заданием на проведение работ по сохранению объекта культурного наследия, выдаваемым муниципальным органом охраны объектов культурного наследия, в зависимости от состояния, наличия и степени</w:t>
      </w:r>
      <w:proofErr w:type="gramEnd"/>
      <w:r w:rsidRPr="001C6D18">
        <w:rPr>
          <w:szCs w:val="28"/>
        </w:rPr>
        <w:t xml:space="preserve"> проработки ранее подготовленной проектной документации, вида и состава работ по сохранению, осуществляемых на объекте культурного наследия.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Независимо от объема разрабатываемой проектной документации, стадии проекта реставрации и приспособления «Эскизный проект», «Проект» и «Рабочая проектная документация» не могут быть объединены.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Проектные предложения на стадии «Эскизный проект» (архитектурные и конструктивные решения)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приспособления, подготавливаемым проектной организацией в составе раздела «Предварительные работы».</w:t>
      </w:r>
    </w:p>
    <w:p w:rsidR="00FA4B19" w:rsidRPr="001C6D18" w:rsidRDefault="00FA4B19" w:rsidP="00E42D96">
      <w:pPr>
        <w:pStyle w:val="af0"/>
        <w:numPr>
          <w:ilvl w:val="1"/>
          <w:numId w:val="37"/>
        </w:numPr>
        <w:tabs>
          <w:tab w:val="left" w:pos="1268"/>
        </w:tabs>
        <w:ind w:left="0" w:right="20" w:firstLine="710"/>
        <w:rPr>
          <w:szCs w:val="28"/>
        </w:rPr>
      </w:pPr>
      <w:r w:rsidRPr="001C6D18">
        <w:rPr>
          <w:szCs w:val="28"/>
        </w:rPr>
        <w:t xml:space="preserve">Исчерпывающий </w:t>
      </w:r>
      <w:r w:rsidR="00E42D96" w:rsidRPr="001C6D18">
        <w:rPr>
          <w:szCs w:val="28"/>
        </w:rPr>
        <w:t>перечень документов, необходимы</w:t>
      </w:r>
      <w:r w:rsidRPr="001C6D18">
        <w:rPr>
          <w:szCs w:val="28"/>
        </w:rPr>
        <w:t>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A4B19" w:rsidRPr="001C6D18" w:rsidRDefault="00DB465E" w:rsidP="00DB465E">
      <w:pPr>
        <w:pStyle w:val="af0"/>
        <w:numPr>
          <w:ilvl w:val="2"/>
          <w:numId w:val="37"/>
        </w:numPr>
        <w:tabs>
          <w:tab w:val="left" w:pos="970"/>
        </w:tabs>
        <w:ind w:left="0" w:firstLine="708"/>
        <w:rPr>
          <w:szCs w:val="28"/>
        </w:rPr>
      </w:pPr>
      <w:r w:rsidRPr="001C6D18">
        <w:rPr>
          <w:szCs w:val="28"/>
        </w:rPr>
        <w:lastRenderedPageBreak/>
        <w:t xml:space="preserve"> </w:t>
      </w:r>
      <w:r w:rsidR="00FA4B19" w:rsidRPr="001C6D18">
        <w:rPr>
          <w:szCs w:val="28"/>
        </w:rPr>
        <w:t>задание на проведение работ по сохранению объекта культурного наследия;</w:t>
      </w:r>
    </w:p>
    <w:p w:rsidR="00FA4B19" w:rsidRPr="001C6D18" w:rsidRDefault="00FA4B19" w:rsidP="00DB465E">
      <w:pPr>
        <w:pStyle w:val="af0"/>
        <w:numPr>
          <w:ilvl w:val="2"/>
          <w:numId w:val="37"/>
        </w:numPr>
        <w:tabs>
          <w:tab w:val="left" w:pos="1062"/>
        </w:tabs>
        <w:ind w:left="0" w:right="20" w:firstLine="708"/>
        <w:rPr>
          <w:szCs w:val="28"/>
        </w:rPr>
      </w:pPr>
      <w:r w:rsidRPr="001C6D18">
        <w:rPr>
          <w:szCs w:val="28"/>
        </w:rPr>
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FA4B19" w:rsidRPr="001C6D18" w:rsidRDefault="00FA4B19" w:rsidP="00DB465E">
      <w:pPr>
        <w:pStyle w:val="af0"/>
        <w:numPr>
          <w:ilvl w:val="2"/>
          <w:numId w:val="37"/>
        </w:numPr>
        <w:tabs>
          <w:tab w:val="left" w:pos="1062"/>
        </w:tabs>
        <w:ind w:left="0" w:right="20" w:firstLine="708"/>
        <w:rPr>
          <w:szCs w:val="28"/>
        </w:rPr>
      </w:pPr>
      <w:r w:rsidRPr="001C6D18">
        <w:rPr>
          <w:szCs w:val="28"/>
        </w:rPr>
        <w:t>сведения из Единого государственного реестра юридических лиц, из Единого государственного реестра индивидуальных предпринимателей.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FA4B19" w:rsidRPr="001C6D18" w:rsidRDefault="00FA4B19" w:rsidP="00DB465E">
      <w:pPr>
        <w:pStyle w:val="af0"/>
        <w:numPr>
          <w:ilvl w:val="1"/>
          <w:numId w:val="37"/>
        </w:numPr>
        <w:tabs>
          <w:tab w:val="left" w:pos="1162"/>
        </w:tabs>
        <w:ind w:left="0" w:firstLine="709"/>
        <w:rPr>
          <w:szCs w:val="28"/>
        </w:rPr>
      </w:pPr>
      <w:r w:rsidRPr="001C6D18">
        <w:rPr>
          <w:szCs w:val="28"/>
        </w:rPr>
        <w:t>Требования к документам, необходимым для предоставления муниципальной</w:t>
      </w:r>
      <w:r w:rsidR="00DB465E" w:rsidRPr="001C6D18">
        <w:rPr>
          <w:szCs w:val="28"/>
        </w:rPr>
        <w:t xml:space="preserve"> </w:t>
      </w:r>
      <w:r w:rsidRPr="001C6D18">
        <w:rPr>
          <w:szCs w:val="28"/>
        </w:rPr>
        <w:t>услуги.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Документы, представляемые заявителем в целях предоставления муниципальной услуги:</w:t>
      </w:r>
    </w:p>
    <w:p w:rsidR="00FA4B19" w:rsidRPr="001C6D18" w:rsidRDefault="00FA4B19" w:rsidP="00FA4B19">
      <w:pPr>
        <w:pStyle w:val="af0"/>
        <w:numPr>
          <w:ilvl w:val="0"/>
          <w:numId w:val="39"/>
        </w:numPr>
        <w:tabs>
          <w:tab w:val="left" w:pos="1100"/>
        </w:tabs>
        <w:ind w:left="20" w:right="20" w:firstLine="720"/>
        <w:rPr>
          <w:szCs w:val="28"/>
        </w:rPr>
      </w:pPr>
      <w:r w:rsidRPr="001C6D18">
        <w:rPr>
          <w:szCs w:val="28"/>
        </w:rPr>
        <w:t>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FA4B19" w:rsidRPr="001C6D18" w:rsidRDefault="00FA4B19" w:rsidP="00FA4B19">
      <w:pPr>
        <w:pStyle w:val="af0"/>
        <w:numPr>
          <w:ilvl w:val="0"/>
          <w:numId w:val="39"/>
        </w:numPr>
        <w:tabs>
          <w:tab w:val="left" w:pos="874"/>
        </w:tabs>
        <w:ind w:left="20" w:right="20" w:firstLine="720"/>
        <w:rPr>
          <w:szCs w:val="28"/>
        </w:rPr>
      </w:pPr>
      <w:r w:rsidRPr="001C6D18">
        <w:rPr>
          <w:szCs w:val="28"/>
        </w:rPr>
        <w:t>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В заявлении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Форму заявления о предоставлении муниципальной услуги заявитель может получить:</w:t>
      </w:r>
    </w:p>
    <w:p w:rsidR="00FA4B19" w:rsidRPr="001C6D18" w:rsidRDefault="00FA4B19" w:rsidP="00FA4B19">
      <w:pPr>
        <w:pStyle w:val="af0"/>
        <w:numPr>
          <w:ilvl w:val="0"/>
          <w:numId w:val="39"/>
        </w:numPr>
        <w:tabs>
          <w:tab w:val="left" w:pos="879"/>
        </w:tabs>
        <w:ind w:left="20" w:firstLine="720"/>
        <w:rPr>
          <w:szCs w:val="28"/>
        </w:rPr>
      </w:pPr>
      <w:r w:rsidRPr="001C6D18">
        <w:rPr>
          <w:szCs w:val="28"/>
        </w:rPr>
        <w:t>на информационном стенде в месте предоставления муниципальной услуги;</w:t>
      </w:r>
    </w:p>
    <w:p w:rsidR="00FA4B19" w:rsidRPr="001C6D18" w:rsidRDefault="00FA4B19" w:rsidP="00FA4B19">
      <w:pPr>
        <w:pStyle w:val="af0"/>
        <w:numPr>
          <w:ilvl w:val="0"/>
          <w:numId w:val="39"/>
        </w:numPr>
        <w:tabs>
          <w:tab w:val="left" w:pos="874"/>
        </w:tabs>
        <w:ind w:left="20" w:firstLine="720"/>
        <w:rPr>
          <w:szCs w:val="28"/>
        </w:rPr>
      </w:pPr>
      <w:r w:rsidRPr="001C6D18">
        <w:rPr>
          <w:szCs w:val="28"/>
        </w:rPr>
        <w:t>у специалистов уполномоченного органа;</w:t>
      </w:r>
    </w:p>
    <w:p w:rsidR="00FA4B19" w:rsidRPr="001C6D18" w:rsidRDefault="00FA4B19" w:rsidP="00FA4B19">
      <w:pPr>
        <w:pStyle w:val="af0"/>
        <w:numPr>
          <w:ilvl w:val="0"/>
          <w:numId w:val="39"/>
        </w:numPr>
        <w:tabs>
          <w:tab w:val="left" w:pos="879"/>
        </w:tabs>
        <w:ind w:left="20" w:firstLine="720"/>
        <w:rPr>
          <w:szCs w:val="28"/>
        </w:rPr>
      </w:pPr>
      <w:r w:rsidRPr="001C6D18">
        <w:rPr>
          <w:szCs w:val="28"/>
        </w:rPr>
        <w:t>на официальном сайте, Едином портале.</w:t>
      </w:r>
    </w:p>
    <w:p w:rsidR="00FA4B19" w:rsidRPr="001C6D18" w:rsidRDefault="00FA4B19" w:rsidP="00DB465E">
      <w:pPr>
        <w:pStyle w:val="af0"/>
        <w:numPr>
          <w:ilvl w:val="1"/>
          <w:numId w:val="37"/>
        </w:numPr>
        <w:tabs>
          <w:tab w:val="left" w:pos="1100"/>
        </w:tabs>
        <w:ind w:left="0" w:right="20" w:firstLine="710"/>
        <w:rPr>
          <w:szCs w:val="28"/>
        </w:rPr>
      </w:pPr>
      <w:r w:rsidRPr="001C6D18">
        <w:rPr>
          <w:szCs w:val="28"/>
        </w:rPr>
        <w:t>Способы направления заявления и документов, необходимых для предоставления муниципальной услуги:</w:t>
      </w:r>
    </w:p>
    <w:p w:rsidR="00FA4B19" w:rsidRPr="001C6D18" w:rsidRDefault="00FA4B19" w:rsidP="00FA4B19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По выбору заявителя заявление и документы, необходимые для предоставления муниципальной услуги направляются в уполномоченный орган одним из следующих способов:</w:t>
      </w:r>
    </w:p>
    <w:p w:rsidR="00DB465E" w:rsidRPr="001C6D18" w:rsidRDefault="00DB465E" w:rsidP="00DB465E">
      <w:pPr>
        <w:pStyle w:val="af0"/>
        <w:tabs>
          <w:tab w:val="left" w:pos="879"/>
        </w:tabs>
        <w:rPr>
          <w:szCs w:val="28"/>
        </w:rPr>
      </w:pPr>
      <w:r w:rsidRPr="001C6D18">
        <w:rPr>
          <w:szCs w:val="28"/>
        </w:rPr>
        <w:tab/>
        <w:t xml:space="preserve">- </w:t>
      </w:r>
      <w:r w:rsidR="00FA4B19" w:rsidRPr="001C6D18">
        <w:rPr>
          <w:szCs w:val="28"/>
        </w:rPr>
        <w:t>при личном об</w:t>
      </w:r>
      <w:r w:rsidRPr="001C6D18">
        <w:rPr>
          <w:szCs w:val="28"/>
        </w:rPr>
        <w:t>ращении в уполномоченный орган;</w:t>
      </w:r>
    </w:p>
    <w:p w:rsidR="00DB465E" w:rsidRPr="001C6D18" w:rsidRDefault="00DB465E" w:rsidP="00DB465E">
      <w:pPr>
        <w:pStyle w:val="af0"/>
        <w:tabs>
          <w:tab w:val="left" w:pos="874"/>
        </w:tabs>
        <w:rPr>
          <w:szCs w:val="28"/>
        </w:rPr>
      </w:pPr>
      <w:r w:rsidRPr="001C6D18">
        <w:rPr>
          <w:szCs w:val="28"/>
        </w:rPr>
        <w:tab/>
        <w:t xml:space="preserve">- </w:t>
      </w:r>
      <w:r w:rsidR="00FA4B19" w:rsidRPr="001C6D18">
        <w:rPr>
          <w:szCs w:val="28"/>
        </w:rPr>
        <w:t>посредством почтовой связи н</w:t>
      </w:r>
      <w:r w:rsidRPr="001C6D18">
        <w:rPr>
          <w:szCs w:val="28"/>
        </w:rPr>
        <w:t>а адрес уполномоченного органа;</w:t>
      </w:r>
    </w:p>
    <w:p w:rsidR="00DB465E" w:rsidRPr="001C6D18" w:rsidRDefault="00DB465E" w:rsidP="00DB465E">
      <w:pPr>
        <w:pStyle w:val="af0"/>
        <w:tabs>
          <w:tab w:val="left" w:pos="884"/>
        </w:tabs>
        <w:rPr>
          <w:szCs w:val="28"/>
        </w:rPr>
      </w:pPr>
      <w:r w:rsidRPr="001C6D18">
        <w:rPr>
          <w:szCs w:val="28"/>
        </w:rPr>
        <w:tab/>
        <w:t>- через МФЦ;</w:t>
      </w:r>
    </w:p>
    <w:p w:rsidR="00D0176E" w:rsidRPr="001C6D18" w:rsidRDefault="00DB465E" w:rsidP="00D0176E">
      <w:pPr>
        <w:pStyle w:val="af0"/>
        <w:tabs>
          <w:tab w:val="left" w:pos="884"/>
        </w:tabs>
        <w:rPr>
          <w:szCs w:val="28"/>
        </w:rPr>
      </w:pPr>
      <w:r w:rsidRPr="001C6D18">
        <w:rPr>
          <w:szCs w:val="28"/>
        </w:rPr>
        <w:tab/>
        <w:t xml:space="preserve">- </w:t>
      </w:r>
      <w:r w:rsidR="00FA4B19" w:rsidRPr="001C6D18">
        <w:rPr>
          <w:szCs w:val="28"/>
        </w:rPr>
        <w:t>с использованием Еди</w:t>
      </w:r>
      <w:r w:rsidR="00D0176E" w:rsidRPr="001C6D18">
        <w:rPr>
          <w:szCs w:val="28"/>
        </w:rPr>
        <w:t>ного портала.</w:t>
      </w:r>
    </w:p>
    <w:p w:rsidR="00FA4B19" w:rsidRPr="001C6D18" w:rsidRDefault="00D0176E" w:rsidP="00D0176E">
      <w:pPr>
        <w:pStyle w:val="af0"/>
        <w:tabs>
          <w:tab w:val="left" w:pos="709"/>
        </w:tabs>
        <w:rPr>
          <w:szCs w:val="28"/>
        </w:rPr>
      </w:pPr>
      <w:r w:rsidRPr="001C6D18">
        <w:rPr>
          <w:szCs w:val="28"/>
        </w:rPr>
        <w:tab/>
        <w:t xml:space="preserve">2.10. </w:t>
      </w:r>
      <w:r w:rsidR="00FA4B19" w:rsidRPr="001C6D18">
        <w:rPr>
          <w:szCs w:val="28"/>
        </w:rPr>
        <w:t>В соответствии с пунктами 1, 2, 4, 5 части 1 статьи 7 Федерального закона № 210-ФЗ запрещается требовать от заявителя:</w:t>
      </w:r>
    </w:p>
    <w:p w:rsidR="00D0176E" w:rsidRPr="001C6D18" w:rsidRDefault="00D0176E" w:rsidP="00D0176E">
      <w:pPr>
        <w:pStyle w:val="af0"/>
        <w:numPr>
          <w:ilvl w:val="0"/>
          <w:numId w:val="42"/>
        </w:numPr>
        <w:tabs>
          <w:tab w:val="left" w:pos="1162"/>
        </w:tabs>
        <w:ind w:left="0" w:right="20" w:firstLine="709"/>
      </w:pPr>
      <w:r w:rsidRPr="001C6D1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176E" w:rsidRPr="00D0176E" w:rsidRDefault="00D0176E" w:rsidP="00D0176E">
      <w:pPr>
        <w:numPr>
          <w:ilvl w:val="0"/>
          <w:numId w:val="42"/>
        </w:numPr>
        <w:tabs>
          <w:tab w:val="left" w:pos="1162"/>
        </w:tabs>
        <w:suppressAutoHyphens w:val="0"/>
        <w:ind w:left="0" w:right="20" w:firstLine="709"/>
        <w:jc w:val="both"/>
      </w:pPr>
      <w:proofErr w:type="gramStart"/>
      <w:r w:rsidRPr="00D0176E"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proofErr w:type="gramEnd"/>
      <w:r w:rsidRPr="00D0176E">
        <w:t xml:space="preserve"> </w:t>
      </w:r>
      <w:proofErr w:type="gramStart"/>
      <w:r w:rsidRPr="00D0176E">
        <w:t>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D0176E"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0176E" w:rsidRPr="00D0176E" w:rsidRDefault="00D0176E" w:rsidP="00D0176E">
      <w:pPr>
        <w:numPr>
          <w:ilvl w:val="0"/>
          <w:numId w:val="42"/>
        </w:numPr>
        <w:tabs>
          <w:tab w:val="left" w:pos="1162"/>
        </w:tabs>
        <w:suppressAutoHyphens w:val="0"/>
        <w:ind w:left="0" w:right="20" w:firstLine="709"/>
        <w:jc w:val="both"/>
      </w:pPr>
      <w:r w:rsidRPr="00D0176E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D0176E" w:rsidRPr="00D0176E" w:rsidRDefault="00D0176E" w:rsidP="00D0176E">
      <w:pPr>
        <w:ind w:left="20" w:right="20" w:firstLine="680"/>
        <w:jc w:val="both"/>
      </w:pPr>
      <w:r w:rsidRPr="00D0176E"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0176E" w:rsidRPr="00D0176E" w:rsidRDefault="00D0176E" w:rsidP="00D0176E">
      <w:pPr>
        <w:ind w:left="20" w:right="20" w:firstLine="680"/>
        <w:jc w:val="both"/>
      </w:pPr>
      <w:r w:rsidRPr="001C6D18">
        <w:rPr>
          <w:color w:val="000000"/>
          <w:lang w:eastAsia="ru-RU"/>
        </w:rPr>
        <w:t>2.11.</w:t>
      </w:r>
      <w:r w:rsidRPr="00D0176E">
        <w:rPr>
          <w:color w:val="000000"/>
          <w:lang w:eastAsia="ru-RU"/>
        </w:rPr>
        <w:t xml:space="preserve"> </w:t>
      </w:r>
      <w:r w:rsidRPr="00D0176E">
        <w:rPr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0176E" w:rsidRPr="00D0176E" w:rsidRDefault="00D0176E" w:rsidP="00D0176E">
      <w:pPr>
        <w:ind w:firstLine="709"/>
        <w:jc w:val="both"/>
        <w:rPr>
          <w:color w:val="000000"/>
        </w:rPr>
      </w:pPr>
      <w:r w:rsidRPr="00D0176E">
        <w:rPr>
          <w:color w:val="000000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D0176E" w:rsidRPr="001C6D18" w:rsidRDefault="00D0176E" w:rsidP="00D0176E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 xml:space="preserve">2.12. </w:t>
      </w:r>
      <w:r w:rsidR="00FA4B19" w:rsidRPr="001C6D18">
        <w:rPr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1C6D18">
        <w:rPr>
          <w:szCs w:val="28"/>
        </w:rPr>
        <w:t>.</w:t>
      </w:r>
    </w:p>
    <w:p w:rsidR="00FA4B19" w:rsidRPr="001C6D18" w:rsidRDefault="00FA4B19" w:rsidP="00D0176E">
      <w:pPr>
        <w:pStyle w:val="af0"/>
        <w:ind w:left="20" w:right="20" w:firstLine="720"/>
        <w:rPr>
          <w:szCs w:val="28"/>
        </w:rPr>
      </w:pPr>
      <w:r w:rsidRPr="001C6D18">
        <w:rPr>
          <w:szCs w:val="28"/>
        </w:rPr>
        <w:t>Основаниями для отказа в согласовании проектной документации являются случаи, установленные пунктом 9 Порядка, утвержденного Приказом Минкультуры России № 1749.</w:t>
      </w:r>
    </w:p>
    <w:p w:rsidR="00FA4B19" w:rsidRPr="001C6D18" w:rsidRDefault="00FA4B19" w:rsidP="00FA4B19">
      <w:pPr>
        <w:pStyle w:val="af0"/>
        <w:ind w:left="20" w:right="20" w:firstLine="700"/>
        <w:rPr>
          <w:szCs w:val="28"/>
        </w:rPr>
      </w:pPr>
      <w:r w:rsidRPr="001C6D18">
        <w:rPr>
          <w:szCs w:val="28"/>
        </w:rPr>
        <w:t>Основания для приостановления предоставления муниципальной услуги не предусмотрены.</w:t>
      </w:r>
    </w:p>
    <w:p w:rsidR="00D0176E" w:rsidRPr="00D0176E" w:rsidRDefault="00D0176E" w:rsidP="00D0176E">
      <w:pPr>
        <w:numPr>
          <w:ilvl w:val="1"/>
          <w:numId w:val="43"/>
        </w:numPr>
        <w:ind w:left="0" w:right="20" w:firstLine="710"/>
        <w:jc w:val="both"/>
      </w:pPr>
      <w:r w:rsidRPr="00D0176E"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0176E" w:rsidRPr="00D0176E" w:rsidRDefault="00D0176E" w:rsidP="00D0176E">
      <w:pPr>
        <w:ind w:right="20" w:firstLine="708"/>
        <w:jc w:val="both"/>
      </w:pPr>
      <w:r w:rsidRPr="00D0176E">
        <w:lastRenderedPageBreak/>
        <w:t>Взимание платы с заявителя при предоставлении муниципальной услуги законодательством не предусмотрено.</w:t>
      </w:r>
    </w:p>
    <w:p w:rsidR="00D0176E" w:rsidRPr="00D0176E" w:rsidRDefault="00D0176E" w:rsidP="00D0176E">
      <w:pPr>
        <w:numPr>
          <w:ilvl w:val="1"/>
          <w:numId w:val="43"/>
        </w:numPr>
        <w:ind w:left="0" w:right="20" w:firstLine="710"/>
        <w:jc w:val="both"/>
      </w:pPr>
      <w:r w:rsidRPr="00D0176E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0176E" w:rsidRPr="00D0176E" w:rsidRDefault="00D0176E" w:rsidP="00D0176E">
      <w:pPr>
        <w:numPr>
          <w:ilvl w:val="1"/>
          <w:numId w:val="43"/>
        </w:numPr>
        <w:ind w:left="0" w:right="20" w:firstLine="710"/>
        <w:jc w:val="both"/>
      </w:pPr>
      <w:r w:rsidRPr="00D0176E">
        <w:t>Срок регистрации запроса заявителя о предоставлении муниципальной услуги.</w:t>
      </w:r>
    </w:p>
    <w:p w:rsidR="00D0176E" w:rsidRPr="00D0176E" w:rsidRDefault="00D0176E" w:rsidP="00D0176E">
      <w:pPr>
        <w:ind w:right="20" w:firstLine="708"/>
        <w:jc w:val="both"/>
      </w:pPr>
      <w:r w:rsidRPr="00D0176E">
        <w:t>Запрос заявителя о предоставлении муниципальной услуги, поступивший в том числе, посредством сети «Интернет», подлежит обязательной регистрации в течение 1 рабочего дня с момента поступления в уполномоченный орган.</w:t>
      </w:r>
    </w:p>
    <w:p w:rsidR="00D0176E" w:rsidRPr="00D0176E" w:rsidRDefault="00D0176E" w:rsidP="00D0176E">
      <w:pPr>
        <w:ind w:right="20" w:firstLine="708"/>
        <w:jc w:val="both"/>
      </w:pPr>
      <w:r w:rsidRPr="00D0176E">
        <w:t>В случае личного обращения заявителя с запросом в уполномоченный орган, такой запрос подлежит обязательной регистрации в течение 15 минут.</w:t>
      </w:r>
    </w:p>
    <w:p w:rsidR="00D0176E" w:rsidRPr="00D0176E" w:rsidRDefault="00D0176E" w:rsidP="00D0176E">
      <w:pPr>
        <w:ind w:right="20" w:firstLine="708"/>
        <w:jc w:val="both"/>
      </w:pPr>
      <w:r w:rsidRPr="00D0176E">
        <w:t>Срок и порядок регистрации запроса о предоставлении муниципальной услуги работниками МФЦ осуществляется в соответствии с регламентом работы МФЦ.</w:t>
      </w:r>
    </w:p>
    <w:p w:rsidR="00D0176E" w:rsidRPr="00D0176E" w:rsidRDefault="00D0176E" w:rsidP="00D0176E">
      <w:pPr>
        <w:numPr>
          <w:ilvl w:val="1"/>
          <w:numId w:val="43"/>
        </w:numPr>
        <w:ind w:left="0" w:right="20" w:firstLine="710"/>
        <w:jc w:val="both"/>
      </w:pPr>
      <w:proofErr w:type="gramStart"/>
      <w:r w:rsidRPr="00D0176E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0176E" w:rsidRPr="00D0176E" w:rsidRDefault="00D0176E" w:rsidP="00D0176E">
      <w:pPr>
        <w:ind w:right="20" w:firstLine="708"/>
        <w:jc w:val="both"/>
        <w:rPr>
          <w:color w:val="000000"/>
        </w:rPr>
      </w:pPr>
      <w:r w:rsidRPr="00D0176E">
        <w:rPr>
          <w:color w:val="000000"/>
        </w:rPr>
        <w:t>Помещения, предназначенные для предоставления муниципальной услуги, соответствуют санитарно-эпидемиологическим правилам и нормативам, правилам пожарной безопасности, нормам охраны труда. Рабочие места специалистов оборудуются телефоном, компьютером и другой оргтехникой, позволяющей своевременно и в полном объеме организовать оказание муниципальной услуги.</w:t>
      </w:r>
    </w:p>
    <w:p w:rsidR="00D0176E" w:rsidRPr="00D0176E" w:rsidRDefault="00D0176E" w:rsidP="00D0176E">
      <w:pPr>
        <w:ind w:right="20" w:firstLine="708"/>
        <w:jc w:val="both"/>
        <w:rPr>
          <w:color w:val="000000"/>
        </w:rPr>
      </w:pPr>
      <w:r w:rsidRPr="00D0176E">
        <w:rPr>
          <w:color w:val="000000"/>
        </w:rPr>
        <w:t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</w:t>
      </w:r>
    </w:p>
    <w:p w:rsidR="00D0176E" w:rsidRPr="00D0176E" w:rsidRDefault="00D0176E" w:rsidP="00D0176E">
      <w:pPr>
        <w:ind w:right="20" w:firstLine="708"/>
        <w:jc w:val="both"/>
        <w:rPr>
          <w:color w:val="000000"/>
        </w:rPr>
      </w:pPr>
      <w:r w:rsidRPr="00D0176E">
        <w:rPr>
          <w:color w:val="000000"/>
        </w:rPr>
        <w:t>Вход в здание, в котором предоставляется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вызова.</w:t>
      </w:r>
    </w:p>
    <w:p w:rsidR="00D0176E" w:rsidRPr="00D0176E" w:rsidRDefault="00D0176E" w:rsidP="00D0176E">
      <w:pPr>
        <w:ind w:right="20" w:firstLine="708"/>
        <w:jc w:val="both"/>
        <w:rPr>
          <w:color w:val="000000"/>
        </w:rPr>
      </w:pPr>
      <w:r w:rsidRPr="00D0176E">
        <w:rPr>
          <w:color w:val="000000"/>
        </w:rPr>
        <w:t>Помещение, в котором предоставляется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:rsidR="00D0176E" w:rsidRPr="00D0176E" w:rsidRDefault="00D0176E" w:rsidP="00D0176E">
      <w:pPr>
        <w:ind w:right="20" w:firstLine="708"/>
        <w:jc w:val="both"/>
        <w:rPr>
          <w:color w:val="000000"/>
        </w:rPr>
      </w:pPr>
      <w:proofErr w:type="gramStart"/>
      <w:r w:rsidRPr="00D0176E">
        <w:rPr>
          <w:color w:val="000000"/>
        </w:rPr>
        <w:t xml:space="preserve">В помещение, в котором предоставляется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</w:t>
      </w:r>
      <w:r w:rsidRPr="00D0176E">
        <w:rPr>
          <w:color w:val="000000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0176E" w:rsidRPr="00D0176E" w:rsidRDefault="00D0176E" w:rsidP="002A4243">
      <w:pPr>
        <w:numPr>
          <w:ilvl w:val="1"/>
          <w:numId w:val="43"/>
        </w:numPr>
        <w:ind w:left="142" w:right="20" w:firstLine="567"/>
        <w:jc w:val="both"/>
        <w:rPr>
          <w:color w:val="000000"/>
        </w:rPr>
      </w:pPr>
      <w:r w:rsidRPr="00D0176E">
        <w:t>Показатели доступности и качества муниципальной услуги.</w:t>
      </w:r>
    </w:p>
    <w:p w:rsidR="00D0176E" w:rsidRPr="00D0176E" w:rsidRDefault="00D0176E" w:rsidP="00D0176E">
      <w:pPr>
        <w:numPr>
          <w:ilvl w:val="2"/>
          <w:numId w:val="43"/>
        </w:numPr>
        <w:tabs>
          <w:tab w:val="left" w:pos="1075"/>
        </w:tabs>
        <w:suppressAutoHyphens w:val="0"/>
        <w:spacing w:line="274" w:lineRule="exact"/>
        <w:ind w:hanging="11"/>
        <w:jc w:val="both"/>
      </w:pPr>
      <w:r w:rsidRPr="00D0176E">
        <w:t>Показателями доступности муниципальной услуги являются: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возможность получения муниципальной услуги своевременно и в соответствии с требованиями Административного регламента;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возможность информирования заявителя по вопросам предоставления муниципальной услуги в форме устного или письменного информирования, в том числе посредством официального сайта, Единого портала;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возможность получения заявителем формы запроса о предоставлении муниципальной услуги, размещенной на Едином портале, в том числе возможность ее копирования и заполнения в электронном виде;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возможность подачи запроса и документов на предоставление муниципальной услуги в электронной форме посредством Единого портала;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возможность для заявителей осуществлять посредством Единого портала мониторинг хода предоставления муниципальной услуги;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возможность получения документов, являющихся результатом предоставления муниципальной услуги, в электронном виде посредством Единого портала; возможность получения муниципальной услуги в МФЦ.</w:t>
      </w:r>
    </w:p>
    <w:p w:rsidR="00D0176E" w:rsidRPr="00D0176E" w:rsidRDefault="00D0176E" w:rsidP="00D0176E">
      <w:pPr>
        <w:numPr>
          <w:ilvl w:val="2"/>
          <w:numId w:val="43"/>
        </w:numPr>
        <w:tabs>
          <w:tab w:val="left" w:pos="1075"/>
        </w:tabs>
        <w:suppressAutoHyphens w:val="0"/>
        <w:ind w:hanging="11"/>
        <w:jc w:val="both"/>
      </w:pPr>
      <w:r w:rsidRPr="00D0176E">
        <w:t>Показателями качества муниципальной услуги являются: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соблюдение максимального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D0176E" w:rsidRPr="00D0176E" w:rsidRDefault="00D0176E" w:rsidP="00D0176E">
      <w:pPr>
        <w:ind w:left="23" w:right="20" w:firstLine="697"/>
        <w:jc w:val="both"/>
      </w:pPr>
      <w:r w:rsidRPr="00D0176E"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услуги, восстановление нарушенных прав заявителя.</w:t>
      </w:r>
    </w:p>
    <w:p w:rsidR="00D0176E" w:rsidRPr="00D0176E" w:rsidRDefault="00D0176E" w:rsidP="00D0176E">
      <w:pPr>
        <w:keepNext/>
        <w:keepLines/>
        <w:numPr>
          <w:ilvl w:val="1"/>
          <w:numId w:val="43"/>
        </w:numPr>
        <w:suppressAutoHyphens w:val="0"/>
        <w:ind w:left="0" w:firstLine="709"/>
        <w:jc w:val="both"/>
        <w:outlineLvl w:val="1"/>
        <w:rPr>
          <w:rFonts w:eastAsia="Calibri"/>
          <w:bCs/>
          <w:lang w:eastAsia="ru-RU"/>
        </w:rPr>
      </w:pPr>
      <w:r w:rsidRPr="00D0176E">
        <w:rPr>
          <w:rFonts w:eastAsia="Calibri"/>
          <w:bCs/>
          <w:lang w:eastAsia="ru-RU"/>
        </w:rPr>
        <w:t>Иные требования, в том числе учитывающие особенности предоставления муниципальной услуги в МФЦ и особенности предоставления</w:t>
      </w:r>
      <w:bookmarkStart w:id="4" w:name="bookmark10"/>
      <w:r w:rsidRPr="00D0176E">
        <w:rPr>
          <w:rFonts w:eastAsia="Calibri"/>
          <w:bCs/>
          <w:lang w:eastAsia="ru-RU"/>
        </w:rPr>
        <w:t xml:space="preserve"> муниципальной услуги в электронной форме</w:t>
      </w:r>
      <w:bookmarkEnd w:id="4"/>
      <w:r w:rsidRPr="00D0176E">
        <w:rPr>
          <w:rFonts w:eastAsia="Calibri"/>
          <w:bCs/>
          <w:lang w:eastAsia="ru-RU"/>
        </w:rPr>
        <w:t>.</w:t>
      </w:r>
    </w:p>
    <w:p w:rsidR="00D0176E" w:rsidRPr="00D0176E" w:rsidRDefault="00D0176E" w:rsidP="002A27FE">
      <w:pPr>
        <w:keepNext/>
        <w:keepLines/>
        <w:suppressAutoHyphens w:val="0"/>
        <w:ind w:firstLine="708"/>
        <w:jc w:val="both"/>
        <w:outlineLvl w:val="1"/>
        <w:rPr>
          <w:rFonts w:eastAsia="Calibri"/>
          <w:bCs/>
          <w:lang w:eastAsia="ru-RU"/>
        </w:rPr>
      </w:pPr>
      <w:r w:rsidRPr="00D0176E">
        <w:rPr>
          <w:rFonts w:eastAsia="Calibri"/>
          <w:bCs/>
          <w:lang w:eastAsia="ru-RU"/>
        </w:rPr>
        <w:t>Иные требования, в том числе учитывающие особенности предоставления муниципальной услуги в МФЦ не предъявляются.</w:t>
      </w:r>
    </w:p>
    <w:p w:rsidR="00D0176E" w:rsidRPr="00D0176E" w:rsidRDefault="00D0176E" w:rsidP="002A27FE">
      <w:pPr>
        <w:ind w:right="23" w:firstLine="708"/>
        <w:jc w:val="both"/>
      </w:pPr>
      <w:proofErr w:type="gramStart"/>
      <w:r w:rsidRPr="00D0176E">
        <w:t>В случае представления запроса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</w:t>
      </w:r>
      <w:proofErr w:type="gramEnd"/>
      <w:r w:rsidRPr="00D0176E">
        <w:t xml:space="preserve"> </w:t>
      </w:r>
      <w:proofErr w:type="gramStart"/>
      <w:r w:rsidRPr="00D0176E">
        <w:t xml:space="preserve">информационные системы в установленном Правительством Российской Федерации порядке </w:t>
      </w:r>
      <w:r w:rsidRPr="00D0176E">
        <w:lastRenderedPageBreak/>
        <w:t>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  <w:r w:rsidRPr="00D0176E">
        <w:t xml:space="preserve"> Запрос направляется вместе с прикрепленными электронными документами. Запрос, направленный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D0176E" w:rsidRPr="00D0176E" w:rsidRDefault="00D0176E" w:rsidP="00D0176E">
      <w:pPr>
        <w:ind w:right="23" w:firstLine="708"/>
        <w:jc w:val="both"/>
      </w:pPr>
      <w:r w:rsidRPr="00D0176E">
        <w:t>Требования к электронным формам запроса и форматам иных документов, предоставляемых заявителем в электронной форме и необходимых для предоставления муниципальной услуги, а также к форме результата предоставления муниципальной услуги:</w:t>
      </w:r>
    </w:p>
    <w:p w:rsidR="00D0176E" w:rsidRPr="00D0176E" w:rsidRDefault="00D0176E" w:rsidP="00D0176E">
      <w:pPr>
        <w:ind w:right="23" w:firstLine="708"/>
        <w:jc w:val="both"/>
      </w:pPr>
      <w:r w:rsidRPr="00D0176E">
        <w:t xml:space="preserve">Запрос и </w:t>
      </w:r>
      <w:proofErr w:type="gramStart"/>
      <w:r w:rsidRPr="00D0176E">
        <w:t>иные документы, предоставляемые заявителем в электронной форме представляются</w:t>
      </w:r>
      <w:proofErr w:type="gramEnd"/>
      <w:r w:rsidRPr="00D0176E">
        <w:t xml:space="preserve"> в следующих форматах:</w:t>
      </w:r>
    </w:p>
    <w:p w:rsidR="00D0176E" w:rsidRPr="00D0176E" w:rsidRDefault="00D0176E" w:rsidP="00D0176E">
      <w:pPr>
        <w:numPr>
          <w:ilvl w:val="0"/>
          <w:numId w:val="44"/>
        </w:numPr>
        <w:tabs>
          <w:tab w:val="left" w:pos="850"/>
        </w:tabs>
        <w:suppressAutoHyphens w:val="0"/>
        <w:ind w:left="23" w:firstLine="697"/>
        <w:jc w:val="both"/>
      </w:pPr>
      <w:r w:rsidRPr="00D0176E">
        <w:rPr>
          <w:lang w:val="en-US" w:eastAsia="en-US"/>
        </w:rPr>
        <w:t xml:space="preserve">xml </w:t>
      </w:r>
      <w:r w:rsidRPr="00D0176E">
        <w:t>- для формализованных документов;</w:t>
      </w:r>
    </w:p>
    <w:p w:rsidR="00D0176E" w:rsidRPr="00D0176E" w:rsidRDefault="00D0176E" w:rsidP="00D0176E">
      <w:pPr>
        <w:numPr>
          <w:ilvl w:val="0"/>
          <w:numId w:val="44"/>
        </w:numPr>
        <w:tabs>
          <w:tab w:val="left" w:pos="951"/>
        </w:tabs>
        <w:suppressAutoHyphens w:val="0"/>
        <w:ind w:left="23" w:right="20" w:firstLine="697"/>
        <w:jc w:val="both"/>
      </w:pPr>
      <w:r w:rsidRPr="00D0176E">
        <w:rPr>
          <w:lang w:val="en-US" w:eastAsia="en-US"/>
        </w:rPr>
        <w:t>doc</w:t>
      </w:r>
      <w:r w:rsidRPr="00D0176E">
        <w:rPr>
          <w:lang w:eastAsia="en-US"/>
        </w:rPr>
        <w:t xml:space="preserve">, </w:t>
      </w:r>
      <w:proofErr w:type="spellStart"/>
      <w:r w:rsidRPr="00D0176E">
        <w:rPr>
          <w:lang w:val="en-US" w:eastAsia="en-US"/>
        </w:rPr>
        <w:t>docx</w:t>
      </w:r>
      <w:proofErr w:type="spellEnd"/>
      <w:r w:rsidRPr="00D0176E">
        <w:rPr>
          <w:lang w:eastAsia="en-US"/>
        </w:rPr>
        <w:t xml:space="preserve">, </w:t>
      </w:r>
      <w:proofErr w:type="spellStart"/>
      <w:r w:rsidRPr="00D0176E">
        <w:rPr>
          <w:lang w:val="en-US" w:eastAsia="en-US"/>
        </w:rPr>
        <w:t>odt</w:t>
      </w:r>
      <w:proofErr w:type="spellEnd"/>
      <w:r w:rsidRPr="00D0176E">
        <w:rPr>
          <w:lang w:eastAsia="en-US"/>
        </w:rPr>
        <w:t xml:space="preserve"> </w:t>
      </w:r>
      <w:r w:rsidRPr="00D0176E">
        <w:t>- для документов с текстовым содержанием, не включающим формулы;</w:t>
      </w:r>
    </w:p>
    <w:p w:rsidR="00D0176E" w:rsidRPr="00D0176E" w:rsidRDefault="00D0176E" w:rsidP="00D0176E">
      <w:pPr>
        <w:numPr>
          <w:ilvl w:val="0"/>
          <w:numId w:val="44"/>
        </w:numPr>
        <w:tabs>
          <w:tab w:val="left" w:pos="850"/>
        </w:tabs>
        <w:suppressAutoHyphens w:val="0"/>
        <w:ind w:left="23" w:firstLine="697"/>
        <w:jc w:val="both"/>
      </w:pPr>
      <w:proofErr w:type="spellStart"/>
      <w:r w:rsidRPr="00D0176E">
        <w:rPr>
          <w:lang w:val="en-US" w:eastAsia="en-US"/>
        </w:rPr>
        <w:t>xls</w:t>
      </w:r>
      <w:proofErr w:type="spellEnd"/>
      <w:r w:rsidRPr="00D0176E">
        <w:rPr>
          <w:lang w:eastAsia="en-US"/>
        </w:rPr>
        <w:t xml:space="preserve">, </w:t>
      </w:r>
      <w:proofErr w:type="spellStart"/>
      <w:r w:rsidRPr="00D0176E">
        <w:rPr>
          <w:lang w:val="en-US" w:eastAsia="en-US"/>
        </w:rPr>
        <w:t>xlsx</w:t>
      </w:r>
      <w:proofErr w:type="spellEnd"/>
      <w:r w:rsidRPr="00D0176E">
        <w:rPr>
          <w:lang w:eastAsia="en-US"/>
        </w:rPr>
        <w:t xml:space="preserve">, </w:t>
      </w:r>
      <w:proofErr w:type="spellStart"/>
      <w:r w:rsidRPr="00D0176E">
        <w:rPr>
          <w:lang w:val="en-US" w:eastAsia="en-US"/>
        </w:rPr>
        <w:t>ods</w:t>
      </w:r>
      <w:proofErr w:type="spellEnd"/>
      <w:r w:rsidRPr="00D0176E">
        <w:rPr>
          <w:lang w:eastAsia="en-US"/>
        </w:rPr>
        <w:t xml:space="preserve"> </w:t>
      </w:r>
      <w:r w:rsidRPr="00D0176E">
        <w:t>- для документов, содержащих расчеты;</w:t>
      </w:r>
    </w:p>
    <w:p w:rsidR="00D0176E" w:rsidRPr="00D0176E" w:rsidRDefault="00D0176E" w:rsidP="00D0176E">
      <w:pPr>
        <w:numPr>
          <w:ilvl w:val="0"/>
          <w:numId w:val="44"/>
        </w:numPr>
        <w:tabs>
          <w:tab w:val="left" w:pos="874"/>
        </w:tabs>
        <w:suppressAutoHyphens w:val="0"/>
        <w:ind w:left="23" w:right="20" w:firstLine="697"/>
        <w:jc w:val="both"/>
      </w:pPr>
      <w:proofErr w:type="spellStart"/>
      <w:proofErr w:type="gramStart"/>
      <w:r w:rsidRPr="00D0176E">
        <w:rPr>
          <w:lang w:val="en-US" w:eastAsia="en-US"/>
        </w:rPr>
        <w:t>pdf</w:t>
      </w:r>
      <w:proofErr w:type="spellEnd"/>
      <w:proofErr w:type="gramEnd"/>
      <w:r w:rsidRPr="00D0176E">
        <w:rPr>
          <w:lang w:eastAsia="en-US"/>
        </w:rPr>
        <w:t xml:space="preserve">, </w:t>
      </w:r>
      <w:r w:rsidRPr="00D0176E">
        <w:rPr>
          <w:lang w:val="en-US" w:eastAsia="en-US"/>
        </w:rPr>
        <w:t>jpg</w:t>
      </w:r>
      <w:r w:rsidRPr="00D0176E">
        <w:rPr>
          <w:lang w:eastAsia="en-US"/>
        </w:rPr>
        <w:t xml:space="preserve">, </w:t>
      </w:r>
      <w:r w:rsidRPr="00D0176E">
        <w:rPr>
          <w:lang w:val="en-US" w:eastAsia="en-US"/>
        </w:rPr>
        <w:t>jpeg</w:t>
      </w:r>
      <w:r w:rsidRPr="00D0176E">
        <w:rPr>
          <w:lang w:eastAsia="en-US"/>
        </w:rPr>
        <w:t xml:space="preserve"> </w:t>
      </w:r>
      <w:r w:rsidRPr="00D0176E">
        <w:t>- для документов с текстовым содержанием, в том числе включающим формулы и (или) графические изображения, а также документов с графическим содержанием.</w:t>
      </w:r>
    </w:p>
    <w:p w:rsidR="00D0176E" w:rsidRPr="00D0176E" w:rsidRDefault="00D0176E" w:rsidP="00D0176E">
      <w:pPr>
        <w:ind w:left="23" w:right="23" w:firstLine="697"/>
        <w:jc w:val="both"/>
      </w:pPr>
      <w:r w:rsidRPr="00D0176E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D0176E">
        <w:rPr>
          <w:lang w:val="en-US" w:eastAsia="en-US"/>
        </w:rPr>
        <w:t>dpi</w:t>
      </w:r>
      <w:r w:rsidRPr="00D0176E">
        <w:rPr>
          <w:lang w:eastAsia="en-US"/>
        </w:rPr>
        <w:t xml:space="preserve"> </w:t>
      </w:r>
      <w:r w:rsidRPr="00D0176E">
        <w:t>(масштаб 1:1) с использованием следующих режимов:</w:t>
      </w:r>
    </w:p>
    <w:p w:rsidR="00D0176E" w:rsidRPr="00D0176E" w:rsidRDefault="00D0176E" w:rsidP="00D0176E">
      <w:pPr>
        <w:numPr>
          <w:ilvl w:val="0"/>
          <w:numId w:val="44"/>
        </w:numPr>
        <w:tabs>
          <w:tab w:val="left" w:pos="937"/>
        </w:tabs>
        <w:suppressAutoHyphens w:val="0"/>
        <w:ind w:left="23" w:right="23" w:firstLine="697"/>
        <w:jc w:val="both"/>
      </w:pPr>
      <w:r w:rsidRPr="00D0176E">
        <w:t>«черно-белый» (при отсутствии в документе графических изображений и (или) цветного текста);</w:t>
      </w:r>
    </w:p>
    <w:p w:rsidR="00D0176E" w:rsidRPr="00D0176E" w:rsidRDefault="00D0176E" w:rsidP="00D0176E">
      <w:pPr>
        <w:numPr>
          <w:ilvl w:val="0"/>
          <w:numId w:val="44"/>
        </w:numPr>
        <w:tabs>
          <w:tab w:val="left" w:pos="908"/>
        </w:tabs>
        <w:suppressAutoHyphens w:val="0"/>
        <w:ind w:left="23" w:right="23" w:firstLine="697"/>
        <w:jc w:val="both"/>
      </w:pPr>
      <w:r w:rsidRPr="00D0176E">
        <w:t>«оттенки серого» (при наличии в документе графических изображений, отличных от цветного графического изображения);</w:t>
      </w:r>
    </w:p>
    <w:p w:rsidR="00D0176E" w:rsidRPr="00D0176E" w:rsidRDefault="00D0176E" w:rsidP="00D0176E">
      <w:pPr>
        <w:numPr>
          <w:ilvl w:val="0"/>
          <w:numId w:val="44"/>
        </w:numPr>
        <w:tabs>
          <w:tab w:val="left" w:pos="894"/>
        </w:tabs>
        <w:suppressAutoHyphens w:val="0"/>
        <w:ind w:left="23" w:right="23" w:firstLine="697"/>
        <w:jc w:val="both"/>
      </w:pPr>
      <w:r w:rsidRPr="00D0176E">
        <w:t>«цветной» или «режим полной цветопередачи» (при наличии в документе цветных графических изображений либо цветного текста)</w:t>
      </w:r>
    </w:p>
    <w:p w:rsidR="00D0176E" w:rsidRPr="00D0176E" w:rsidRDefault="00D0176E" w:rsidP="00D0176E">
      <w:pPr>
        <w:ind w:left="23" w:right="23" w:firstLine="697"/>
        <w:jc w:val="both"/>
      </w:pPr>
      <w:r w:rsidRPr="00D0176E"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D0176E" w:rsidRPr="00D0176E" w:rsidRDefault="00D0176E" w:rsidP="00D0176E">
      <w:pPr>
        <w:ind w:left="23" w:right="23" w:firstLine="697"/>
        <w:jc w:val="both"/>
      </w:pPr>
      <w:r w:rsidRPr="00D0176E">
        <w:t>Количество файлов должно соответствовать количеству документов, которые содержат текстовую и (или) графическую информацию.</w:t>
      </w:r>
    </w:p>
    <w:p w:rsidR="00D0176E" w:rsidRPr="00D0176E" w:rsidRDefault="00D0176E" w:rsidP="00D0176E">
      <w:pPr>
        <w:keepNext/>
        <w:keepLines/>
        <w:numPr>
          <w:ilvl w:val="1"/>
          <w:numId w:val="43"/>
        </w:numPr>
        <w:suppressAutoHyphens w:val="0"/>
        <w:ind w:left="0" w:right="20" w:firstLine="709"/>
        <w:jc w:val="both"/>
        <w:outlineLvl w:val="1"/>
        <w:rPr>
          <w:rFonts w:eastAsia="Calibri"/>
          <w:bCs/>
          <w:lang w:eastAsia="ru-RU"/>
        </w:rPr>
      </w:pPr>
      <w:bookmarkStart w:id="5" w:name="bookmark11"/>
      <w:r w:rsidRPr="00D0176E">
        <w:rPr>
          <w:rFonts w:eastAsia="Calibri"/>
          <w:bCs/>
          <w:lang w:eastAsia="ru-RU"/>
        </w:rPr>
        <w:t>Случаи и порядок предоставления муниципальной услуги в упреждающем (</w:t>
      </w:r>
      <w:proofErr w:type="spellStart"/>
      <w:r w:rsidRPr="00D0176E">
        <w:rPr>
          <w:rFonts w:eastAsia="Calibri"/>
          <w:bCs/>
          <w:lang w:eastAsia="ru-RU"/>
        </w:rPr>
        <w:t>проактивном</w:t>
      </w:r>
      <w:proofErr w:type="spellEnd"/>
      <w:r w:rsidRPr="00D0176E">
        <w:rPr>
          <w:rFonts w:eastAsia="Calibri"/>
          <w:bCs/>
          <w:lang w:eastAsia="ru-RU"/>
        </w:rPr>
        <w:t>) режиме в соответствии со статьей 7.3 Федерального закона № 210-ФЗ</w:t>
      </w:r>
      <w:bookmarkEnd w:id="5"/>
      <w:r w:rsidRPr="00D0176E">
        <w:rPr>
          <w:rFonts w:eastAsia="Calibri"/>
          <w:bCs/>
          <w:lang w:eastAsia="ru-RU"/>
        </w:rPr>
        <w:t>.</w:t>
      </w:r>
    </w:p>
    <w:p w:rsidR="00D0176E" w:rsidRPr="00D0176E" w:rsidRDefault="00D0176E" w:rsidP="00D0176E">
      <w:pPr>
        <w:keepNext/>
        <w:keepLines/>
        <w:suppressAutoHyphens w:val="0"/>
        <w:ind w:right="20" w:firstLine="708"/>
        <w:jc w:val="both"/>
        <w:outlineLvl w:val="1"/>
        <w:rPr>
          <w:rFonts w:eastAsia="Calibri"/>
          <w:bCs/>
          <w:lang w:eastAsia="ru-RU"/>
        </w:rPr>
      </w:pPr>
      <w:r w:rsidRPr="00D0176E">
        <w:rPr>
          <w:rFonts w:eastAsia="Calibri"/>
          <w:bCs/>
          <w:lang w:eastAsia="ru-RU"/>
        </w:rPr>
        <w:t>Предоставление муниципальной услуги в упреждающем (</w:t>
      </w:r>
      <w:proofErr w:type="spellStart"/>
      <w:r w:rsidRPr="00D0176E">
        <w:rPr>
          <w:rFonts w:eastAsia="Calibri"/>
          <w:bCs/>
          <w:lang w:eastAsia="ru-RU"/>
        </w:rPr>
        <w:t>проактивном</w:t>
      </w:r>
      <w:proofErr w:type="spellEnd"/>
      <w:r w:rsidRPr="00D0176E">
        <w:rPr>
          <w:rFonts w:eastAsia="Calibri"/>
          <w:bCs/>
          <w:lang w:eastAsia="ru-RU"/>
        </w:rPr>
        <w:t>) режиме не предусмотрено.</w:t>
      </w:r>
    </w:p>
    <w:p w:rsidR="00D0176E" w:rsidRPr="001C6D18" w:rsidRDefault="00D0176E" w:rsidP="00CA2F7E">
      <w:pPr>
        <w:pStyle w:val="af0"/>
        <w:ind w:right="20"/>
        <w:rPr>
          <w:szCs w:val="28"/>
        </w:rPr>
      </w:pPr>
    </w:p>
    <w:p w:rsidR="007A61F6" w:rsidRPr="007A61F6" w:rsidRDefault="007A61F6" w:rsidP="007A61F6">
      <w:pPr>
        <w:keepNext/>
        <w:keepLines/>
        <w:numPr>
          <w:ilvl w:val="0"/>
          <w:numId w:val="43"/>
        </w:numPr>
        <w:suppressAutoHyphens w:val="0"/>
        <w:jc w:val="center"/>
        <w:outlineLvl w:val="1"/>
        <w:rPr>
          <w:rFonts w:eastAsia="Calibri"/>
          <w:bCs/>
          <w:lang w:eastAsia="ru-RU"/>
        </w:rPr>
      </w:pPr>
      <w:bookmarkStart w:id="6" w:name="bookmark12"/>
      <w:r w:rsidRPr="007A61F6">
        <w:rPr>
          <w:rFonts w:eastAsia="Calibri"/>
          <w:bCs/>
          <w:lang w:eastAsia="ru-RU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bookmarkStart w:id="7" w:name="bookmark13"/>
      <w:bookmarkEnd w:id="6"/>
      <w:r w:rsidRPr="007A61F6">
        <w:rPr>
          <w:rFonts w:eastAsia="Calibri"/>
          <w:bCs/>
          <w:lang w:eastAsia="ru-RU"/>
        </w:rPr>
        <w:t xml:space="preserve"> административных процедур в МФЦ</w:t>
      </w:r>
      <w:bookmarkEnd w:id="7"/>
    </w:p>
    <w:p w:rsidR="007A61F6" w:rsidRPr="007A61F6" w:rsidRDefault="007A61F6" w:rsidP="007A61F6">
      <w:pPr>
        <w:keepNext/>
        <w:keepLines/>
        <w:suppressAutoHyphens w:val="0"/>
        <w:ind w:left="600"/>
        <w:outlineLvl w:val="1"/>
        <w:rPr>
          <w:rFonts w:eastAsia="Calibri"/>
          <w:bCs/>
          <w:lang w:eastAsia="ru-RU"/>
        </w:rPr>
      </w:pPr>
    </w:p>
    <w:p w:rsidR="007A61F6" w:rsidRPr="007A61F6" w:rsidRDefault="007A61F6" w:rsidP="007A61F6">
      <w:pPr>
        <w:numPr>
          <w:ilvl w:val="1"/>
          <w:numId w:val="46"/>
        </w:numPr>
        <w:tabs>
          <w:tab w:val="left" w:pos="1317"/>
        </w:tabs>
        <w:suppressAutoHyphens w:val="0"/>
        <w:ind w:left="0" w:right="40" w:firstLine="709"/>
        <w:jc w:val="both"/>
      </w:pPr>
      <w:r w:rsidRPr="007A61F6">
        <w:t>Предоставление муниципальной услуги включает в себя следующие административные процедуры:</w:t>
      </w:r>
    </w:p>
    <w:p w:rsidR="007A61F6" w:rsidRPr="007A61F6" w:rsidRDefault="007A61F6" w:rsidP="007A61F6">
      <w:pPr>
        <w:numPr>
          <w:ilvl w:val="0"/>
          <w:numId w:val="44"/>
        </w:numPr>
        <w:tabs>
          <w:tab w:val="left" w:pos="1000"/>
        </w:tabs>
        <w:suppressAutoHyphens w:val="0"/>
        <w:ind w:right="40" w:firstLine="709"/>
        <w:jc w:val="both"/>
      </w:pPr>
      <w:r w:rsidRPr="007A61F6">
        <w:t>прием и регистрация запроса и прилагаемых документов, необходимых для предоставления муниципальной услуги;</w:t>
      </w:r>
    </w:p>
    <w:p w:rsidR="007A61F6" w:rsidRPr="007A61F6" w:rsidRDefault="007A61F6" w:rsidP="007A61F6">
      <w:pPr>
        <w:numPr>
          <w:ilvl w:val="0"/>
          <w:numId w:val="44"/>
        </w:numPr>
        <w:tabs>
          <w:tab w:val="left" w:pos="1144"/>
        </w:tabs>
        <w:suppressAutoHyphens w:val="0"/>
        <w:ind w:right="40" w:firstLine="709"/>
        <w:jc w:val="both"/>
      </w:pPr>
      <w:r w:rsidRPr="007A61F6">
        <w:t>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:rsidR="007A61F6" w:rsidRPr="007A61F6" w:rsidRDefault="007A61F6" w:rsidP="007A61F6">
      <w:pPr>
        <w:numPr>
          <w:ilvl w:val="0"/>
          <w:numId w:val="44"/>
        </w:numPr>
        <w:tabs>
          <w:tab w:val="left" w:pos="894"/>
        </w:tabs>
        <w:suppressAutoHyphens w:val="0"/>
        <w:ind w:right="40" w:firstLine="709"/>
        <w:jc w:val="both"/>
      </w:pPr>
      <w:r w:rsidRPr="007A61F6">
        <w:t>рассмотрение запроса и прилагаемых документов, необходимых для предоставления муниципальной услуги, принятие решения, оформление документов, являющихся результатом предоставления муниципальной услуги;</w:t>
      </w:r>
    </w:p>
    <w:p w:rsidR="007A61F6" w:rsidRPr="007A61F6" w:rsidRDefault="007A61F6" w:rsidP="007A61F6">
      <w:pPr>
        <w:numPr>
          <w:ilvl w:val="0"/>
          <w:numId w:val="44"/>
        </w:numPr>
        <w:tabs>
          <w:tab w:val="left" w:pos="1125"/>
        </w:tabs>
        <w:suppressAutoHyphens w:val="0"/>
        <w:ind w:right="40" w:firstLine="709"/>
        <w:jc w:val="both"/>
      </w:pPr>
      <w:r w:rsidRPr="007A61F6">
        <w:t>выдача (направление) заявителю документов, являющихся результатом предоставления муниципальной услуги.</w:t>
      </w:r>
    </w:p>
    <w:p w:rsidR="007A61F6" w:rsidRPr="007A61F6" w:rsidRDefault="007A61F6" w:rsidP="007A61F6">
      <w:pPr>
        <w:tabs>
          <w:tab w:val="left" w:pos="1125"/>
        </w:tabs>
        <w:suppressAutoHyphens w:val="0"/>
        <w:ind w:right="40"/>
        <w:jc w:val="both"/>
      </w:pPr>
      <w:r w:rsidRPr="007A61F6">
        <w:tab/>
        <w:t xml:space="preserve">Описание административных процедур представлено в приложении № </w:t>
      </w:r>
      <w:r w:rsidRPr="001C6D18">
        <w:t>2</w:t>
      </w:r>
      <w:r w:rsidRPr="007A61F6">
        <w:t xml:space="preserve"> к Административному регламенту.</w:t>
      </w:r>
      <w:bookmarkStart w:id="8" w:name="bookmark14"/>
    </w:p>
    <w:p w:rsidR="007A61F6" w:rsidRPr="007A61F6" w:rsidRDefault="007A61F6" w:rsidP="007A61F6">
      <w:pPr>
        <w:numPr>
          <w:ilvl w:val="1"/>
          <w:numId w:val="46"/>
        </w:numPr>
        <w:tabs>
          <w:tab w:val="left" w:pos="1125"/>
        </w:tabs>
        <w:suppressAutoHyphens w:val="0"/>
        <w:ind w:left="0" w:right="40" w:firstLine="709"/>
        <w:jc w:val="both"/>
      </w:pPr>
      <w:r w:rsidRPr="007A61F6">
        <w:t>Перечень административных процедур при предоставлении муниципальной услуги в электронной форме и порядок их осуществления</w:t>
      </w:r>
      <w:bookmarkEnd w:id="8"/>
      <w:r w:rsidRPr="007A61F6">
        <w:t>.</w:t>
      </w:r>
    </w:p>
    <w:p w:rsidR="007A61F6" w:rsidRPr="007A61F6" w:rsidRDefault="007A61F6" w:rsidP="007A61F6">
      <w:pPr>
        <w:tabs>
          <w:tab w:val="left" w:pos="709"/>
        </w:tabs>
        <w:suppressAutoHyphens w:val="0"/>
        <w:ind w:right="40"/>
        <w:jc w:val="both"/>
      </w:pPr>
      <w:r w:rsidRPr="007A61F6">
        <w:tab/>
        <w:t>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- Требования).</w:t>
      </w:r>
      <w:bookmarkStart w:id="9" w:name="bookmark15"/>
    </w:p>
    <w:p w:rsidR="007A61F6" w:rsidRPr="007A61F6" w:rsidRDefault="007A61F6" w:rsidP="007A61F6">
      <w:pPr>
        <w:numPr>
          <w:ilvl w:val="1"/>
          <w:numId w:val="46"/>
        </w:numPr>
        <w:tabs>
          <w:tab w:val="left" w:pos="0"/>
        </w:tabs>
        <w:suppressAutoHyphens w:val="0"/>
        <w:ind w:left="0" w:right="40" w:firstLine="709"/>
        <w:jc w:val="both"/>
      </w:pPr>
      <w:r w:rsidRPr="007A61F6">
        <w:t>Порядок осуществления административных процедур (действий) в электронной форме</w:t>
      </w:r>
      <w:bookmarkEnd w:id="9"/>
      <w:r w:rsidRPr="007A61F6">
        <w:t>.</w:t>
      </w:r>
    </w:p>
    <w:p w:rsidR="007A61F6" w:rsidRPr="007A61F6" w:rsidRDefault="007A61F6" w:rsidP="007A61F6">
      <w:pPr>
        <w:numPr>
          <w:ilvl w:val="2"/>
          <w:numId w:val="46"/>
        </w:numPr>
        <w:tabs>
          <w:tab w:val="left" w:pos="0"/>
        </w:tabs>
        <w:suppressAutoHyphens w:val="0"/>
        <w:ind w:right="40" w:hanging="11"/>
        <w:jc w:val="both"/>
      </w:pPr>
      <w:r w:rsidRPr="007A61F6">
        <w:t>Формирование запроса.</w:t>
      </w:r>
    </w:p>
    <w:p w:rsidR="007A61F6" w:rsidRPr="007A61F6" w:rsidRDefault="007A61F6" w:rsidP="007A61F6">
      <w:pPr>
        <w:ind w:left="40" w:right="40" w:firstLine="680"/>
        <w:jc w:val="both"/>
      </w:pPr>
      <w:r w:rsidRPr="007A61F6"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7A61F6" w:rsidRPr="007A61F6" w:rsidRDefault="007A61F6" w:rsidP="007A61F6">
      <w:pPr>
        <w:ind w:left="40" w:right="40" w:firstLine="680"/>
        <w:jc w:val="both"/>
      </w:pPr>
      <w:r w:rsidRPr="007A61F6">
        <w:t>Форматно-логическая проверка сформированного запроса осуществляется Единым порталом автоматически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A61F6" w:rsidRPr="007A61F6" w:rsidRDefault="007A61F6" w:rsidP="007A61F6">
      <w:pPr>
        <w:ind w:left="40" w:right="40" w:firstLine="680"/>
        <w:jc w:val="both"/>
      </w:pPr>
      <w:r w:rsidRPr="007A61F6">
        <w:t>При формировании запроса заявителю обеспечивается совершение действий, предусмотренных пунктом 14 Требований.</w:t>
      </w:r>
    </w:p>
    <w:p w:rsidR="007A61F6" w:rsidRPr="007A61F6" w:rsidRDefault="007A61F6" w:rsidP="007A61F6">
      <w:pPr>
        <w:ind w:left="40" w:right="40" w:firstLine="680"/>
        <w:jc w:val="both"/>
      </w:pPr>
      <w:r w:rsidRPr="007A61F6">
        <w:lastRenderedPageBreak/>
        <w:t xml:space="preserve">Сформированный и подписанный </w:t>
      </w:r>
      <w:proofErr w:type="gramStart"/>
      <w:r w:rsidRPr="007A61F6">
        <w:t>запрос</w:t>
      </w:r>
      <w:proofErr w:type="gramEnd"/>
      <w:r w:rsidRPr="007A61F6"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A61F6" w:rsidRPr="007A61F6" w:rsidRDefault="007A61F6" w:rsidP="007A61F6">
      <w:pPr>
        <w:numPr>
          <w:ilvl w:val="2"/>
          <w:numId w:val="46"/>
        </w:numPr>
        <w:tabs>
          <w:tab w:val="left" w:pos="1115"/>
        </w:tabs>
        <w:suppressAutoHyphens w:val="0"/>
        <w:ind w:left="0" w:right="40" w:firstLine="709"/>
        <w:jc w:val="both"/>
      </w:pPr>
      <w:r w:rsidRPr="007A61F6">
        <w:t>Уполномоченный орган обеспечивает в срок не позднее 1 рабочего дня с момента подачи запроса на ЕПГУ, а в случае его поступления в нерабочий или праздничный день, - в следующий за ним первый рабочий день:</w:t>
      </w:r>
    </w:p>
    <w:p w:rsidR="007A61F6" w:rsidRPr="007A61F6" w:rsidRDefault="007A61F6" w:rsidP="007A61F6">
      <w:pPr>
        <w:ind w:left="40" w:right="40" w:firstLine="680"/>
        <w:jc w:val="both"/>
      </w:pPr>
      <w:r w:rsidRPr="007A61F6">
        <w:t>а)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б) регистрацию запроса и направление заявителю уведомления о регистрации запроса либо об отказе в приеме документов, необходимых для предоставления муниципальной услуги.</w:t>
      </w:r>
    </w:p>
    <w:p w:rsidR="007A61F6" w:rsidRPr="007A61F6" w:rsidRDefault="007A61F6" w:rsidP="007A61F6">
      <w:pPr>
        <w:numPr>
          <w:ilvl w:val="2"/>
          <w:numId w:val="46"/>
        </w:numPr>
        <w:tabs>
          <w:tab w:val="left" w:pos="1316"/>
        </w:tabs>
        <w:suppressAutoHyphens w:val="0"/>
        <w:ind w:left="0" w:right="20" w:firstLine="709"/>
        <w:jc w:val="both"/>
      </w:pPr>
      <w:r w:rsidRPr="007A61F6">
        <w:t>Электронный запрос становится доступным для должностного лица уполномоченного органа, ответственного за прием и регистрацию запроса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A61F6" w:rsidRPr="007A61F6" w:rsidRDefault="007A61F6" w:rsidP="007A61F6">
      <w:pPr>
        <w:ind w:firstLine="709"/>
        <w:jc w:val="both"/>
      </w:pPr>
      <w:r w:rsidRPr="007A61F6">
        <w:t>Ответственное должностное лицо:</w:t>
      </w:r>
    </w:p>
    <w:p w:rsidR="007A61F6" w:rsidRPr="007A61F6" w:rsidRDefault="007A61F6" w:rsidP="007A61F6">
      <w:pPr>
        <w:ind w:right="20" w:firstLine="709"/>
        <w:jc w:val="both"/>
      </w:pPr>
      <w:r w:rsidRPr="007A61F6">
        <w:t>проверяет наличие электронных запросов, поступивших посредством ЕПГУ с периодичностью не реже 2 раз в день;</w:t>
      </w:r>
    </w:p>
    <w:p w:rsidR="007A61F6" w:rsidRPr="007A61F6" w:rsidRDefault="007A61F6" w:rsidP="007A61F6">
      <w:pPr>
        <w:ind w:right="20" w:firstLine="709"/>
        <w:jc w:val="both"/>
      </w:pPr>
      <w:r w:rsidRPr="007A61F6">
        <w:t>рассматривает поступившие запросы и приложенные образы документов (документы);</w:t>
      </w:r>
    </w:p>
    <w:p w:rsidR="007A61F6" w:rsidRPr="007A61F6" w:rsidRDefault="007A61F6" w:rsidP="007A61F6">
      <w:pPr>
        <w:ind w:firstLine="709"/>
        <w:jc w:val="both"/>
      </w:pPr>
      <w:r w:rsidRPr="007A61F6">
        <w:t>производит действия в соответствии с пунктом 3.3.2. Административного регламента.</w:t>
      </w:r>
    </w:p>
    <w:p w:rsidR="007A61F6" w:rsidRPr="007A61F6" w:rsidRDefault="007A61F6" w:rsidP="007A61F6">
      <w:pPr>
        <w:numPr>
          <w:ilvl w:val="2"/>
          <w:numId w:val="46"/>
        </w:numPr>
        <w:ind w:left="0" w:firstLine="709"/>
        <w:jc w:val="both"/>
      </w:pPr>
      <w:r w:rsidRPr="007A61F6">
        <w:t>Заявителю в качестве результата предоставления муниципальной услуги обеспечивается, по его выбору, возможность совершения действий, предусмотренных пунктами 19, 19(1) Требований.</w:t>
      </w:r>
    </w:p>
    <w:p w:rsidR="007A61F6" w:rsidRPr="007A61F6" w:rsidRDefault="007A61F6" w:rsidP="007A61F6">
      <w:pPr>
        <w:numPr>
          <w:ilvl w:val="2"/>
          <w:numId w:val="46"/>
        </w:numPr>
        <w:ind w:left="0" w:firstLine="709"/>
        <w:jc w:val="both"/>
      </w:pPr>
      <w:r w:rsidRPr="007A61F6"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7A61F6" w:rsidRPr="007A61F6" w:rsidRDefault="007A61F6" w:rsidP="007A61F6">
      <w:pPr>
        <w:numPr>
          <w:ilvl w:val="2"/>
          <w:numId w:val="46"/>
        </w:numPr>
        <w:ind w:left="0" w:firstLine="709"/>
        <w:jc w:val="both"/>
      </w:pPr>
      <w:proofErr w:type="gramStart"/>
      <w:r w:rsidRPr="007A61F6">
        <w:t>Оценка качества предоставления муниципальной услуги осуществляется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</w:t>
      </w:r>
      <w:proofErr w:type="gramEnd"/>
      <w:r w:rsidRPr="007A61F6">
        <w:t xml:space="preserve">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A61F6" w:rsidRPr="007A61F6" w:rsidRDefault="007A61F6" w:rsidP="007A61F6">
      <w:pPr>
        <w:numPr>
          <w:ilvl w:val="2"/>
          <w:numId w:val="46"/>
        </w:numPr>
        <w:ind w:left="0" w:firstLine="709"/>
        <w:jc w:val="both"/>
      </w:pPr>
      <w:proofErr w:type="gramStart"/>
      <w:r w:rsidRPr="007A61F6">
        <w:lastRenderedPageBreak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Start w:id="10" w:name="bookmark16"/>
      <w:proofErr w:type="gramEnd"/>
    </w:p>
    <w:p w:rsidR="007A61F6" w:rsidRPr="007A61F6" w:rsidRDefault="007A61F6" w:rsidP="007A61F6">
      <w:pPr>
        <w:numPr>
          <w:ilvl w:val="1"/>
          <w:numId w:val="46"/>
        </w:numPr>
        <w:ind w:left="0" w:firstLine="709"/>
        <w:jc w:val="both"/>
      </w:pPr>
      <w:r w:rsidRPr="007A61F6"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0"/>
      <w:r w:rsidRPr="007A61F6">
        <w:t>.</w:t>
      </w:r>
    </w:p>
    <w:p w:rsidR="007A61F6" w:rsidRPr="007A61F6" w:rsidRDefault="007A61F6" w:rsidP="007A61F6">
      <w:pPr>
        <w:ind w:firstLine="708"/>
        <w:jc w:val="both"/>
      </w:pPr>
      <w:r w:rsidRPr="007A61F6">
        <w:t>Основанием для исправления допущенных опечаток и ошибок</w:t>
      </w:r>
      <w:r w:rsidRPr="007A61F6">
        <w:tab/>
        <w:t>в выданных в результате предоставления муниципальной услуги документах является</w:t>
      </w:r>
      <w:r w:rsidRPr="007A61F6">
        <w:tab/>
        <w:t xml:space="preserve">направление заявителем </w:t>
      </w:r>
      <w:proofErr w:type="gramStart"/>
      <w:r w:rsidRPr="007A61F6">
        <w:t>в</w:t>
      </w:r>
      <w:proofErr w:type="gramEnd"/>
      <w:r w:rsidRPr="007A61F6">
        <w:t xml:space="preserve"> </w:t>
      </w:r>
      <w:proofErr w:type="gramStart"/>
      <w:r w:rsidRPr="007A61F6">
        <w:t>уполномоченный</w:t>
      </w:r>
      <w:proofErr w:type="gramEnd"/>
      <w:r w:rsidRPr="007A61F6">
        <w:t xml:space="preserve"> орган в произвольной форме заявления об</w:t>
      </w:r>
      <w:r w:rsidRPr="007A61F6">
        <w:tab/>
        <w:t>исправлении допущенных опечаток и ошибок (далее - заявление).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 xml:space="preserve"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</w:t>
      </w:r>
      <w:proofErr w:type="gramStart"/>
      <w:r w:rsidRPr="007A61F6">
        <w:t>с даты регистрации</w:t>
      </w:r>
      <w:proofErr w:type="gramEnd"/>
      <w:r w:rsidRPr="007A61F6">
        <w:t xml:space="preserve"> соответствующего заявления.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</w:t>
      </w:r>
      <w:proofErr w:type="gramStart"/>
      <w:r w:rsidRPr="007A61F6">
        <w:t>с даты регистрации</w:t>
      </w:r>
      <w:proofErr w:type="gramEnd"/>
      <w:r w:rsidRPr="007A61F6">
        <w:t xml:space="preserve"> соответствующего заявления.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7A61F6" w:rsidRPr="007A61F6" w:rsidRDefault="007A61F6" w:rsidP="007A61F6">
      <w:pPr>
        <w:numPr>
          <w:ilvl w:val="1"/>
          <w:numId w:val="46"/>
        </w:numPr>
        <w:ind w:left="0" w:right="20" w:firstLine="709"/>
        <w:jc w:val="both"/>
      </w:pPr>
      <w:r w:rsidRPr="007A61F6">
        <w:t>Особенности выполнения административных процедур в МФЦ.</w:t>
      </w:r>
    </w:p>
    <w:p w:rsidR="007A61F6" w:rsidRPr="007A61F6" w:rsidRDefault="007A61F6" w:rsidP="007A61F6">
      <w:pPr>
        <w:ind w:right="20" w:firstLine="708"/>
        <w:jc w:val="both"/>
      </w:pPr>
      <w:r w:rsidRPr="007A61F6"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 до начала фактического предоставления муниципальной услуги.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 о взаимодействии, заключенным между МФЦ и уполномоченным органом.</w:t>
      </w:r>
    </w:p>
    <w:p w:rsidR="007A61F6" w:rsidRPr="007A61F6" w:rsidRDefault="007A61F6" w:rsidP="007A61F6">
      <w:pPr>
        <w:numPr>
          <w:ilvl w:val="1"/>
          <w:numId w:val="46"/>
        </w:numPr>
        <w:ind w:left="0" w:right="20" w:firstLine="709"/>
        <w:jc w:val="both"/>
      </w:pPr>
      <w:r w:rsidRPr="007A61F6"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</w:t>
      </w:r>
      <w:r w:rsidRPr="007A61F6">
        <w:lastRenderedPageBreak/>
        <w:t>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A61F6" w:rsidRPr="007A61F6" w:rsidRDefault="007A61F6" w:rsidP="007A61F6">
      <w:pPr>
        <w:ind w:right="20" w:firstLine="708"/>
        <w:jc w:val="both"/>
      </w:pPr>
      <w:r w:rsidRPr="007A61F6">
        <w:t>Порядок предоставления муниципальной услуги не зависит от категории объединенных общими признаками заявителей, указанных в пункте 1.2.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7A61F6" w:rsidRPr="007A61F6" w:rsidRDefault="007A61F6" w:rsidP="007A61F6">
      <w:pPr>
        <w:suppressAutoHyphens w:val="0"/>
        <w:jc w:val="both"/>
        <w:rPr>
          <w:rFonts w:eastAsia="Calibri"/>
          <w:bCs/>
          <w:lang w:eastAsia="ru-RU"/>
        </w:rPr>
      </w:pPr>
    </w:p>
    <w:p w:rsidR="007A61F6" w:rsidRPr="007A61F6" w:rsidRDefault="007A61F6" w:rsidP="007A61F6">
      <w:pPr>
        <w:numPr>
          <w:ilvl w:val="0"/>
          <w:numId w:val="46"/>
        </w:numPr>
        <w:suppressAutoHyphens w:val="0"/>
        <w:jc w:val="center"/>
        <w:rPr>
          <w:rFonts w:eastAsia="Calibri"/>
          <w:bCs/>
          <w:lang w:eastAsia="ru-RU"/>
        </w:rPr>
      </w:pPr>
      <w:r w:rsidRPr="007A61F6">
        <w:rPr>
          <w:rFonts w:eastAsia="Calibri"/>
          <w:bCs/>
          <w:lang w:eastAsia="ru-RU"/>
        </w:rPr>
        <w:t xml:space="preserve">Формы </w:t>
      </w:r>
      <w:proofErr w:type="gramStart"/>
      <w:r w:rsidRPr="007A61F6">
        <w:rPr>
          <w:rFonts w:eastAsia="Calibri"/>
          <w:bCs/>
          <w:lang w:eastAsia="ru-RU"/>
        </w:rPr>
        <w:t>контроля за</w:t>
      </w:r>
      <w:proofErr w:type="gramEnd"/>
      <w:r w:rsidRPr="007A61F6">
        <w:rPr>
          <w:rFonts w:eastAsia="Calibri"/>
          <w:bCs/>
          <w:lang w:eastAsia="ru-RU"/>
        </w:rPr>
        <w:t xml:space="preserve"> исполнением административного регламента</w:t>
      </w:r>
    </w:p>
    <w:p w:rsidR="007A61F6" w:rsidRPr="007A61F6" w:rsidRDefault="007A61F6" w:rsidP="007A61F6">
      <w:pPr>
        <w:suppressAutoHyphens w:val="0"/>
        <w:ind w:left="450"/>
        <w:rPr>
          <w:rFonts w:eastAsia="Calibri"/>
          <w:bCs/>
          <w:lang w:eastAsia="ru-RU"/>
        </w:rPr>
      </w:pPr>
    </w:p>
    <w:p w:rsidR="007A61F6" w:rsidRPr="007A61F6" w:rsidRDefault="007A61F6" w:rsidP="007A61F6">
      <w:pPr>
        <w:numPr>
          <w:ilvl w:val="1"/>
          <w:numId w:val="46"/>
        </w:numPr>
        <w:suppressAutoHyphens w:val="0"/>
        <w:ind w:left="0" w:firstLine="709"/>
        <w:jc w:val="both"/>
        <w:rPr>
          <w:rFonts w:eastAsia="Calibri"/>
          <w:bCs/>
          <w:lang w:eastAsia="ru-RU"/>
        </w:rPr>
      </w:pPr>
      <w:r w:rsidRPr="007A61F6">
        <w:rPr>
          <w:rFonts w:eastAsia="Calibri"/>
          <w:bCs/>
          <w:lang w:eastAsia="ru-RU"/>
        </w:rPr>
        <w:t xml:space="preserve">Порядок осуществления текущего </w:t>
      </w:r>
      <w:proofErr w:type="gramStart"/>
      <w:r w:rsidRPr="007A61F6">
        <w:rPr>
          <w:rFonts w:eastAsia="Calibri"/>
          <w:bCs/>
          <w:lang w:eastAsia="ru-RU"/>
        </w:rPr>
        <w:t>контроля за</w:t>
      </w:r>
      <w:proofErr w:type="gramEnd"/>
      <w:r w:rsidRPr="007A61F6">
        <w:rPr>
          <w:rFonts w:eastAsia="Calibri"/>
          <w:bCs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A61F6" w:rsidRPr="007A61F6" w:rsidRDefault="007A61F6" w:rsidP="007A61F6">
      <w:pPr>
        <w:suppressAutoHyphens w:val="0"/>
        <w:ind w:firstLine="708"/>
        <w:jc w:val="both"/>
        <w:rPr>
          <w:rFonts w:eastAsia="Calibri"/>
          <w:bCs/>
          <w:lang w:eastAsia="ru-RU"/>
        </w:rPr>
      </w:pPr>
      <w:r w:rsidRPr="007A61F6">
        <w:rPr>
          <w:rFonts w:eastAsia="Calibri"/>
          <w:bCs/>
          <w:lang w:eastAsia="ru-RU"/>
        </w:rPr>
        <w:t xml:space="preserve">Текущий </w:t>
      </w:r>
      <w:proofErr w:type="gramStart"/>
      <w:r w:rsidRPr="007A61F6">
        <w:rPr>
          <w:rFonts w:eastAsia="Calibri"/>
          <w:bCs/>
          <w:lang w:eastAsia="ru-RU"/>
        </w:rPr>
        <w:t>контроль за</w:t>
      </w:r>
      <w:proofErr w:type="gramEnd"/>
      <w:r w:rsidRPr="007A61F6">
        <w:rPr>
          <w:rFonts w:eastAsia="Calibri"/>
          <w:bCs/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A61F6" w:rsidRPr="007A61F6" w:rsidRDefault="007A61F6" w:rsidP="007A61F6">
      <w:pPr>
        <w:ind w:left="20" w:firstLine="700"/>
        <w:jc w:val="both"/>
      </w:pPr>
      <w:r w:rsidRPr="007A61F6">
        <w:t>Текущий контроль осуществляется путем проведения проверок:</w:t>
      </w:r>
    </w:p>
    <w:p w:rsidR="007A61F6" w:rsidRPr="007A61F6" w:rsidRDefault="007A61F6" w:rsidP="007A61F6">
      <w:pPr>
        <w:ind w:left="20" w:firstLine="700"/>
        <w:jc w:val="both"/>
      </w:pPr>
      <w:r w:rsidRPr="007A61F6">
        <w:t>решений о предоставлении (об отказе в предоставлении) муниципальной услуги;</w:t>
      </w:r>
    </w:p>
    <w:p w:rsidR="007A61F6" w:rsidRPr="007A61F6" w:rsidRDefault="007A61F6" w:rsidP="007A61F6">
      <w:pPr>
        <w:ind w:left="20" w:firstLine="700"/>
        <w:jc w:val="both"/>
      </w:pPr>
      <w:r w:rsidRPr="007A61F6">
        <w:t>выявления и устранения нарушений прав граждан;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A61F6" w:rsidRPr="007A61F6" w:rsidRDefault="007A61F6" w:rsidP="007A61F6">
      <w:pPr>
        <w:keepNext/>
        <w:keepLines/>
        <w:numPr>
          <w:ilvl w:val="1"/>
          <w:numId w:val="46"/>
        </w:numPr>
        <w:suppressAutoHyphens w:val="0"/>
        <w:ind w:left="0" w:firstLine="709"/>
        <w:jc w:val="both"/>
        <w:outlineLvl w:val="1"/>
        <w:rPr>
          <w:rFonts w:eastAsia="Calibri"/>
          <w:bCs/>
          <w:lang w:eastAsia="ru-RU"/>
        </w:rPr>
      </w:pPr>
      <w:bookmarkStart w:id="11" w:name="bookmark17"/>
      <w:r w:rsidRPr="007A61F6">
        <w:rPr>
          <w:rFonts w:eastAsia="Calibri"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  <w:bookmarkStart w:id="12" w:name="bookmark18"/>
      <w:bookmarkEnd w:id="11"/>
      <w:r w:rsidRPr="007A61F6">
        <w:rPr>
          <w:rFonts w:eastAsia="Calibri"/>
          <w:bCs/>
          <w:lang w:eastAsia="ru-RU"/>
        </w:rPr>
        <w:t xml:space="preserve"> </w:t>
      </w:r>
      <w:proofErr w:type="gramStart"/>
      <w:r w:rsidRPr="007A61F6">
        <w:rPr>
          <w:rFonts w:eastAsia="Calibri"/>
          <w:bCs/>
          <w:lang w:eastAsia="ru-RU"/>
        </w:rPr>
        <w:t>контроля за</w:t>
      </w:r>
      <w:proofErr w:type="gramEnd"/>
      <w:r w:rsidRPr="007A61F6">
        <w:rPr>
          <w:rFonts w:eastAsia="Calibri"/>
          <w:bCs/>
          <w:lang w:eastAsia="ru-RU"/>
        </w:rPr>
        <w:t xml:space="preserve"> полнотой и качеством предоставления муниципальной услуги</w:t>
      </w:r>
      <w:bookmarkEnd w:id="12"/>
      <w:r w:rsidRPr="007A61F6">
        <w:rPr>
          <w:rFonts w:eastAsia="Calibri"/>
          <w:bCs/>
          <w:lang w:eastAsia="ru-RU"/>
        </w:rPr>
        <w:t>.</w:t>
      </w:r>
    </w:p>
    <w:p w:rsidR="007A61F6" w:rsidRPr="007A61F6" w:rsidRDefault="007A61F6" w:rsidP="007A61F6">
      <w:pPr>
        <w:suppressAutoHyphens w:val="0"/>
        <w:ind w:right="20"/>
        <w:jc w:val="both"/>
      </w:pPr>
      <w:r w:rsidRPr="007A61F6">
        <w:tab/>
      </w:r>
      <w:proofErr w:type="gramStart"/>
      <w:r w:rsidRPr="007A61F6">
        <w:t>Контроль за</w:t>
      </w:r>
      <w:proofErr w:type="gramEnd"/>
      <w:r w:rsidRPr="007A61F6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7A61F6" w:rsidRPr="007A61F6" w:rsidRDefault="007A61F6" w:rsidP="007A61F6">
      <w:pPr>
        <w:ind w:right="20" w:firstLine="709"/>
        <w:jc w:val="both"/>
      </w:pPr>
      <w:r w:rsidRPr="007A61F6">
        <w:lastRenderedPageBreak/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7A61F6" w:rsidRPr="007A61F6" w:rsidRDefault="007A61F6" w:rsidP="007A61F6">
      <w:pPr>
        <w:ind w:right="20" w:firstLine="709"/>
        <w:jc w:val="both"/>
      </w:pPr>
      <w:r w:rsidRPr="007A61F6">
        <w:t>Внеплановые проверки проводятся на основании жалоб заявителей на решения и действия (бездействие) должност</w:t>
      </w:r>
      <w:bookmarkStart w:id="13" w:name="bookmark19"/>
      <w:r w:rsidRPr="007A61F6">
        <w:t>ных лиц уполномоченного органа.</w:t>
      </w:r>
    </w:p>
    <w:p w:rsidR="007A61F6" w:rsidRPr="007A61F6" w:rsidRDefault="007A61F6" w:rsidP="007A61F6">
      <w:pPr>
        <w:numPr>
          <w:ilvl w:val="1"/>
          <w:numId w:val="46"/>
        </w:numPr>
        <w:ind w:left="0" w:right="20" w:firstLine="709"/>
        <w:jc w:val="both"/>
      </w:pPr>
      <w:r w:rsidRPr="007A61F6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13"/>
      <w:r w:rsidRPr="007A61F6">
        <w:t>.</w:t>
      </w:r>
    </w:p>
    <w:p w:rsidR="007A61F6" w:rsidRPr="007A61F6" w:rsidRDefault="007A61F6" w:rsidP="007A61F6">
      <w:pPr>
        <w:ind w:right="20" w:firstLine="708"/>
        <w:jc w:val="both"/>
      </w:pPr>
      <w:r w:rsidRPr="007A61F6"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7A61F6" w:rsidRPr="007A61F6" w:rsidRDefault="007A61F6" w:rsidP="007A61F6">
      <w:pPr>
        <w:ind w:right="20" w:firstLine="708"/>
        <w:jc w:val="both"/>
      </w:pPr>
      <w:r w:rsidRPr="007A61F6"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законодательства.</w:t>
      </w:r>
      <w:bookmarkStart w:id="14" w:name="bookmark20"/>
    </w:p>
    <w:p w:rsidR="007A61F6" w:rsidRPr="007A61F6" w:rsidRDefault="007A61F6" w:rsidP="007A61F6">
      <w:pPr>
        <w:numPr>
          <w:ilvl w:val="1"/>
          <w:numId w:val="46"/>
        </w:numPr>
        <w:ind w:left="0" w:right="20" w:firstLine="709"/>
        <w:jc w:val="both"/>
      </w:pPr>
      <w:r w:rsidRPr="007A61F6">
        <w:t xml:space="preserve">Требования к порядку и формам </w:t>
      </w:r>
      <w:proofErr w:type="gramStart"/>
      <w:r w:rsidRPr="007A61F6">
        <w:t>контроля за</w:t>
      </w:r>
      <w:proofErr w:type="gramEnd"/>
      <w:r w:rsidRPr="007A61F6">
        <w:t xml:space="preserve"> предоставлением муниципальной услуги, в том числе со стороны граждан, их объединений и организаций</w:t>
      </w:r>
      <w:bookmarkEnd w:id="14"/>
      <w:r w:rsidRPr="007A61F6">
        <w:t>.</w:t>
      </w:r>
    </w:p>
    <w:p w:rsidR="007A61F6" w:rsidRPr="007A61F6" w:rsidRDefault="007A61F6" w:rsidP="007A61F6">
      <w:pPr>
        <w:ind w:right="20" w:firstLine="708"/>
        <w:jc w:val="both"/>
      </w:pPr>
      <w:r w:rsidRPr="007A61F6">
        <w:t xml:space="preserve">Уполномоченный орган осуществляет постоянный </w:t>
      </w:r>
      <w:proofErr w:type="gramStart"/>
      <w:r w:rsidRPr="007A61F6">
        <w:t>контроль за</w:t>
      </w:r>
      <w:proofErr w:type="gramEnd"/>
      <w:r w:rsidRPr="007A61F6">
        <w:t xml:space="preserve">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7A61F6" w:rsidRPr="007A61F6" w:rsidRDefault="007A61F6" w:rsidP="007A61F6">
      <w:pPr>
        <w:ind w:right="20" w:firstLine="708"/>
        <w:jc w:val="both"/>
      </w:pPr>
      <w:proofErr w:type="gramStart"/>
      <w:r w:rsidRPr="007A61F6">
        <w:t>Контроль за</w:t>
      </w:r>
      <w:proofErr w:type="gramEnd"/>
      <w:r w:rsidRPr="007A61F6"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A61F6" w:rsidRPr="007A61F6" w:rsidRDefault="007A61F6" w:rsidP="007A61F6">
      <w:pPr>
        <w:ind w:right="20" w:firstLine="708"/>
        <w:jc w:val="both"/>
      </w:pPr>
      <w:proofErr w:type="gramStart"/>
      <w:r w:rsidRPr="007A61F6">
        <w:t>Контроль за</w:t>
      </w:r>
      <w:proofErr w:type="gramEnd"/>
      <w:r w:rsidRPr="007A61F6"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7A61F6" w:rsidRPr="007A61F6" w:rsidRDefault="007A61F6" w:rsidP="007A61F6">
      <w:pPr>
        <w:ind w:right="20" w:firstLine="708"/>
        <w:jc w:val="both"/>
      </w:pPr>
      <w:proofErr w:type="gramStart"/>
      <w:r w:rsidRPr="007A61F6">
        <w:t>Контроль за</w:t>
      </w:r>
      <w:proofErr w:type="gramEnd"/>
      <w:r w:rsidRPr="007A61F6">
        <w:t xml:space="preserve"> предоставлением муниципальной услуги со стороны граждан, их объединений и организаций осуществляется в порядке и формах, установленных законода</w:t>
      </w:r>
      <w:bookmarkStart w:id="15" w:name="bookmark21"/>
      <w:r w:rsidRPr="007A61F6">
        <w:t>тельством Российской Федерации.</w:t>
      </w:r>
    </w:p>
    <w:p w:rsidR="007A61F6" w:rsidRDefault="007A61F6" w:rsidP="007A61F6">
      <w:pPr>
        <w:ind w:right="20" w:firstLine="708"/>
        <w:jc w:val="both"/>
      </w:pPr>
    </w:p>
    <w:p w:rsidR="00CA2F7E" w:rsidRPr="007A61F6" w:rsidRDefault="00CA2F7E" w:rsidP="007A61F6">
      <w:pPr>
        <w:ind w:right="20" w:firstLine="708"/>
        <w:jc w:val="both"/>
      </w:pPr>
    </w:p>
    <w:p w:rsidR="007A61F6" w:rsidRPr="00CA2F7E" w:rsidRDefault="007A61F6" w:rsidP="00CA2F7E">
      <w:pPr>
        <w:numPr>
          <w:ilvl w:val="0"/>
          <w:numId w:val="46"/>
        </w:numPr>
        <w:ind w:right="20"/>
        <w:jc w:val="center"/>
      </w:pPr>
      <w:r w:rsidRPr="007A61F6">
        <w:t>Досудебный (внесудебный) порядок обжалования решений и действий (бездействия) органа, предоставляющего муниципальную услугу, МФЦ,</w:t>
      </w:r>
      <w:bookmarkStart w:id="16" w:name="bookmark22"/>
      <w:bookmarkEnd w:id="15"/>
      <w:r w:rsidR="00CA2F7E">
        <w:t xml:space="preserve"> </w:t>
      </w:r>
      <w:r w:rsidRPr="00CA2F7E">
        <w:rPr>
          <w:rFonts w:eastAsia="Calibri"/>
          <w:bCs/>
          <w:lang w:eastAsia="ru-RU"/>
        </w:rPr>
        <w:t>а также их должностных лиц, муниципальных служащих, работнико</w:t>
      </w:r>
      <w:bookmarkStart w:id="17" w:name="bookmark23"/>
      <w:bookmarkEnd w:id="16"/>
      <w:r w:rsidR="00CA2F7E">
        <w:rPr>
          <w:rFonts w:eastAsia="Calibri"/>
          <w:bCs/>
          <w:lang w:eastAsia="ru-RU"/>
        </w:rPr>
        <w:t>в</w:t>
      </w:r>
    </w:p>
    <w:p w:rsidR="007A61F6" w:rsidRPr="007A61F6" w:rsidRDefault="007A61F6" w:rsidP="007A61F6">
      <w:pPr>
        <w:keepNext/>
        <w:keepLines/>
        <w:numPr>
          <w:ilvl w:val="1"/>
          <w:numId w:val="46"/>
        </w:numPr>
        <w:suppressAutoHyphens w:val="0"/>
        <w:ind w:left="0" w:firstLine="709"/>
        <w:jc w:val="both"/>
        <w:outlineLvl w:val="1"/>
        <w:rPr>
          <w:rFonts w:eastAsia="Calibri"/>
          <w:bCs/>
          <w:lang w:eastAsia="ru-RU"/>
        </w:rPr>
      </w:pPr>
      <w:r w:rsidRPr="007A61F6">
        <w:rPr>
          <w:rFonts w:eastAsia="Calibri"/>
          <w:bCs/>
          <w:lang w:eastAsia="ru-RU"/>
        </w:rPr>
        <w:lastRenderedPageBreak/>
        <w:t xml:space="preserve"> </w:t>
      </w:r>
      <w:proofErr w:type="gramStart"/>
      <w:r w:rsidRPr="007A61F6">
        <w:rPr>
          <w:rFonts w:eastAsia="Calibri"/>
          <w:bCs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7"/>
      <w:r w:rsidRPr="007A61F6">
        <w:rPr>
          <w:rFonts w:eastAsia="Calibri"/>
          <w:bCs/>
          <w:lang w:eastAsia="ru-RU"/>
        </w:rPr>
        <w:t>.</w:t>
      </w:r>
      <w:proofErr w:type="gramEnd"/>
    </w:p>
    <w:p w:rsidR="007A61F6" w:rsidRPr="007A61F6" w:rsidRDefault="007A61F6" w:rsidP="007A61F6">
      <w:pPr>
        <w:keepNext/>
        <w:keepLines/>
        <w:suppressAutoHyphens w:val="0"/>
        <w:ind w:firstLine="708"/>
        <w:jc w:val="both"/>
        <w:outlineLvl w:val="1"/>
        <w:rPr>
          <w:rFonts w:eastAsia="Calibri"/>
          <w:bCs/>
          <w:lang w:eastAsia="ru-RU"/>
        </w:rPr>
      </w:pPr>
      <w:r w:rsidRPr="007A61F6">
        <w:rPr>
          <w:rFonts w:eastAsia="Calibri"/>
          <w:bCs/>
          <w:lang w:eastAsia="ru-RU"/>
        </w:rPr>
        <w:t>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  <w:bookmarkStart w:id="18" w:name="bookmark24"/>
    </w:p>
    <w:p w:rsidR="007A61F6" w:rsidRPr="007A61F6" w:rsidRDefault="007A61F6" w:rsidP="007A61F6">
      <w:pPr>
        <w:keepNext/>
        <w:keepLines/>
        <w:numPr>
          <w:ilvl w:val="1"/>
          <w:numId w:val="46"/>
        </w:numPr>
        <w:suppressAutoHyphens w:val="0"/>
        <w:ind w:left="0" w:firstLine="709"/>
        <w:jc w:val="both"/>
        <w:outlineLvl w:val="1"/>
        <w:rPr>
          <w:rFonts w:eastAsia="Calibri"/>
          <w:bCs/>
          <w:lang w:eastAsia="ru-RU"/>
        </w:rPr>
      </w:pPr>
      <w:r w:rsidRPr="007A61F6">
        <w:rPr>
          <w:rFonts w:eastAsia="Calibri"/>
          <w:bCs/>
          <w:lang w:eastAsia="ru-RU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8"/>
      <w:r w:rsidRPr="007A61F6">
        <w:rPr>
          <w:rFonts w:eastAsia="Calibri"/>
          <w:bCs/>
          <w:lang w:eastAsia="ru-RU"/>
        </w:rPr>
        <w:t>.</w:t>
      </w:r>
    </w:p>
    <w:p w:rsidR="007A61F6" w:rsidRPr="007A61F6" w:rsidRDefault="007A61F6" w:rsidP="007A61F6">
      <w:pPr>
        <w:keepNext/>
        <w:keepLines/>
        <w:suppressAutoHyphens w:val="0"/>
        <w:ind w:firstLine="708"/>
        <w:jc w:val="both"/>
        <w:outlineLvl w:val="1"/>
        <w:rPr>
          <w:rFonts w:eastAsia="Calibri"/>
          <w:bCs/>
          <w:lang w:eastAsia="ru-RU"/>
        </w:rPr>
      </w:pPr>
      <w:proofErr w:type="gramStart"/>
      <w:r w:rsidRPr="007A61F6">
        <w:rPr>
          <w:rFonts w:eastAsia="Calibri"/>
          <w:bCs/>
          <w:lang w:eastAsia="ru-RU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орган, предоставляющий муниципальную услугу, МФЦ либо учредителю МФЦ 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proofErr w:type="gramEnd"/>
      <w:r w:rsidRPr="007A61F6">
        <w:rPr>
          <w:rFonts w:eastAsia="Calibri"/>
          <w:bCs/>
          <w:lang w:eastAsia="ru-RU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</w:t>
      </w:r>
      <w:r w:rsidRPr="007A61F6">
        <w:rPr>
          <w:rFonts w:eastAsia="Calibri"/>
          <w:bCs/>
          <w:lang w:eastAsia="en-US"/>
        </w:rPr>
        <w:t>(</w:t>
      </w:r>
      <w:hyperlink r:id="rId15" w:history="1">
        <w:r w:rsidRPr="001C6D18">
          <w:rPr>
            <w:rFonts w:eastAsia="Calibri"/>
            <w:bCs/>
            <w:color w:val="0000FF"/>
            <w:u w:val="single"/>
            <w:lang w:val="en-US" w:eastAsia="en-US"/>
          </w:rPr>
          <w:t>https</w:t>
        </w:r>
        <w:r w:rsidRPr="001C6D18">
          <w:rPr>
            <w:rFonts w:eastAsia="Calibri"/>
            <w:bCs/>
            <w:color w:val="0000FF"/>
            <w:u w:val="single"/>
            <w:lang w:eastAsia="en-US"/>
          </w:rPr>
          <w:t>://</w:t>
        </w:r>
        <w:r w:rsidRPr="001C6D18">
          <w:rPr>
            <w:rFonts w:eastAsia="Calibri"/>
            <w:bCs/>
            <w:color w:val="0000FF"/>
            <w:u w:val="single"/>
            <w:lang w:val="en-US" w:eastAsia="en-US"/>
          </w:rPr>
          <w:t>do</w:t>
        </w:r>
        <w:r w:rsidRPr="001C6D1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Pr="001C6D18">
          <w:rPr>
            <w:rFonts w:eastAsia="Calibri"/>
            <w:bCs/>
            <w:color w:val="0000FF"/>
            <w:u w:val="single"/>
            <w:lang w:val="en-US" w:eastAsia="en-US"/>
          </w:rPr>
          <w:t>gosuslugi</w:t>
        </w:r>
        <w:proofErr w:type="spellEnd"/>
        <w:r w:rsidRPr="001C6D18">
          <w:rPr>
            <w:rFonts w:eastAsia="Calibri"/>
            <w:bCs/>
            <w:color w:val="0000FF"/>
            <w:u w:val="single"/>
            <w:lang w:eastAsia="en-US"/>
          </w:rPr>
          <w:t>.</w:t>
        </w:r>
        <w:proofErr w:type="spellStart"/>
        <w:r w:rsidRPr="001C6D18">
          <w:rPr>
            <w:rFonts w:eastAsia="Calibri"/>
            <w:bCs/>
            <w:color w:val="0000FF"/>
            <w:u w:val="single"/>
            <w:lang w:val="en-US" w:eastAsia="en-US"/>
          </w:rPr>
          <w:t>ru</w:t>
        </w:r>
        <w:proofErr w:type="spellEnd"/>
        <w:r w:rsidRPr="001C6D18">
          <w:rPr>
            <w:rFonts w:eastAsia="Calibri"/>
            <w:bCs/>
            <w:color w:val="0000FF"/>
            <w:u w:val="single"/>
            <w:lang w:eastAsia="en-US"/>
          </w:rPr>
          <w:t>/</w:t>
        </w:r>
      </w:hyperlink>
      <w:r w:rsidRPr="007A61F6">
        <w:rPr>
          <w:rFonts w:eastAsia="Calibri"/>
          <w:bCs/>
          <w:lang w:eastAsia="en-US"/>
        </w:rPr>
        <w:t>).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7A61F6" w:rsidRPr="007A61F6" w:rsidRDefault="007A61F6" w:rsidP="007A61F6">
      <w:pPr>
        <w:ind w:left="20" w:right="20" w:firstLine="700"/>
        <w:jc w:val="both"/>
      </w:pPr>
      <w:r w:rsidRPr="007A61F6">
        <w:t>Жалоба на решения и действия (бездействие) руководителя структурного подразделения администрации Козульского района, предоставляющего муниципальную услугу, подается заместителю главы Козульского района, курирующему соответствующую сферу деятельности либо главе Козульского района.</w:t>
      </w:r>
    </w:p>
    <w:p w:rsidR="007A61F6" w:rsidRPr="007A61F6" w:rsidRDefault="007A61F6" w:rsidP="007A61F6">
      <w:pPr>
        <w:keepNext/>
        <w:keepLines/>
        <w:numPr>
          <w:ilvl w:val="1"/>
          <w:numId w:val="46"/>
        </w:numPr>
        <w:suppressAutoHyphens w:val="0"/>
        <w:ind w:left="0" w:firstLine="709"/>
        <w:jc w:val="both"/>
        <w:outlineLvl w:val="1"/>
        <w:rPr>
          <w:rFonts w:eastAsia="Calibri"/>
          <w:bCs/>
          <w:lang w:eastAsia="ru-RU"/>
        </w:rPr>
      </w:pPr>
      <w:bookmarkStart w:id="19" w:name="bookmark25"/>
      <w:r w:rsidRPr="007A61F6">
        <w:rPr>
          <w:rFonts w:eastAsia="Calibri"/>
          <w:bCs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bookmarkEnd w:id="19"/>
      <w:r w:rsidRPr="007A61F6">
        <w:rPr>
          <w:rFonts w:eastAsia="Calibri"/>
          <w:bCs/>
          <w:lang w:eastAsia="ru-RU"/>
        </w:rPr>
        <w:t>.</w:t>
      </w:r>
    </w:p>
    <w:p w:rsidR="007A61F6" w:rsidRPr="007A61F6" w:rsidRDefault="007A61F6" w:rsidP="007A61F6">
      <w:pPr>
        <w:keepNext/>
        <w:keepLines/>
        <w:suppressAutoHyphens w:val="0"/>
        <w:ind w:firstLine="708"/>
        <w:jc w:val="both"/>
        <w:outlineLvl w:val="1"/>
        <w:rPr>
          <w:rFonts w:eastAsia="Calibri"/>
          <w:bCs/>
          <w:lang w:eastAsia="ru-RU"/>
        </w:rPr>
      </w:pPr>
      <w:r w:rsidRPr="007A61F6">
        <w:rPr>
          <w:rFonts w:eastAsia="Calibri"/>
          <w:bCs/>
          <w:lang w:eastAsia="ru-RU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7A61F6" w:rsidRPr="007A61F6" w:rsidRDefault="007A61F6" w:rsidP="007A61F6">
      <w:pPr>
        <w:numPr>
          <w:ilvl w:val="0"/>
          <w:numId w:val="45"/>
        </w:numPr>
        <w:tabs>
          <w:tab w:val="left" w:pos="854"/>
        </w:tabs>
        <w:suppressAutoHyphens w:val="0"/>
        <w:ind w:left="20" w:firstLine="700"/>
        <w:jc w:val="both"/>
      </w:pPr>
      <w:proofErr w:type="gramStart"/>
      <w:r w:rsidRPr="007A61F6">
        <w:t>устной</w:t>
      </w:r>
      <w:proofErr w:type="gramEnd"/>
      <w:r w:rsidRPr="007A61F6">
        <w:t xml:space="preserve"> (при личном обращении заявителя и/или по телефону);</w:t>
      </w:r>
    </w:p>
    <w:p w:rsidR="007A61F6" w:rsidRDefault="007A61F6" w:rsidP="007A61F6">
      <w:pPr>
        <w:numPr>
          <w:ilvl w:val="0"/>
          <w:numId w:val="45"/>
        </w:numPr>
        <w:tabs>
          <w:tab w:val="left" w:pos="908"/>
        </w:tabs>
        <w:suppressAutoHyphens w:val="0"/>
        <w:ind w:left="20" w:right="20" w:firstLine="700"/>
        <w:jc w:val="both"/>
      </w:pPr>
      <w:r w:rsidRPr="007A61F6">
        <w:t>письменной (при письменном обращении заявителя по почте, электронной почте, факсу);</w:t>
      </w:r>
    </w:p>
    <w:p w:rsidR="00E56923" w:rsidRDefault="00E56923" w:rsidP="00E56923">
      <w:pPr>
        <w:tabs>
          <w:tab w:val="left" w:pos="908"/>
        </w:tabs>
        <w:suppressAutoHyphens w:val="0"/>
        <w:ind w:right="20"/>
        <w:jc w:val="both"/>
      </w:pPr>
    </w:p>
    <w:p w:rsidR="00E56923" w:rsidRPr="007A61F6" w:rsidRDefault="00E56923" w:rsidP="00E56923">
      <w:pPr>
        <w:tabs>
          <w:tab w:val="left" w:pos="908"/>
        </w:tabs>
        <w:suppressAutoHyphens w:val="0"/>
        <w:ind w:right="20"/>
        <w:jc w:val="both"/>
      </w:pPr>
    </w:p>
    <w:p w:rsidR="007A61F6" w:rsidRPr="007A61F6" w:rsidRDefault="007A61F6" w:rsidP="007A61F6">
      <w:pPr>
        <w:numPr>
          <w:ilvl w:val="0"/>
          <w:numId w:val="45"/>
        </w:numPr>
        <w:tabs>
          <w:tab w:val="left" w:pos="999"/>
        </w:tabs>
        <w:suppressAutoHyphens w:val="0"/>
        <w:ind w:left="20" w:right="20" w:firstLine="700"/>
        <w:jc w:val="both"/>
      </w:pPr>
      <w:r w:rsidRPr="007A61F6">
        <w:lastRenderedPageBreak/>
        <w:t>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7A61F6" w:rsidRPr="007A61F6" w:rsidRDefault="007A61F6" w:rsidP="007A61F6">
      <w:pPr>
        <w:numPr>
          <w:ilvl w:val="1"/>
          <w:numId w:val="46"/>
        </w:numPr>
        <w:tabs>
          <w:tab w:val="left" w:pos="999"/>
        </w:tabs>
        <w:suppressAutoHyphens w:val="0"/>
        <w:ind w:left="0" w:right="20" w:firstLine="709"/>
        <w:jc w:val="both"/>
      </w:pPr>
      <w:r w:rsidRPr="007A61F6">
        <w:rPr>
          <w:color w:val="000000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работников.</w:t>
      </w:r>
    </w:p>
    <w:p w:rsidR="007A61F6" w:rsidRPr="007A61F6" w:rsidRDefault="007A61F6" w:rsidP="007A61F6">
      <w:pPr>
        <w:ind w:firstLine="708"/>
        <w:jc w:val="both"/>
        <w:rPr>
          <w:color w:val="000000"/>
        </w:rPr>
      </w:pPr>
      <w:r w:rsidRPr="007A61F6">
        <w:rPr>
          <w:color w:val="000000"/>
        </w:rPr>
        <w:t>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 регламентирован:</w:t>
      </w:r>
    </w:p>
    <w:p w:rsidR="007A61F6" w:rsidRPr="007A61F6" w:rsidRDefault="007A61F6" w:rsidP="007A61F6">
      <w:pPr>
        <w:ind w:firstLine="708"/>
        <w:jc w:val="both"/>
        <w:rPr>
          <w:color w:val="000000"/>
        </w:rPr>
      </w:pPr>
      <w:r w:rsidRPr="007A61F6">
        <w:rPr>
          <w:color w:val="000000"/>
        </w:rPr>
        <w:t>-</w:t>
      </w:r>
      <w:r w:rsidRPr="007A61F6">
        <w:rPr>
          <w:color w:val="000000"/>
        </w:rPr>
        <w:tab/>
        <w:t>Федеральным законом от 27.07.2010 № 210-ФЗ,</w:t>
      </w:r>
    </w:p>
    <w:p w:rsidR="007A61F6" w:rsidRPr="007A61F6" w:rsidRDefault="007A61F6" w:rsidP="007A61F6">
      <w:pPr>
        <w:ind w:firstLine="708"/>
        <w:jc w:val="both"/>
        <w:rPr>
          <w:color w:val="000000"/>
        </w:rPr>
      </w:pPr>
      <w:r w:rsidRPr="007A61F6">
        <w:rPr>
          <w:color w:val="000000"/>
        </w:rPr>
        <w:t>-</w:t>
      </w:r>
      <w:r w:rsidRPr="007A61F6">
        <w:rPr>
          <w:color w:val="000000"/>
        </w:rPr>
        <w:tab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A61F6" w:rsidRPr="007A61F6" w:rsidRDefault="007A61F6" w:rsidP="007A61F6">
      <w:pPr>
        <w:ind w:firstLine="708"/>
        <w:jc w:val="both"/>
        <w:rPr>
          <w:color w:val="000000"/>
        </w:rPr>
      </w:pPr>
      <w:r w:rsidRPr="007A61F6">
        <w:rPr>
          <w:color w:val="000000"/>
        </w:rPr>
        <w:t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</w:t>
      </w:r>
    </w:p>
    <w:p w:rsidR="007A61F6" w:rsidRPr="007A61F6" w:rsidRDefault="007A61F6" w:rsidP="007A61F6">
      <w:pPr>
        <w:jc w:val="both"/>
        <w:rPr>
          <w:color w:val="000000"/>
        </w:rPr>
      </w:pPr>
    </w:p>
    <w:p w:rsidR="007A61F6" w:rsidRPr="007A61F6" w:rsidRDefault="007A61F6" w:rsidP="007A61F6">
      <w:pPr>
        <w:rPr>
          <w:color w:val="000000"/>
          <w:lang w:eastAsia="ru-RU"/>
        </w:rPr>
      </w:pPr>
    </w:p>
    <w:p w:rsidR="007A61F6" w:rsidRPr="007A61F6" w:rsidRDefault="007A61F6" w:rsidP="007A61F6">
      <w:pPr>
        <w:rPr>
          <w:color w:val="000000"/>
          <w:lang w:eastAsia="ru-RU"/>
        </w:rPr>
      </w:pPr>
    </w:p>
    <w:p w:rsidR="007A61F6" w:rsidRDefault="00E56923" w:rsidP="007A61F6">
      <w:pPr>
        <w:rPr>
          <w:color w:val="000000"/>
          <w:lang w:eastAsia="ru-RU"/>
        </w:rPr>
      </w:pPr>
      <w:r>
        <w:rPr>
          <w:color w:val="000000"/>
          <w:lang w:eastAsia="ru-RU"/>
        </w:rPr>
        <w:t>Начальник МКУК</w:t>
      </w:r>
    </w:p>
    <w:p w:rsidR="00E56923" w:rsidRPr="007A61F6" w:rsidRDefault="00E56923" w:rsidP="007A61F6">
      <w:pPr>
        <w:rPr>
          <w:color w:val="000000"/>
          <w:lang w:eastAsia="ru-RU"/>
        </w:rPr>
      </w:pPr>
      <w:r>
        <w:rPr>
          <w:color w:val="000000"/>
          <w:lang w:eastAsia="ru-RU"/>
        </w:rPr>
        <w:t>«Козульский ОКиК»                                                                       Н.В. Михайлова</w:t>
      </w: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7A61F6" w:rsidRPr="00916DD8" w:rsidRDefault="007A61F6" w:rsidP="00E9475C">
      <w:pPr>
        <w:pStyle w:val="a5"/>
        <w:spacing w:line="276" w:lineRule="auto"/>
        <w:ind w:left="0" w:firstLine="708"/>
        <w:contextualSpacing/>
        <w:jc w:val="center"/>
        <w:rPr>
          <w:bCs/>
          <w:color w:val="000000"/>
        </w:rPr>
      </w:pPr>
    </w:p>
    <w:p w:rsidR="009860BC" w:rsidRDefault="009860BC" w:rsidP="007A61F6">
      <w:pPr>
        <w:rPr>
          <w:bCs/>
          <w:color w:val="000000"/>
        </w:rPr>
      </w:pPr>
    </w:p>
    <w:p w:rsidR="004354BA" w:rsidRPr="00916DD8" w:rsidRDefault="004354BA" w:rsidP="007A61F6">
      <w:pPr>
        <w:rPr>
          <w:bCs/>
          <w:color w:val="000000"/>
        </w:rPr>
      </w:pPr>
    </w:p>
    <w:p w:rsidR="007A61F6" w:rsidRPr="00916DD8" w:rsidRDefault="007A61F6" w:rsidP="007A61F6">
      <w:pPr>
        <w:rPr>
          <w:color w:val="000000"/>
          <w:lang w:eastAsia="ru-RU"/>
        </w:rPr>
      </w:pPr>
    </w:p>
    <w:p w:rsidR="009860BC" w:rsidRPr="001C6D18" w:rsidRDefault="009860BC" w:rsidP="009860BC">
      <w:pPr>
        <w:pStyle w:val="ConsPlusNormal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1C6D1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860BC" w:rsidRPr="001C6D18" w:rsidRDefault="009860BC" w:rsidP="009860BC">
      <w:pPr>
        <w:ind w:firstLine="4536"/>
      </w:pPr>
      <w:r w:rsidRPr="001C6D18">
        <w:t>к административному регламенту</w:t>
      </w:r>
    </w:p>
    <w:p w:rsidR="009860BC" w:rsidRPr="001C6D18" w:rsidRDefault="009860BC" w:rsidP="009860BC">
      <w:pPr>
        <w:shd w:val="clear" w:color="auto" w:fill="FFFFFF"/>
        <w:rPr>
          <w:sz w:val="24"/>
          <w:szCs w:val="24"/>
        </w:rPr>
      </w:pPr>
    </w:p>
    <w:p w:rsidR="009860BC" w:rsidRPr="001C6D18" w:rsidRDefault="009860BC" w:rsidP="009860BC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61"/>
        <w:gridCol w:w="181"/>
        <w:gridCol w:w="4820"/>
      </w:tblGrid>
      <w:tr w:rsidR="009860BC" w:rsidRPr="001C6D18" w:rsidTr="00691767">
        <w:tc>
          <w:tcPr>
            <w:tcW w:w="4361" w:type="dxa"/>
            <w:shd w:val="clear" w:color="auto" w:fill="auto"/>
          </w:tcPr>
          <w:p w:rsidR="009860BC" w:rsidRPr="001C6D18" w:rsidRDefault="009860BC" w:rsidP="00691767">
            <w:r w:rsidRPr="001C6D18">
              <w:t>Реквизиты бланка письма</w:t>
            </w:r>
          </w:p>
          <w:p w:rsidR="009860BC" w:rsidRPr="001C6D18" w:rsidRDefault="009860BC" w:rsidP="00691767">
            <w:r w:rsidRPr="001C6D18">
              <w:t xml:space="preserve">организации, если заявителем </w:t>
            </w:r>
          </w:p>
          <w:p w:rsidR="009860BC" w:rsidRPr="001C6D18" w:rsidRDefault="009860BC" w:rsidP="00691767">
            <w:pPr>
              <w:rPr>
                <w:color w:val="000000"/>
              </w:rPr>
            </w:pPr>
            <w:r w:rsidRPr="001C6D18">
              <w:t>выступает юридическое лицо</w:t>
            </w:r>
          </w:p>
        </w:tc>
        <w:tc>
          <w:tcPr>
            <w:tcW w:w="18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9860BC" w:rsidRPr="001C6D18" w:rsidRDefault="009860BC" w:rsidP="00691767">
            <w:r w:rsidRPr="001C6D18">
              <w:t>Муниципальное казенное учреждение культуры «Отдел культуры и кино Козульского района»</w:t>
            </w:r>
          </w:p>
          <w:p w:rsidR="009860BC" w:rsidRPr="001C6D18" w:rsidRDefault="009860BC" w:rsidP="00691767">
            <w:r w:rsidRPr="001C6D18">
              <w:t>662050,</w:t>
            </w:r>
          </w:p>
          <w:p w:rsidR="009860BC" w:rsidRPr="001C6D18" w:rsidRDefault="009860BC" w:rsidP="00691767">
            <w:r w:rsidRPr="001C6D18">
              <w:t xml:space="preserve">Красноярский край, Козульский р-он, </w:t>
            </w:r>
            <w:proofErr w:type="spellStart"/>
            <w:r w:rsidRPr="001C6D18">
              <w:t>п.г.т</w:t>
            </w:r>
            <w:proofErr w:type="spellEnd"/>
            <w:r w:rsidRPr="001C6D18">
              <w:t xml:space="preserve">. Козулька, ул. </w:t>
            </w:r>
            <w:proofErr w:type="gramStart"/>
            <w:r w:rsidRPr="001C6D18">
              <w:t>Советская</w:t>
            </w:r>
            <w:proofErr w:type="gramEnd"/>
            <w:r w:rsidRPr="001C6D18">
              <w:t xml:space="preserve">, 59 </w:t>
            </w:r>
          </w:p>
          <w:p w:rsidR="009860BC" w:rsidRPr="001C6D18" w:rsidRDefault="009860BC" w:rsidP="00691767">
            <w:pPr>
              <w:spacing w:line="192" w:lineRule="auto"/>
              <w:rPr>
                <w:color w:val="000000"/>
              </w:rPr>
            </w:pPr>
          </w:p>
        </w:tc>
      </w:tr>
      <w:tr w:rsidR="009860BC" w:rsidRPr="001C6D18" w:rsidTr="00691767">
        <w:tc>
          <w:tcPr>
            <w:tcW w:w="436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</w:rPr>
            </w:pPr>
          </w:p>
        </w:tc>
        <w:tc>
          <w:tcPr>
            <w:tcW w:w="18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</w:rPr>
            </w:pPr>
            <w:r w:rsidRPr="001C6D18">
              <w:rPr>
                <w:color w:val="000000"/>
              </w:rPr>
              <w:t>_______________________________,</w:t>
            </w:r>
          </w:p>
        </w:tc>
      </w:tr>
      <w:tr w:rsidR="009860BC" w:rsidRPr="001C6D18" w:rsidTr="00691767">
        <w:tc>
          <w:tcPr>
            <w:tcW w:w="436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9860BC" w:rsidRPr="001C6D18" w:rsidRDefault="009860BC" w:rsidP="00691767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gramStart"/>
            <w:r w:rsidRPr="001C6D18">
              <w:rPr>
                <w:sz w:val="20"/>
                <w:szCs w:val="20"/>
              </w:rPr>
              <w:t xml:space="preserve">(фамилия, имя, отчество (последнее при наличии) </w:t>
            </w:r>
            <w:proofErr w:type="gramEnd"/>
          </w:p>
          <w:p w:rsidR="009860BC" w:rsidRPr="001C6D18" w:rsidRDefault="009860BC" w:rsidP="0069176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C6D18">
              <w:rPr>
                <w:sz w:val="20"/>
                <w:szCs w:val="20"/>
              </w:rPr>
              <w:t>заявителя в родительном падеже)</w:t>
            </w:r>
          </w:p>
        </w:tc>
      </w:tr>
      <w:tr w:rsidR="009860BC" w:rsidRPr="001C6D18" w:rsidTr="00691767">
        <w:tc>
          <w:tcPr>
            <w:tcW w:w="436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  <w:sz w:val="30"/>
                <w:szCs w:val="30"/>
              </w:rPr>
            </w:pPr>
            <w:r w:rsidRPr="001C6D18">
              <w:rPr>
                <w:color w:val="000000"/>
                <w:sz w:val="30"/>
                <w:szCs w:val="30"/>
              </w:rPr>
              <w:t>_______________________________,</w:t>
            </w:r>
          </w:p>
        </w:tc>
      </w:tr>
      <w:tr w:rsidR="009860BC" w:rsidRPr="001C6D18" w:rsidTr="00691767">
        <w:tc>
          <w:tcPr>
            <w:tcW w:w="436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9860BC" w:rsidRPr="001C6D18" w:rsidRDefault="009860BC" w:rsidP="0069176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9860BC" w:rsidRPr="001C6D18" w:rsidRDefault="009860BC" w:rsidP="00691767">
            <w:pPr>
              <w:spacing w:line="192" w:lineRule="auto"/>
              <w:jc w:val="center"/>
              <w:rPr>
                <w:sz w:val="20"/>
                <w:szCs w:val="20"/>
              </w:rPr>
            </w:pPr>
            <w:proofErr w:type="gramStart"/>
            <w:r w:rsidRPr="001C6D18">
              <w:rPr>
                <w:sz w:val="20"/>
                <w:szCs w:val="20"/>
              </w:rPr>
              <w:t xml:space="preserve">(почтовый адрес заявителя либо адрес </w:t>
            </w:r>
            <w:proofErr w:type="gramEnd"/>
          </w:p>
          <w:p w:rsidR="009860BC" w:rsidRPr="001C6D18" w:rsidRDefault="009860BC" w:rsidP="0069176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C6D18">
              <w:rPr>
                <w:sz w:val="20"/>
                <w:szCs w:val="20"/>
              </w:rPr>
              <w:t xml:space="preserve">электронной почты заявителя </w:t>
            </w:r>
          </w:p>
          <w:p w:rsidR="009860BC" w:rsidRPr="001C6D18" w:rsidRDefault="009860BC" w:rsidP="00691767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1C6D18">
              <w:rPr>
                <w:sz w:val="20"/>
                <w:szCs w:val="20"/>
              </w:rPr>
              <w:t>для направления ответа)</w:t>
            </w:r>
          </w:p>
        </w:tc>
      </w:tr>
    </w:tbl>
    <w:p w:rsidR="009860BC" w:rsidRPr="009860BC" w:rsidRDefault="009860BC" w:rsidP="009860BC">
      <w:pPr>
        <w:suppressAutoHyphens w:val="0"/>
        <w:jc w:val="center"/>
        <w:rPr>
          <w:sz w:val="30"/>
          <w:szCs w:val="30"/>
          <w:lang w:eastAsia="ru-RU"/>
        </w:rPr>
      </w:pPr>
    </w:p>
    <w:p w:rsidR="009860BC" w:rsidRPr="009860BC" w:rsidRDefault="009860BC" w:rsidP="009860BC">
      <w:pPr>
        <w:suppressAutoHyphens w:val="0"/>
        <w:jc w:val="center"/>
        <w:rPr>
          <w:lang w:eastAsia="ru-RU"/>
        </w:rPr>
      </w:pPr>
      <w:r w:rsidRPr="009860BC">
        <w:rPr>
          <w:lang w:eastAsia="ru-RU"/>
        </w:rPr>
        <w:t>ЗАЯВЛЕНИЕ</w:t>
      </w:r>
      <w:r w:rsidRPr="001C6D18">
        <w:rPr>
          <w:vertAlign w:val="superscript"/>
          <w:lang w:eastAsia="ru-RU"/>
        </w:rPr>
        <w:footnoteReference w:id="1"/>
      </w:r>
      <w:r w:rsidRPr="009860BC">
        <w:rPr>
          <w:lang w:eastAsia="ru-RU"/>
        </w:rPr>
        <w:t xml:space="preserve"> </w:t>
      </w:r>
    </w:p>
    <w:p w:rsidR="009860BC" w:rsidRPr="009860BC" w:rsidRDefault="009860BC" w:rsidP="009860BC">
      <w:pPr>
        <w:suppressAutoHyphens w:val="0"/>
        <w:jc w:val="center"/>
        <w:rPr>
          <w:lang w:eastAsia="ru-RU"/>
        </w:rPr>
      </w:pPr>
      <w:r w:rsidRPr="009860BC">
        <w:rPr>
          <w:lang w:eastAsia="ru-RU"/>
        </w:rPr>
        <w:t xml:space="preserve">о предоставлении муниципальной услуги по согласованию проектной </w:t>
      </w:r>
    </w:p>
    <w:p w:rsidR="009860BC" w:rsidRPr="009860BC" w:rsidRDefault="009860BC" w:rsidP="009860BC">
      <w:pPr>
        <w:suppressAutoHyphens w:val="0"/>
        <w:jc w:val="center"/>
        <w:rPr>
          <w:lang w:eastAsia="ru-RU"/>
        </w:rPr>
      </w:pPr>
      <w:r w:rsidRPr="009860BC">
        <w:rPr>
          <w:lang w:eastAsia="ru-RU"/>
        </w:rPr>
        <w:t>документации на проведение работ по сохранению объекта культурного наследия местного (муниципального) значения</w:t>
      </w:r>
    </w:p>
    <w:p w:rsidR="009860BC" w:rsidRPr="009860BC" w:rsidRDefault="009860BC" w:rsidP="009860BC">
      <w:pPr>
        <w:suppressAutoHyphens w:val="0"/>
        <w:jc w:val="center"/>
        <w:rPr>
          <w:lang w:eastAsia="ru-RU"/>
        </w:rPr>
      </w:pPr>
    </w:p>
    <w:p w:rsidR="009860BC" w:rsidRPr="009860BC" w:rsidRDefault="009860BC" w:rsidP="009860BC">
      <w:pPr>
        <w:suppressAutoHyphens w:val="0"/>
        <w:jc w:val="center"/>
        <w:rPr>
          <w:lang w:eastAsia="ru-RU"/>
        </w:rPr>
      </w:pPr>
    </w:p>
    <w:p w:rsidR="009860BC" w:rsidRPr="009860BC" w:rsidRDefault="009860BC" w:rsidP="009860BC">
      <w:pPr>
        <w:suppressAutoHyphens w:val="0"/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>Прошу согласовать научно-проектную и (или) проектную документацию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9860BC" w:rsidRPr="009860BC" w:rsidRDefault="009860BC" w:rsidP="009860BC">
      <w:pPr>
        <w:autoSpaceDE w:val="0"/>
        <w:spacing w:line="192" w:lineRule="auto"/>
        <w:jc w:val="both"/>
        <w:rPr>
          <w:rFonts w:eastAsia="Arial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30"/>
                <w:szCs w:val="30"/>
              </w:rPr>
            </w:pPr>
          </w:p>
        </w:tc>
      </w:tr>
    </w:tbl>
    <w:p w:rsidR="009860BC" w:rsidRPr="009860BC" w:rsidRDefault="009860BC" w:rsidP="009860BC">
      <w:pPr>
        <w:tabs>
          <w:tab w:val="left" w:pos="426"/>
        </w:tabs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(наименование объекта культурного наследия)</w:t>
      </w:r>
    </w:p>
    <w:p w:rsidR="009860BC" w:rsidRPr="009860BC" w:rsidRDefault="009860BC" w:rsidP="009860BC">
      <w:pPr>
        <w:autoSpaceDE w:val="0"/>
        <w:spacing w:line="192" w:lineRule="auto"/>
        <w:jc w:val="both"/>
        <w:rPr>
          <w:rFonts w:eastAsia="Arial"/>
          <w:sz w:val="24"/>
          <w:szCs w:val="24"/>
        </w:rPr>
      </w:pP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>Адрес (местонахождение) объекта культурного наследия:</w:t>
      </w:r>
    </w:p>
    <w:p w:rsidR="009860BC" w:rsidRPr="009860BC" w:rsidRDefault="009860BC" w:rsidP="009860BC">
      <w:pPr>
        <w:autoSpaceDE w:val="0"/>
        <w:spacing w:line="192" w:lineRule="auto"/>
        <w:jc w:val="both"/>
        <w:rPr>
          <w:rFonts w:eastAsia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30"/>
                <w:szCs w:val="30"/>
              </w:rPr>
            </w:pPr>
          </w:p>
        </w:tc>
      </w:tr>
    </w:tbl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(республика, область, район)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30"/>
                <w:szCs w:val="30"/>
              </w:rPr>
            </w:pPr>
          </w:p>
        </w:tc>
      </w:tr>
    </w:tbl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(город)</w:t>
      </w:r>
    </w:p>
    <w:p w:rsidR="009860BC" w:rsidRPr="009860BC" w:rsidRDefault="009860BC" w:rsidP="009860BC">
      <w:pPr>
        <w:autoSpaceDE w:val="0"/>
        <w:spacing w:line="192" w:lineRule="auto"/>
        <w:jc w:val="both"/>
        <w:rPr>
          <w:rFonts w:eastAsia="Arial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3254"/>
        <w:gridCol w:w="1133"/>
        <w:gridCol w:w="1026"/>
        <w:gridCol w:w="2231"/>
        <w:gridCol w:w="850"/>
      </w:tblGrid>
      <w:tr w:rsidR="009860BC" w:rsidRPr="009860BC" w:rsidTr="00691767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  <w:r w:rsidRPr="009860BC">
              <w:rPr>
                <w:rFonts w:eastAsia="Arial"/>
              </w:rPr>
              <w:t>улица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jc w:val="right"/>
              <w:rPr>
                <w:rFonts w:eastAsia="Arial"/>
              </w:rPr>
            </w:pPr>
            <w:r w:rsidRPr="009860BC">
              <w:rPr>
                <w:rFonts w:eastAsia="Arial"/>
              </w:rPr>
              <w:t>дом</w:t>
            </w:r>
          </w:p>
        </w:tc>
        <w:tc>
          <w:tcPr>
            <w:tcW w:w="102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jc w:val="right"/>
              <w:rPr>
                <w:rFonts w:eastAsia="Arial"/>
              </w:rPr>
            </w:pPr>
            <w:r w:rsidRPr="009860BC">
              <w:rPr>
                <w:rFonts w:eastAsia="Arial"/>
              </w:rPr>
              <w:t>корпус</w:t>
            </w:r>
          </w:p>
        </w:tc>
        <w:tc>
          <w:tcPr>
            <w:tcW w:w="850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</w:tr>
    </w:tbl>
    <w:p w:rsidR="009860BC" w:rsidRPr="009860BC" w:rsidRDefault="009860BC" w:rsidP="009860BC">
      <w:pPr>
        <w:autoSpaceDE w:val="0"/>
        <w:ind w:firstLine="709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>Научно-проектная и (или) проектная документация на проведение работ по сохранению объекта культурного наследия (памятника  истории и культуры) народов Российской Федерации местного (</w:t>
      </w:r>
      <w:proofErr w:type="spellStart"/>
      <w:proofErr w:type="gramStart"/>
      <w:r w:rsidRPr="009860BC">
        <w:rPr>
          <w:rFonts w:eastAsia="Arial"/>
        </w:rPr>
        <w:t>муници-пального</w:t>
      </w:r>
      <w:proofErr w:type="spellEnd"/>
      <w:proofErr w:type="gramEnd"/>
      <w:r w:rsidRPr="009860BC">
        <w:rPr>
          <w:rFonts w:eastAsia="Arial"/>
        </w:rPr>
        <w:t>) значения разработана:</w:t>
      </w: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30"/>
                <w:szCs w:val="30"/>
              </w:rPr>
            </w:pPr>
          </w:p>
        </w:tc>
      </w:tr>
    </w:tbl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(наименование научно-проектной и (или) проектной документации)</w:t>
      </w: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30"/>
                <w:szCs w:val="30"/>
              </w:rPr>
            </w:pPr>
          </w:p>
        </w:tc>
      </w:tr>
    </w:tbl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(состав научно-проектной и (или) проектной документации)</w:t>
      </w: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  <w:sz w:val="24"/>
          <w:szCs w:val="24"/>
        </w:rPr>
      </w:pP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>Организация: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proofErr w:type="gramStart"/>
      <w:r w:rsidRPr="009860BC">
        <w:rPr>
          <w:rFonts w:eastAsia="Arial"/>
          <w:sz w:val="24"/>
          <w:szCs w:val="24"/>
        </w:rPr>
        <w:t xml:space="preserve">(наименование, организационно-правовая форма – для юридического лица, </w:t>
      </w:r>
      <w:proofErr w:type="gramEnd"/>
    </w:p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фамилия, имя, отчество – для физического лица)</w:t>
      </w:r>
    </w:p>
    <w:p w:rsidR="009860BC" w:rsidRPr="009860BC" w:rsidRDefault="009860BC" w:rsidP="009860BC">
      <w:pPr>
        <w:autoSpaceDE w:val="0"/>
        <w:ind w:firstLine="709"/>
        <w:jc w:val="center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>Адрес местонахождения организации: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(республика, область, район)</w:t>
      </w:r>
    </w:p>
    <w:p w:rsidR="009860BC" w:rsidRPr="009860BC" w:rsidRDefault="009860BC" w:rsidP="009860BC">
      <w:pPr>
        <w:autoSpaceDE w:val="0"/>
        <w:ind w:firstLine="709"/>
        <w:jc w:val="center"/>
        <w:rPr>
          <w:rFonts w:eastAsia="Arial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860BC" w:rsidRPr="009860BC" w:rsidTr="00691767">
        <w:tc>
          <w:tcPr>
            <w:tcW w:w="9356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30"/>
                <w:szCs w:val="30"/>
              </w:rPr>
            </w:pPr>
          </w:p>
        </w:tc>
      </w:tr>
    </w:tbl>
    <w:p w:rsidR="009860BC" w:rsidRPr="009860BC" w:rsidRDefault="009860BC" w:rsidP="009860BC">
      <w:pPr>
        <w:autoSpaceDE w:val="0"/>
        <w:spacing w:line="192" w:lineRule="auto"/>
        <w:jc w:val="center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(город)</w:t>
      </w:r>
    </w:p>
    <w:p w:rsidR="009860BC" w:rsidRPr="009860BC" w:rsidRDefault="009860BC" w:rsidP="009860BC">
      <w:pPr>
        <w:autoSpaceDE w:val="0"/>
        <w:ind w:firstLine="709"/>
        <w:jc w:val="center"/>
        <w:rPr>
          <w:rFonts w:eastAsia="Arial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2875"/>
        <w:gridCol w:w="709"/>
        <w:gridCol w:w="822"/>
        <w:gridCol w:w="1298"/>
        <w:gridCol w:w="833"/>
        <w:gridCol w:w="1294"/>
        <w:gridCol w:w="663"/>
      </w:tblGrid>
      <w:tr w:rsidR="009860BC" w:rsidRPr="009860BC" w:rsidTr="00691767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  <w:r w:rsidRPr="009860BC">
              <w:rPr>
                <w:rFonts w:eastAsia="Arial"/>
              </w:rPr>
              <w:t>улица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jc w:val="right"/>
              <w:rPr>
                <w:rFonts w:eastAsia="Arial"/>
              </w:rPr>
            </w:pPr>
            <w:r w:rsidRPr="009860BC">
              <w:rPr>
                <w:rFonts w:eastAsia="Arial"/>
              </w:rPr>
              <w:t>дом</w:t>
            </w:r>
          </w:p>
        </w:tc>
        <w:tc>
          <w:tcPr>
            <w:tcW w:w="822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jc w:val="right"/>
              <w:rPr>
                <w:rFonts w:eastAsia="Arial"/>
              </w:rPr>
            </w:pPr>
            <w:r w:rsidRPr="009860BC">
              <w:rPr>
                <w:rFonts w:eastAsia="Arial"/>
              </w:rPr>
              <w:t>корпус</w:t>
            </w:r>
          </w:p>
        </w:tc>
        <w:tc>
          <w:tcPr>
            <w:tcW w:w="833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jc w:val="right"/>
              <w:rPr>
                <w:rFonts w:eastAsia="Arial"/>
              </w:rPr>
            </w:pPr>
            <w:r w:rsidRPr="009860BC">
              <w:rPr>
                <w:rFonts w:eastAsia="Arial"/>
              </w:rPr>
              <w:t>офис</w:t>
            </w:r>
          </w:p>
        </w:tc>
        <w:tc>
          <w:tcPr>
            <w:tcW w:w="663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  <w:sz w:val="30"/>
                <w:szCs w:val="30"/>
              </w:rPr>
            </w:pPr>
          </w:p>
        </w:tc>
      </w:tr>
    </w:tbl>
    <w:p w:rsidR="009860BC" w:rsidRPr="009860BC" w:rsidRDefault="009860BC" w:rsidP="009860BC">
      <w:pPr>
        <w:autoSpaceDE w:val="0"/>
        <w:ind w:firstLine="709"/>
        <w:jc w:val="center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suppressAutoHyphens w:val="0"/>
        <w:ind w:firstLine="709"/>
        <w:jc w:val="both"/>
        <w:rPr>
          <w:lang w:eastAsia="ru-RU"/>
        </w:rPr>
      </w:pPr>
      <w:r w:rsidRPr="009860BC">
        <w:rPr>
          <w:lang w:eastAsia="ru-RU"/>
        </w:rPr>
        <w:t>Сведения о лицензии на осуществление деятельности по сохранению объекта культурного наследия:</w:t>
      </w:r>
    </w:p>
    <w:p w:rsidR="009860BC" w:rsidRPr="009860BC" w:rsidRDefault="009860BC" w:rsidP="009860BC">
      <w:pPr>
        <w:suppressAutoHyphens w:val="0"/>
        <w:ind w:firstLine="709"/>
        <w:jc w:val="both"/>
        <w:rPr>
          <w:sz w:val="30"/>
          <w:szCs w:val="30"/>
          <w:lang w:eastAsia="ru-RU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980"/>
      </w:tblGrid>
      <w:tr w:rsidR="009860BC" w:rsidRPr="009860BC" w:rsidTr="00691767">
        <w:trPr>
          <w:trHeight w:val="360"/>
        </w:trPr>
        <w:tc>
          <w:tcPr>
            <w:tcW w:w="3257" w:type="dxa"/>
            <w:vAlign w:val="center"/>
            <w:hideMark/>
          </w:tcPr>
          <w:p w:rsidR="009860BC" w:rsidRPr="009860BC" w:rsidRDefault="009860BC" w:rsidP="009860BC">
            <w:pPr>
              <w:suppressAutoHyphens w:val="0"/>
              <w:spacing w:line="276" w:lineRule="auto"/>
              <w:rPr>
                <w:lang w:eastAsia="ru-RU"/>
              </w:rPr>
            </w:pPr>
            <w:r w:rsidRPr="009860BC">
              <w:rPr>
                <w:lang w:eastAsia="ru-RU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9860BC" w:rsidRPr="009860BC" w:rsidRDefault="009860BC" w:rsidP="009860BC">
            <w:pPr>
              <w:suppressAutoHyphens w:val="0"/>
              <w:spacing w:line="276" w:lineRule="auto"/>
              <w:ind w:left="57" w:right="57"/>
              <w:rPr>
                <w:lang w:eastAsia="ru-RU"/>
              </w:rPr>
            </w:pPr>
          </w:p>
        </w:tc>
      </w:tr>
      <w:tr w:rsidR="009860BC" w:rsidRPr="009860BC" w:rsidTr="00691767">
        <w:trPr>
          <w:trHeight w:val="360"/>
        </w:trPr>
        <w:tc>
          <w:tcPr>
            <w:tcW w:w="3257" w:type="dxa"/>
            <w:vAlign w:val="center"/>
            <w:hideMark/>
          </w:tcPr>
          <w:p w:rsidR="009860BC" w:rsidRPr="009860BC" w:rsidRDefault="009860BC" w:rsidP="009860BC">
            <w:pPr>
              <w:suppressAutoHyphens w:val="0"/>
              <w:spacing w:line="276" w:lineRule="auto"/>
              <w:rPr>
                <w:lang w:eastAsia="ru-RU"/>
              </w:rPr>
            </w:pPr>
            <w:r w:rsidRPr="009860BC">
              <w:rPr>
                <w:lang w:eastAsia="ru-RU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9860BC" w:rsidRPr="009860BC" w:rsidRDefault="009860BC" w:rsidP="009860BC">
            <w:pPr>
              <w:suppressAutoHyphens w:val="0"/>
              <w:spacing w:line="276" w:lineRule="auto"/>
              <w:ind w:left="57" w:right="57"/>
              <w:rPr>
                <w:lang w:eastAsia="ru-RU"/>
              </w:rPr>
            </w:pPr>
          </w:p>
        </w:tc>
      </w:tr>
    </w:tbl>
    <w:p w:rsidR="009860BC" w:rsidRPr="009860BC" w:rsidRDefault="009860BC" w:rsidP="009860BC">
      <w:pPr>
        <w:suppressAutoHyphens w:val="0"/>
        <w:ind w:firstLine="709"/>
        <w:jc w:val="both"/>
        <w:rPr>
          <w:lang w:eastAsia="ru-RU"/>
        </w:rPr>
      </w:pPr>
    </w:p>
    <w:p w:rsidR="009860BC" w:rsidRPr="009860BC" w:rsidRDefault="009860BC" w:rsidP="009860BC">
      <w:pPr>
        <w:suppressAutoHyphens w:val="0"/>
        <w:ind w:firstLine="709"/>
        <w:jc w:val="both"/>
        <w:rPr>
          <w:lang w:eastAsia="ru-RU"/>
        </w:rPr>
      </w:pPr>
      <w:r w:rsidRPr="009860BC">
        <w:rPr>
          <w:lang w:eastAsia="ru-RU"/>
        </w:rPr>
        <w:t>Сведения о задании на проведение работ по сохранению объекта культурного наследия:</w:t>
      </w:r>
    </w:p>
    <w:p w:rsidR="009860BC" w:rsidRPr="009860BC" w:rsidRDefault="009860BC" w:rsidP="009860BC">
      <w:pPr>
        <w:suppressAutoHyphens w:val="0"/>
        <w:ind w:firstLine="709"/>
        <w:jc w:val="both"/>
        <w:rPr>
          <w:lang w:eastAsia="ru-RU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980"/>
      </w:tblGrid>
      <w:tr w:rsidR="009860BC" w:rsidRPr="009860BC" w:rsidTr="00691767">
        <w:trPr>
          <w:trHeight w:val="360"/>
        </w:trPr>
        <w:tc>
          <w:tcPr>
            <w:tcW w:w="3257" w:type="dxa"/>
            <w:vAlign w:val="center"/>
            <w:hideMark/>
          </w:tcPr>
          <w:p w:rsidR="009860BC" w:rsidRPr="009860BC" w:rsidRDefault="009860BC" w:rsidP="009860BC">
            <w:pPr>
              <w:suppressAutoHyphens w:val="0"/>
              <w:spacing w:line="276" w:lineRule="auto"/>
              <w:rPr>
                <w:lang w:eastAsia="ru-RU"/>
              </w:rPr>
            </w:pPr>
            <w:r w:rsidRPr="009860BC">
              <w:rPr>
                <w:lang w:eastAsia="ru-RU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9860BC" w:rsidRPr="009860BC" w:rsidRDefault="009860BC" w:rsidP="009860BC">
            <w:pPr>
              <w:suppressAutoHyphens w:val="0"/>
              <w:spacing w:line="276" w:lineRule="auto"/>
              <w:ind w:left="57" w:right="57"/>
              <w:rPr>
                <w:lang w:eastAsia="ru-RU"/>
              </w:rPr>
            </w:pPr>
          </w:p>
        </w:tc>
      </w:tr>
      <w:tr w:rsidR="009860BC" w:rsidRPr="009860BC" w:rsidTr="00691767">
        <w:trPr>
          <w:trHeight w:val="360"/>
        </w:trPr>
        <w:tc>
          <w:tcPr>
            <w:tcW w:w="3257" w:type="dxa"/>
            <w:vAlign w:val="center"/>
            <w:hideMark/>
          </w:tcPr>
          <w:p w:rsidR="009860BC" w:rsidRPr="009860BC" w:rsidRDefault="009860BC" w:rsidP="009860BC">
            <w:pPr>
              <w:suppressAutoHyphens w:val="0"/>
              <w:spacing w:line="276" w:lineRule="auto"/>
              <w:rPr>
                <w:lang w:eastAsia="ru-RU"/>
              </w:rPr>
            </w:pPr>
            <w:r w:rsidRPr="009860BC">
              <w:rPr>
                <w:lang w:eastAsia="ru-RU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9860BC" w:rsidRPr="009860BC" w:rsidRDefault="009860BC" w:rsidP="009860BC">
            <w:pPr>
              <w:suppressAutoHyphens w:val="0"/>
              <w:spacing w:line="276" w:lineRule="auto"/>
              <w:ind w:right="57"/>
              <w:rPr>
                <w:lang w:eastAsia="ru-RU"/>
              </w:rPr>
            </w:pPr>
          </w:p>
        </w:tc>
      </w:tr>
    </w:tbl>
    <w:p w:rsidR="009860BC" w:rsidRPr="009860BC" w:rsidRDefault="009860BC" w:rsidP="009860BC">
      <w:pPr>
        <w:suppressAutoHyphens w:val="0"/>
        <w:rPr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5245"/>
      </w:tblGrid>
      <w:tr w:rsidR="009860BC" w:rsidRPr="009860BC" w:rsidTr="00691767">
        <w:trPr>
          <w:trHeight w:val="480"/>
        </w:trPr>
        <w:tc>
          <w:tcPr>
            <w:tcW w:w="4139" w:type="dxa"/>
            <w:vAlign w:val="center"/>
            <w:hideMark/>
          </w:tcPr>
          <w:p w:rsidR="009860BC" w:rsidRPr="009860BC" w:rsidRDefault="009860BC" w:rsidP="009860BC">
            <w:pPr>
              <w:suppressAutoHyphens w:val="0"/>
              <w:rPr>
                <w:lang w:eastAsia="ru-RU"/>
              </w:rPr>
            </w:pPr>
            <w:r w:rsidRPr="009860BC">
              <w:rPr>
                <w:lang w:eastAsia="ru-RU"/>
              </w:rPr>
              <w:t>Ответственный представитель: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BC" w:rsidRPr="009860BC" w:rsidRDefault="009860BC" w:rsidP="009860BC">
            <w:pPr>
              <w:suppressAutoHyphens w:val="0"/>
              <w:rPr>
                <w:lang w:eastAsia="ru-RU"/>
              </w:rPr>
            </w:pPr>
          </w:p>
        </w:tc>
      </w:tr>
    </w:tbl>
    <w:p w:rsidR="009860BC" w:rsidRPr="009860BC" w:rsidRDefault="009860BC" w:rsidP="009860BC">
      <w:pPr>
        <w:suppressAutoHyphens w:val="0"/>
        <w:spacing w:after="180" w:line="192" w:lineRule="auto"/>
        <w:ind w:left="3402"/>
        <w:jc w:val="center"/>
        <w:rPr>
          <w:sz w:val="24"/>
          <w:szCs w:val="24"/>
          <w:lang w:eastAsia="ru-RU"/>
        </w:rPr>
      </w:pPr>
      <w:r w:rsidRPr="009860BC">
        <w:rPr>
          <w:sz w:val="24"/>
          <w:szCs w:val="24"/>
          <w:lang w:eastAsia="ru-RU"/>
        </w:rPr>
        <w:t>(фамилия, имя, отчество)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6095"/>
      </w:tblGrid>
      <w:tr w:rsidR="009860BC" w:rsidRPr="009860BC" w:rsidTr="00691767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60BC" w:rsidRPr="009860BC" w:rsidRDefault="009860BC" w:rsidP="009860BC">
            <w:pPr>
              <w:suppressAutoHyphens w:val="0"/>
              <w:rPr>
                <w:lang w:eastAsia="ru-RU"/>
              </w:rPr>
            </w:pPr>
            <w:r w:rsidRPr="009860BC">
              <w:rPr>
                <w:lang w:eastAsia="ru-RU"/>
              </w:rPr>
              <w:t xml:space="preserve">Контактный телефон:   </w:t>
            </w:r>
          </w:p>
          <w:p w:rsidR="009860BC" w:rsidRPr="009860BC" w:rsidRDefault="009860BC" w:rsidP="009860BC">
            <w:pPr>
              <w:suppressAutoHyphens w:val="0"/>
              <w:spacing w:line="192" w:lineRule="auto"/>
              <w:rPr>
                <w:sz w:val="30"/>
                <w:szCs w:val="30"/>
                <w:lang w:eastAsia="ru-RU"/>
              </w:rPr>
            </w:pPr>
            <w:r w:rsidRPr="009860BC">
              <w:rPr>
                <w:sz w:val="24"/>
                <w:szCs w:val="24"/>
                <w:lang w:eastAsia="ru-RU"/>
              </w:rPr>
              <w:t xml:space="preserve">    (включая код города)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BC" w:rsidRPr="009860BC" w:rsidRDefault="009860BC" w:rsidP="009860BC">
            <w:pPr>
              <w:suppressAutoHyphens w:val="0"/>
              <w:spacing w:line="276" w:lineRule="auto"/>
              <w:rPr>
                <w:sz w:val="30"/>
                <w:szCs w:val="30"/>
                <w:lang w:eastAsia="ru-RU"/>
              </w:rPr>
            </w:pPr>
          </w:p>
        </w:tc>
      </w:tr>
    </w:tbl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>Прошу принятое решение (нужное отметить – «V»):</w:t>
      </w: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</w:tblGrid>
      <w:tr w:rsidR="009860BC" w:rsidRPr="009860BC" w:rsidTr="00691767">
        <w:tc>
          <w:tcPr>
            <w:tcW w:w="567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rPr>
                <w:rFonts w:eastAsia="Arial"/>
              </w:rPr>
            </w:pPr>
            <w:r w:rsidRPr="009860BC">
              <w:rPr>
                <w:rFonts w:eastAsia="Arial"/>
              </w:rPr>
              <w:t>выдать лично на руки;</w:t>
            </w:r>
            <w:r w:rsidRPr="001C6D18">
              <w:rPr>
                <w:rFonts w:eastAsia="Arial"/>
                <w:vertAlign w:val="superscript"/>
              </w:rPr>
              <w:footnoteReference w:id="2"/>
            </w:r>
          </w:p>
        </w:tc>
      </w:tr>
    </w:tbl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lastRenderedPageBreak/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</w:tblGrid>
      <w:tr w:rsidR="009860BC" w:rsidRPr="009860BC" w:rsidTr="00691767">
        <w:tc>
          <w:tcPr>
            <w:tcW w:w="567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rPr>
                <w:rFonts w:eastAsia="Arial"/>
              </w:rPr>
            </w:pPr>
            <w:r w:rsidRPr="009860BC">
              <w:rPr>
                <w:rFonts w:eastAsia="Arial"/>
              </w:rPr>
              <w:t>направить по почте;</w:t>
            </w:r>
          </w:p>
        </w:tc>
      </w:tr>
    </w:tbl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</w:tblGrid>
      <w:tr w:rsidR="009860BC" w:rsidRPr="009860BC" w:rsidTr="00691767">
        <w:tc>
          <w:tcPr>
            <w:tcW w:w="567" w:type="dxa"/>
            <w:shd w:val="clear" w:color="auto" w:fill="auto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rPr>
                <w:rFonts w:eastAsia="Arial"/>
              </w:rPr>
            </w:pPr>
            <w:r w:rsidRPr="009860BC">
              <w:rPr>
                <w:rFonts w:eastAsia="Arial"/>
              </w:rPr>
              <w:t>направить в электронной форме.</w:t>
            </w:r>
          </w:p>
        </w:tc>
      </w:tr>
    </w:tbl>
    <w:p w:rsidR="009860BC" w:rsidRPr="009860BC" w:rsidRDefault="009860BC" w:rsidP="009860BC">
      <w:pPr>
        <w:autoSpaceDE w:val="0"/>
        <w:jc w:val="both"/>
        <w:rPr>
          <w:rFonts w:eastAsia="Arial"/>
        </w:rPr>
      </w:pP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  <w:r w:rsidRPr="009860BC">
        <w:rPr>
          <w:rFonts w:eastAsia="Arial"/>
        </w:rPr>
        <w:t>Приложения</w:t>
      </w:r>
      <w:r w:rsidRPr="001C6D18">
        <w:rPr>
          <w:rFonts w:eastAsia="Arial"/>
          <w:vertAlign w:val="superscript"/>
        </w:rPr>
        <w:footnoteReference w:id="3"/>
      </w:r>
      <w:r w:rsidRPr="009860BC">
        <w:rPr>
          <w:rFonts w:eastAsia="Arial"/>
        </w:rPr>
        <w:t xml:space="preserve">: </w:t>
      </w: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</w:p>
    <w:p w:rsidR="009860BC" w:rsidRPr="009860BC" w:rsidRDefault="00B003AA" w:rsidP="009860BC">
      <w:pPr>
        <w:autoSpaceDE w:val="0"/>
        <w:ind w:left="709"/>
        <w:jc w:val="both"/>
        <w:rPr>
          <w:rFonts w:eastAsia="Arial"/>
        </w:rPr>
      </w:pPr>
      <w:r>
        <w:rPr>
          <w:rFonts w:eastAsia="Arial"/>
          <w:noProof/>
          <w:lang w:eastAsia="ru-RU"/>
        </w:rPr>
        <w:pict>
          <v:rect id="Rectangle 45" o:spid="_x0000_s1053" style="position:absolute;left:0;text-align:left;margin-left:-.05pt;margin-top:1pt;width:28.35pt;height:18pt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JRHwIAADw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"/>
        </w:pict>
      </w:r>
      <w:r w:rsidR="009860BC" w:rsidRPr="009860BC">
        <w:rPr>
          <w:rFonts w:eastAsia="Arial"/>
        </w:rPr>
        <w:t xml:space="preserve">проектная документация по сохранению объекта культурного наследия – подлинник </w:t>
      </w:r>
      <w:proofErr w:type="spellStart"/>
      <w:r w:rsidR="009860BC" w:rsidRPr="009860BC">
        <w:rPr>
          <w:rFonts w:eastAsia="Arial"/>
        </w:rPr>
        <w:t>на_____л</w:t>
      </w:r>
      <w:proofErr w:type="spellEnd"/>
      <w:r w:rsidR="009860BC" w:rsidRPr="009860BC">
        <w:rPr>
          <w:rFonts w:eastAsia="Arial"/>
        </w:rPr>
        <w:t>. в 2 экземплярах в прошитом и пронумерованном виде на бумажном носителе и электронном носителе (формат файла электронного документа – PDF);</w:t>
      </w:r>
    </w:p>
    <w:p w:rsidR="009860BC" w:rsidRPr="009860BC" w:rsidRDefault="009860BC" w:rsidP="009860BC">
      <w:pPr>
        <w:autoSpaceDE w:val="0"/>
        <w:ind w:firstLine="709"/>
        <w:jc w:val="both"/>
        <w:rPr>
          <w:rFonts w:eastAsia="Aria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9860BC" w:rsidRPr="009860BC" w:rsidTr="00691767">
        <w:trPr>
          <w:trHeight w:val="990"/>
        </w:trPr>
        <w:tc>
          <w:tcPr>
            <w:tcW w:w="567" w:type="dxa"/>
            <w:shd w:val="clear" w:color="auto" w:fill="auto"/>
          </w:tcPr>
          <w:p w:rsidR="009860BC" w:rsidRPr="009860BC" w:rsidRDefault="00B003AA" w:rsidP="009860BC">
            <w:pPr>
              <w:autoSpaceDE w:val="0"/>
              <w:jc w:val="both"/>
              <w:rPr>
                <w:rFonts w:eastAsia="Arial"/>
              </w:rPr>
            </w:pPr>
            <w:r>
              <w:rPr>
                <w:rFonts w:eastAsia="Arial"/>
                <w:noProof/>
                <w:lang w:eastAsia="ru-RU"/>
              </w:rPr>
              <w:pict>
                <v:rect id="Rectangle 49" o:spid="_x0000_s1055" style="position:absolute;left:0;text-align:left;margin-left:-5.45pt;margin-top:118.75pt;width:28.35pt;height:17.25pt;z-index: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"/>
              </w:pict>
            </w:r>
            <w:r>
              <w:rPr>
                <w:rFonts w:eastAsia="Arial"/>
                <w:noProof/>
                <w:lang w:eastAsia="ru-RU"/>
              </w:rPr>
              <w:pict>
                <v:rect id="Rectangle 46" o:spid="_x0000_s1054" style="position:absolute;left:0;text-align:left;margin-left:-5.45pt;margin-top:1.75pt;width:28.35pt;height:17.25pt;z-index: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n/IAIAADwEAAAOAAAAZHJzL2Uyb0RvYy54bWysU1Fv0zAQfkfiP1h+p0lL261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"/>
              </w:pic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  <w:r w:rsidRPr="009860BC">
              <w:rPr>
                <w:rFonts w:eastAsia="Arial"/>
              </w:rPr>
              <w:t xml:space="preserve">положительное заключение акта государственной историко-культурной экспертизы научно-проектной и (или) проектной документации по сохранению объекта культурного наследия               – подлинник </w:t>
            </w:r>
            <w:proofErr w:type="spellStart"/>
            <w:r w:rsidRPr="009860BC">
              <w:rPr>
                <w:rFonts w:eastAsia="Arial"/>
              </w:rPr>
              <w:t>на_____л</w:t>
            </w:r>
            <w:proofErr w:type="spellEnd"/>
            <w:r w:rsidRPr="009860BC">
              <w:rPr>
                <w:rFonts w:eastAsia="Arial"/>
              </w:rPr>
              <w:t>. в 2 экземплярах в прошитом и пронумерованном виде на бумажном носителе и электронном носителе (формат файла электронного документа – PDF);</w:t>
            </w:r>
          </w:p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</w:p>
          <w:p w:rsidR="009860BC" w:rsidRPr="009860BC" w:rsidRDefault="009860BC" w:rsidP="009860BC">
            <w:pPr>
              <w:autoSpaceDE w:val="0"/>
              <w:jc w:val="both"/>
              <w:rPr>
                <w:rFonts w:eastAsia="Arial"/>
              </w:rPr>
            </w:pPr>
            <w:r w:rsidRPr="009860BC">
              <w:rPr>
                <w:rFonts w:eastAsia="Arial"/>
              </w:rPr>
              <w:t>документ, подтверждающий полномочия лица, подписавшего заявление: 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или владения (для физического лица).</w:t>
            </w:r>
          </w:p>
        </w:tc>
      </w:tr>
    </w:tbl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jc w:val="both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>___________________                _____________             _____________________________</w:t>
      </w:r>
    </w:p>
    <w:p w:rsidR="009860BC" w:rsidRPr="009860BC" w:rsidRDefault="009860BC" w:rsidP="009860BC">
      <w:pPr>
        <w:autoSpaceDE w:val="0"/>
        <w:spacing w:line="192" w:lineRule="auto"/>
        <w:rPr>
          <w:rFonts w:eastAsia="Arial"/>
          <w:sz w:val="24"/>
          <w:szCs w:val="24"/>
        </w:rPr>
      </w:pPr>
      <w:r w:rsidRPr="009860BC">
        <w:rPr>
          <w:rFonts w:eastAsia="Arial"/>
          <w:sz w:val="24"/>
          <w:szCs w:val="24"/>
        </w:rPr>
        <w:t xml:space="preserve">        (должность)                             (подпись)                               (Ф.И.О. полностью)</w:t>
      </w: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  <w:r w:rsidRPr="009860BC">
        <w:rPr>
          <w:rFonts w:eastAsia="Arial"/>
          <w:sz w:val="30"/>
          <w:szCs w:val="30"/>
        </w:rPr>
        <w:t>МП</w:t>
      </w: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</w:p>
    <w:p w:rsidR="009860BC" w:rsidRPr="009860BC" w:rsidRDefault="009860BC" w:rsidP="009860BC">
      <w:pPr>
        <w:autoSpaceDE w:val="0"/>
        <w:jc w:val="both"/>
        <w:rPr>
          <w:rFonts w:eastAsia="Arial"/>
          <w:sz w:val="30"/>
          <w:szCs w:val="30"/>
        </w:rPr>
      </w:pPr>
      <w:r w:rsidRPr="009860BC">
        <w:rPr>
          <w:rFonts w:eastAsia="Arial"/>
          <w:sz w:val="30"/>
          <w:szCs w:val="30"/>
        </w:rPr>
        <w:t>«_____»    _________________    20______ г.</w:t>
      </w:r>
    </w:p>
    <w:p w:rsidR="007A61F6" w:rsidRPr="001C6D18" w:rsidRDefault="009860BC" w:rsidP="007A61F6">
      <w:pPr>
        <w:pStyle w:val="ConsPlusNormal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1C6D18">
        <w:br w:type="page"/>
      </w:r>
      <w:r w:rsidR="007A61F6" w:rsidRPr="001C6D1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A61F6" w:rsidRPr="001C6D18" w:rsidRDefault="007A61F6" w:rsidP="007A61F6">
      <w:pPr>
        <w:ind w:firstLine="4536"/>
      </w:pPr>
      <w:r w:rsidRPr="001C6D18">
        <w:t>к административному регламенту</w:t>
      </w:r>
    </w:p>
    <w:p w:rsidR="007A61F6" w:rsidRPr="001C6D18" w:rsidRDefault="007A61F6" w:rsidP="007A61F6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7A61F6" w:rsidRPr="001C6D18" w:rsidRDefault="007A61F6" w:rsidP="007A61F6">
      <w:pPr>
        <w:shd w:val="clear" w:color="auto" w:fill="FFFFFF"/>
        <w:spacing w:line="322" w:lineRule="exact"/>
        <w:ind w:right="19"/>
        <w:jc w:val="both"/>
        <w:rPr>
          <w:color w:val="000000"/>
          <w:sz w:val="30"/>
          <w:szCs w:val="30"/>
        </w:rPr>
      </w:pPr>
    </w:p>
    <w:p w:rsidR="007A61F6" w:rsidRPr="001C6D18" w:rsidRDefault="007A61F6" w:rsidP="007A61F6">
      <w:pPr>
        <w:shd w:val="clear" w:color="auto" w:fill="FFFFFF"/>
        <w:spacing w:line="322" w:lineRule="exact"/>
        <w:ind w:right="19"/>
        <w:jc w:val="center"/>
        <w:rPr>
          <w:color w:val="000000"/>
          <w:sz w:val="30"/>
          <w:szCs w:val="30"/>
        </w:rPr>
      </w:pPr>
      <w:r w:rsidRPr="001C6D18">
        <w:rPr>
          <w:color w:val="000000"/>
          <w:sz w:val="30"/>
          <w:szCs w:val="30"/>
        </w:rPr>
        <w:t>Состав, последовательность и сроки выполнения административных процедур при предоставлении муниципальной услуги</w:t>
      </w:r>
    </w:p>
    <w:p w:rsidR="007A61F6" w:rsidRPr="001C6D18" w:rsidRDefault="007A61F6" w:rsidP="007A61F6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7A61F6" w:rsidRPr="001C6D18" w:rsidRDefault="007A61F6" w:rsidP="007A61F6">
      <w:pPr>
        <w:shd w:val="clear" w:color="auto" w:fill="FFFFFF"/>
        <w:tabs>
          <w:tab w:val="left" w:pos="7776"/>
        </w:tabs>
        <w:spacing w:line="322" w:lineRule="exact"/>
        <w:ind w:right="19"/>
        <w:jc w:val="both"/>
        <w:rPr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418"/>
        <w:gridCol w:w="1417"/>
        <w:gridCol w:w="1418"/>
        <w:gridCol w:w="1524"/>
      </w:tblGrid>
      <w:tr w:rsidR="007A61F6" w:rsidRPr="001C6D18" w:rsidTr="00691767">
        <w:tc>
          <w:tcPr>
            <w:tcW w:w="138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Основания для начала административной процедуры</w:t>
            </w:r>
          </w:p>
        </w:tc>
        <w:tc>
          <w:tcPr>
            <w:tcW w:w="1276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 w:rsidRPr="001C6D18">
              <w:rPr>
                <w:color w:val="000000"/>
                <w:sz w:val="20"/>
                <w:szCs w:val="20"/>
              </w:rPr>
              <w:t>административных</w:t>
            </w:r>
            <w:proofErr w:type="gramEnd"/>
            <w:r w:rsidRPr="001C6D18">
              <w:rPr>
                <w:color w:val="000000"/>
                <w:sz w:val="20"/>
                <w:szCs w:val="20"/>
              </w:rPr>
              <w:t xml:space="preserve"> действия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52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A61F6" w:rsidRPr="001C6D18" w:rsidTr="00691767">
        <w:tc>
          <w:tcPr>
            <w:tcW w:w="9854" w:type="dxa"/>
            <w:gridSpan w:val="7"/>
            <w:shd w:val="clear" w:color="auto" w:fill="auto"/>
          </w:tcPr>
          <w:p w:rsidR="007A61F6" w:rsidRPr="001C6D18" w:rsidRDefault="007A61F6" w:rsidP="007A61F6">
            <w:pPr>
              <w:numPr>
                <w:ilvl w:val="0"/>
                <w:numId w:val="47"/>
              </w:numPr>
              <w:tabs>
                <w:tab w:val="left" w:pos="709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Прием и регистрация запроса и прилагаемых документов, </w:t>
            </w:r>
          </w:p>
          <w:p w:rsidR="007A61F6" w:rsidRPr="001C6D18" w:rsidRDefault="007A61F6" w:rsidP="00691767">
            <w:pPr>
              <w:tabs>
                <w:tab w:val="left" w:pos="709"/>
              </w:tabs>
              <w:ind w:left="720" w:right="1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C6D18">
              <w:rPr>
                <w:color w:val="000000"/>
                <w:sz w:val="20"/>
                <w:szCs w:val="20"/>
              </w:rPr>
              <w:t>необходимых</w:t>
            </w:r>
            <w:proofErr w:type="gramEnd"/>
            <w:r w:rsidRPr="001C6D18">
              <w:rPr>
                <w:color w:val="000000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</w:tr>
      <w:tr w:rsidR="007A61F6" w:rsidRPr="001C6D18" w:rsidTr="00691767">
        <w:tc>
          <w:tcPr>
            <w:tcW w:w="138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поступление запроса и документов </w:t>
            </w:r>
            <w:proofErr w:type="gramStart"/>
            <w:r w:rsidRPr="001C6D18"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предоставления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1C6D1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уполномоченный орган 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прием и регистрация запроса и </w:t>
            </w:r>
            <w:proofErr w:type="gramStart"/>
            <w:r w:rsidRPr="001C6D18">
              <w:rPr>
                <w:color w:val="000000"/>
                <w:sz w:val="20"/>
                <w:szCs w:val="20"/>
              </w:rPr>
              <w:t>прилагаемы</w:t>
            </w:r>
            <w:proofErr w:type="gramEnd"/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х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документов, необходимых для предоставления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должностное лицо уполномоченного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органа, ответственное за</w:t>
            </w:r>
            <w:r w:rsidRPr="001C6D18">
              <w:rPr>
                <w:color w:val="000000"/>
                <w:sz w:val="20"/>
                <w:szCs w:val="20"/>
              </w:rPr>
              <w:tab/>
            </w:r>
            <w:proofErr w:type="spellStart"/>
            <w:proofErr w:type="gramStart"/>
            <w:r w:rsidRPr="001C6D18">
              <w:rPr>
                <w:color w:val="000000"/>
                <w:sz w:val="20"/>
                <w:szCs w:val="20"/>
              </w:rPr>
              <w:t>за</w:t>
            </w:r>
            <w:proofErr w:type="spellEnd"/>
            <w:proofErr w:type="gramEnd"/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предоставление муниципальной услуги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поступление запроса и приложенных к нему документов</w:t>
            </w:r>
          </w:p>
        </w:tc>
        <w:tc>
          <w:tcPr>
            <w:tcW w:w="152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регистрация запроса и документов в ГИС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(присвоение номера и датирование); назначение должностного лица, ответственного </w:t>
            </w:r>
            <w:proofErr w:type="gramStart"/>
            <w:r w:rsidRPr="001C6D18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7A61F6" w:rsidRPr="001C6D18" w:rsidTr="00691767">
        <w:tc>
          <w:tcPr>
            <w:tcW w:w="9854" w:type="dxa"/>
            <w:gridSpan w:val="7"/>
            <w:shd w:val="clear" w:color="auto" w:fill="auto"/>
          </w:tcPr>
          <w:p w:rsidR="007A61F6" w:rsidRPr="001C6D18" w:rsidRDefault="007A61F6" w:rsidP="007A61F6">
            <w:pPr>
              <w:numPr>
                <w:ilvl w:val="0"/>
                <w:numId w:val="47"/>
              </w:numPr>
              <w:tabs>
                <w:tab w:val="left" w:pos="851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Рассмотрение запроса и прилагаемых документов, необходимых для предоставления муниципальной услуги, принятие решения, оформление документов, являющихся результатом предоставления муниципальной услуги</w:t>
            </w:r>
          </w:p>
        </w:tc>
      </w:tr>
      <w:tr w:rsidR="007A61F6" w:rsidRPr="001C6D18" w:rsidTr="00691767">
        <w:tc>
          <w:tcPr>
            <w:tcW w:w="138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поступление зарегистрированных документов должностному лицу, ответственному за предоставление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 сроки, указанные в пункте 2.4.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52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7A61F6" w:rsidRPr="001C6D18" w:rsidTr="00691767">
        <w:tc>
          <w:tcPr>
            <w:tcW w:w="138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проект результата предоставления муниципальн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>ой услуги по установленной форме</w:t>
            </w:r>
          </w:p>
        </w:tc>
        <w:tc>
          <w:tcPr>
            <w:tcW w:w="1276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lastRenderedPageBreak/>
              <w:t>принятие решения о предоставлении муниципал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>ьной услуги или об отказе в предоставлении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lastRenderedPageBreak/>
              <w:t xml:space="preserve">в сроки, указанные в пункте 2.4. Административного 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>регламента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lastRenderedPageBreak/>
              <w:t>должностное лицо уполномоченного органа, ответственно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>е за предоставление муниципальной услуги / руководитель уполномоченного органа или иное уполномоченное им лицо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lastRenderedPageBreak/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наличие / отсутствие оснований, предусмотренных 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 xml:space="preserve">Административным регламентом </w:t>
            </w:r>
          </w:p>
        </w:tc>
        <w:tc>
          <w:tcPr>
            <w:tcW w:w="152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lastRenderedPageBreak/>
              <w:t xml:space="preserve">результат предоставления муниципальной услуги, 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>предусмотренный Административным регламентом</w:t>
            </w:r>
          </w:p>
        </w:tc>
      </w:tr>
      <w:tr w:rsidR="007A61F6" w:rsidRPr="001C6D18" w:rsidTr="00691767">
        <w:tc>
          <w:tcPr>
            <w:tcW w:w="9854" w:type="dxa"/>
            <w:gridSpan w:val="7"/>
            <w:shd w:val="clear" w:color="auto" w:fill="auto"/>
          </w:tcPr>
          <w:p w:rsidR="007A61F6" w:rsidRPr="001C6D18" w:rsidRDefault="007A61F6" w:rsidP="007A61F6">
            <w:pPr>
              <w:numPr>
                <w:ilvl w:val="0"/>
                <w:numId w:val="47"/>
              </w:numPr>
              <w:tabs>
                <w:tab w:val="left" w:pos="851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lastRenderedPageBreak/>
              <w:t xml:space="preserve">Выдача (направление) заявителю  документов, </w:t>
            </w:r>
          </w:p>
          <w:p w:rsidR="007A61F6" w:rsidRPr="001C6D18" w:rsidRDefault="007A61F6" w:rsidP="00691767">
            <w:pPr>
              <w:tabs>
                <w:tab w:val="left" w:pos="851"/>
              </w:tabs>
              <w:ind w:left="720" w:right="1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C6D18">
              <w:rPr>
                <w:color w:val="000000"/>
                <w:sz w:val="20"/>
                <w:szCs w:val="20"/>
              </w:rPr>
              <w:t>являющихся</w:t>
            </w:r>
            <w:proofErr w:type="gramEnd"/>
            <w:r w:rsidRPr="001C6D18">
              <w:rPr>
                <w:color w:val="000000"/>
                <w:sz w:val="20"/>
                <w:szCs w:val="20"/>
              </w:rPr>
              <w:t xml:space="preserve"> результатом предоставления муниципальной услуги</w:t>
            </w:r>
          </w:p>
        </w:tc>
      </w:tr>
      <w:tr w:rsidR="007A61F6" w:rsidRPr="001C6D18" w:rsidTr="00691767">
        <w:tc>
          <w:tcPr>
            <w:tcW w:w="138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формирование и регистрация результата муниципальной услуги, указанного в Административном регламенте</w:t>
            </w:r>
          </w:p>
        </w:tc>
        <w:tc>
          <w:tcPr>
            <w:tcW w:w="1276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 день регистрации и результата предоставления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A61F6" w:rsidRPr="001C6D18" w:rsidTr="00691767">
        <w:tc>
          <w:tcPr>
            <w:tcW w:w="138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направление в МФЦ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результата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муниципальной услуги,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указанного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 Административном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C6D18">
              <w:rPr>
                <w:color w:val="000000"/>
                <w:sz w:val="20"/>
                <w:szCs w:val="20"/>
              </w:rPr>
              <w:t>регламенте</w:t>
            </w:r>
            <w:proofErr w:type="gramEnd"/>
            <w:r w:rsidRPr="001C6D18">
              <w:rPr>
                <w:color w:val="000000"/>
                <w:sz w:val="20"/>
                <w:szCs w:val="20"/>
              </w:rPr>
              <w:t>,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 форме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электронного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документа,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подписанного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усиленной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квалифицированной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электронно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й подписью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уполномоченного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должностного лица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уполномоченного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органа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уполномоченный орган/ АИС МФЦ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52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выдача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результата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муниципальной услуги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заявителю </w:t>
            </w:r>
            <w:proofErr w:type="gramStart"/>
            <w:r w:rsidRPr="001C6D1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форме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бумажного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документа,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подтверждающего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содержание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электронного документа,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заверенного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печатью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МФЦ;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внесение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сведений </w:t>
            </w:r>
            <w:proofErr w:type="gramStart"/>
            <w:r w:rsidRPr="001C6D1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ГИС о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выдаче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результата</w:t>
            </w:r>
          </w:p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</w:tr>
      <w:tr w:rsidR="007A61F6" w:rsidRPr="000E7F3F" w:rsidTr="00691767">
        <w:tc>
          <w:tcPr>
            <w:tcW w:w="1384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направление заявителю результата предоставления муниципальной услуги лично, посредством почтового 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>отправления, направления на электронную почту, в личный кабинет на ЕПГУ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lastRenderedPageBreak/>
              <w:t>в день регистрации и результата предоставления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418" w:type="dxa"/>
            <w:shd w:val="clear" w:color="auto" w:fill="auto"/>
          </w:tcPr>
          <w:p w:rsidR="007A61F6" w:rsidRPr="001C6D18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</w:t>
            </w:r>
          </w:p>
        </w:tc>
        <w:tc>
          <w:tcPr>
            <w:tcW w:w="1524" w:type="dxa"/>
            <w:shd w:val="clear" w:color="auto" w:fill="auto"/>
          </w:tcPr>
          <w:p w:rsidR="007A61F6" w:rsidRPr="000E7F3F" w:rsidRDefault="007A61F6" w:rsidP="00691767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1C6D18">
              <w:rPr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посредством почтового отправления, направление на электронную </w:t>
            </w:r>
            <w:r w:rsidRPr="001C6D18">
              <w:rPr>
                <w:color w:val="000000"/>
                <w:sz w:val="20"/>
                <w:szCs w:val="20"/>
              </w:rPr>
              <w:lastRenderedPageBreak/>
              <w:t>почту, в личный кабинет на ЕПГУ</w:t>
            </w:r>
          </w:p>
        </w:tc>
      </w:tr>
    </w:tbl>
    <w:p w:rsidR="007A61F6" w:rsidRDefault="007A61F6" w:rsidP="007A61F6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7A61F6" w:rsidRDefault="007A61F6" w:rsidP="007A61F6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7A61F6" w:rsidRDefault="007A61F6" w:rsidP="007A61F6">
      <w:pPr>
        <w:rPr>
          <w:lang w:eastAsia="ru-RU"/>
        </w:rPr>
      </w:pPr>
    </w:p>
    <w:p w:rsidR="007A61F6" w:rsidRDefault="007A61F6" w:rsidP="007A61F6">
      <w:pPr>
        <w:rPr>
          <w:lang w:eastAsia="ru-RU"/>
        </w:rPr>
      </w:pPr>
    </w:p>
    <w:p w:rsidR="007A61F6" w:rsidRDefault="007A61F6" w:rsidP="007A61F6">
      <w:pPr>
        <w:rPr>
          <w:lang w:eastAsia="ru-RU"/>
        </w:rPr>
      </w:pPr>
    </w:p>
    <w:p w:rsidR="007A61F6" w:rsidRPr="005631E0" w:rsidRDefault="007A61F6" w:rsidP="007A61F6">
      <w:pPr>
        <w:rPr>
          <w:lang w:eastAsia="ru-RU"/>
        </w:rPr>
      </w:pPr>
    </w:p>
    <w:p w:rsidR="007A61F6" w:rsidRPr="005723E9" w:rsidRDefault="007A61F6" w:rsidP="007A61F6">
      <w:pPr>
        <w:tabs>
          <w:tab w:val="left" w:pos="8779"/>
        </w:tabs>
      </w:pPr>
    </w:p>
    <w:p w:rsidR="009860BC" w:rsidRPr="00916DD8" w:rsidRDefault="009860BC" w:rsidP="009860BC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6E423A" w:rsidRPr="00916DD8" w:rsidRDefault="006E423A" w:rsidP="009610BB">
      <w:pPr>
        <w:ind w:firstLine="851"/>
        <w:rPr>
          <w:color w:val="000000"/>
          <w:lang w:eastAsia="ru-RU"/>
        </w:rPr>
      </w:pPr>
    </w:p>
    <w:p w:rsidR="00C91DB9" w:rsidRPr="00916DD8" w:rsidRDefault="00C91DB9" w:rsidP="00E62C41">
      <w:pPr>
        <w:rPr>
          <w:color w:val="000000"/>
          <w:lang w:eastAsia="ru-RU"/>
        </w:rPr>
      </w:pPr>
    </w:p>
    <w:p w:rsidR="004B053D" w:rsidRDefault="004B053D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C11E3F" w:rsidRDefault="00C11E3F" w:rsidP="00E62C41">
      <w:pPr>
        <w:rPr>
          <w:lang w:eastAsia="ru-RU"/>
        </w:rPr>
      </w:pPr>
    </w:p>
    <w:p w:rsidR="00EC47DA" w:rsidRDefault="00EC47DA" w:rsidP="00E62C41">
      <w:pPr>
        <w:rPr>
          <w:lang w:eastAsia="ru-RU"/>
        </w:rPr>
      </w:pPr>
    </w:p>
    <w:p w:rsidR="00EC47DA" w:rsidRDefault="00EC47DA" w:rsidP="00E62C41">
      <w:pPr>
        <w:rPr>
          <w:lang w:eastAsia="ru-RU"/>
        </w:rPr>
      </w:pPr>
    </w:p>
    <w:p w:rsidR="00EC47DA" w:rsidRDefault="00EC47DA" w:rsidP="00E62C41">
      <w:pPr>
        <w:rPr>
          <w:lang w:eastAsia="ru-RU"/>
        </w:rPr>
      </w:pPr>
    </w:p>
    <w:p w:rsidR="00EC47DA" w:rsidRDefault="00EC47DA" w:rsidP="00E62C41">
      <w:pPr>
        <w:rPr>
          <w:lang w:eastAsia="ru-RU"/>
        </w:rPr>
      </w:pPr>
    </w:p>
    <w:p w:rsidR="00EC47DA" w:rsidRDefault="00EC47DA" w:rsidP="00E62C41">
      <w:pPr>
        <w:rPr>
          <w:lang w:eastAsia="ru-RU"/>
        </w:rPr>
      </w:pPr>
    </w:p>
    <w:sectPr w:rsidR="00EC47DA" w:rsidSect="00F8058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AA" w:rsidRDefault="00B003AA">
      <w:r>
        <w:separator/>
      </w:r>
    </w:p>
  </w:endnote>
  <w:endnote w:type="continuationSeparator" w:id="0">
    <w:p w:rsidR="00B003AA" w:rsidRDefault="00B0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AA" w:rsidRDefault="00B003AA">
      <w:r>
        <w:separator/>
      </w:r>
    </w:p>
  </w:footnote>
  <w:footnote w:type="continuationSeparator" w:id="0">
    <w:p w:rsidR="00B003AA" w:rsidRDefault="00B003AA">
      <w:r>
        <w:continuationSeparator/>
      </w:r>
    </w:p>
  </w:footnote>
  <w:footnote w:id="1">
    <w:p w:rsidR="009860BC" w:rsidRPr="004369C4" w:rsidRDefault="009860BC" w:rsidP="009860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6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Для юридического лица заполняется на бланке организации и подписывается руководителем.</w:t>
      </w:r>
    </w:p>
    <w:p w:rsidR="009860BC" w:rsidRPr="007A2C34" w:rsidRDefault="009860BC" w:rsidP="009860BC">
      <w:pPr>
        <w:pStyle w:val="aff4"/>
        <w:rPr>
          <w:sz w:val="2"/>
          <w:szCs w:val="2"/>
        </w:rPr>
      </w:pPr>
    </w:p>
  </w:footnote>
  <w:footnote w:id="2">
    <w:p w:rsidR="009860BC" w:rsidRPr="008F6D14" w:rsidRDefault="009860BC" w:rsidP="009860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6"/>
          <w:sz w:val="24"/>
          <w:szCs w:val="24"/>
        </w:rPr>
        <w:footnoteRef/>
      </w:r>
      <w:r>
        <w:t xml:space="preserve"> </w:t>
      </w:r>
      <w:r w:rsidRPr="00A972DF">
        <w:rPr>
          <w:rFonts w:ascii="Times New Roman" w:hAnsi="Times New Roman"/>
          <w:sz w:val="24"/>
          <w:szCs w:val="24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3">
    <w:p w:rsidR="009860BC" w:rsidRPr="008F6D14" w:rsidRDefault="009860BC" w:rsidP="009860BC">
      <w:pPr>
        <w:pStyle w:val="aff4"/>
        <w:ind w:firstLine="709"/>
        <w:jc w:val="both"/>
        <w:rPr>
          <w:sz w:val="24"/>
          <w:szCs w:val="24"/>
        </w:rPr>
      </w:pPr>
      <w:r w:rsidRPr="00A42BC6">
        <w:rPr>
          <w:rStyle w:val="aff6"/>
          <w:sz w:val="24"/>
          <w:szCs w:val="24"/>
        </w:rPr>
        <w:footnoteRef/>
      </w:r>
      <w:r w:rsidRPr="00A42BC6">
        <w:rPr>
          <w:sz w:val="24"/>
          <w:szCs w:val="24"/>
        </w:rPr>
        <w:t xml:space="preserve"> </w:t>
      </w:r>
      <w:r w:rsidRPr="008F6D14">
        <w:rPr>
          <w:sz w:val="24"/>
          <w:szCs w:val="24"/>
        </w:rPr>
        <w:t>Нужное отметить – «V».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2B" w:rsidRDefault="008B3E2B" w:rsidP="002A308F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8B3E2B" w:rsidRDefault="008B3E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B7A99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4"/>
    <w:lvl w:ilvl="0">
      <w:start w:val="1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4A6742F"/>
    <w:multiLevelType w:val="hybridMultilevel"/>
    <w:tmpl w:val="10560570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B59BC"/>
    <w:multiLevelType w:val="hybridMultilevel"/>
    <w:tmpl w:val="959873BC"/>
    <w:lvl w:ilvl="0" w:tplc="4530D8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4F4206"/>
    <w:multiLevelType w:val="multilevel"/>
    <w:tmpl w:val="3FFAE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08D301B"/>
    <w:multiLevelType w:val="hybridMultilevel"/>
    <w:tmpl w:val="800E0EE8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B10ED"/>
    <w:multiLevelType w:val="hybridMultilevel"/>
    <w:tmpl w:val="33A2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54C1"/>
    <w:multiLevelType w:val="multilevel"/>
    <w:tmpl w:val="DF0A34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3" w:hanging="720"/>
      </w:pPr>
    </w:lvl>
    <w:lvl w:ilvl="2">
      <w:start w:val="1"/>
      <w:numFmt w:val="decimal"/>
      <w:lvlText w:val="%1.%2.%3."/>
      <w:lvlJc w:val="left"/>
      <w:pPr>
        <w:ind w:left="2286" w:hanging="720"/>
      </w:pPr>
    </w:lvl>
    <w:lvl w:ilvl="3">
      <w:start w:val="1"/>
      <w:numFmt w:val="decimal"/>
      <w:lvlText w:val="%1.%2.%3.%4."/>
      <w:lvlJc w:val="left"/>
      <w:pPr>
        <w:ind w:left="3429" w:hanging="1080"/>
      </w:pPr>
    </w:lvl>
    <w:lvl w:ilvl="4">
      <w:start w:val="1"/>
      <w:numFmt w:val="decimal"/>
      <w:lvlText w:val="%1.%2.%3.%4.%5."/>
      <w:lvlJc w:val="left"/>
      <w:pPr>
        <w:ind w:left="4212" w:hanging="1080"/>
      </w:pPr>
    </w:lvl>
    <w:lvl w:ilvl="5">
      <w:start w:val="1"/>
      <w:numFmt w:val="decimal"/>
      <w:lvlText w:val="%1.%2.%3.%4.%5.%6."/>
      <w:lvlJc w:val="left"/>
      <w:pPr>
        <w:ind w:left="5355" w:hanging="1440"/>
      </w:pPr>
    </w:lvl>
    <w:lvl w:ilvl="6">
      <w:start w:val="1"/>
      <w:numFmt w:val="decimal"/>
      <w:lvlText w:val="%1.%2.%3.%4.%5.%6.%7."/>
      <w:lvlJc w:val="left"/>
      <w:pPr>
        <w:ind w:left="6498" w:hanging="1800"/>
      </w:pPr>
    </w:lvl>
    <w:lvl w:ilvl="7">
      <w:start w:val="1"/>
      <w:numFmt w:val="decimal"/>
      <w:lvlText w:val="%1.%2.%3.%4.%5.%6.%7.%8."/>
      <w:lvlJc w:val="left"/>
      <w:pPr>
        <w:ind w:left="7281" w:hanging="1800"/>
      </w:pPr>
    </w:lvl>
    <w:lvl w:ilvl="8">
      <w:start w:val="1"/>
      <w:numFmt w:val="decimal"/>
      <w:lvlText w:val="%1.%2.%3.%4.%5.%6.%7.%8.%9."/>
      <w:lvlJc w:val="left"/>
      <w:pPr>
        <w:ind w:left="8424" w:hanging="2160"/>
      </w:pPr>
    </w:lvl>
  </w:abstractNum>
  <w:abstractNum w:abstractNumId="13">
    <w:nsid w:val="1C646E8D"/>
    <w:multiLevelType w:val="hybridMultilevel"/>
    <w:tmpl w:val="E8CC91AA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566FEB"/>
    <w:multiLevelType w:val="hybridMultilevel"/>
    <w:tmpl w:val="CC9069F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F33C6"/>
    <w:multiLevelType w:val="hybridMultilevel"/>
    <w:tmpl w:val="042EB16E"/>
    <w:lvl w:ilvl="0" w:tplc="FACC2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86D1E"/>
    <w:multiLevelType w:val="hybridMultilevel"/>
    <w:tmpl w:val="D62E2080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210528"/>
    <w:multiLevelType w:val="hybridMultilevel"/>
    <w:tmpl w:val="F99A1E80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DC134A"/>
    <w:multiLevelType w:val="hybridMultilevel"/>
    <w:tmpl w:val="7DB284D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37088"/>
    <w:multiLevelType w:val="multilevel"/>
    <w:tmpl w:val="943EA52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7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0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5E1B7A"/>
    <w:multiLevelType w:val="hybridMultilevel"/>
    <w:tmpl w:val="B0B8F59E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F75BA"/>
    <w:multiLevelType w:val="hybridMultilevel"/>
    <w:tmpl w:val="4E3CD43E"/>
    <w:lvl w:ilvl="0" w:tplc="4530D88A"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23">
    <w:nsid w:val="2D24028B"/>
    <w:multiLevelType w:val="hybridMultilevel"/>
    <w:tmpl w:val="5AC468E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9F73DC"/>
    <w:multiLevelType w:val="hybridMultilevel"/>
    <w:tmpl w:val="FEB85D0A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6">
    <w:nsid w:val="33045B73"/>
    <w:multiLevelType w:val="hybridMultilevel"/>
    <w:tmpl w:val="2A88160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25F42"/>
    <w:multiLevelType w:val="hybridMultilevel"/>
    <w:tmpl w:val="82FA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F6B82"/>
    <w:multiLevelType w:val="multilevel"/>
    <w:tmpl w:val="5BB259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1A479BF"/>
    <w:multiLevelType w:val="hybridMultilevel"/>
    <w:tmpl w:val="56EAC0C8"/>
    <w:lvl w:ilvl="0" w:tplc="D0E0DE7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470257A6"/>
    <w:multiLevelType w:val="hybridMultilevel"/>
    <w:tmpl w:val="946C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5573C"/>
    <w:multiLevelType w:val="hybridMultilevel"/>
    <w:tmpl w:val="9F060F6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A4038"/>
    <w:multiLevelType w:val="hybridMultilevel"/>
    <w:tmpl w:val="7ECA9EB6"/>
    <w:lvl w:ilvl="0" w:tplc="25D6D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5C10"/>
    <w:multiLevelType w:val="hybridMultilevel"/>
    <w:tmpl w:val="48F09B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FE04ECA"/>
    <w:multiLevelType w:val="hybridMultilevel"/>
    <w:tmpl w:val="CE16A77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042BB"/>
    <w:multiLevelType w:val="hybridMultilevel"/>
    <w:tmpl w:val="BCE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37C7A"/>
    <w:multiLevelType w:val="hybridMultilevel"/>
    <w:tmpl w:val="45005BD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07CC3"/>
    <w:multiLevelType w:val="hybridMultilevel"/>
    <w:tmpl w:val="29E0F6CC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447083"/>
    <w:multiLevelType w:val="hybridMultilevel"/>
    <w:tmpl w:val="3C8C33E6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E6318"/>
    <w:multiLevelType w:val="multilevel"/>
    <w:tmpl w:val="A4865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6FF798E"/>
    <w:multiLevelType w:val="hybridMultilevel"/>
    <w:tmpl w:val="1B34D8B6"/>
    <w:lvl w:ilvl="0" w:tplc="3B046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93A8C"/>
    <w:multiLevelType w:val="hybridMultilevel"/>
    <w:tmpl w:val="9502DDA0"/>
    <w:lvl w:ilvl="0" w:tplc="4530D8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067E3F"/>
    <w:multiLevelType w:val="hybridMultilevel"/>
    <w:tmpl w:val="1A241974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E1C7F"/>
    <w:multiLevelType w:val="multilevel"/>
    <w:tmpl w:val="21225E32"/>
    <w:lvl w:ilvl="0">
      <w:start w:val="1"/>
      <w:numFmt w:val="decimal"/>
      <w:lvlText w:val="%1."/>
      <w:lvlJc w:val="left"/>
      <w:pPr>
        <w:ind w:left="1785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44">
    <w:nsid w:val="7EB40A39"/>
    <w:multiLevelType w:val="hybridMultilevel"/>
    <w:tmpl w:val="E05A9C78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D04CA5"/>
    <w:multiLevelType w:val="multilevel"/>
    <w:tmpl w:val="5E0A01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2"/>
  </w:num>
  <w:num w:numId="4">
    <w:abstractNumId w:val="27"/>
  </w:num>
  <w:num w:numId="5">
    <w:abstractNumId w:val="32"/>
  </w:num>
  <w:num w:numId="6">
    <w:abstractNumId w:val="40"/>
  </w:num>
  <w:num w:numId="7">
    <w:abstractNumId w:val="15"/>
  </w:num>
  <w:num w:numId="8">
    <w:abstractNumId w:val="9"/>
  </w:num>
  <w:num w:numId="9">
    <w:abstractNumId w:val="43"/>
  </w:num>
  <w:num w:numId="10">
    <w:abstractNumId w:val="20"/>
  </w:num>
  <w:num w:numId="11">
    <w:abstractNumId w:val="25"/>
  </w:num>
  <w:num w:numId="12">
    <w:abstractNumId w:val="2"/>
  </w:num>
  <w:num w:numId="13">
    <w:abstractNumId w:val="11"/>
  </w:num>
  <w:num w:numId="14">
    <w:abstractNumId w:val="35"/>
  </w:num>
  <w:num w:numId="15">
    <w:abstractNumId w:val="8"/>
  </w:num>
  <w:num w:numId="16">
    <w:abstractNumId w:val="36"/>
  </w:num>
  <w:num w:numId="17">
    <w:abstractNumId w:val="7"/>
  </w:num>
  <w:num w:numId="18">
    <w:abstractNumId w:val="42"/>
  </w:num>
  <w:num w:numId="19">
    <w:abstractNumId w:val="11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1"/>
  </w:num>
  <w:num w:numId="29">
    <w:abstractNumId w:val="34"/>
  </w:num>
  <w:num w:numId="30">
    <w:abstractNumId w:val="21"/>
  </w:num>
  <w:num w:numId="31">
    <w:abstractNumId w:val="17"/>
  </w:num>
  <w:num w:numId="32">
    <w:abstractNumId w:val="38"/>
  </w:num>
  <w:num w:numId="33">
    <w:abstractNumId w:val="26"/>
  </w:num>
  <w:num w:numId="34">
    <w:abstractNumId w:val="41"/>
  </w:num>
  <w:num w:numId="35">
    <w:abstractNumId w:val="18"/>
  </w:num>
  <w:num w:numId="36">
    <w:abstractNumId w:val="14"/>
  </w:num>
  <w:num w:numId="37">
    <w:abstractNumId w:val="45"/>
  </w:num>
  <w:num w:numId="38">
    <w:abstractNumId w:val="0"/>
  </w:num>
  <w:num w:numId="39">
    <w:abstractNumId w:val="1"/>
  </w:num>
  <w:num w:numId="40">
    <w:abstractNumId w:val="3"/>
  </w:num>
  <w:num w:numId="41">
    <w:abstractNumId w:val="4"/>
  </w:num>
  <w:num w:numId="42">
    <w:abstractNumId w:val="29"/>
  </w:num>
  <w:num w:numId="43">
    <w:abstractNumId w:val="28"/>
  </w:num>
  <w:num w:numId="44">
    <w:abstractNumId w:val="5"/>
  </w:num>
  <w:num w:numId="45">
    <w:abstractNumId w:val="6"/>
  </w:num>
  <w:num w:numId="46">
    <w:abstractNumId w:val="3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6DC"/>
    <w:rsid w:val="00000CA8"/>
    <w:rsid w:val="00002942"/>
    <w:rsid w:val="00003B5D"/>
    <w:rsid w:val="000068FC"/>
    <w:rsid w:val="00011014"/>
    <w:rsid w:val="000141A8"/>
    <w:rsid w:val="000202CD"/>
    <w:rsid w:val="00050165"/>
    <w:rsid w:val="00051B20"/>
    <w:rsid w:val="00057054"/>
    <w:rsid w:val="00061127"/>
    <w:rsid w:val="00062B3B"/>
    <w:rsid w:val="000655B4"/>
    <w:rsid w:val="000721CB"/>
    <w:rsid w:val="0007496A"/>
    <w:rsid w:val="00077AE4"/>
    <w:rsid w:val="00094625"/>
    <w:rsid w:val="000B3819"/>
    <w:rsid w:val="000B5617"/>
    <w:rsid w:val="000C081D"/>
    <w:rsid w:val="000C52D9"/>
    <w:rsid w:val="000D00DD"/>
    <w:rsid w:val="000D1FAA"/>
    <w:rsid w:val="000E11E3"/>
    <w:rsid w:val="000E5BD1"/>
    <w:rsid w:val="000E64F6"/>
    <w:rsid w:val="000F76B1"/>
    <w:rsid w:val="00102C9E"/>
    <w:rsid w:val="00106A8E"/>
    <w:rsid w:val="001552AB"/>
    <w:rsid w:val="0016290E"/>
    <w:rsid w:val="00164323"/>
    <w:rsid w:val="00164EF8"/>
    <w:rsid w:val="0017231F"/>
    <w:rsid w:val="0017514F"/>
    <w:rsid w:val="001864F4"/>
    <w:rsid w:val="00187A43"/>
    <w:rsid w:val="001A27C7"/>
    <w:rsid w:val="001B73F5"/>
    <w:rsid w:val="001B77EF"/>
    <w:rsid w:val="001C6D18"/>
    <w:rsid w:val="001D1494"/>
    <w:rsid w:val="001D4B2E"/>
    <w:rsid w:val="001E2148"/>
    <w:rsid w:val="001E483E"/>
    <w:rsid w:val="001E4FC3"/>
    <w:rsid w:val="001E787C"/>
    <w:rsid w:val="001F0E14"/>
    <w:rsid w:val="001F5DCB"/>
    <w:rsid w:val="00201041"/>
    <w:rsid w:val="00204ED6"/>
    <w:rsid w:val="0020628C"/>
    <w:rsid w:val="00206E62"/>
    <w:rsid w:val="00211451"/>
    <w:rsid w:val="0021251E"/>
    <w:rsid w:val="00212E4D"/>
    <w:rsid w:val="0022101C"/>
    <w:rsid w:val="002301D7"/>
    <w:rsid w:val="00237164"/>
    <w:rsid w:val="0024170B"/>
    <w:rsid w:val="00245E5A"/>
    <w:rsid w:val="002575E2"/>
    <w:rsid w:val="002725E7"/>
    <w:rsid w:val="00273EE2"/>
    <w:rsid w:val="002841E2"/>
    <w:rsid w:val="00292871"/>
    <w:rsid w:val="002A13A5"/>
    <w:rsid w:val="002A27FE"/>
    <w:rsid w:val="002A308F"/>
    <w:rsid w:val="002A4243"/>
    <w:rsid w:val="002A72D2"/>
    <w:rsid w:val="002A7CCF"/>
    <w:rsid w:val="002B53A3"/>
    <w:rsid w:val="002B69F0"/>
    <w:rsid w:val="002C13D3"/>
    <w:rsid w:val="002C44FF"/>
    <w:rsid w:val="002E6AF9"/>
    <w:rsid w:val="00304717"/>
    <w:rsid w:val="00343F48"/>
    <w:rsid w:val="00346940"/>
    <w:rsid w:val="00352DD6"/>
    <w:rsid w:val="003531FA"/>
    <w:rsid w:val="00355E04"/>
    <w:rsid w:val="00365C26"/>
    <w:rsid w:val="003672A3"/>
    <w:rsid w:val="0036766B"/>
    <w:rsid w:val="003728CF"/>
    <w:rsid w:val="003763A7"/>
    <w:rsid w:val="00380A5E"/>
    <w:rsid w:val="003811F4"/>
    <w:rsid w:val="00386D89"/>
    <w:rsid w:val="0039642B"/>
    <w:rsid w:val="003977BF"/>
    <w:rsid w:val="00397A14"/>
    <w:rsid w:val="003B1530"/>
    <w:rsid w:val="003B29DC"/>
    <w:rsid w:val="003B35C4"/>
    <w:rsid w:val="003F13BD"/>
    <w:rsid w:val="003F1824"/>
    <w:rsid w:val="00405484"/>
    <w:rsid w:val="004058DE"/>
    <w:rsid w:val="004113A3"/>
    <w:rsid w:val="00413414"/>
    <w:rsid w:val="004163CF"/>
    <w:rsid w:val="00427331"/>
    <w:rsid w:val="00433968"/>
    <w:rsid w:val="00434B6D"/>
    <w:rsid w:val="004354BA"/>
    <w:rsid w:val="004368A9"/>
    <w:rsid w:val="00442418"/>
    <w:rsid w:val="00450486"/>
    <w:rsid w:val="00451751"/>
    <w:rsid w:val="00477D88"/>
    <w:rsid w:val="004921B0"/>
    <w:rsid w:val="00496896"/>
    <w:rsid w:val="004A5188"/>
    <w:rsid w:val="004B053D"/>
    <w:rsid w:val="004C1725"/>
    <w:rsid w:val="004C3693"/>
    <w:rsid w:val="004E2887"/>
    <w:rsid w:val="004F0788"/>
    <w:rsid w:val="00510537"/>
    <w:rsid w:val="00530722"/>
    <w:rsid w:val="005416E0"/>
    <w:rsid w:val="005448D3"/>
    <w:rsid w:val="00556ACD"/>
    <w:rsid w:val="00556E2B"/>
    <w:rsid w:val="00557B29"/>
    <w:rsid w:val="00562B62"/>
    <w:rsid w:val="005854DB"/>
    <w:rsid w:val="005B7108"/>
    <w:rsid w:val="005C289A"/>
    <w:rsid w:val="005C65A4"/>
    <w:rsid w:val="005C666B"/>
    <w:rsid w:val="005D0FD6"/>
    <w:rsid w:val="005D300A"/>
    <w:rsid w:val="005D3243"/>
    <w:rsid w:val="005D54D6"/>
    <w:rsid w:val="005D71A7"/>
    <w:rsid w:val="005F4592"/>
    <w:rsid w:val="005F6C91"/>
    <w:rsid w:val="00604869"/>
    <w:rsid w:val="006247AB"/>
    <w:rsid w:val="00655946"/>
    <w:rsid w:val="00663F4C"/>
    <w:rsid w:val="00665D88"/>
    <w:rsid w:val="0068086D"/>
    <w:rsid w:val="0068763C"/>
    <w:rsid w:val="006A150B"/>
    <w:rsid w:val="006A6709"/>
    <w:rsid w:val="006B47F6"/>
    <w:rsid w:val="006B694B"/>
    <w:rsid w:val="006B7BDC"/>
    <w:rsid w:val="006C3BBD"/>
    <w:rsid w:val="006C6EE3"/>
    <w:rsid w:val="006D0833"/>
    <w:rsid w:val="006D0B07"/>
    <w:rsid w:val="006D1BD1"/>
    <w:rsid w:val="006D5A36"/>
    <w:rsid w:val="006E06D1"/>
    <w:rsid w:val="006E423A"/>
    <w:rsid w:val="006E5BCB"/>
    <w:rsid w:val="006E74EF"/>
    <w:rsid w:val="006F1F0D"/>
    <w:rsid w:val="006F6CB7"/>
    <w:rsid w:val="00705CBC"/>
    <w:rsid w:val="00725D90"/>
    <w:rsid w:val="007309F8"/>
    <w:rsid w:val="00732664"/>
    <w:rsid w:val="007428EE"/>
    <w:rsid w:val="00762D5C"/>
    <w:rsid w:val="00782BC5"/>
    <w:rsid w:val="00784E1B"/>
    <w:rsid w:val="007850A5"/>
    <w:rsid w:val="007866CE"/>
    <w:rsid w:val="00791A8E"/>
    <w:rsid w:val="00794CCF"/>
    <w:rsid w:val="007A0EC1"/>
    <w:rsid w:val="007A2BCB"/>
    <w:rsid w:val="007A61F6"/>
    <w:rsid w:val="007B6109"/>
    <w:rsid w:val="007C3A7C"/>
    <w:rsid w:val="007C7942"/>
    <w:rsid w:val="007F66F1"/>
    <w:rsid w:val="00815D30"/>
    <w:rsid w:val="00822911"/>
    <w:rsid w:val="00824AF2"/>
    <w:rsid w:val="00825865"/>
    <w:rsid w:val="0083561A"/>
    <w:rsid w:val="00842665"/>
    <w:rsid w:val="00846153"/>
    <w:rsid w:val="00847188"/>
    <w:rsid w:val="00847E58"/>
    <w:rsid w:val="008562F3"/>
    <w:rsid w:val="0087240E"/>
    <w:rsid w:val="008734B7"/>
    <w:rsid w:val="008846A4"/>
    <w:rsid w:val="008853AA"/>
    <w:rsid w:val="0089242D"/>
    <w:rsid w:val="008A5250"/>
    <w:rsid w:val="008A5FF6"/>
    <w:rsid w:val="008B0F84"/>
    <w:rsid w:val="008B3E2B"/>
    <w:rsid w:val="008C6BFC"/>
    <w:rsid w:val="008D3909"/>
    <w:rsid w:val="008D7D5A"/>
    <w:rsid w:val="008E7B86"/>
    <w:rsid w:val="00906256"/>
    <w:rsid w:val="00911B08"/>
    <w:rsid w:val="00916DD8"/>
    <w:rsid w:val="00920E8E"/>
    <w:rsid w:val="00922028"/>
    <w:rsid w:val="0094295E"/>
    <w:rsid w:val="00942E77"/>
    <w:rsid w:val="0095268E"/>
    <w:rsid w:val="00955B97"/>
    <w:rsid w:val="009610BB"/>
    <w:rsid w:val="009627BA"/>
    <w:rsid w:val="009712DA"/>
    <w:rsid w:val="00974FB8"/>
    <w:rsid w:val="009752CC"/>
    <w:rsid w:val="00984D5C"/>
    <w:rsid w:val="009860BC"/>
    <w:rsid w:val="00986EE2"/>
    <w:rsid w:val="00987186"/>
    <w:rsid w:val="009A45EC"/>
    <w:rsid w:val="009B2476"/>
    <w:rsid w:val="009B49B3"/>
    <w:rsid w:val="009B742F"/>
    <w:rsid w:val="009C4219"/>
    <w:rsid w:val="009E2045"/>
    <w:rsid w:val="009E2BC0"/>
    <w:rsid w:val="009E3844"/>
    <w:rsid w:val="009E7A46"/>
    <w:rsid w:val="009F6149"/>
    <w:rsid w:val="009F66F7"/>
    <w:rsid w:val="009F7268"/>
    <w:rsid w:val="00A048A2"/>
    <w:rsid w:val="00A16B8A"/>
    <w:rsid w:val="00A33AE0"/>
    <w:rsid w:val="00A37899"/>
    <w:rsid w:val="00A40A36"/>
    <w:rsid w:val="00A47B6A"/>
    <w:rsid w:val="00A50102"/>
    <w:rsid w:val="00A600E1"/>
    <w:rsid w:val="00A6208A"/>
    <w:rsid w:val="00A636DE"/>
    <w:rsid w:val="00A653BF"/>
    <w:rsid w:val="00A65B36"/>
    <w:rsid w:val="00A73733"/>
    <w:rsid w:val="00A84634"/>
    <w:rsid w:val="00A85935"/>
    <w:rsid w:val="00A868C2"/>
    <w:rsid w:val="00A9110F"/>
    <w:rsid w:val="00A955BA"/>
    <w:rsid w:val="00A96E1F"/>
    <w:rsid w:val="00A97A42"/>
    <w:rsid w:val="00AB320A"/>
    <w:rsid w:val="00AB4A58"/>
    <w:rsid w:val="00AB7A25"/>
    <w:rsid w:val="00AD38DD"/>
    <w:rsid w:val="00AD53AC"/>
    <w:rsid w:val="00AD68B1"/>
    <w:rsid w:val="00AD7995"/>
    <w:rsid w:val="00AE27FB"/>
    <w:rsid w:val="00AE33E0"/>
    <w:rsid w:val="00AF0EF6"/>
    <w:rsid w:val="00AF6854"/>
    <w:rsid w:val="00AF6F8C"/>
    <w:rsid w:val="00B003AA"/>
    <w:rsid w:val="00B03E96"/>
    <w:rsid w:val="00B07DBD"/>
    <w:rsid w:val="00B16F47"/>
    <w:rsid w:val="00B170D0"/>
    <w:rsid w:val="00B228F2"/>
    <w:rsid w:val="00B2419F"/>
    <w:rsid w:val="00B34C8C"/>
    <w:rsid w:val="00B52DF8"/>
    <w:rsid w:val="00B576EE"/>
    <w:rsid w:val="00B61188"/>
    <w:rsid w:val="00B615A5"/>
    <w:rsid w:val="00B6397B"/>
    <w:rsid w:val="00B63E96"/>
    <w:rsid w:val="00B70DE4"/>
    <w:rsid w:val="00B71221"/>
    <w:rsid w:val="00B8081B"/>
    <w:rsid w:val="00B87C12"/>
    <w:rsid w:val="00B947FC"/>
    <w:rsid w:val="00B95A3C"/>
    <w:rsid w:val="00B95EB5"/>
    <w:rsid w:val="00BC091D"/>
    <w:rsid w:val="00BC3F48"/>
    <w:rsid w:val="00BC5572"/>
    <w:rsid w:val="00BC65FF"/>
    <w:rsid w:val="00BD10CC"/>
    <w:rsid w:val="00BD436F"/>
    <w:rsid w:val="00BD7FF2"/>
    <w:rsid w:val="00BE7CBC"/>
    <w:rsid w:val="00BF5996"/>
    <w:rsid w:val="00C11E3F"/>
    <w:rsid w:val="00C16B5A"/>
    <w:rsid w:val="00C22E69"/>
    <w:rsid w:val="00C24D94"/>
    <w:rsid w:val="00C2561C"/>
    <w:rsid w:val="00C44E01"/>
    <w:rsid w:val="00C502DC"/>
    <w:rsid w:val="00C50EBC"/>
    <w:rsid w:val="00C527B8"/>
    <w:rsid w:val="00C61745"/>
    <w:rsid w:val="00C73FD0"/>
    <w:rsid w:val="00C80DEB"/>
    <w:rsid w:val="00C83948"/>
    <w:rsid w:val="00C83E31"/>
    <w:rsid w:val="00C870AF"/>
    <w:rsid w:val="00C91DB9"/>
    <w:rsid w:val="00C93A3C"/>
    <w:rsid w:val="00CA2F7E"/>
    <w:rsid w:val="00CC402B"/>
    <w:rsid w:val="00CC52FA"/>
    <w:rsid w:val="00CC7D6E"/>
    <w:rsid w:val="00CD4BD1"/>
    <w:rsid w:val="00CD732F"/>
    <w:rsid w:val="00CD77C5"/>
    <w:rsid w:val="00CE0F11"/>
    <w:rsid w:val="00CE3897"/>
    <w:rsid w:val="00CF29D8"/>
    <w:rsid w:val="00CF3B89"/>
    <w:rsid w:val="00CF5F07"/>
    <w:rsid w:val="00D0176E"/>
    <w:rsid w:val="00D1579D"/>
    <w:rsid w:val="00D15D18"/>
    <w:rsid w:val="00D2759D"/>
    <w:rsid w:val="00D31D8D"/>
    <w:rsid w:val="00D43EA5"/>
    <w:rsid w:val="00D45EB5"/>
    <w:rsid w:val="00D46BB9"/>
    <w:rsid w:val="00D50A02"/>
    <w:rsid w:val="00D53F33"/>
    <w:rsid w:val="00D54C3D"/>
    <w:rsid w:val="00D57D47"/>
    <w:rsid w:val="00D64C15"/>
    <w:rsid w:val="00D65631"/>
    <w:rsid w:val="00D67767"/>
    <w:rsid w:val="00D7135A"/>
    <w:rsid w:val="00D76A3B"/>
    <w:rsid w:val="00D837BA"/>
    <w:rsid w:val="00D91A93"/>
    <w:rsid w:val="00D92D69"/>
    <w:rsid w:val="00D93602"/>
    <w:rsid w:val="00DA13F6"/>
    <w:rsid w:val="00DA77A8"/>
    <w:rsid w:val="00DB1782"/>
    <w:rsid w:val="00DB465E"/>
    <w:rsid w:val="00DC2DAB"/>
    <w:rsid w:val="00DC4A08"/>
    <w:rsid w:val="00DD0BD3"/>
    <w:rsid w:val="00DD154C"/>
    <w:rsid w:val="00DD6154"/>
    <w:rsid w:val="00DF18A2"/>
    <w:rsid w:val="00DF5BF8"/>
    <w:rsid w:val="00DF6C21"/>
    <w:rsid w:val="00E000F2"/>
    <w:rsid w:val="00E11017"/>
    <w:rsid w:val="00E14D13"/>
    <w:rsid w:val="00E166E3"/>
    <w:rsid w:val="00E167B2"/>
    <w:rsid w:val="00E242F6"/>
    <w:rsid w:val="00E24807"/>
    <w:rsid w:val="00E24BB4"/>
    <w:rsid w:val="00E34121"/>
    <w:rsid w:val="00E42D96"/>
    <w:rsid w:val="00E5319D"/>
    <w:rsid w:val="00E538CA"/>
    <w:rsid w:val="00E54412"/>
    <w:rsid w:val="00E56923"/>
    <w:rsid w:val="00E62C41"/>
    <w:rsid w:val="00E706DC"/>
    <w:rsid w:val="00E72E24"/>
    <w:rsid w:val="00E83454"/>
    <w:rsid w:val="00E85C4D"/>
    <w:rsid w:val="00E9475C"/>
    <w:rsid w:val="00E952BB"/>
    <w:rsid w:val="00E9599A"/>
    <w:rsid w:val="00E9652D"/>
    <w:rsid w:val="00EA2C39"/>
    <w:rsid w:val="00EA6924"/>
    <w:rsid w:val="00EB0596"/>
    <w:rsid w:val="00EB5E79"/>
    <w:rsid w:val="00EB6F08"/>
    <w:rsid w:val="00EC13DF"/>
    <w:rsid w:val="00EC47DA"/>
    <w:rsid w:val="00EC581A"/>
    <w:rsid w:val="00ED2273"/>
    <w:rsid w:val="00ED43FC"/>
    <w:rsid w:val="00ED7AA6"/>
    <w:rsid w:val="00EF04B5"/>
    <w:rsid w:val="00EF2F6E"/>
    <w:rsid w:val="00EF78F2"/>
    <w:rsid w:val="00F12892"/>
    <w:rsid w:val="00F13F01"/>
    <w:rsid w:val="00F14268"/>
    <w:rsid w:val="00F15C37"/>
    <w:rsid w:val="00F45432"/>
    <w:rsid w:val="00F61D9B"/>
    <w:rsid w:val="00F62119"/>
    <w:rsid w:val="00F674ED"/>
    <w:rsid w:val="00F7752E"/>
    <w:rsid w:val="00F8058E"/>
    <w:rsid w:val="00F844BE"/>
    <w:rsid w:val="00F92A22"/>
    <w:rsid w:val="00FA17FF"/>
    <w:rsid w:val="00FA4B19"/>
    <w:rsid w:val="00FA740D"/>
    <w:rsid w:val="00FB0E15"/>
    <w:rsid w:val="00FC0123"/>
    <w:rsid w:val="00FC6FA0"/>
    <w:rsid w:val="00FD26A9"/>
    <w:rsid w:val="00FD7BE7"/>
    <w:rsid w:val="00FF47A7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locked/>
    <w:rsid w:val="002A308F"/>
    <w:pPr>
      <w:keepNext/>
      <w:suppressAutoHyphens w:val="0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2A308F"/>
    <w:pPr>
      <w:keepNext/>
      <w:keepLines/>
      <w:tabs>
        <w:tab w:val="num" w:pos="0"/>
      </w:tabs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locked/>
    <w:rsid w:val="009B2476"/>
    <w:pPr>
      <w:suppressAutoHyphens w:val="0"/>
      <w:spacing w:before="100" w:beforeAutospacing="1" w:after="100" w:afterAutospacing="1"/>
      <w:outlineLvl w:val="2"/>
    </w:pPr>
    <w:rPr>
      <w:rFonts w:ascii="Arial" w:hAnsi="Arial"/>
      <w:b/>
      <w:bCs/>
      <w:color w:val="333366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A308F"/>
    <w:pPr>
      <w:keepNext/>
      <w:suppressAutoHyphens w:val="0"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locked/>
    <w:rsid w:val="002A308F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A308F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06DC"/>
    <w:rPr>
      <w:color w:val="0000FF"/>
      <w:u w:val="single"/>
    </w:rPr>
  </w:style>
  <w:style w:type="paragraph" w:styleId="a4">
    <w:name w:val="Normal (Web)"/>
    <w:basedOn w:val="a"/>
    <w:uiPriority w:val="99"/>
    <w:rsid w:val="00E706DC"/>
    <w:pPr>
      <w:suppressAutoHyphens w:val="0"/>
      <w:spacing w:before="120" w:after="24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6DC"/>
    <w:pPr>
      <w:ind w:left="720"/>
    </w:pPr>
  </w:style>
  <w:style w:type="paragraph" w:customStyle="1" w:styleId="ConsPlusTitle">
    <w:name w:val="ConsPlusTitle"/>
    <w:rsid w:val="00E706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next w:val="a"/>
    <w:link w:val="ConsPlusNormal0"/>
    <w:rsid w:val="00E706DC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E706DC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kern w:val="3"/>
    </w:rPr>
  </w:style>
  <w:style w:type="character" w:customStyle="1" w:styleId="a6">
    <w:name w:val="Гипертекстовая ссылка"/>
    <w:uiPriority w:val="99"/>
    <w:rsid w:val="00E706DC"/>
    <w:rPr>
      <w:rFonts w:ascii="Times New Roman" w:hAnsi="Times New Roman" w:cs="Times New Roman"/>
      <w:b/>
      <w:bCs/>
      <w:color w:val="auto"/>
    </w:rPr>
  </w:style>
  <w:style w:type="paragraph" w:styleId="a7">
    <w:name w:val="Balloon Text"/>
    <w:basedOn w:val="a"/>
    <w:link w:val="a8"/>
    <w:uiPriority w:val="99"/>
    <w:rsid w:val="00E706DC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706DC"/>
    <w:rPr>
      <w:rFonts w:ascii="Tahoma" w:hAnsi="Tahoma" w:cs="Tahoma"/>
      <w:sz w:val="16"/>
      <w:szCs w:val="16"/>
      <w:lang w:eastAsia="ar-SA" w:bidi="ar-SA"/>
    </w:rPr>
  </w:style>
  <w:style w:type="paragraph" w:styleId="a9">
    <w:name w:val="annotation text"/>
    <w:basedOn w:val="a"/>
    <w:link w:val="aa"/>
    <w:rsid w:val="00F92A22"/>
    <w:pPr>
      <w:widowControl w:val="0"/>
      <w:autoSpaceDE w:val="0"/>
    </w:pPr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locked/>
    <w:rsid w:val="00F92A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D7135A"/>
  </w:style>
  <w:style w:type="paragraph" w:customStyle="1" w:styleId="s15">
    <w:name w:val="s_15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D7135A"/>
  </w:style>
  <w:style w:type="paragraph" w:customStyle="1" w:styleId="s1">
    <w:name w:val="s_1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j">
    <w:name w:val="pj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9B2476"/>
    <w:rPr>
      <w:rFonts w:ascii="Arial" w:eastAsia="Times New Roman" w:hAnsi="Arial" w:cs="Arial"/>
      <w:b/>
      <w:bCs/>
      <w:color w:val="333366"/>
      <w:sz w:val="24"/>
      <w:szCs w:val="24"/>
    </w:rPr>
  </w:style>
  <w:style w:type="character" w:styleId="ab">
    <w:name w:val="page number"/>
    <w:rsid w:val="009B2476"/>
  </w:style>
  <w:style w:type="paragraph" w:styleId="ac">
    <w:name w:val="header"/>
    <w:basedOn w:val="a"/>
    <w:link w:val="ad"/>
    <w:uiPriority w:val="99"/>
    <w:rsid w:val="009B2476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9B247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A308F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2A308F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2A308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2A308F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2A308F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A308F"/>
  </w:style>
  <w:style w:type="paragraph" w:styleId="ae">
    <w:name w:val="footer"/>
    <w:basedOn w:val="a"/>
    <w:link w:val="af"/>
    <w:rsid w:val="002A308F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2A308F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rsid w:val="002A308F"/>
    <w:pPr>
      <w:suppressAutoHyphens w:val="0"/>
      <w:jc w:val="both"/>
    </w:pPr>
    <w:rPr>
      <w:szCs w:val="20"/>
    </w:rPr>
  </w:style>
  <w:style w:type="character" w:customStyle="1" w:styleId="af1">
    <w:name w:val="Основной текст Знак"/>
    <w:link w:val="af0"/>
    <w:rsid w:val="002A308F"/>
    <w:rPr>
      <w:rFonts w:ascii="Times New Roman" w:eastAsia="Times New Roman" w:hAnsi="Times New Roman"/>
      <w:sz w:val="28"/>
    </w:rPr>
  </w:style>
  <w:style w:type="paragraph" w:styleId="af2">
    <w:name w:val="Subtitle"/>
    <w:basedOn w:val="a"/>
    <w:link w:val="af3"/>
    <w:qFormat/>
    <w:locked/>
    <w:rsid w:val="002A308F"/>
    <w:pPr>
      <w:suppressAutoHyphens w:val="0"/>
      <w:jc w:val="center"/>
    </w:pPr>
    <w:rPr>
      <w:b/>
      <w:sz w:val="32"/>
      <w:szCs w:val="24"/>
    </w:rPr>
  </w:style>
  <w:style w:type="character" w:customStyle="1" w:styleId="af3">
    <w:name w:val="Подзаголовок Знак"/>
    <w:link w:val="af2"/>
    <w:rsid w:val="002A308F"/>
    <w:rPr>
      <w:rFonts w:ascii="Times New Roman" w:eastAsia="Times New Roman" w:hAnsi="Times New Roman"/>
      <w:b/>
      <w:sz w:val="32"/>
      <w:szCs w:val="24"/>
    </w:rPr>
  </w:style>
  <w:style w:type="table" w:styleId="af4">
    <w:name w:val="Table Grid"/>
    <w:basedOn w:val="a1"/>
    <w:uiPriority w:val="59"/>
    <w:locked/>
    <w:rsid w:val="002A308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A308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A308F"/>
  </w:style>
  <w:style w:type="character" w:customStyle="1" w:styleId="WW-Absatz-Standardschriftart">
    <w:name w:val="WW-Absatz-Standardschriftart"/>
    <w:rsid w:val="002A308F"/>
  </w:style>
  <w:style w:type="character" w:customStyle="1" w:styleId="WW-Absatz-Standardschriftart1">
    <w:name w:val="WW-Absatz-Standardschriftart1"/>
    <w:rsid w:val="002A308F"/>
  </w:style>
  <w:style w:type="character" w:customStyle="1" w:styleId="WW-Absatz-Standardschriftart11">
    <w:name w:val="WW-Absatz-Standardschriftart11"/>
    <w:rsid w:val="002A308F"/>
  </w:style>
  <w:style w:type="character" w:customStyle="1" w:styleId="WW-Absatz-Standardschriftart111">
    <w:name w:val="WW-Absatz-Standardschriftart111"/>
    <w:rsid w:val="002A308F"/>
  </w:style>
  <w:style w:type="character" w:customStyle="1" w:styleId="WW-Absatz-Standardschriftart1111">
    <w:name w:val="WW-Absatz-Standardschriftart1111"/>
    <w:rsid w:val="002A308F"/>
  </w:style>
  <w:style w:type="character" w:customStyle="1" w:styleId="WW-Absatz-Standardschriftart11111">
    <w:name w:val="WW-Absatz-Standardschriftart11111"/>
    <w:rsid w:val="002A308F"/>
  </w:style>
  <w:style w:type="character" w:customStyle="1" w:styleId="WW-Absatz-Standardschriftart111111">
    <w:name w:val="WW-Absatz-Standardschriftart111111"/>
    <w:rsid w:val="002A308F"/>
  </w:style>
  <w:style w:type="character" w:customStyle="1" w:styleId="WW-Absatz-Standardschriftart1111111">
    <w:name w:val="WW-Absatz-Standardschriftart1111111"/>
    <w:rsid w:val="002A308F"/>
  </w:style>
  <w:style w:type="character" w:customStyle="1" w:styleId="WW-Absatz-Standardschriftart11111111">
    <w:name w:val="WW-Absatz-Standardschriftart11111111"/>
    <w:rsid w:val="002A308F"/>
  </w:style>
  <w:style w:type="character" w:customStyle="1" w:styleId="WW-Absatz-Standardschriftart111111111">
    <w:name w:val="WW-Absatz-Standardschriftart111111111"/>
    <w:rsid w:val="002A308F"/>
  </w:style>
  <w:style w:type="character" w:customStyle="1" w:styleId="WW-Absatz-Standardschriftart1111111111">
    <w:name w:val="WW-Absatz-Standardschriftart1111111111"/>
    <w:rsid w:val="002A308F"/>
  </w:style>
  <w:style w:type="character" w:customStyle="1" w:styleId="WW-Absatz-Standardschriftart11111111111">
    <w:name w:val="WW-Absatz-Standardschriftart11111111111"/>
    <w:rsid w:val="002A308F"/>
  </w:style>
  <w:style w:type="character" w:customStyle="1" w:styleId="WW-Absatz-Standardschriftart111111111111">
    <w:name w:val="WW-Absatz-Standardschriftart111111111111"/>
    <w:rsid w:val="002A308F"/>
  </w:style>
  <w:style w:type="character" w:customStyle="1" w:styleId="WW-Absatz-Standardschriftart1111111111111">
    <w:name w:val="WW-Absatz-Standardschriftart1111111111111"/>
    <w:rsid w:val="002A308F"/>
  </w:style>
  <w:style w:type="character" w:customStyle="1" w:styleId="WW8Num3z1">
    <w:name w:val="WW8Num3z1"/>
    <w:rsid w:val="002A308F"/>
    <w:rPr>
      <w:rFonts w:ascii="Courier New" w:hAnsi="Courier New"/>
      <w:sz w:val="20"/>
    </w:rPr>
  </w:style>
  <w:style w:type="character" w:customStyle="1" w:styleId="WW8Num5z0">
    <w:name w:val="WW8Num5z0"/>
    <w:rsid w:val="002A308F"/>
    <w:rPr>
      <w:rFonts w:ascii="Symbol" w:hAnsi="Symbol"/>
      <w:sz w:val="20"/>
    </w:rPr>
  </w:style>
  <w:style w:type="character" w:customStyle="1" w:styleId="WW8Num5z1">
    <w:name w:val="WW8Num5z1"/>
    <w:rsid w:val="002A308F"/>
    <w:rPr>
      <w:rFonts w:ascii="Courier New" w:hAnsi="Courier New"/>
      <w:sz w:val="20"/>
    </w:rPr>
  </w:style>
  <w:style w:type="character" w:customStyle="1" w:styleId="WW8Num5z2">
    <w:name w:val="WW8Num5z2"/>
    <w:rsid w:val="002A308F"/>
    <w:rPr>
      <w:rFonts w:ascii="Wingdings" w:hAnsi="Wingdings"/>
      <w:sz w:val="20"/>
    </w:rPr>
  </w:style>
  <w:style w:type="character" w:customStyle="1" w:styleId="WW8Num6z0">
    <w:name w:val="WW8Num6z0"/>
    <w:rsid w:val="002A308F"/>
    <w:rPr>
      <w:rFonts w:ascii="Symbol" w:hAnsi="Symbol"/>
      <w:sz w:val="20"/>
    </w:rPr>
  </w:style>
  <w:style w:type="character" w:customStyle="1" w:styleId="WW8Num6z1">
    <w:name w:val="WW8Num6z1"/>
    <w:rsid w:val="002A308F"/>
    <w:rPr>
      <w:rFonts w:ascii="Courier New" w:hAnsi="Courier New"/>
      <w:sz w:val="20"/>
    </w:rPr>
  </w:style>
  <w:style w:type="character" w:customStyle="1" w:styleId="WW8Num6z2">
    <w:name w:val="WW8Num6z2"/>
    <w:rsid w:val="002A308F"/>
    <w:rPr>
      <w:rFonts w:ascii="Wingdings" w:hAnsi="Wingdings"/>
      <w:sz w:val="20"/>
    </w:rPr>
  </w:style>
  <w:style w:type="character" w:customStyle="1" w:styleId="WW8Num7z0">
    <w:name w:val="WW8Num7z0"/>
    <w:rsid w:val="002A308F"/>
    <w:rPr>
      <w:rFonts w:ascii="Symbol" w:hAnsi="Symbol"/>
      <w:sz w:val="20"/>
    </w:rPr>
  </w:style>
  <w:style w:type="character" w:customStyle="1" w:styleId="WW8Num7z1">
    <w:name w:val="WW8Num7z1"/>
    <w:rsid w:val="002A308F"/>
    <w:rPr>
      <w:rFonts w:ascii="Courier New" w:hAnsi="Courier New"/>
      <w:sz w:val="20"/>
    </w:rPr>
  </w:style>
  <w:style w:type="character" w:customStyle="1" w:styleId="WW8Num7z2">
    <w:name w:val="WW8Num7z2"/>
    <w:rsid w:val="002A308F"/>
    <w:rPr>
      <w:rFonts w:ascii="Wingdings" w:hAnsi="Wingdings"/>
      <w:sz w:val="20"/>
    </w:rPr>
  </w:style>
  <w:style w:type="character" w:customStyle="1" w:styleId="WW8Num8z1">
    <w:name w:val="WW8Num8z1"/>
    <w:rsid w:val="002A308F"/>
    <w:rPr>
      <w:rFonts w:ascii="Courier New" w:hAnsi="Courier New"/>
      <w:sz w:val="20"/>
    </w:rPr>
  </w:style>
  <w:style w:type="character" w:customStyle="1" w:styleId="WW8Num9z0">
    <w:name w:val="WW8Num9z0"/>
    <w:rsid w:val="002A308F"/>
    <w:rPr>
      <w:rFonts w:ascii="Symbol" w:hAnsi="Symbol"/>
      <w:sz w:val="20"/>
    </w:rPr>
  </w:style>
  <w:style w:type="character" w:customStyle="1" w:styleId="WW8Num9z1">
    <w:name w:val="WW8Num9z1"/>
    <w:rsid w:val="002A308F"/>
    <w:rPr>
      <w:rFonts w:ascii="Courier New" w:hAnsi="Courier New"/>
      <w:sz w:val="20"/>
    </w:rPr>
  </w:style>
  <w:style w:type="character" w:customStyle="1" w:styleId="WW8Num10z0">
    <w:name w:val="WW8Num10z0"/>
    <w:rsid w:val="002A308F"/>
    <w:rPr>
      <w:rFonts w:ascii="Symbol" w:hAnsi="Symbol"/>
      <w:sz w:val="20"/>
    </w:rPr>
  </w:style>
  <w:style w:type="character" w:customStyle="1" w:styleId="WW8Num10z1">
    <w:name w:val="WW8Num10z1"/>
    <w:rsid w:val="002A308F"/>
    <w:rPr>
      <w:rFonts w:ascii="Courier New" w:hAnsi="Courier New"/>
      <w:sz w:val="20"/>
    </w:rPr>
  </w:style>
  <w:style w:type="character" w:customStyle="1" w:styleId="WW8Num11z0">
    <w:name w:val="WW8Num11z0"/>
    <w:rsid w:val="002A308F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2A308F"/>
  </w:style>
  <w:style w:type="character" w:customStyle="1" w:styleId="WW8Num4z1">
    <w:name w:val="WW8Num4z1"/>
    <w:rsid w:val="002A308F"/>
    <w:rPr>
      <w:rFonts w:ascii="Courier New" w:hAnsi="Courier New"/>
      <w:sz w:val="20"/>
    </w:rPr>
  </w:style>
  <w:style w:type="character" w:customStyle="1" w:styleId="WW8Num8z0">
    <w:name w:val="WW8Num8z0"/>
    <w:rsid w:val="002A308F"/>
    <w:rPr>
      <w:rFonts w:ascii="Symbol" w:hAnsi="Symbol"/>
      <w:sz w:val="20"/>
    </w:rPr>
  </w:style>
  <w:style w:type="character" w:customStyle="1" w:styleId="WW8Num8z2">
    <w:name w:val="WW8Num8z2"/>
    <w:rsid w:val="002A308F"/>
    <w:rPr>
      <w:rFonts w:ascii="Wingdings" w:hAnsi="Wingdings"/>
      <w:sz w:val="20"/>
    </w:rPr>
  </w:style>
  <w:style w:type="character" w:customStyle="1" w:styleId="WW8Num10z2">
    <w:name w:val="WW8Num10z2"/>
    <w:rsid w:val="002A308F"/>
    <w:rPr>
      <w:rFonts w:ascii="Wingdings" w:hAnsi="Wingdings"/>
      <w:sz w:val="20"/>
    </w:rPr>
  </w:style>
  <w:style w:type="character" w:customStyle="1" w:styleId="WW8Num11z1">
    <w:name w:val="WW8Num11z1"/>
    <w:rsid w:val="002A308F"/>
    <w:rPr>
      <w:rFonts w:ascii="Courier New" w:hAnsi="Courier New"/>
      <w:sz w:val="20"/>
    </w:rPr>
  </w:style>
  <w:style w:type="character" w:customStyle="1" w:styleId="WW8NumSt4z0">
    <w:name w:val="WW8NumSt4z0"/>
    <w:rsid w:val="002A308F"/>
    <w:rPr>
      <w:rFonts w:ascii="Symbol" w:hAnsi="Symbol"/>
      <w:sz w:val="20"/>
    </w:rPr>
  </w:style>
  <w:style w:type="character" w:customStyle="1" w:styleId="WW8NumSt11z0">
    <w:name w:val="WW8NumSt11z0"/>
    <w:rsid w:val="002A308F"/>
    <w:rPr>
      <w:rFonts w:ascii="Symbol" w:hAnsi="Symbol"/>
      <w:sz w:val="20"/>
    </w:rPr>
  </w:style>
  <w:style w:type="character" w:customStyle="1" w:styleId="WW8NumSt12z0">
    <w:name w:val="WW8NumSt12z0"/>
    <w:rsid w:val="002A308F"/>
    <w:rPr>
      <w:rFonts w:ascii="Symbol" w:hAnsi="Symbol"/>
      <w:sz w:val="20"/>
    </w:rPr>
  </w:style>
  <w:style w:type="character" w:customStyle="1" w:styleId="21">
    <w:name w:val="Основной шрифт абзаца2"/>
    <w:rsid w:val="002A308F"/>
  </w:style>
  <w:style w:type="character" w:customStyle="1" w:styleId="WW-Absatz-Standardschriftart111111111111111">
    <w:name w:val="WW-Absatz-Standardschriftart111111111111111"/>
    <w:rsid w:val="002A308F"/>
  </w:style>
  <w:style w:type="character" w:customStyle="1" w:styleId="WW-Absatz-Standardschriftart1111111111111111">
    <w:name w:val="WW-Absatz-Standardschriftart1111111111111111"/>
    <w:rsid w:val="002A308F"/>
  </w:style>
  <w:style w:type="character" w:customStyle="1" w:styleId="WW-Absatz-Standardschriftart11111111111111111">
    <w:name w:val="WW-Absatz-Standardschriftart11111111111111111"/>
    <w:rsid w:val="002A308F"/>
  </w:style>
  <w:style w:type="character" w:customStyle="1" w:styleId="WW-Absatz-Standardschriftart111111111111111111">
    <w:name w:val="WW-Absatz-Standardschriftart111111111111111111"/>
    <w:rsid w:val="002A308F"/>
  </w:style>
  <w:style w:type="character" w:customStyle="1" w:styleId="WW-Absatz-Standardschriftart1111111111111111111">
    <w:name w:val="WW-Absatz-Standardschriftart1111111111111111111"/>
    <w:rsid w:val="002A308F"/>
  </w:style>
  <w:style w:type="character" w:customStyle="1" w:styleId="12">
    <w:name w:val="Основной шрифт абзаца1"/>
    <w:rsid w:val="002A308F"/>
  </w:style>
  <w:style w:type="character" w:customStyle="1" w:styleId="af5">
    <w:name w:val="Маркеры списка"/>
    <w:rsid w:val="002A308F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2A308F"/>
  </w:style>
  <w:style w:type="character" w:customStyle="1" w:styleId="31">
    <w:name w:val="Основной шрифт абзаца3"/>
    <w:rsid w:val="002A308F"/>
  </w:style>
  <w:style w:type="paragraph" w:customStyle="1" w:styleId="af7">
    <w:name w:val="Заголовок"/>
    <w:basedOn w:val="a"/>
    <w:next w:val="af0"/>
    <w:rsid w:val="002A308F"/>
    <w:pPr>
      <w:keepNext/>
      <w:suppressAutoHyphens w:val="0"/>
      <w:spacing w:before="240" w:after="120"/>
    </w:pPr>
    <w:rPr>
      <w:rFonts w:ascii="Arial" w:eastAsia="Arial Unicode MS" w:hAnsi="Arial" w:cs="Tahoma"/>
    </w:rPr>
  </w:style>
  <w:style w:type="paragraph" w:styleId="af8">
    <w:name w:val="List"/>
    <w:basedOn w:val="af0"/>
    <w:rsid w:val="002A308F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22">
    <w:name w:val="Название2"/>
    <w:basedOn w:val="a"/>
    <w:rsid w:val="002A308F"/>
    <w:pPr>
      <w:suppressLineNumbers/>
      <w:suppressAutoHyphens w:val="0"/>
      <w:spacing w:before="120" w:after="120"/>
    </w:pPr>
    <w:rPr>
      <w:rFonts w:cs="Tahoma"/>
      <w:i/>
      <w:iCs/>
      <w:szCs w:val="24"/>
    </w:rPr>
  </w:style>
  <w:style w:type="paragraph" w:customStyle="1" w:styleId="23">
    <w:name w:val="Указатель2"/>
    <w:basedOn w:val="a"/>
    <w:rsid w:val="002A308F"/>
    <w:pPr>
      <w:suppressLineNumbers/>
      <w:suppressAutoHyphens w:val="0"/>
    </w:pPr>
    <w:rPr>
      <w:rFonts w:cs="Tahoma"/>
      <w:sz w:val="24"/>
      <w:szCs w:val="24"/>
    </w:rPr>
  </w:style>
  <w:style w:type="paragraph" w:customStyle="1" w:styleId="13">
    <w:name w:val="Название1"/>
    <w:basedOn w:val="a"/>
    <w:rsid w:val="002A308F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2A308F"/>
    <w:pPr>
      <w:suppressLineNumbers/>
      <w:suppressAutoHyphens w:val="0"/>
    </w:pPr>
    <w:rPr>
      <w:rFonts w:ascii="Arial" w:hAnsi="Arial" w:cs="Tahoma"/>
      <w:sz w:val="24"/>
      <w:szCs w:val="24"/>
    </w:rPr>
  </w:style>
  <w:style w:type="paragraph" w:customStyle="1" w:styleId="ConsPlusNonformat">
    <w:name w:val="ConsPlusNonformat"/>
    <w:uiPriority w:val="99"/>
    <w:rsid w:val="002A308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таблицы"/>
    <w:basedOn w:val="a"/>
    <w:rsid w:val="002A308F"/>
    <w:pPr>
      <w:suppressLineNumbers/>
      <w:suppressAutoHyphens w:val="0"/>
    </w:pPr>
    <w:rPr>
      <w:sz w:val="24"/>
      <w:szCs w:val="24"/>
    </w:rPr>
  </w:style>
  <w:style w:type="paragraph" w:customStyle="1" w:styleId="afa">
    <w:name w:val="Заголовок таблицы"/>
    <w:basedOn w:val="af9"/>
    <w:rsid w:val="002A308F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2A308F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2A308F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5">
    <w:name w:val="Стиль1"/>
    <w:basedOn w:val="3"/>
    <w:next w:val="HTML"/>
    <w:rsid w:val="002A308F"/>
    <w:pPr>
      <w:spacing w:before="0" w:beforeAutospacing="0" w:after="0" w:afterAutospacing="0"/>
    </w:pPr>
    <w:rPr>
      <w:rFonts w:ascii="Times New Roman" w:hAnsi="Times New Roman"/>
      <w:b w:val="0"/>
      <w:color w:val="auto"/>
      <w:sz w:val="28"/>
      <w:szCs w:val="28"/>
    </w:rPr>
  </w:style>
  <w:style w:type="paragraph" w:styleId="HTML">
    <w:name w:val="HTML Preformatted"/>
    <w:basedOn w:val="a"/>
    <w:link w:val="HTML0"/>
    <w:rsid w:val="002A308F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A308F"/>
    <w:rPr>
      <w:rFonts w:ascii="Courier New" w:eastAsia="Times New Roman" w:hAnsi="Courier New"/>
      <w:lang w:eastAsia="ar-SA"/>
    </w:rPr>
  </w:style>
  <w:style w:type="paragraph" w:customStyle="1" w:styleId="afb">
    <w:name w:val="Заголовок Приложения"/>
    <w:basedOn w:val="2"/>
    <w:rsid w:val="002A308F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c">
    <w:name w:val="Содержимое врезки"/>
    <w:basedOn w:val="af0"/>
    <w:rsid w:val="002A308F"/>
    <w:pPr>
      <w:spacing w:after="120"/>
      <w:jc w:val="left"/>
    </w:pPr>
    <w:rPr>
      <w:sz w:val="24"/>
      <w:szCs w:val="24"/>
    </w:rPr>
  </w:style>
  <w:style w:type="paragraph" w:customStyle="1" w:styleId="afd">
    <w:name w:val="Текст (справка)"/>
    <w:basedOn w:val="a"/>
    <w:next w:val="a"/>
    <w:uiPriority w:val="99"/>
    <w:rsid w:val="002A308F"/>
    <w:pPr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A308F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2A308F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uiPriority w:val="99"/>
    <w:rsid w:val="002A308F"/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2A308F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2A308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6">
    <w:name w:val="заголовок 1"/>
    <w:basedOn w:val="a"/>
    <w:next w:val="a"/>
    <w:rsid w:val="002A308F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z w:val="16"/>
      <w:szCs w:val="16"/>
      <w:lang w:eastAsia="ru-RU"/>
    </w:rPr>
  </w:style>
  <w:style w:type="paragraph" w:customStyle="1" w:styleId="24">
    <w:name w:val="заголовок 2"/>
    <w:basedOn w:val="a"/>
    <w:next w:val="a"/>
    <w:rsid w:val="002A308F"/>
    <w:pPr>
      <w:keepNext/>
      <w:suppressAutoHyphens w:val="0"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  <w:lang w:eastAsia="ru-RU"/>
    </w:rPr>
  </w:style>
  <w:style w:type="paragraph" w:customStyle="1" w:styleId="41">
    <w:name w:val="заголовок 4"/>
    <w:basedOn w:val="a"/>
    <w:next w:val="a"/>
    <w:rsid w:val="002A308F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  <w:lang w:eastAsia="ru-RU"/>
    </w:rPr>
  </w:style>
  <w:style w:type="paragraph" w:customStyle="1" w:styleId="51">
    <w:name w:val="заголовок 5"/>
    <w:basedOn w:val="a"/>
    <w:next w:val="a"/>
    <w:rsid w:val="002A308F"/>
    <w:pPr>
      <w:keepNext/>
      <w:suppressAutoHyphens w:val="0"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  <w:lang w:eastAsia="ru-RU"/>
    </w:rPr>
  </w:style>
  <w:style w:type="paragraph" w:customStyle="1" w:styleId="61">
    <w:name w:val="заголовок 6"/>
    <w:basedOn w:val="a"/>
    <w:next w:val="a"/>
    <w:rsid w:val="002A308F"/>
    <w:pPr>
      <w:keepNext/>
      <w:suppressAutoHyphens w:val="0"/>
      <w:autoSpaceDE w:val="0"/>
      <w:autoSpaceDN w:val="0"/>
      <w:outlineLvl w:val="5"/>
    </w:pPr>
    <w:rPr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locked/>
    <w:rsid w:val="002A308F"/>
    <w:pPr>
      <w:suppressAutoHyphens w:val="0"/>
      <w:autoSpaceDE w:val="0"/>
      <w:autoSpaceDN w:val="0"/>
      <w:jc w:val="center"/>
    </w:pPr>
    <w:rPr>
      <w:b/>
      <w:bCs/>
      <w:color w:val="0000FF"/>
      <w:spacing w:val="20"/>
    </w:rPr>
  </w:style>
  <w:style w:type="character" w:customStyle="1" w:styleId="aff2">
    <w:name w:val="Название Знак"/>
    <w:link w:val="aff1"/>
    <w:rsid w:val="002A308F"/>
    <w:rPr>
      <w:rFonts w:ascii="Times New Roman" w:eastAsia="Times New Roman" w:hAnsi="Times New Roman"/>
      <w:b/>
      <w:bCs/>
      <w:color w:val="0000FF"/>
      <w:spacing w:val="20"/>
      <w:sz w:val="28"/>
      <w:szCs w:val="28"/>
      <w:lang w:eastAsia="ar-SA"/>
    </w:rPr>
  </w:style>
  <w:style w:type="paragraph" w:customStyle="1" w:styleId="17">
    <w:name w:val="Без интервала1"/>
    <w:rsid w:val="002A308F"/>
    <w:rPr>
      <w:rFonts w:eastAsia="Times New Roman"/>
      <w:sz w:val="22"/>
      <w:szCs w:val="22"/>
      <w:lang w:eastAsia="en-US"/>
    </w:rPr>
  </w:style>
  <w:style w:type="paragraph" w:styleId="25">
    <w:name w:val="Body Text 2"/>
    <w:basedOn w:val="a"/>
    <w:link w:val="26"/>
    <w:rsid w:val="002A308F"/>
    <w:pPr>
      <w:suppressAutoHyphens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rsid w:val="002A308F"/>
    <w:rPr>
      <w:rFonts w:ascii="Times New Roman" w:eastAsia="Times New Roman" w:hAnsi="Times New Roman"/>
    </w:rPr>
  </w:style>
  <w:style w:type="paragraph" w:styleId="27">
    <w:name w:val="Body Text Indent 2"/>
    <w:basedOn w:val="a"/>
    <w:link w:val="28"/>
    <w:uiPriority w:val="99"/>
    <w:unhideWhenUsed/>
    <w:rsid w:val="002A308F"/>
    <w:pPr>
      <w:suppressAutoHyphens w:val="0"/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uiPriority w:val="99"/>
    <w:rsid w:val="002A308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8">
    <w:name w:val="Обычный1"/>
    <w:rsid w:val="002A308F"/>
    <w:rPr>
      <w:rFonts w:ascii="Times New Roman" w:eastAsia="Times New Roman" w:hAnsi="Times New Roman"/>
      <w:snapToGrid w:val="0"/>
    </w:rPr>
  </w:style>
  <w:style w:type="paragraph" w:customStyle="1" w:styleId="29">
    <w:name w:val="Без интервала2"/>
    <w:rsid w:val="002A308F"/>
    <w:rPr>
      <w:rFonts w:eastAsia="Times New Roman"/>
      <w:sz w:val="22"/>
      <w:szCs w:val="22"/>
      <w:lang w:eastAsia="en-US"/>
    </w:rPr>
  </w:style>
  <w:style w:type="character" w:customStyle="1" w:styleId="b-serp-urlitem1">
    <w:name w:val="b-serp-url__item1"/>
    <w:rsid w:val="002A308F"/>
    <w:rPr>
      <w:vanish w:val="0"/>
      <w:webHidden w:val="0"/>
      <w:specVanish w:val="0"/>
    </w:rPr>
  </w:style>
  <w:style w:type="character" w:customStyle="1" w:styleId="style91">
    <w:name w:val="style91"/>
    <w:rsid w:val="002A308F"/>
    <w:rPr>
      <w:sz w:val="21"/>
      <w:szCs w:val="21"/>
    </w:rPr>
  </w:style>
  <w:style w:type="character" w:styleId="aff3">
    <w:name w:val="Strong"/>
    <w:uiPriority w:val="22"/>
    <w:qFormat/>
    <w:locked/>
    <w:rsid w:val="002A308F"/>
    <w:rPr>
      <w:b/>
      <w:bCs/>
    </w:rPr>
  </w:style>
  <w:style w:type="paragraph" w:styleId="aff4">
    <w:name w:val="footnote text"/>
    <w:basedOn w:val="a"/>
    <w:link w:val="aff5"/>
    <w:unhideWhenUsed/>
    <w:rsid w:val="002A308F"/>
    <w:pPr>
      <w:suppressAutoHyphens w:val="0"/>
    </w:pPr>
    <w:rPr>
      <w:sz w:val="20"/>
      <w:szCs w:val="20"/>
    </w:rPr>
  </w:style>
  <w:style w:type="character" w:customStyle="1" w:styleId="aff5">
    <w:name w:val="Текст сноски Знак"/>
    <w:link w:val="aff4"/>
    <w:rsid w:val="002A308F"/>
    <w:rPr>
      <w:rFonts w:ascii="Times New Roman" w:eastAsia="Times New Roman" w:hAnsi="Times New Roman"/>
      <w:lang w:eastAsia="ar-SA"/>
    </w:rPr>
  </w:style>
  <w:style w:type="character" w:styleId="aff6">
    <w:name w:val="footnote reference"/>
    <w:unhideWhenUsed/>
    <w:rsid w:val="002A308F"/>
    <w:rPr>
      <w:vertAlign w:val="superscript"/>
    </w:rPr>
  </w:style>
  <w:style w:type="paragraph" w:customStyle="1" w:styleId="2a">
    <w:name w:val="2"/>
    <w:basedOn w:val="a"/>
    <w:rsid w:val="002A308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2A308F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endnote reference"/>
    <w:rsid w:val="002A308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A308F"/>
    <w:rPr>
      <w:rFonts w:ascii="Arial" w:hAnsi="Arial" w:cs="Arial"/>
      <w:lang w:val="ru-RU" w:eastAsia="ru-RU" w:bidi="ar-SA"/>
    </w:rPr>
  </w:style>
  <w:style w:type="character" w:styleId="aff9">
    <w:name w:val="annotation reference"/>
    <w:rsid w:val="002A308F"/>
    <w:rPr>
      <w:sz w:val="16"/>
      <w:szCs w:val="16"/>
    </w:rPr>
  </w:style>
  <w:style w:type="paragraph" w:styleId="affa">
    <w:name w:val="annotation subject"/>
    <w:basedOn w:val="a9"/>
    <w:next w:val="a9"/>
    <w:link w:val="affb"/>
    <w:rsid w:val="002A308F"/>
    <w:pPr>
      <w:widowControl/>
      <w:suppressAutoHyphens w:val="0"/>
      <w:autoSpaceDE/>
    </w:pPr>
    <w:rPr>
      <w:rFonts w:eastAsia="Times New Roman"/>
      <w:b/>
      <w:bCs/>
    </w:rPr>
  </w:style>
  <w:style w:type="character" w:customStyle="1" w:styleId="affb">
    <w:name w:val="Тема примечания Знак"/>
    <w:link w:val="affa"/>
    <w:rsid w:val="002A308F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20">
    <w:name w:val="p20"/>
    <w:basedOn w:val="a"/>
    <w:rsid w:val="002A308F"/>
    <w:pPr>
      <w:widowControl w:val="0"/>
      <w:tabs>
        <w:tab w:val="left" w:pos="408"/>
        <w:tab w:val="left" w:pos="1071"/>
      </w:tabs>
      <w:suppressAutoHyphens w:val="0"/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 w:eastAsia="ru-RU"/>
    </w:rPr>
  </w:style>
  <w:style w:type="character" w:styleId="affc">
    <w:name w:val="Emphasis"/>
    <w:qFormat/>
    <w:locked/>
    <w:rsid w:val="00AD7995"/>
    <w:rPr>
      <w:i/>
      <w:iCs/>
    </w:rPr>
  </w:style>
  <w:style w:type="character" w:customStyle="1" w:styleId="2b">
    <w:name w:val="Основной текст (2)_"/>
    <w:link w:val="2c"/>
    <w:uiPriority w:val="99"/>
    <w:rsid w:val="005C65A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5C65A4"/>
    <w:pPr>
      <w:shd w:val="clear" w:color="auto" w:fill="FFFFFF"/>
      <w:suppressAutoHyphens w:val="0"/>
      <w:spacing w:before="360" w:after="240" w:line="274" w:lineRule="exact"/>
      <w:jc w:val="center"/>
    </w:pPr>
    <w:rPr>
      <w:rFonts w:eastAsia="Calibri"/>
      <w:b/>
      <w:bCs/>
      <w:sz w:val="23"/>
      <w:szCs w:val="23"/>
      <w:lang w:eastAsia="ru-RU"/>
    </w:rPr>
  </w:style>
  <w:style w:type="character" w:customStyle="1" w:styleId="2d">
    <w:name w:val="Заголовок №2_"/>
    <w:link w:val="2e"/>
    <w:uiPriority w:val="99"/>
    <w:rsid w:val="00FA4B1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FA4B19"/>
    <w:pPr>
      <w:shd w:val="clear" w:color="auto" w:fill="FFFFFF"/>
      <w:suppressAutoHyphens w:val="0"/>
      <w:spacing w:before="240" w:line="552" w:lineRule="exact"/>
      <w:jc w:val="center"/>
      <w:outlineLvl w:val="1"/>
    </w:pPr>
    <w:rPr>
      <w:rFonts w:eastAsia="Calibri"/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2;&#1080;&#1093;&#1072;&#1081;&#1083;&#1086;&#1074;&#1072;.ADMKOZULKA\Desktop\_&#26625;&#29696;&#29696;&#28672;&#29440;&#14848;&#12032;&#12032;&#27392;&#28416;&#31232;&#29952;&#27648;&#29440;&#27392;&#26880;&#27136;&#11520;&#29184;&#12288;&#13312;&#11776;&#26368;&#28416;&#29440;&#30464;&#25856;&#25088;&#11776;&#26368;&#28416;&#29440;&#29952;&#29440;&#27648;&#29952;&#26368;&#26880;&#11776;&#29184;&#29952;&#1203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kultura0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7837-15E0-4124-B517-03C1C28D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26</Pages>
  <Words>8081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54035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В. Михайлова</cp:lastModifiedBy>
  <cp:revision>679</cp:revision>
  <cp:lastPrinted>2024-12-10T07:45:00Z</cp:lastPrinted>
  <dcterms:created xsi:type="dcterms:W3CDTF">2017-07-13T12:49:00Z</dcterms:created>
  <dcterms:modified xsi:type="dcterms:W3CDTF">2024-12-10T07:46:00Z</dcterms:modified>
</cp:coreProperties>
</file>