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81" w:rsidRDefault="00DA2E81" w:rsidP="00DA2E81">
      <w:pPr>
        <w:ind w:right="-285"/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9pt;height:162pt" o:ole="" fillcolor="window">
            <v:imagedata r:id="rId8" o:title=""/>
          </v:shape>
          <o:OLEObject Type="Embed" ProgID="CorelDRAW.Graphic.10" ShapeID="_x0000_i1025" DrawAspect="Content" ObjectID="_1764076992" r:id="rId9"/>
        </w:object>
      </w:r>
    </w:p>
    <w:p w:rsidR="00096BA9" w:rsidRDefault="00096BA9" w:rsidP="00DA2E81">
      <w:pPr>
        <w:ind w:right="-285"/>
        <w:jc w:val="center"/>
      </w:pPr>
    </w:p>
    <w:p w:rsidR="00A143D5" w:rsidRDefault="00A143D5" w:rsidP="00DA2E81">
      <w:pPr>
        <w:ind w:right="-285"/>
        <w:jc w:val="center"/>
      </w:pPr>
    </w:p>
    <w:p w:rsidR="00DA2E81" w:rsidRPr="006F271A" w:rsidRDefault="00A143D5" w:rsidP="00DA2E81">
      <w:pPr>
        <w:ind w:right="-285"/>
        <w:rPr>
          <w:sz w:val="28"/>
          <w:szCs w:val="28"/>
        </w:rPr>
      </w:pPr>
      <w:r w:rsidRPr="006F271A">
        <w:rPr>
          <w:sz w:val="28"/>
          <w:szCs w:val="28"/>
        </w:rPr>
        <w:t>1</w:t>
      </w:r>
      <w:r w:rsidR="00491A9E" w:rsidRPr="006F271A">
        <w:rPr>
          <w:sz w:val="28"/>
          <w:szCs w:val="28"/>
        </w:rPr>
        <w:t>4</w:t>
      </w:r>
      <w:r w:rsidR="00DA2E81" w:rsidRPr="006F271A">
        <w:rPr>
          <w:sz w:val="28"/>
          <w:szCs w:val="28"/>
        </w:rPr>
        <w:t xml:space="preserve">.12.2023                     </w:t>
      </w:r>
      <w:r w:rsidR="006F271A">
        <w:rPr>
          <w:sz w:val="28"/>
          <w:szCs w:val="28"/>
        </w:rPr>
        <w:t xml:space="preserve">      </w:t>
      </w:r>
      <w:r w:rsidR="00491A9E" w:rsidRPr="006F271A">
        <w:rPr>
          <w:sz w:val="28"/>
          <w:szCs w:val="28"/>
        </w:rPr>
        <w:t xml:space="preserve">            </w:t>
      </w:r>
      <w:r w:rsidR="00DA2E81" w:rsidRPr="006F271A">
        <w:rPr>
          <w:sz w:val="28"/>
          <w:szCs w:val="28"/>
        </w:rPr>
        <w:t xml:space="preserve">  </w:t>
      </w:r>
      <w:proofErr w:type="spellStart"/>
      <w:r w:rsidR="00DA2E81" w:rsidRPr="006F271A">
        <w:rPr>
          <w:sz w:val="28"/>
          <w:szCs w:val="28"/>
        </w:rPr>
        <w:t>п.г.т</w:t>
      </w:r>
      <w:proofErr w:type="spellEnd"/>
      <w:r w:rsidR="00DA2E81" w:rsidRPr="006F271A">
        <w:rPr>
          <w:sz w:val="28"/>
          <w:szCs w:val="28"/>
        </w:rPr>
        <w:t xml:space="preserve">. </w:t>
      </w:r>
      <w:proofErr w:type="spellStart"/>
      <w:r w:rsidR="00DA2E81" w:rsidRPr="006F271A">
        <w:rPr>
          <w:sz w:val="28"/>
          <w:szCs w:val="28"/>
        </w:rPr>
        <w:t>Козулька</w:t>
      </w:r>
      <w:proofErr w:type="spellEnd"/>
      <w:r w:rsidR="006F271A">
        <w:rPr>
          <w:sz w:val="28"/>
          <w:szCs w:val="28"/>
        </w:rPr>
        <w:t xml:space="preserve">                     </w:t>
      </w:r>
      <w:r w:rsidR="00DA2E81" w:rsidRPr="006F271A">
        <w:rPr>
          <w:sz w:val="28"/>
          <w:szCs w:val="28"/>
        </w:rPr>
        <w:t xml:space="preserve">             </w:t>
      </w:r>
      <w:r w:rsidR="00491A9E" w:rsidRPr="006F271A">
        <w:rPr>
          <w:sz w:val="28"/>
          <w:szCs w:val="28"/>
        </w:rPr>
        <w:t xml:space="preserve">   </w:t>
      </w:r>
      <w:r w:rsidR="00DA2E81" w:rsidRPr="006F271A">
        <w:rPr>
          <w:sz w:val="28"/>
          <w:szCs w:val="28"/>
        </w:rPr>
        <w:t xml:space="preserve"> </w:t>
      </w:r>
      <w:r w:rsidR="00B902CC">
        <w:rPr>
          <w:sz w:val="28"/>
          <w:szCs w:val="28"/>
        </w:rPr>
        <w:t xml:space="preserve"> </w:t>
      </w:r>
      <w:bookmarkStart w:id="0" w:name="_GoBack"/>
      <w:bookmarkEnd w:id="0"/>
      <w:r w:rsidR="00DA2E81" w:rsidRPr="006F271A">
        <w:rPr>
          <w:sz w:val="28"/>
          <w:szCs w:val="28"/>
        </w:rPr>
        <w:t xml:space="preserve">  № </w:t>
      </w:r>
      <w:r w:rsidR="00491A9E" w:rsidRPr="006F271A">
        <w:rPr>
          <w:sz w:val="28"/>
          <w:szCs w:val="28"/>
        </w:rPr>
        <w:t>435</w:t>
      </w:r>
    </w:p>
    <w:p w:rsidR="00DA2E81" w:rsidRPr="00AE0A2C" w:rsidRDefault="00DA2E81" w:rsidP="00DA2E8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A2E81" w:rsidRPr="008A2BE2" w:rsidRDefault="00DA2E81" w:rsidP="00DA2E81">
      <w:pPr>
        <w:pStyle w:val="ConsPlusTitle"/>
        <w:widowControl/>
        <w:jc w:val="both"/>
        <w:rPr>
          <w:b w:val="0"/>
          <w:sz w:val="28"/>
          <w:szCs w:val="28"/>
          <w:lang w:eastAsia="en-US"/>
        </w:rPr>
      </w:pPr>
      <w:r w:rsidRPr="008A2BE2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«</w:t>
      </w:r>
      <w:r w:rsidRPr="008A2BE2">
        <w:rPr>
          <w:b w:val="0"/>
          <w:sz w:val="28"/>
          <w:szCs w:val="28"/>
        </w:rPr>
        <w:t>Программы</w:t>
      </w:r>
      <w:r w:rsidRPr="008A2BE2">
        <w:rPr>
          <w:b w:val="0"/>
          <w:sz w:val="28"/>
          <w:szCs w:val="28"/>
          <w:lang w:eastAsia="en-US"/>
        </w:rPr>
        <w:t xml:space="preserve"> муниципального</w:t>
      </w:r>
      <w:r>
        <w:rPr>
          <w:b w:val="0"/>
          <w:sz w:val="28"/>
          <w:szCs w:val="28"/>
          <w:lang w:eastAsia="en-US"/>
        </w:rPr>
        <w:t xml:space="preserve"> образования «</w:t>
      </w:r>
      <w:proofErr w:type="spellStart"/>
      <w:r>
        <w:rPr>
          <w:b w:val="0"/>
          <w:sz w:val="28"/>
          <w:szCs w:val="28"/>
          <w:lang w:eastAsia="en-US"/>
        </w:rPr>
        <w:t>Козульский</w:t>
      </w:r>
      <w:proofErr w:type="spellEnd"/>
      <w:r>
        <w:rPr>
          <w:b w:val="0"/>
          <w:sz w:val="28"/>
          <w:szCs w:val="28"/>
          <w:lang w:eastAsia="en-US"/>
        </w:rPr>
        <w:t xml:space="preserve"> район» по профилактике</w:t>
      </w:r>
      <w:r w:rsidRPr="008A2BE2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>безнадзорности и правонарушений несовершеннолетних</w:t>
      </w:r>
      <w:r w:rsidR="004B7FB9">
        <w:rPr>
          <w:b w:val="0"/>
          <w:sz w:val="28"/>
          <w:szCs w:val="28"/>
          <w:lang w:eastAsia="en-US"/>
        </w:rPr>
        <w:t>»</w:t>
      </w:r>
      <w:r w:rsidR="00491A9E">
        <w:rPr>
          <w:b w:val="0"/>
          <w:sz w:val="28"/>
          <w:szCs w:val="28"/>
          <w:lang w:eastAsia="en-US"/>
        </w:rPr>
        <w:t xml:space="preserve">  </w:t>
      </w:r>
    </w:p>
    <w:p w:rsidR="00DA2E81" w:rsidRPr="008A2BE2" w:rsidRDefault="00DA2E81" w:rsidP="00DA2E8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A2E81" w:rsidRPr="001860E2" w:rsidRDefault="00DA2E81" w:rsidP="00DA2E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60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С целью</w:t>
      </w:r>
      <w:r w:rsidRPr="001860E2">
        <w:rPr>
          <w:sz w:val="28"/>
          <w:szCs w:val="28"/>
        </w:rPr>
        <w:t xml:space="preserve"> комплексного </w:t>
      </w:r>
      <w:r>
        <w:rPr>
          <w:sz w:val="28"/>
          <w:szCs w:val="28"/>
        </w:rPr>
        <w:t xml:space="preserve">программно-целевого подхода к управлению и координации деятельности субъектов системы профилактики, укрепления межведомственного взаимодействия, </w:t>
      </w:r>
      <w:r w:rsidRPr="001860E2">
        <w:rPr>
          <w:sz w:val="28"/>
          <w:szCs w:val="28"/>
        </w:rPr>
        <w:t>в соответствии с законом</w:t>
      </w:r>
      <w:r>
        <w:rPr>
          <w:sz w:val="28"/>
          <w:szCs w:val="28"/>
        </w:rPr>
        <w:t xml:space="preserve"> Российской Федерации от</w:t>
      </w:r>
      <w:r w:rsidRPr="001860E2">
        <w:rPr>
          <w:sz w:val="28"/>
          <w:szCs w:val="28"/>
        </w:rPr>
        <w:t xml:space="preserve"> 24.06.1999  № 120-ФЗ "Об основах системы профилактики безнадзорности и правонарушений несовершеннолетних"; законом Красноярского края от 31.10.2002 № 4-608 «О системе профилактики безнадзорности и правонарушений несовершеннолетних»; постановлением Комиссии по делам несовершеннолетних и защите их прав Красноярского кра</w:t>
      </w:r>
      <w:r>
        <w:rPr>
          <w:sz w:val="28"/>
          <w:szCs w:val="28"/>
        </w:rPr>
        <w:t>я от 25.06.2020 № 72</w:t>
      </w:r>
      <w:r w:rsidRPr="001860E2">
        <w:rPr>
          <w:sz w:val="28"/>
          <w:szCs w:val="28"/>
        </w:rPr>
        <w:t>-кдн «О</w:t>
      </w:r>
      <w:r>
        <w:rPr>
          <w:sz w:val="28"/>
          <w:szCs w:val="28"/>
        </w:rPr>
        <w:t xml:space="preserve"> состоянии межведомственного взаимодействия органов и </w:t>
      </w:r>
      <w:r w:rsidRPr="00A143D5">
        <w:rPr>
          <w:sz w:val="28"/>
          <w:szCs w:val="28"/>
        </w:rPr>
        <w:t>учреждений системы профилактики безнадзорности и правонарушений</w:t>
      </w:r>
      <w:r w:rsidRPr="00A143D5">
        <w:rPr>
          <w:rStyle w:val="ad"/>
          <w:b w:val="0"/>
          <w:sz w:val="28"/>
          <w:szCs w:val="28"/>
        </w:rPr>
        <w:t xml:space="preserve"> несовершеннолетних и мерах по повышению координирующей функции муниципальных комиссий по делам несовершеннолетних и защите их прав»; </w:t>
      </w:r>
      <w:r w:rsidR="00A143D5" w:rsidRPr="00A143D5">
        <w:rPr>
          <w:rStyle w:val="ad"/>
          <w:b w:val="0"/>
          <w:sz w:val="28"/>
          <w:szCs w:val="28"/>
        </w:rPr>
        <w:t xml:space="preserve">письмом комиссии по делам несовершеннолетних и защите их прав Красноярского края от 13.04.2023  № 47-03322 «О разработке управленческих программ в сфере профилактики», </w:t>
      </w:r>
      <w:r w:rsidRPr="00A143D5">
        <w:rPr>
          <w:sz w:val="28"/>
          <w:szCs w:val="28"/>
        </w:rPr>
        <w:t>постановлением администрации района от 30.08.2013 №</w:t>
      </w:r>
      <w:r w:rsidRPr="001860E2">
        <w:rPr>
          <w:sz w:val="28"/>
          <w:szCs w:val="28"/>
        </w:rPr>
        <w:t xml:space="preserve"> 632 «Об утверждении Порядка принятия решений о разработке муниципальных программ </w:t>
      </w:r>
      <w:proofErr w:type="spellStart"/>
      <w:r w:rsidRPr="001860E2">
        <w:rPr>
          <w:sz w:val="28"/>
          <w:szCs w:val="28"/>
        </w:rPr>
        <w:t>Козульского</w:t>
      </w:r>
      <w:proofErr w:type="spellEnd"/>
      <w:r w:rsidRPr="001860E2">
        <w:rPr>
          <w:sz w:val="28"/>
          <w:szCs w:val="28"/>
        </w:rPr>
        <w:t xml:space="preserve"> района, их формировании и реализации», руководствуясь статьями 16,19,22,42 Устава района, ПОСТАНОВЛЯЮ:</w:t>
      </w:r>
    </w:p>
    <w:p w:rsidR="00A143D5" w:rsidRPr="001C6941" w:rsidRDefault="00DA2E81" w:rsidP="00A143D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</w:t>
      </w:r>
      <w:r w:rsidR="00A143D5">
        <w:rPr>
          <w:b w:val="0"/>
          <w:sz w:val="28"/>
          <w:szCs w:val="28"/>
        </w:rPr>
        <w:t xml:space="preserve"> </w:t>
      </w:r>
      <w:r w:rsidRPr="001C6941">
        <w:rPr>
          <w:b w:val="0"/>
          <w:sz w:val="28"/>
          <w:szCs w:val="28"/>
        </w:rPr>
        <w:t xml:space="preserve">Утвердить </w:t>
      </w:r>
      <w:r>
        <w:rPr>
          <w:b w:val="0"/>
          <w:sz w:val="28"/>
          <w:szCs w:val="28"/>
        </w:rPr>
        <w:t>«</w:t>
      </w:r>
      <w:r w:rsidRPr="001C6941">
        <w:rPr>
          <w:b w:val="0"/>
          <w:sz w:val="28"/>
          <w:szCs w:val="28"/>
        </w:rPr>
        <w:t>Программу</w:t>
      </w:r>
      <w:r w:rsidRPr="001C6941">
        <w:rPr>
          <w:b w:val="0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1C6941">
        <w:rPr>
          <w:b w:val="0"/>
          <w:sz w:val="28"/>
          <w:szCs w:val="28"/>
          <w:lang w:eastAsia="en-US"/>
        </w:rPr>
        <w:t>Козульский</w:t>
      </w:r>
      <w:proofErr w:type="spellEnd"/>
      <w:r w:rsidRPr="001C6941">
        <w:rPr>
          <w:b w:val="0"/>
          <w:sz w:val="28"/>
          <w:szCs w:val="28"/>
          <w:lang w:eastAsia="en-US"/>
        </w:rPr>
        <w:t xml:space="preserve"> район»</w:t>
      </w:r>
      <w:r>
        <w:rPr>
          <w:b w:val="0"/>
          <w:sz w:val="28"/>
          <w:szCs w:val="28"/>
          <w:lang w:eastAsia="en-US"/>
        </w:rPr>
        <w:t xml:space="preserve"> </w:t>
      </w:r>
      <w:r w:rsidRPr="001C6941">
        <w:rPr>
          <w:b w:val="0"/>
          <w:sz w:val="28"/>
          <w:szCs w:val="28"/>
          <w:lang w:eastAsia="en-US"/>
        </w:rPr>
        <w:t xml:space="preserve">по профилактике  </w:t>
      </w:r>
      <w:r>
        <w:rPr>
          <w:b w:val="0"/>
          <w:sz w:val="28"/>
          <w:szCs w:val="28"/>
          <w:lang w:eastAsia="en-US"/>
        </w:rPr>
        <w:t xml:space="preserve">безнадзорности и правонарушений </w:t>
      </w:r>
      <w:r w:rsidRPr="001C6941">
        <w:rPr>
          <w:b w:val="0"/>
          <w:sz w:val="28"/>
          <w:szCs w:val="28"/>
          <w:lang w:eastAsia="en-US"/>
        </w:rPr>
        <w:t>несовершеннол</w:t>
      </w:r>
      <w:r w:rsidR="00A143D5">
        <w:rPr>
          <w:b w:val="0"/>
          <w:sz w:val="28"/>
          <w:szCs w:val="28"/>
          <w:lang w:eastAsia="en-US"/>
        </w:rPr>
        <w:t>етних</w:t>
      </w:r>
      <w:r w:rsidR="00853200">
        <w:rPr>
          <w:b w:val="0"/>
          <w:sz w:val="28"/>
          <w:szCs w:val="28"/>
          <w:lang w:eastAsia="en-US"/>
        </w:rPr>
        <w:t>»</w:t>
      </w:r>
      <w:r w:rsidR="00A143D5">
        <w:rPr>
          <w:b w:val="0"/>
          <w:sz w:val="28"/>
          <w:szCs w:val="28"/>
          <w:lang w:eastAsia="en-US"/>
        </w:rPr>
        <w:t xml:space="preserve">  на 2024 - 2026</w:t>
      </w:r>
      <w:r w:rsidRPr="001C6941">
        <w:rPr>
          <w:b w:val="0"/>
          <w:sz w:val="28"/>
          <w:szCs w:val="28"/>
          <w:lang w:eastAsia="en-US"/>
        </w:rPr>
        <w:t xml:space="preserve"> годы</w:t>
      </w:r>
      <w:r>
        <w:rPr>
          <w:b w:val="0"/>
          <w:sz w:val="28"/>
          <w:szCs w:val="28"/>
          <w:lang w:eastAsia="en-US"/>
        </w:rPr>
        <w:t xml:space="preserve"> </w:t>
      </w:r>
      <w:r w:rsidRPr="001C6941">
        <w:rPr>
          <w:b w:val="0"/>
          <w:sz w:val="28"/>
          <w:szCs w:val="28"/>
        </w:rPr>
        <w:t>согласно приложению.</w:t>
      </w:r>
    </w:p>
    <w:p w:rsidR="00A143D5" w:rsidRPr="007F006C" w:rsidRDefault="00DA2E81" w:rsidP="007F006C">
      <w:pPr>
        <w:pStyle w:val="ConsPlusTitle"/>
        <w:widowControl/>
        <w:jc w:val="both"/>
        <w:rPr>
          <w:b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6F271A">
        <w:rPr>
          <w:b w:val="0"/>
          <w:sz w:val="28"/>
          <w:szCs w:val="28"/>
        </w:rPr>
        <w:t>2</w:t>
      </w:r>
      <w:r w:rsidRPr="007F006C">
        <w:rPr>
          <w:b w:val="0"/>
          <w:sz w:val="28"/>
          <w:szCs w:val="28"/>
        </w:rPr>
        <w:t>.</w:t>
      </w:r>
      <w:r w:rsidR="00A143D5" w:rsidRPr="007F006C">
        <w:rPr>
          <w:b w:val="0"/>
          <w:sz w:val="28"/>
          <w:szCs w:val="28"/>
        </w:rPr>
        <w:t xml:space="preserve"> Постанов</w:t>
      </w:r>
      <w:r w:rsidR="007F006C">
        <w:rPr>
          <w:b w:val="0"/>
          <w:sz w:val="28"/>
          <w:szCs w:val="28"/>
        </w:rPr>
        <w:t>ление</w:t>
      </w:r>
      <w:r w:rsidR="00A143D5" w:rsidRPr="007F006C">
        <w:rPr>
          <w:b w:val="0"/>
          <w:sz w:val="28"/>
          <w:szCs w:val="28"/>
        </w:rPr>
        <w:t xml:space="preserve"> ад</w:t>
      </w:r>
      <w:r w:rsidR="007F006C" w:rsidRPr="007F006C">
        <w:rPr>
          <w:b w:val="0"/>
          <w:sz w:val="28"/>
          <w:szCs w:val="28"/>
        </w:rPr>
        <w:t>министрации района от 18.12.2020 № 44</w:t>
      </w:r>
      <w:r w:rsidR="00A143D5" w:rsidRPr="007F006C">
        <w:rPr>
          <w:b w:val="0"/>
          <w:sz w:val="28"/>
          <w:szCs w:val="28"/>
        </w:rPr>
        <w:t>8 «</w:t>
      </w:r>
      <w:r w:rsidR="007F006C" w:rsidRPr="008A2BE2">
        <w:rPr>
          <w:b w:val="0"/>
          <w:sz w:val="28"/>
          <w:szCs w:val="28"/>
        </w:rPr>
        <w:t xml:space="preserve">Об утверждении </w:t>
      </w:r>
      <w:r w:rsidR="007F006C">
        <w:rPr>
          <w:b w:val="0"/>
          <w:sz w:val="28"/>
          <w:szCs w:val="28"/>
        </w:rPr>
        <w:t>«</w:t>
      </w:r>
      <w:r w:rsidR="007F006C" w:rsidRPr="008A2BE2">
        <w:rPr>
          <w:b w:val="0"/>
          <w:sz w:val="28"/>
          <w:szCs w:val="28"/>
        </w:rPr>
        <w:t>Программы</w:t>
      </w:r>
      <w:r w:rsidR="007F006C" w:rsidRPr="008A2BE2">
        <w:rPr>
          <w:b w:val="0"/>
          <w:sz w:val="28"/>
          <w:szCs w:val="28"/>
          <w:lang w:eastAsia="en-US"/>
        </w:rPr>
        <w:t xml:space="preserve"> муниципального</w:t>
      </w:r>
      <w:r w:rsidR="007F006C">
        <w:rPr>
          <w:b w:val="0"/>
          <w:sz w:val="28"/>
          <w:szCs w:val="28"/>
          <w:lang w:eastAsia="en-US"/>
        </w:rPr>
        <w:t xml:space="preserve"> образования «</w:t>
      </w:r>
      <w:proofErr w:type="spellStart"/>
      <w:r w:rsidR="007F006C">
        <w:rPr>
          <w:b w:val="0"/>
          <w:sz w:val="28"/>
          <w:szCs w:val="28"/>
          <w:lang w:eastAsia="en-US"/>
        </w:rPr>
        <w:t>Козульский</w:t>
      </w:r>
      <w:proofErr w:type="spellEnd"/>
      <w:r w:rsidR="007F006C">
        <w:rPr>
          <w:b w:val="0"/>
          <w:sz w:val="28"/>
          <w:szCs w:val="28"/>
          <w:lang w:eastAsia="en-US"/>
        </w:rPr>
        <w:t xml:space="preserve"> район» по профилактике</w:t>
      </w:r>
      <w:r w:rsidR="007F006C" w:rsidRPr="008A2BE2">
        <w:rPr>
          <w:b w:val="0"/>
          <w:sz w:val="28"/>
          <w:szCs w:val="28"/>
          <w:lang w:eastAsia="en-US"/>
        </w:rPr>
        <w:t xml:space="preserve"> </w:t>
      </w:r>
      <w:r w:rsidR="007F006C">
        <w:rPr>
          <w:b w:val="0"/>
          <w:sz w:val="28"/>
          <w:szCs w:val="28"/>
          <w:lang w:eastAsia="en-US"/>
        </w:rPr>
        <w:t xml:space="preserve">безнадзорности и правонарушений </w:t>
      </w:r>
      <w:r w:rsidR="007F006C" w:rsidRPr="008A2BE2">
        <w:rPr>
          <w:b w:val="0"/>
          <w:sz w:val="28"/>
          <w:szCs w:val="28"/>
          <w:lang w:eastAsia="en-US"/>
        </w:rPr>
        <w:t>несовершеннолетних  на 2021 - 2023 годы</w:t>
      </w:r>
      <w:r w:rsidR="007F006C">
        <w:rPr>
          <w:b w:val="0"/>
          <w:sz w:val="28"/>
          <w:szCs w:val="28"/>
          <w:lang w:eastAsia="en-US"/>
        </w:rPr>
        <w:t xml:space="preserve">» </w:t>
      </w:r>
      <w:r w:rsidR="00A143D5" w:rsidRPr="007F006C">
        <w:rPr>
          <w:b w:val="0"/>
          <w:sz w:val="28"/>
          <w:szCs w:val="28"/>
        </w:rPr>
        <w:t>счита</w:t>
      </w:r>
      <w:r w:rsidR="007F006C">
        <w:rPr>
          <w:b w:val="0"/>
          <w:sz w:val="28"/>
          <w:szCs w:val="28"/>
        </w:rPr>
        <w:t>ть утратившим</w:t>
      </w:r>
      <w:r w:rsidR="00A143D5" w:rsidRPr="007F006C">
        <w:rPr>
          <w:b w:val="0"/>
          <w:sz w:val="28"/>
          <w:szCs w:val="28"/>
        </w:rPr>
        <w:t xml:space="preserve"> силу с 01.01.2024 года. </w:t>
      </w:r>
    </w:p>
    <w:p w:rsidR="00A143D5" w:rsidRDefault="00A143D5" w:rsidP="00A143D5">
      <w:pPr>
        <w:ind w:firstLine="708"/>
        <w:jc w:val="both"/>
        <w:rPr>
          <w:sz w:val="28"/>
          <w:szCs w:val="28"/>
        </w:rPr>
      </w:pPr>
      <w:r w:rsidRPr="001860E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proofErr w:type="gramStart"/>
      <w:r w:rsidRPr="001860E2">
        <w:rPr>
          <w:sz w:val="28"/>
          <w:szCs w:val="28"/>
        </w:rPr>
        <w:t>Контроль за</w:t>
      </w:r>
      <w:proofErr w:type="gramEnd"/>
      <w:r w:rsidRPr="001860E2">
        <w:rPr>
          <w:sz w:val="28"/>
          <w:szCs w:val="28"/>
        </w:rPr>
        <w:t xml:space="preserve"> исполнением постановления возложить на заместителя главы </w:t>
      </w:r>
      <w:r>
        <w:rPr>
          <w:sz w:val="28"/>
          <w:szCs w:val="28"/>
        </w:rPr>
        <w:t xml:space="preserve">района по </w:t>
      </w:r>
      <w:r w:rsidRPr="001860E2">
        <w:rPr>
          <w:sz w:val="28"/>
          <w:szCs w:val="28"/>
        </w:rPr>
        <w:t>общественно-политической работе.</w:t>
      </w:r>
    </w:p>
    <w:p w:rsidR="00A143D5" w:rsidRPr="001860E2" w:rsidRDefault="00A143D5" w:rsidP="00A14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60E2">
        <w:rPr>
          <w:sz w:val="28"/>
          <w:szCs w:val="28"/>
        </w:rPr>
        <w:t>Постановление вступает в силу после е</w:t>
      </w:r>
      <w:r>
        <w:rPr>
          <w:sz w:val="28"/>
          <w:szCs w:val="28"/>
        </w:rPr>
        <w:t>го официального опубликования,</w:t>
      </w:r>
      <w:r w:rsidRPr="001860E2">
        <w:rPr>
          <w:sz w:val="28"/>
          <w:szCs w:val="28"/>
        </w:rPr>
        <w:t xml:space="preserve"> подлежит размещению на </w:t>
      </w:r>
      <w:r>
        <w:rPr>
          <w:sz w:val="28"/>
          <w:szCs w:val="28"/>
        </w:rPr>
        <w:t xml:space="preserve">официальном </w:t>
      </w:r>
      <w:r w:rsidRPr="001860E2">
        <w:rPr>
          <w:sz w:val="28"/>
          <w:szCs w:val="28"/>
        </w:rPr>
        <w:t>сайте администрации района</w:t>
      </w:r>
      <w:r>
        <w:rPr>
          <w:sz w:val="28"/>
          <w:szCs w:val="28"/>
        </w:rPr>
        <w:t xml:space="preserve"> в сети Интернет и распространяется на правоотношения, возникшие с 01.01.2024 г</w:t>
      </w:r>
      <w:r w:rsidRPr="001860E2">
        <w:rPr>
          <w:sz w:val="28"/>
          <w:szCs w:val="28"/>
        </w:rPr>
        <w:t xml:space="preserve">.     </w:t>
      </w:r>
    </w:p>
    <w:p w:rsidR="00DA2E81" w:rsidRPr="001860E2" w:rsidRDefault="00DA2E81" w:rsidP="00DA2E81">
      <w:pPr>
        <w:jc w:val="both"/>
        <w:rPr>
          <w:sz w:val="28"/>
          <w:szCs w:val="28"/>
        </w:rPr>
      </w:pPr>
    </w:p>
    <w:p w:rsidR="00DA2E81" w:rsidRPr="001860E2" w:rsidRDefault="00DA2E81" w:rsidP="00DA2E81">
      <w:pPr>
        <w:jc w:val="both"/>
        <w:rPr>
          <w:sz w:val="28"/>
          <w:szCs w:val="28"/>
        </w:rPr>
      </w:pPr>
    </w:p>
    <w:p w:rsidR="00DA2E81" w:rsidRPr="001860E2" w:rsidRDefault="00DA2E81" w:rsidP="00DA2E8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860E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60E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И.В. </w:t>
      </w:r>
      <w:proofErr w:type="spellStart"/>
      <w:r>
        <w:rPr>
          <w:sz w:val="28"/>
          <w:szCs w:val="28"/>
        </w:rPr>
        <w:t>Кривенков</w:t>
      </w:r>
      <w:proofErr w:type="spellEnd"/>
      <w:r w:rsidRPr="001860E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</w:t>
      </w:r>
    </w:p>
    <w:p w:rsidR="00DA2E81" w:rsidRDefault="00DA2E81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7F006C" w:rsidRDefault="007F006C" w:rsidP="00DA2E81">
      <w:pPr>
        <w:rPr>
          <w:sz w:val="16"/>
          <w:szCs w:val="16"/>
        </w:rPr>
      </w:pPr>
    </w:p>
    <w:p w:rsidR="007F006C" w:rsidRDefault="007F006C" w:rsidP="00DA2E81">
      <w:pPr>
        <w:rPr>
          <w:sz w:val="16"/>
          <w:szCs w:val="16"/>
        </w:rPr>
      </w:pPr>
    </w:p>
    <w:p w:rsidR="00491A9E" w:rsidRDefault="00491A9E" w:rsidP="00DA2E81">
      <w:pPr>
        <w:rPr>
          <w:sz w:val="16"/>
          <w:szCs w:val="16"/>
        </w:rPr>
      </w:pPr>
    </w:p>
    <w:p w:rsidR="00491A9E" w:rsidRDefault="00491A9E" w:rsidP="00DA2E81">
      <w:pPr>
        <w:rPr>
          <w:sz w:val="16"/>
          <w:szCs w:val="16"/>
        </w:rPr>
      </w:pPr>
    </w:p>
    <w:p w:rsidR="00491A9E" w:rsidRDefault="00491A9E" w:rsidP="00DA2E81">
      <w:pPr>
        <w:rPr>
          <w:sz w:val="16"/>
          <w:szCs w:val="16"/>
        </w:rPr>
      </w:pPr>
    </w:p>
    <w:p w:rsidR="007F006C" w:rsidRDefault="007F006C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DA2E81" w:rsidRDefault="00DA2E81" w:rsidP="00DA2E81">
      <w:pPr>
        <w:rPr>
          <w:sz w:val="16"/>
          <w:szCs w:val="16"/>
        </w:rPr>
      </w:pPr>
      <w:proofErr w:type="spellStart"/>
      <w:r w:rsidRPr="00C52715">
        <w:rPr>
          <w:sz w:val="16"/>
          <w:szCs w:val="16"/>
        </w:rPr>
        <w:t>Гудыно</w:t>
      </w:r>
      <w:proofErr w:type="spellEnd"/>
      <w:r w:rsidRPr="00C52715">
        <w:rPr>
          <w:sz w:val="16"/>
          <w:szCs w:val="16"/>
        </w:rPr>
        <w:t xml:space="preserve"> Елена Владимировна</w:t>
      </w:r>
      <w:r>
        <w:rPr>
          <w:sz w:val="16"/>
          <w:szCs w:val="16"/>
        </w:rPr>
        <w:t xml:space="preserve"> </w:t>
      </w:r>
    </w:p>
    <w:p w:rsidR="00DA2E81" w:rsidRDefault="00DA2E81" w:rsidP="00DA2E81">
      <w:pPr>
        <w:rPr>
          <w:sz w:val="16"/>
          <w:szCs w:val="16"/>
        </w:rPr>
      </w:pPr>
      <w:r w:rsidRPr="008A2BE2">
        <w:rPr>
          <w:sz w:val="16"/>
          <w:szCs w:val="16"/>
        </w:rPr>
        <w:t>8 39154 4 15 14</w:t>
      </w: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Default="00A143D5" w:rsidP="00DA2E81">
      <w:pPr>
        <w:rPr>
          <w:sz w:val="16"/>
          <w:szCs w:val="16"/>
        </w:rPr>
      </w:pPr>
    </w:p>
    <w:p w:rsidR="00A143D5" w:rsidRPr="00C52715" w:rsidRDefault="00A143D5" w:rsidP="00DA2E81">
      <w:pPr>
        <w:rPr>
          <w:sz w:val="16"/>
          <w:szCs w:val="16"/>
        </w:rPr>
      </w:pPr>
    </w:p>
    <w:p w:rsidR="00DA2E81" w:rsidRPr="003A5858" w:rsidRDefault="00DA2E81" w:rsidP="00DA2E81">
      <w:pPr>
        <w:pStyle w:val="ConsPlusNormal"/>
        <w:widowControl/>
        <w:ind w:left="623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3A5858">
        <w:rPr>
          <w:rFonts w:ascii="Times New Roman" w:hAnsi="Times New Roman"/>
          <w:sz w:val="24"/>
          <w:szCs w:val="24"/>
        </w:rPr>
        <w:t xml:space="preserve">Приложение </w:t>
      </w:r>
    </w:p>
    <w:p w:rsidR="00DA2E81" w:rsidRPr="003A5858" w:rsidRDefault="00DA2E81" w:rsidP="00DA2E81">
      <w:pPr>
        <w:pStyle w:val="ConsPlusNormal"/>
        <w:widowControl/>
        <w:ind w:left="5812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A585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A2E81" w:rsidRPr="003A5858" w:rsidRDefault="00DA2E81" w:rsidP="00DA2E81">
      <w:pPr>
        <w:pStyle w:val="ConsPlusNormal"/>
        <w:widowControl/>
        <w:ind w:left="623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3A5858">
        <w:rPr>
          <w:rFonts w:ascii="Times New Roman" w:hAnsi="Times New Roman"/>
          <w:sz w:val="24"/>
          <w:szCs w:val="24"/>
        </w:rPr>
        <w:t>Козульского</w:t>
      </w:r>
      <w:proofErr w:type="spellEnd"/>
      <w:r w:rsidRPr="003A5858">
        <w:rPr>
          <w:rFonts w:ascii="Times New Roman" w:hAnsi="Times New Roman"/>
          <w:sz w:val="24"/>
          <w:szCs w:val="24"/>
        </w:rPr>
        <w:t xml:space="preserve"> района  </w:t>
      </w:r>
    </w:p>
    <w:p w:rsidR="00DA2E81" w:rsidRPr="003A5858" w:rsidRDefault="00491A9E" w:rsidP="00DA2E81">
      <w:pPr>
        <w:pStyle w:val="ConsPlusNormal"/>
        <w:widowControl/>
        <w:ind w:left="623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 14</w:t>
      </w:r>
      <w:r w:rsidR="00853200">
        <w:rPr>
          <w:rFonts w:ascii="Times New Roman" w:hAnsi="Times New Roman"/>
          <w:sz w:val="24"/>
          <w:szCs w:val="24"/>
        </w:rPr>
        <w:t>.12.2023  №</w:t>
      </w:r>
      <w:r w:rsidR="00DA2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</w:t>
      </w:r>
    </w:p>
    <w:p w:rsidR="00DA2E81" w:rsidRPr="00BB6163" w:rsidRDefault="00DA2E81" w:rsidP="00DA2E81">
      <w:pPr>
        <w:rPr>
          <w:sz w:val="28"/>
          <w:szCs w:val="28"/>
        </w:rPr>
      </w:pPr>
    </w:p>
    <w:p w:rsidR="00DA2E81" w:rsidRPr="005141C1" w:rsidRDefault="00DA2E81" w:rsidP="00DA2E81">
      <w:pPr>
        <w:pStyle w:val="ConsPlusTitle"/>
        <w:widowControl/>
        <w:jc w:val="center"/>
      </w:pPr>
    </w:p>
    <w:p w:rsidR="00DA2E81" w:rsidRDefault="00DA2E81" w:rsidP="00DA2E81">
      <w:pPr>
        <w:pStyle w:val="ConsPlusTitle"/>
        <w:widowControl/>
        <w:jc w:val="center"/>
      </w:pPr>
      <w:r>
        <w:t>ПРОГРАММА</w:t>
      </w:r>
    </w:p>
    <w:p w:rsidR="00DA2E81" w:rsidRDefault="00DA2E81" w:rsidP="00DA2E81">
      <w:pPr>
        <w:pStyle w:val="ConsPlusTitle"/>
        <w:widowControl/>
        <w:jc w:val="center"/>
      </w:pPr>
      <w:r>
        <w:t xml:space="preserve">МУНИЦИПАЛЬНОГО ОБРАЗОВАНИЯ «КОЗУЛЬСКИЙ РАЙОН» </w:t>
      </w:r>
    </w:p>
    <w:p w:rsidR="00DA2E81" w:rsidRDefault="00DA2E81" w:rsidP="00DA2E81">
      <w:pPr>
        <w:pStyle w:val="ConsPlusTitle"/>
        <w:widowControl/>
        <w:jc w:val="center"/>
      </w:pPr>
      <w:r>
        <w:t>ПО  ПРОФИЛАКТИКЕ БЕЗНАДЗОРНОСТИ И ПРАВО</w:t>
      </w:r>
      <w:r w:rsidR="00491A9E">
        <w:t xml:space="preserve">НАРУШЕНИЙ НЕСОВЕРШЕННОЛЕТНИХ </w:t>
      </w:r>
    </w:p>
    <w:p w:rsidR="00DA2E81" w:rsidRPr="00C52715" w:rsidRDefault="00DA2E81" w:rsidP="00DA2E81">
      <w:pPr>
        <w:pStyle w:val="ConsPlusTitle"/>
        <w:widowControl/>
        <w:jc w:val="center"/>
      </w:pPr>
    </w:p>
    <w:p w:rsidR="00DA2E81" w:rsidRPr="00C52715" w:rsidRDefault="00DA2E81" w:rsidP="00DA2E81">
      <w:pPr>
        <w:pStyle w:val="1"/>
        <w:numPr>
          <w:ilvl w:val="0"/>
          <w:numId w:val="1"/>
        </w:numPr>
        <w:rPr>
          <w:b w:val="0"/>
          <w:szCs w:val="28"/>
        </w:rPr>
      </w:pPr>
      <w:r w:rsidRPr="00C52715">
        <w:rPr>
          <w:b w:val="0"/>
          <w:szCs w:val="28"/>
        </w:rPr>
        <w:t>Паспорт программы</w:t>
      </w:r>
    </w:p>
    <w:p w:rsidR="00DA2E81" w:rsidRDefault="00DA2E81" w:rsidP="00DA2E81">
      <w:pPr>
        <w:pStyle w:val="a5"/>
        <w:rPr>
          <w:b w:val="0"/>
          <w:sz w:val="16"/>
          <w:szCs w:val="1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6948"/>
      </w:tblGrid>
      <w:tr w:rsidR="00DA2E81" w:rsidTr="00DA2E81">
        <w:tc>
          <w:tcPr>
            <w:tcW w:w="2518" w:type="dxa"/>
          </w:tcPr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Наименование программы</w:t>
            </w:r>
          </w:p>
        </w:tc>
        <w:tc>
          <w:tcPr>
            <w:tcW w:w="6950" w:type="dxa"/>
          </w:tcPr>
          <w:p w:rsidR="00DA2E81" w:rsidRDefault="00DA2E81" w:rsidP="00DA2E8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  <w:lang w:eastAsia="en-US"/>
              </w:rPr>
              <w:t>Программа муниципального образования «</w:t>
            </w:r>
            <w:proofErr w:type="spellStart"/>
            <w:r>
              <w:rPr>
                <w:b w:val="0"/>
                <w:lang w:eastAsia="en-US"/>
              </w:rPr>
              <w:t>Козульский</w:t>
            </w:r>
            <w:proofErr w:type="spellEnd"/>
            <w:r>
              <w:rPr>
                <w:b w:val="0"/>
                <w:lang w:eastAsia="en-US"/>
              </w:rPr>
              <w:t xml:space="preserve"> район» по профилактике  безнадзорности и правонаруш</w:t>
            </w:r>
            <w:r w:rsidR="00853200">
              <w:rPr>
                <w:b w:val="0"/>
                <w:lang w:eastAsia="en-US"/>
              </w:rPr>
              <w:t>ений несовершеннолетних  на 2024 - 2026</w:t>
            </w:r>
            <w:r>
              <w:rPr>
                <w:b w:val="0"/>
                <w:lang w:eastAsia="en-US"/>
              </w:rPr>
              <w:t xml:space="preserve"> годы </w:t>
            </w:r>
            <w:r>
              <w:rPr>
                <w:b w:val="0"/>
              </w:rPr>
              <w:t>(далее Программа)</w:t>
            </w:r>
          </w:p>
        </w:tc>
      </w:tr>
      <w:tr w:rsidR="00DA2E81" w:rsidTr="00DA2E81">
        <w:trPr>
          <w:trHeight w:val="277"/>
        </w:trPr>
        <w:tc>
          <w:tcPr>
            <w:tcW w:w="2518" w:type="dxa"/>
          </w:tcPr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Заказчик программы</w:t>
            </w:r>
          </w:p>
        </w:tc>
        <w:tc>
          <w:tcPr>
            <w:tcW w:w="6950" w:type="dxa"/>
          </w:tcPr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b w:val="0"/>
                <w:sz w:val="24"/>
                <w:lang w:eastAsia="en-US"/>
              </w:rPr>
              <w:t>Козульского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района </w:t>
            </w:r>
          </w:p>
        </w:tc>
      </w:tr>
      <w:tr w:rsidR="00DA2E81" w:rsidTr="00DA2E81">
        <w:tc>
          <w:tcPr>
            <w:tcW w:w="2518" w:type="dxa"/>
          </w:tcPr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Основания для разработки программы</w:t>
            </w:r>
          </w:p>
        </w:tc>
        <w:tc>
          <w:tcPr>
            <w:tcW w:w="6950" w:type="dxa"/>
          </w:tcPr>
          <w:p w:rsidR="00DA2E81" w:rsidRDefault="00DA2E81" w:rsidP="00DA2E81">
            <w:pPr>
              <w:pStyle w:val="a5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Закон Российской Федерации  от  24 июня 1999 года «Об основах системы профилактики безнадзорности и правонарушений несовершеннолетних» № 120-ФЗ </w:t>
            </w:r>
          </w:p>
          <w:p w:rsidR="00DA2E81" w:rsidRDefault="00DA2E81" w:rsidP="00DA2E81">
            <w:pPr>
              <w:pStyle w:val="a5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Закон Красноярского края  от 31 октября 2002 года № 4-608 «О системе профилактики безнадзорности и правонарушений несовершеннолетних»</w:t>
            </w:r>
          </w:p>
        </w:tc>
      </w:tr>
      <w:tr w:rsidR="00DA2E81" w:rsidTr="00DA2E81">
        <w:trPr>
          <w:trHeight w:val="2735"/>
        </w:trPr>
        <w:tc>
          <w:tcPr>
            <w:tcW w:w="2518" w:type="dxa"/>
          </w:tcPr>
          <w:p w:rsidR="00DA2E81" w:rsidRDefault="00DA2E81" w:rsidP="00DA2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Основной разработчик и</w:t>
            </w:r>
          </w:p>
          <w:p w:rsidR="00DA2E81" w:rsidRDefault="00DA2E81" w:rsidP="00DA2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координатор </w:t>
            </w:r>
          </w:p>
          <w:p w:rsidR="00DA2E81" w:rsidRDefault="00DA2E81" w:rsidP="00DA2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исполнители Программы</w:t>
            </w:r>
          </w:p>
        </w:tc>
        <w:tc>
          <w:tcPr>
            <w:tcW w:w="6950" w:type="dxa"/>
          </w:tcPr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b w:val="0"/>
                <w:sz w:val="24"/>
                <w:lang w:eastAsia="en-US"/>
              </w:rPr>
              <w:t>Козульского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района</w:t>
            </w:r>
          </w:p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</w:p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Управление  образования, опеки и попечительства администрации  </w:t>
            </w:r>
            <w:proofErr w:type="spellStart"/>
            <w:r>
              <w:rPr>
                <w:b w:val="0"/>
                <w:sz w:val="24"/>
                <w:lang w:eastAsia="en-US"/>
              </w:rPr>
              <w:t>Козульского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района;</w:t>
            </w:r>
          </w:p>
          <w:p w:rsidR="00DA2E81" w:rsidRDefault="00853200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МКУК </w:t>
            </w:r>
            <w:proofErr w:type="spellStart"/>
            <w:r>
              <w:rPr>
                <w:b w:val="0"/>
                <w:sz w:val="24"/>
                <w:lang w:eastAsia="en-US"/>
              </w:rPr>
              <w:t>Козульский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отдел   культуры и кино</w:t>
            </w:r>
            <w:r w:rsidR="00DA2E81">
              <w:rPr>
                <w:b w:val="0"/>
                <w:sz w:val="24"/>
                <w:lang w:eastAsia="en-US"/>
              </w:rPr>
              <w:t>;</w:t>
            </w:r>
          </w:p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МБУ «Молодежное движение»;</w:t>
            </w:r>
          </w:p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Отделение МВД России по </w:t>
            </w:r>
            <w:proofErr w:type="spellStart"/>
            <w:r>
              <w:rPr>
                <w:b w:val="0"/>
                <w:sz w:val="24"/>
                <w:lang w:eastAsia="en-US"/>
              </w:rPr>
              <w:t>Козульскому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району;</w:t>
            </w:r>
          </w:p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КГБУ </w:t>
            </w:r>
            <w:proofErr w:type="gramStart"/>
            <w:r>
              <w:rPr>
                <w:b w:val="0"/>
                <w:sz w:val="24"/>
                <w:lang w:eastAsia="en-US"/>
              </w:rPr>
              <w:t>СО</w:t>
            </w:r>
            <w:proofErr w:type="gramEnd"/>
            <w:r>
              <w:rPr>
                <w:b w:val="0"/>
                <w:sz w:val="24"/>
                <w:lang w:eastAsia="en-US"/>
              </w:rPr>
              <w:t xml:space="preserve"> «Комплексный центр социального обслуживания населения «</w:t>
            </w:r>
            <w:proofErr w:type="spellStart"/>
            <w:r>
              <w:rPr>
                <w:b w:val="0"/>
                <w:sz w:val="24"/>
                <w:lang w:eastAsia="en-US"/>
              </w:rPr>
              <w:t>Козульский</w:t>
            </w:r>
            <w:proofErr w:type="spellEnd"/>
            <w:r>
              <w:rPr>
                <w:b w:val="0"/>
                <w:sz w:val="24"/>
                <w:lang w:eastAsia="en-US"/>
              </w:rPr>
              <w:t>»;</w:t>
            </w:r>
          </w:p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КГБУЗ «</w:t>
            </w:r>
            <w:proofErr w:type="spellStart"/>
            <w:r>
              <w:rPr>
                <w:b w:val="0"/>
                <w:sz w:val="24"/>
                <w:lang w:eastAsia="en-US"/>
              </w:rPr>
              <w:t>Козульская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РБ»;</w:t>
            </w:r>
          </w:p>
          <w:p w:rsidR="00DA2E81" w:rsidRDefault="00DA2E81" w:rsidP="00DA2E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КГБУ «ЦЗН </w:t>
            </w:r>
            <w:proofErr w:type="spellStart"/>
            <w:r>
              <w:rPr>
                <w:lang w:eastAsia="en-US"/>
              </w:rPr>
              <w:t>Козульского</w:t>
            </w:r>
            <w:proofErr w:type="spellEnd"/>
            <w:r>
              <w:rPr>
                <w:lang w:eastAsia="en-US"/>
              </w:rPr>
              <w:t xml:space="preserve"> района»</w:t>
            </w:r>
            <w:r w:rsidR="0039148D">
              <w:rPr>
                <w:lang w:eastAsia="en-US"/>
              </w:rPr>
              <w:t>;</w:t>
            </w:r>
          </w:p>
          <w:p w:rsidR="0039148D" w:rsidRPr="0039148D" w:rsidRDefault="0039148D" w:rsidP="0039148D">
            <w:r w:rsidRPr="0039148D">
              <w:t xml:space="preserve">УИИ – ФКУ УИИ ГУФСИН России по Красноярскому краю (дислокация п. </w:t>
            </w:r>
            <w:proofErr w:type="spellStart"/>
            <w:r w:rsidRPr="0039148D">
              <w:t>Козулька</w:t>
            </w:r>
            <w:proofErr w:type="spellEnd"/>
            <w:r w:rsidRPr="0039148D">
              <w:t>);</w:t>
            </w:r>
          </w:p>
          <w:p w:rsidR="0039148D" w:rsidRPr="0039148D" w:rsidRDefault="0039148D" w:rsidP="00DA2E81">
            <w:pPr>
              <w:rPr>
                <w:sz w:val="22"/>
                <w:szCs w:val="22"/>
              </w:rPr>
            </w:pPr>
            <w:r w:rsidRPr="0039148D">
              <w:t>ДСТ – КГА ПОУ «</w:t>
            </w:r>
            <w:proofErr w:type="spellStart"/>
            <w:r w:rsidRPr="0039148D">
              <w:t>Козульский</w:t>
            </w:r>
            <w:proofErr w:type="spellEnd"/>
            <w:r w:rsidRPr="0039148D">
              <w:t xml:space="preserve"> филиал «</w:t>
            </w:r>
            <w:proofErr w:type="spellStart"/>
            <w:r w:rsidRPr="0039148D">
              <w:t>Емельяновский</w:t>
            </w:r>
            <w:proofErr w:type="spellEnd"/>
            <w:r w:rsidRPr="0039148D">
              <w:t xml:space="preserve"> дорожно-строительный техникум»</w:t>
            </w:r>
          </w:p>
        </w:tc>
      </w:tr>
      <w:tr w:rsidR="00DA2E81" w:rsidTr="00DA2E81">
        <w:trPr>
          <w:trHeight w:val="1934"/>
        </w:trPr>
        <w:tc>
          <w:tcPr>
            <w:tcW w:w="2518" w:type="dxa"/>
          </w:tcPr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Цели программы</w:t>
            </w:r>
          </w:p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</w:p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</w:p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</w:p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</w:p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6950" w:type="dxa"/>
          </w:tcPr>
          <w:p w:rsidR="00DA2E81" w:rsidRDefault="00DA2E81" w:rsidP="00DA2E81">
            <w:pPr>
              <w:pStyle w:val="a5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   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 эффективности межведомственной профилактической работы с несовершеннолетними</w:t>
            </w:r>
          </w:p>
        </w:tc>
      </w:tr>
      <w:tr w:rsidR="00DA2E81" w:rsidTr="00DA2E81">
        <w:tc>
          <w:tcPr>
            <w:tcW w:w="2518" w:type="dxa"/>
          </w:tcPr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Задачи программы</w:t>
            </w:r>
          </w:p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</w:p>
        </w:tc>
        <w:tc>
          <w:tcPr>
            <w:tcW w:w="6950" w:type="dxa"/>
          </w:tcPr>
          <w:p w:rsidR="00DA2E81" w:rsidRDefault="00DA2E81" w:rsidP="00DA2E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Развитие системы ранней профилактики безнадзорности, асоциального и противоправного поведения несовершеннолетних.</w:t>
            </w:r>
          </w:p>
          <w:p w:rsidR="007F006C" w:rsidRDefault="007F006C" w:rsidP="007F00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</w:t>
            </w:r>
            <w:r w:rsidRPr="00F972EB">
              <w:rPr>
                <w:rFonts w:ascii="Times New Roman" w:hAnsi="Times New Roman"/>
              </w:rPr>
              <w:t>П</w:t>
            </w:r>
            <w:r w:rsidRPr="00F972EB">
              <w:rPr>
                <w:rStyle w:val="FontStyle26"/>
                <w:sz w:val="24"/>
                <w:szCs w:val="24"/>
              </w:rPr>
              <w:t xml:space="preserve">ротиводействие </w:t>
            </w:r>
            <w:r w:rsidRPr="00E251F6">
              <w:rPr>
                <w:rStyle w:val="FontStyle26"/>
                <w:sz w:val="24"/>
                <w:szCs w:val="24"/>
              </w:rPr>
              <w:t>вовлечению несовершеннолетних в</w:t>
            </w:r>
            <w:r w:rsidRPr="00E251F6">
              <w:rPr>
                <w:rFonts w:ascii="Times New Roman" w:hAnsi="Times New Roman"/>
                <w:sz w:val="24"/>
                <w:szCs w:val="24"/>
              </w:rPr>
              <w:t xml:space="preserve"> группы, движения и течения деструктивной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E251F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Патриотическое воспитание </w:t>
            </w:r>
            <w:r w:rsidR="00F77810">
              <w:rPr>
                <w:rFonts w:ascii="Times New Roman" w:hAnsi="Times New Roman"/>
                <w:sz w:val="24"/>
                <w:szCs w:val="24"/>
              </w:rPr>
              <w:t>подр</w:t>
            </w:r>
            <w:r w:rsidR="00F972EB">
              <w:rPr>
                <w:rFonts w:ascii="Times New Roman" w:hAnsi="Times New Roman"/>
                <w:sz w:val="24"/>
                <w:szCs w:val="24"/>
              </w:rPr>
              <w:t>о</w:t>
            </w:r>
            <w:r w:rsidR="00F77810">
              <w:rPr>
                <w:rFonts w:ascii="Times New Roman" w:hAnsi="Times New Roman"/>
                <w:sz w:val="24"/>
                <w:szCs w:val="24"/>
              </w:rPr>
              <w:t>стков.</w:t>
            </w:r>
          </w:p>
          <w:p w:rsidR="00DA2E81" w:rsidRDefault="00DA2E81" w:rsidP="00DA2E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Повышение эффективности работы по профилактике насилия и жестокого обращения в отношении несовершеннолетних.</w:t>
            </w:r>
          </w:p>
          <w:p w:rsidR="00DA2E81" w:rsidRDefault="00DA2E81" w:rsidP="00DA2E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Создание условий трудовой занятости, организованного отдыха  и оздоровления несовершеннолетних группы социального риска.</w:t>
            </w:r>
          </w:p>
          <w:p w:rsidR="00DA2E81" w:rsidRDefault="00DA2E81" w:rsidP="00DA2E81">
            <w:pPr>
              <w:pStyle w:val="a5"/>
              <w:jc w:val="both"/>
              <w:rPr>
                <w:b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>
              <w:rPr>
                <w:b w:val="0"/>
                <w:sz w:val="24"/>
                <w:lang w:eastAsia="en-US"/>
              </w:rPr>
              <w:t>Повышение качества работы и  эффективности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DA2E81" w:rsidTr="00DA2E81">
        <w:tc>
          <w:tcPr>
            <w:tcW w:w="2518" w:type="dxa"/>
          </w:tcPr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lastRenderedPageBreak/>
              <w:t>Срок  реализации программы</w:t>
            </w:r>
          </w:p>
        </w:tc>
        <w:tc>
          <w:tcPr>
            <w:tcW w:w="6950" w:type="dxa"/>
          </w:tcPr>
          <w:p w:rsidR="00DA2E81" w:rsidRPr="003F659C" w:rsidRDefault="00DA2E81" w:rsidP="00DA2E81">
            <w:r w:rsidRPr="003A5858">
              <w:t xml:space="preserve">1 этап – </w:t>
            </w:r>
            <w:r w:rsidR="00853200">
              <w:t>2024</w:t>
            </w:r>
            <w:r w:rsidRPr="003A5858">
              <w:t xml:space="preserve"> г., 2 этап – </w:t>
            </w:r>
            <w:r w:rsidR="00853200">
              <w:t>2025</w:t>
            </w:r>
            <w:r w:rsidRPr="003A5858">
              <w:t xml:space="preserve"> г., </w:t>
            </w:r>
            <w:r w:rsidR="00853200">
              <w:t>3 этап – 2026</w:t>
            </w:r>
            <w:r w:rsidRPr="003F659C">
              <w:t xml:space="preserve"> г.</w:t>
            </w:r>
          </w:p>
          <w:p w:rsidR="00DA2E81" w:rsidRDefault="00DA2E81" w:rsidP="00DA2E81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</w:p>
        </w:tc>
      </w:tr>
      <w:tr w:rsidR="00DA2E81" w:rsidTr="00DA2E81">
        <w:tc>
          <w:tcPr>
            <w:tcW w:w="2518" w:type="dxa"/>
          </w:tcPr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Основные направления реализации программы</w:t>
            </w:r>
          </w:p>
        </w:tc>
        <w:tc>
          <w:tcPr>
            <w:tcW w:w="6950" w:type="dxa"/>
          </w:tcPr>
          <w:p w:rsidR="00DA2E81" w:rsidRDefault="00DA2E81" w:rsidP="00DA2E81">
            <w:pPr>
              <w:pStyle w:val="a5"/>
              <w:ind w:firstLine="370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Профилактические мероприятия по предупреждению безнадзорности и правонарушений несовершеннолетних.</w:t>
            </w:r>
          </w:p>
          <w:p w:rsidR="00DA2E81" w:rsidRDefault="00DA2E81" w:rsidP="00DA2E81">
            <w:pPr>
              <w:pStyle w:val="a5"/>
              <w:ind w:firstLine="370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Повышение квалификации кадров, занимающихся профилактикой безнадзорности и правонарушений несовершеннолетних.</w:t>
            </w:r>
          </w:p>
          <w:p w:rsidR="00DA2E81" w:rsidRDefault="00DA2E81" w:rsidP="00DA2E81">
            <w:pPr>
              <w:pStyle w:val="a5"/>
              <w:ind w:firstLine="370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Обеспечение методической литературой всех структур системы профилактики правонарушений несовершеннолетних.</w:t>
            </w:r>
          </w:p>
        </w:tc>
      </w:tr>
      <w:tr w:rsidR="00DA2E81" w:rsidTr="00DA2E81">
        <w:tc>
          <w:tcPr>
            <w:tcW w:w="2518" w:type="dxa"/>
          </w:tcPr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950" w:type="dxa"/>
          </w:tcPr>
          <w:p w:rsidR="00DA2E81" w:rsidRDefault="00DA2E81" w:rsidP="00DA2E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правонарушений и преступлений, совершаемых несовершеннолетними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Козульском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</w:t>
            </w:r>
            <w:r w:rsidR="00A57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 отношении 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A2E81" w:rsidRDefault="00DA2E81" w:rsidP="00DA2E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снижение  численности неблагополучных семей, безнадзорных детей;</w:t>
            </w:r>
          </w:p>
          <w:p w:rsidR="00DA2E81" w:rsidRDefault="00853200" w:rsidP="00DA2E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   количества</w:t>
            </w:r>
            <w:r w:rsidR="00DA2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несовершеннолетних с </w:t>
            </w:r>
            <w:proofErr w:type="spellStart"/>
            <w:r w:rsidR="00DA2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девиантным</w:t>
            </w:r>
            <w:proofErr w:type="spellEnd"/>
            <w:r w:rsidR="00DA2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поведением,  склонных  к  употреблению алкоголя, а также наркотических, одурманивающих  и психотропных веществ;</w:t>
            </w:r>
          </w:p>
          <w:p w:rsidR="00DA2E81" w:rsidRDefault="00DA2E81" w:rsidP="00DA2E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- увеличение   количества    несовершеннолетних, вовлеченных  в  организацию  отдыха   и   трудовой занятости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из числа группы риска; </w:t>
            </w:r>
          </w:p>
          <w:p w:rsidR="00DA2E81" w:rsidRDefault="00DA2E81" w:rsidP="00DA2E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повышение уровня  духовно-нравственной  культуры детей и их родителей;</w:t>
            </w:r>
          </w:p>
          <w:p w:rsidR="00DA2E81" w:rsidRDefault="00DA2E81" w:rsidP="00DA2E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- повышение эффективности работы органов и учреждений системы профилактики безнадзорности   и   правонарушений несовершеннолетних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района.                             </w:t>
            </w:r>
          </w:p>
        </w:tc>
      </w:tr>
      <w:tr w:rsidR="00DA2E81" w:rsidTr="00DA2E81">
        <w:tc>
          <w:tcPr>
            <w:tcW w:w="2518" w:type="dxa"/>
          </w:tcPr>
          <w:p w:rsidR="00DA2E81" w:rsidRDefault="00DA2E81" w:rsidP="00DA2E81">
            <w:pPr>
              <w:pStyle w:val="a5"/>
              <w:rPr>
                <w:b w:val="0"/>
                <w:sz w:val="24"/>
                <w:lang w:eastAsia="en-US"/>
              </w:rPr>
            </w:pPr>
            <w:proofErr w:type="gramStart"/>
            <w:r>
              <w:rPr>
                <w:b w:val="0"/>
                <w:sz w:val="24"/>
                <w:lang w:eastAsia="en-US"/>
              </w:rPr>
              <w:t>Контроль за</w:t>
            </w:r>
            <w:proofErr w:type="gramEnd"/>
            <w:r>
              <w:rPr>
                <w:b w:val="0"/>
                <w:sz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6950" w:type="dxa"/>
          </w:tcPr>
          <w:p w:rsidR="00DA2E81" w:rsidRDefault="00DA2E81" w:rsidP="00DA2E81">
            <w:pPr>
              <w:widowControl w:val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Координацию реализации Программы осуществляет комиссия по делам несовершеннолетних и защите их прав </w:t>
            </w:r>
            <w:proofErr w:type="spellStart"/>
            <w:r>
              <w:rPr>
                <w:lang w:eastAsia="en-US"/>
              </w:rPr>
              <w:t>Козульского</w:t>
            </w:r>
            <w:proofErr w:type="spellEnd"/>
            <w:r>
              <w:rPr>
                <w:lang w:eastAsia="en-US"/>
              </w:rPr>
              <w:t xml:space="preserve">  района.</w:t>
            </w:r>
          </w:p>
          <w:p w:rsidR="00DA2E81" w:rsidRDefault="00DA2E81" w:rsidP="00DA2E81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и ответственность за своевременность исполнения программных мероприятий, достоверность отчётных сведений возлагается на исполнителей, соисполнителей мероприятий Программы. </w:t>
            </w:r>
          </w:p>
          <w:p w:rsidR="00DA2E81" w:rsidRDefault="00DA2E81" w:rsidP="00DA2E81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ar-SA"/>
              </w:rPr>
              <w:t xml:space="preserve">            Достижение показателей результативности Программы оценивается на основе данных мониторинга по итогам полугодия и года, проводимого к</w:t>
            </w:r>
            <w:r>
              <w:rPr>
                <w:lang w:eastAsia="en-US"/>
              </w:rPr>
              <w:t xml:space="preserve">омиссией по делам несовершеннолетних </w:t>
            </w:r>
            <w:r>
              <w:rPr>
                <w:rFonts w:eastAsia="Arial Unicode MS"/>
                <w:bCs/>
                <w:lang w:eastAsia="en-US"/>
              </w:rPr>
              <w:t xml:space="preserve">и защите их прав </w:t>
            </w:r>
            <w:proofErr w:type="spellStart"/>
            <w:r>
              <w:rPr>
                <w:rFonts w:eastAsia="Arial Unicode MS"/>
                <w:bCs/>
                <w:lang w:eastAsia="en-US"/>
              </w:rPr>
              <w:t>Козульского</w:t>
            </w:r>
            <w:proofErr w:type="spellEnd"/>
            <w:r>
              <w:rPr>
                <w:rFonts w:eastAsia="Arial Unicode MS"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района.</w:t>
            </w:r>
          </w:p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Исполнители, соисполнители мероприятий Программы по итогам полугодия до 10-го числа  месяца, следующего за отчётным периодом, и по итогам года до 1 февраля очередного  года направляют в </w:t>
            </w:r>
            <w:r>
              <w:rPr>
                <w:lang w:eastAsia="ar-SA"/>
              </w:rPr>
              <w:t xml:space="preserve">комиссию по делам несовершеннолетних </w:t>
            </w:r>
            <w:r>
              <w:rPr>
                <w:rFonts w:eastAsia="Arial Unicode MS"/>
                <w:bCs/>
                <w:lang w:eastAsia="ar-SA"/>
              </w:rPr>
              <w:t xml:space="preserve">и защите их прав </w:t>
            </w:r>
            <w:proofErr w:type="spellStart"/>
            <w:r>
              <w:rPr>
                <w:rFonts w:eastAsia="Arial Unicode MS"/>
                <w:bCs/>
                <w:lang w:eastAsia="ar-SA"/>
              </w:rPr>
              <w:t>Козульского</w:t>
            </w:r>
            <w:proofErr w:type="spellEnd"/>
            <w:r>
              <w:rPr>
                <w:rFonts w:eastAsia="Arial Unicode MS"/>
                <w:bCs/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района </w:t>
            </w:r>
            <w:r>
              <w:rPr>
                <w:lang w:eastAsia="en-US"/>
              </w:rPr>
              <w:t>информацию о выполнении программных мероприятий, исполнителями, соисполнителями которых они являются, а также о достигнутых результатах в соответствии с установленными показателями результативности реализации мероприятий Программы.</w:t>
            </w:r>
            <w:proofErr w:type="gramEnd"/>
          </w:p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делам несовершеннолетних </w:t>
            </w:r>
            <w:r>
              <w:rPr>
                <w:rFonts w:eastAsia="Arial Unicode MS"/>
                <w:bCs/>
                <w:lang w:eastAsia="en-US"/>
              </w:rPr>
              <w:t xml:space="preserve">и защите их </w:t>
            </w:r>
            <w:r>
              <w:rPr>
                <w:rFonts w:eastAsia="Arial Unicode MS"/>
                <w:bCs/>
                <w:lang w:eastAsia="en-US"/>
              </w:rPr>
              <w:lastRenderedPageBreak/>
              <w:t xml:space="preserve">прав </w:t>
            </w:r>
            <w:proofErr w:type="spellStart"/>
            <w:r>
              <w:rPr>
                <w:rFonts w:eastAsia="Arial Unicode MS"/>
                <w:bCs/>
                <w:lang w:eastAsia="en-US"/>
              </w:rPr>
              <w:t>Козульского</w:t>
            </w:r>
            <w:proofErr w:type="spellEnd"/>
            <w:r>
              <w:rPr>
                <w:rFonts w:eastAsia="Arial Unicode MS"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района по итогам года готовит сводный отчёт по исполнению мероприятий Программы в целях </w:t>
            </w:r>
            <w:proofErr w:type="gramStart"/>
            <w:r>
              <w:rPr>
                <w:lang w:eastAsia="en-US"/>
              </w:rPr>
              <w:t>оценки эффективности реализации мероприятий Программы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и достижения установленных показателей результативности </w:t>
            </w:r>
            <w:r>
              <w:rPr>
                <w:lang w:eastAsia="en-US"/>
              </w:rPr>
              <w:br/>
              <w:t>и, при необходимости, принимает дополнительные меры координации в сфере профилактики безнадзорности и правонарушений несовершеннолетних.</w:t>
            </w:r>
          </w:p>
        </w:tc>
      </w:tr>
    </w:tbl>
    <w:p w:rsidR="00DA2E81" w:rsidRDefault="00DA2E81" w:rsidP="00DA2E81">
      <w:pPr>
        <w:pStyle w:val="a5"/>
        <w:jc w:val="left"/>
        <w:rPr>
          <w:b w:val="0"/>
          <w:sz w:val="24"/>
        </w:rPr>
      </w:pPr>
    </w:p>
    <w:p w:rsidR="00DA2E81" w:rsidRDefault="00DA2E81" w:rsidP="00DA2E81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Обоснование «</w:t>
      </w:r>
      <w:r>
        <w:rPr>
          <w:sz w:val="24"/>
          <w:lang w:eastAsia="en-US"/>
        </w:rPr>
        <w:t>П</w:t>
      </w:r>
      <w:r w:rsidRPr="0009449E">
        <w:rPr>
          <w:sz w:val="24"/>
          <w:lang w:eastAsia="en-US"/>
        </w:rPr>
        <w:t>рограммы муниципального образования «</w:t>
      </w:r>
      <w:proofErr w:type="spellStart"/>
      <w:r w:rsidRPr="0009449E">
        <w:rPr>
          <w:sz w:val="24"/>
          <w:lang w:eastAsia="en-US"/>
        </w:rPr>
        <w:t>Козульский</w:t>
      </w:r>
      <w:proofErr w:type="spellEnd"/>
      <w:r w:rsidRPr="0009449E">
        <w:rPr>
          <w:sz w:val="24"/>
          <w:lang w:eastAsia="en-US"/>
        </w:rPr>
        <w:t xml:space="preserve"> район» по профилактике  безнадзорности и правонарушений несовершеннолетних</w:t>
      </w:r>
      <w:r w:rsidR="00853200">
        <w:rPr>
          <w:sz w:val="24"/>
          <w:lang w:eastAsia="en-US"/>
        </w:rPr>
        <w:t>»  на 2024</w:t>
      </w:r>
      <w:r w:rsidRPr="0009449E">
        <w:rPr>
          <w:sz w:val="24"/>
          <w:lang w:eastAsia="en-US"/>
        </w:rPr>
        <w:t xml:space="preserve"> - 202</w:t>
      </w:r>
      <w:r w:rsidR="00853200">
        <w:rPr>
          <w:sz w:val="24"/>
          <w:lang w:eastAsia="en-US"/>
        </w:rPr>
        <w:t>6</w:t>
      </w:r>
      <w:r w:rsidRPr="0009449E">
        <w:rPr>
          <w:sz w:val="24"/>
          <w:lang w:eastAsia="en-US"/>
        </w:rPr>
        <w:t xml:space="preserve"> годы</w:t>
      </w:r>
    </w:p>
    <w:p w:rsidR="00DA2E81" w:rsidRPr="0009449E" w:rsidRDefault="00DA2E81" w:rsidP="00DA2E81">
      <w:pPr>
        <w:pStyle w:val="a5"/>
        <w:ind w:left="360"/>
        <w:jc w:val="left"/>
        <w:rPr>
          <w:sz w:val="24"/>
        </w:rPr>
      </w:pPr>
    </w:p>
    <w:p w:rsidR="00DA2E81" w:rsidRDefault="00853200" w:rsidP="00DA2E81">
      <w:pPr>
        <w:autoSpaceDE w:val="0"/>
        <w:autoSpaceDN w:val="0"/>
        <w:adjustRightInd w:val="0"/>
        <w:ind w:firstLine="708"/>
        <w:jc w:val="both"/>
      </w:pPr>
      <w:r>
        <w:t>В</w:t>
      </w:r>
      <w:r w:rsidR="00DA2E81">
        <w:t xml:space="preserve"> последние десятилетия отмечается тенденция роста количества детей, имеющих значительные отклонения в социальном поведении – отклонения от нравственно-правовых норм общества, которые являются  проявлением подростковой </w:t>
      </w:r>
      <w:proofErr w:type="spellStart"/>
      <w:r w:rsidR="00DA2E81">
        <w:t>дезадаптации</w:t>
      </w:r>
      <w:proofErr w:type="spellEnd"/>
      <w:r w:rsidR="00DA2E81">
        <w:t xml:space="preserve"> и результатом асоциального развития личности, воздействия на нее неблагоприятных социальных факторов.  Особого внимания требует распространение злоупотребления алкоголем, наркотическими средствами, психотропными и сильнодействующими веществами в детской и подростковой среде. Именно в подростковый период возрастает уровень п</w:t>
      </w:r>
      <w:r w:rsidR="00F77810">
        <w:t>реступности несовершеннолетних,</w:t>
      </w:r>
      <w:r w:rsidR="00DA2E81">
        <w:t xml:space="preserve"> отмечается рост повышенной тревожности, жестокости и агрессивности, следовательно, необходимо </w:t>
      </w:r>
      <w:r w:rsidR="00DA2E81">
        <w:rPr>
          <w:lang w:eastAsia="ar-SA"/>
        </w:rPr>
        <w:t xml:space="preserve">обеспечить своевременное оказание психолого-педагогической, медицинской и социальной помощи </w:t>
      </w:r>
      <w:proofErr w:type="gramStart"/>
      <w:r w:rsidR="00DA2E81">
        <w:rPr>
          <w:lang w:eastAsia="ar-SA"/>
        </w:rPr>
        <w:t>обучающимся</w:t>
      </w:r>
      <w:proofErr w:type="gramEnd"/>
      <w:r w:rsidR="00DA2E81">
        <w:rPr>
          <w:lang w:eastAsia="ar-SA"/>
        </w:rPr>
        <w:t>, испытывающим трудности в освоении основных общеобразовательных программ, развитии и социальной адаптации. Требуется совершенствование системы межведомственного взаимодействия между образовательными организациями, медицинскими организациями и иными органами и учреждениями системы профилактики</w:t>
      </w:r>
      <w:r w:rsidR="00DA2E81" w:rsidRPr="00894931">
        <w:rPr>
          <w:lang w:eastAsia="ar-SA"/>
        </w:rPr>
        <w:t xml:space="preserve"> безнадзорности и правонаруш</w:t>
      </w:r>
      <w:r w:rsidR="00DA2E81">
        <w:rPr>
          <w:lang w:eastAsia="ar-SA"/>
        </w:rPr>
        <w:t>е</w:t>
      </w:r>
      <w:r w:rsidR="00DA2E81" w:rsidRPr="00894931">
        <w:rPr>
          <w:lang w:eastAsia="ar-SA"/>
        </w:rPr>
        <w:t>ний несовершеннолетних</w:t>
      </w:r>
      <w:r w:rsidR="00DA2E81">
        <w:t xml:space="preserve">. </w:t>
      </w:r>
    </w:p>
    <w:p w:rsidR="00DA2E81" w:rsidRDefault="00DA2E81" w:rsidP="00DA2E8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Нарастание факторов социального риска означает возникновение социальных отклонений в поведении детей и родителей, способствует беспризорности, социальному сиротству, правонарушениям и иным антиобщественным действиям с участием несовершеннолетних.</w:t>
      </w: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  <w:r>
        <w:t xml:space="preserve">Среди  решаемых задач комиссией по делам несовершеннолетних и защите их прав </w:t>
      </w:r>
      <w:proofErr w:type="spellStart"/>
      <w:r>
        <w:t>Козульского</w:t>
      </w:r>
      <w:proofErr w:type="spellEnd"/>
      <w:r>
        <w:t xml:space="preserve"> района важное место занимает сокращение правонарушений и преступлений несовершеннолетних, а также совершенствование системы профилактики правонарушений несовершеннолетних в качестве одной из ключевых стратегий сокращения уровня преступности. </w:t>
      </w:r>
    </w:p>
    <w:p w:rsidR="00DA2E81" w:rsidRDefault="00DA2E81" w:rsidP="00DA2E81">
      <w:pPr>
        <w:suppressAutoHyphens/>
        <w:ind w:firstLine="709"/>
        <w:jc w:val="both"/>
        <w:rPr>
          <w:lang w:eastAsia="ar-SA"/>
        </w:rPr>
      </w:pPr>
      <w:r>
        <w:t xml:space="preserve"> За последние годы в целом сформирована районная инфраструктура системы профилактики детского и семейного неблагополучия, безнадзорности и правонарушений. Координацию усилий  различных органов и учреждений системы профилактики осуществляет комиссия по делам несовершеннолетних и защите их прав </w:t>
      </w:r>
      <w:proofErr w:type="spellStart"/>
      <w:r>
        <w:t>Козульского</w:t>
      </w:r>
      <w:proofErr w:type="spellEnd"/>
      <w:r>
        <w:t xml:space="preserve"> района, однако </w:t>
      </w:r>
      <w:r>
        <w:rPr>
          <w:lang w:eastAsia="ar-SA"/>
        </w:rPr>
        <w:t>необходимо продолжить внедрение социально-ориентированных подходов в практической деятельности по профилактике безнадзорности и правонарушений несовершеннолетних в целях сохранения стабильности и снижения уровня подростковой преступности.</w:t>
      </w:r>
    </w:p>
    <w:p w:rsidR="00DA2E81" w:rsidRDefault="00DA2E81" w:rsidP="00DA2E81">
      <w:pPr>
        <w:spacing w:line="256" w:lineRule="auto"/>
        <w:ind w:firstLine="709"/>
        <w:jc w:val="both"/>
      </w:pPr>
      <w:r>
        <w:t xml:space="preserve">     Реализация данной управленческой программы позволит достичь определенных результатов и стабилизировать обстановку в работе с несовершеннолетними, оказавшимися в социально опасном положении.</w:t>
      </w:r>
    </w:p>
    <w:p w:rsidR="00DA2E81" w:rsidRDefault="00DA2E81" w:rsidP="00DA2E81">
      <w:pPr>
        <w:spacing w:line="256" w:lineRule="auto"/>
        <w:ind w:firstLine="709"/>
        <w:jc w:val="both"/>
      </w:pPr>
      <w:r>
        <w:rPr>
          <w:color w:val="000000"/>
          <w:szCs w:val="28"/>
        </w:rPr>
        <w:t>Как правило, основными причинами, способствующими совершению правонарушений подростками, являются - отсутствие должного контроля со стороны родителей, чрезмерное их доверие своим детям, низкий культурный уровень и психическая неустойчивость подростков, незанятость подростков организованным тр</w:t>
      </w:r>
      <w:r w:rsidR="00853200">
        <w:rPr>
          <w:color w:val="000000"/>
          <w:szCs w:val="28"/>
        </w:rPr>
        <w:t>удом и досугом, свободное время</w:t>
      </w:r>
      <w:r>
        <w:rPr>
          <w:color w:val="000000"/>
          <w:szCs w:val="28"/>
        </w:rPr>
        <w:t>провождение.</w:t>
      </w:r>
    </w:p>
    <w:p w:rsidR="00DA2E81" w:rsidRPr="00335E24" w:rsidRDefault="00DA2E81" w:rsidP="00DA2E81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335E24">
        <w:rPr>
          <w:rFonts w:ascii="Times New Roman" w:hAnsi="Times New Roman"/>
          <w:sz w:val="24"/>
          <w:szCs w:val="24"/>
        </w:rPr>
        <w:lastRenderedPageBreak/>
        <w:t xml:space="preserve">Анализируя состояние  преступности и правонарушений среди несовершеннолетних,  можно сделать вывод, что динамика подростковой преступности в районе в течение 5 лет носит нестабильный характер, так  в 2018 году - 10, в 2019 году – 8, </w:t>
      </w:r>
      <w:r w:rsidR="00756603">
        <w:rPr>
          <w:rFonts w:ascii="Times New Roman" w:hAnsi="Times New Roman"/>
          <w:sz w:val="24"/>
          <w:szCs w:val="24"/>
        </w:rPr>
        <w:t>в 2020 году - 9, в 2021 году - 3,</w:t>
      </w:r>
      <w:r w:rsidR="00756603" w:rsidRPr="00E251F6">
        <w:rPr>
          <w:rFonts w:ascii="Times New Roman" w:hAnsi="Times New Roman"/>
          <w:sz w:val="24"/>
          <w:szCs w:val="24"/>
        </w:rPr>
        <w:t xml:space="preserve"> </w:t>
      </w:r>
      <w:r w:rsidR="00756603">
        <w:rPr>
          <w:rFonts w:ascii="Times New Roman" w:hAnsi="Times New Roman"/>
          <w:sz w:val="24"/>
          <w:szCs w:val="24"/>
        </w:rPr>
        <w:t>в 2022 году - 1</w:t>
      </w:r>
      <w:r w:rsidR="00756603" w:rsidRPr="003A5858">
        <w:rPr>
          <w:rFonts w:ascii="Times New Roman" w:hAnsi="Times New Roman"/>
          <w:sz w:val="24"/>
          <w:szCs w:val="24"/>
        </w:rPr>
        <w:t xml:space="preserve">. </w:t>
      </w:r>
      <w:r w:rsidR="00756603">
        <w:rPr>
          <w:rFonts w:ascii="Times New Roman" w:hAnsi="Times New Roman"/>
          <w:sz w:val="24"/>
          <w:szCs w:val="24"/>
        </w:rPr>
        <w:t>За  9 мес. 2023 года совершено 1 преступление.</w:t>
      </w:r>
    </w:p>
    <w:p w:rsidR="00DA2E81" w:rsidRPr="00FC4BF8" w:rsidRDefault="00DA2E81" w:rsidP="00DA2E81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FC4BF8">
        <w:rPr>
          <w:rFonts w:ascii="Times New Roman" w:hAnsi="Times New Roman"/>
          <w:sz w:val="24"/>
          <w:szCs w:val="24"/>
        </w:rPr>
        <w:t>Привлечено к административной ответственности несовершеннолетних за совершение административных</w:t>
      </w:r>
      <w:r>
        <w:rPr>
          <w:rFonts w:ascii="Times New Roman" w:hAnsi="Times New Roman"/>
          <w:sz w:val="24"/>
          <w:szCs w:val="24"/>
        </w:rPr>
        <w:t xml:space="preserve"> правонарушений </w:t>
      </w:r>
      <w:r w:rsidRPr="00FC4BF8">
        <w:rPr>
          <w:rFonts w:ascii="Times New Roman" w:hAnsi="Times New Roman"/>
          <w:sz w:val="24"/>
          <w:szCs w:val="24"/>
        </w:rPr>
        <w:t xml:space="preserve">в 2018 </w:t>
      </w:r>
      <w:r>
        <w:rPr>
          <w:rFonts w:ascii="Times New Roman" w:hAnsi="Times New Roman"/>
          <w:sz w:val="24"/>
          <w:szCs w:val="24"/>
        </w:rPr>
        <w:t>году -</w:t>
      </w:r>
      <w:r w:rsidR="00D961FC">
        <w:rPr>
          <w:rFonts w:ascii="Times New Roman" w:hAnsi="Times New Roman"/>
          <w:sz w:val="24"/>
          <w:szCs w:val="24"/>
        </w:rPr>
        <w:t xml:space="preserve"> 19, в 2019 году – 27, в</w:t>
      </w:r>
      <w:r>
        <w:rPr>
          <w:rFonts w:ascii="Times New Roman" w:hAnsi="Times New Roman"/>
          <w:sz w:val="24"/>
          <w:szCs w:val="24"/>
        </w:rPr>
        <w:t xml:space="preserve"> 2020 г. </w:t>
      </w:r>
      <w:r w:rsidR="00D961FC">
        <w:rPr>
          <w:rFonts w:ascii="Times New Roman" w:hAnsi="Times New Roman"/>
          <w:sz w:val="24"/>
          <w:szCs w:val="24"/>
        </w:rPr>
        <w:t>–</w:t>
      </w:r>
      <w:r w:rsidR="003F6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="00D961FC">
        <w:rPr>
          <w:rFonts w:ascii="Times New Roman" w:hAnsi="Times New Roman"/>
          <w:sz w:val="24"/>
          <w:szCs w:val="24"/>
        </w:rPr>
        <w:t xml:space="preserve">, в 2021 г. - </w:t>
      </w:r>
      <w:r w:rsidR="00A6016D">
        <w:rPr>
          <w:rFonts w:ascii="Times New Roman" w:hAnsi="Times New Roman"/>
          <w:sz w:val="24"/>
          <w:szCs w:val="24"/>
        </w:rPr>
        <w:t>20</w:t>
      </w:r>
      <w:r w:rsidR="00D961FC">
        <w:rPr>
          <w:rFonts w:ascii="Times New Roman" w:hAnsi="Times New Roman"/>
          <w:sz w:val="24"/>
          <w:szCs w:val="24"/>
        </w:rPr>
        <w:t xml:space="preserve">, в 2022 году - </w:t>
      </w:r>
      <w:r w:rsidR="00A6016D">
        <w:rPr>
          <w:rFonts w:ascii="Times New Roman" w:hAnsi="Times New Roman"/>
          <w:sz w:val="24"/>
          <w:szCs w:val="24"/>
        </w:rPr>
        <w:t>17</w:t>
      </w:r>
      <w:r w:rsidR="00D961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961FC">
        <w:rPr>
          <w:rFonts w:ascii="Times New Roman" w:hAnsi="Times New Roman"/>
          <w:sz w:val="24"/>
          <w:szCs w:val="24"/>
        </w:rPr>
        <w:t>за</w:t>
      </w:r>
      <w:proofErr w:type="gramEnd"/>
      <w:r w:rsidR="00D961FC">
        <w:rPr>
          <w:rFonts w:ascii="Times New Roman" w:hAnsi="Times New Roman"/>
          <w:sz w:val="24"/>
          <w:szCs w:val="24"/>
        </w:rPr>
        <w:t xml:space="preserve">  9 мес. 2023 года - </w:t>
      </w:r>
      <w:r w:rsidR="00A6016D">
        <w:rPr>
          <w:rFonts w:ascii="Times New Roman" w:hAnsi="Times New Roman"/>
          <w:sz w:val="24"/>
          <w:szCs w:val="24"/>
        </w:rPr>
        <w:t>9</w:t>
      </w:r>
      <w:r w:rsidRPr="00FC4BF8">
        <w:rPr>
          <w:rFonts w:ascii="Times New Roman" w:hAnsi="Times New Roman"/>
          <w:sz w:val="24"/>
          <w:szCs w:val="24"/>
        </w:rPr>
        <w:t xml:space="preserve">. </w:t>
      </w:r>
    </w:p>
    <w:p w:rsidR="00DA2E81" w:rsidRPr="00B40BD9" w:rsidRDefault="00DA2E81" w:rsidP="00D961FC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B40BD9">
        <w:rPr>
          <w:rFonts w:ascii="Times New Roman" w:hAnsi="Times New Roman"/>
          <w:sz w:val="24"/>
          <w:szCs w:val="24"/>
        </w:rPr>
        <w:t>Общественно-опасные деяния совершили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BD9">
        <w:rPr>
          <w:rFonts w:ascii="Times New Roman" w:hAnsi="Times New Roman"/>
          <w:sz w:val="24"/>
          <w:szCs w:val="24"/>
        </w:rPr>
        <w:t xml:space="preserve">в 2018 </w:t>
      </w:r>
      <w:r>
        <w:rPr>
          <w:rFonts w:ascii="Times New Roman" w:hAnsi="Times New Roman"/>
          <w:sz w:val="24"/>
          <w:szCs w:val="24"/>
        </w:rPr>
        <w:t>году - 4</w:t>
      </w:r>
      <w:r w:rsidR="00D961FC">
        <w:rPr>
          <w:rFonts w:ascii="Times New Roman" w:hAnsi="Times New Roman"/>
          <w:sz w:val="24"/>
          <w:szCs w:val="24"/>
        </w:rPr>
        <w:t xml:space="preserve">, в 2019 году – 8, в 2020 г. – 4, в 2021 г. - </w:t>
      </w:r>
      <w:r w:rsidR="00A6016D">
        <w:rPr>
          <w:rFonts w:ascii="Times New Roman" w:hAnsi="Times New Roman"/>
          <w:sz w:val="24"/>
          <w:szCs w:val="24"/>
        </w:rPr>
        <w:t>2</w:t>
      </w:r>
      <w:r w:rsidR="00D961FC">
        <w:rPr>
          <w:rFonts w:ascii="Times New Roman" w:hAnsi="Times New Roman"/>
          <w:sz w:val="24"/>
          <w:szCs w:val="24"/>
        </w:rPr>
        <w:t xml:space="preserve">, в 2022 году - </w:t>
      </w:r>
      <w:r w:rsidR="00A6016D">
        <w:rPr>
          <w:rFonts w:ascii="Times New Roman" w:hAnsi="Times New Roman"/>
          <w:sz w:val="24"/>
          <w:szCs w:val="24"/>
        </w:rPr>
        <w:t>4</w:t>
      </w:r>
      <w:r w:rsidR="00D961FC">
        <w:rPr>
          <w:rFonts w:ascii="Times New Roman" w:hAnsi="Times New Roman"/>
          <w:sz w:val="24"/>
          <w:szCs w:val="24"/>
        </w:rPr>
        <w:t xml:space="preserve">, за  9 мес. 2023 года - </w:t>
      </w:r>
      <w:r w:rsidR="00A6016D">
        <w:rPr>
          <w:rFonts w:ascii="Times New Roman" w:hAnsi="Times New Roman"/>
          <w:sz w:val="24"/>
          <w:szCs w:val="24"/>
        </w:rPr>
        <w:t>1</w:t>
      </w:r>
      <w:r w:rsidR="00D961FC">
        <w:rPr>
          <w:rFonts w:ascii="Times New Roman" w:hAnsi="Times New Roman"/>
          <w:sz w:val="24"/>
          <w:szCs w:val="24"/>
        </w:rPr>
        <w:t xml:space="preserve">. </w:t>
      </w:r>
    </w:p>
    <w:p w:rsidR="00DA2E81" w:rsidRPr="005B28E8" w:rsidRDefault="00DA2E81" w:rsidP="00D961FC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Самовольные уходы из дома</w:t>
      </w:r>
      <w:r w:rsidRPr="005B28E8">
        <w:rPr>
          <w:rFonts w:ascii="Times New Roman" w:hAnsi="Times New Roman"/>
          <w:sz w:val="24"/>
          <w:szCs w:val="24"/>
        </w:rPr>
        <w:t xml:space="preserve"> </w:t>
      </w:r>
      <w:r w:rsidRPr="00FC4BF8">
        <w:rPr>
          <w:rFonts w:ascii="Times New Roman" w:hAnsi="Times New Roman"/>
          <w:sz w:val="24"/>
          <w:szCs w:val="24"/>
        </w:rPr>
        <w:t xml:space="preserve">в 2018 </w:t>
      </w:r>
      <w:r w:rsidR="00D961FC">
        <w:rPr>
          <w:rFonts w:ascii="Times New Roman" w:hAnsi="Times New Roman"/>
          <w:sz w:val="24"/>
          <w:szCs w:val="24"/>
        </w:rPr>
        <w:t>году - 10, в 2019 году – 9, в</w:t>
      </w:r>
      <w:r w:rsidRPr="00FC4BF8">
        <w:rPr>
          <w:rFonts w:ascii="Times New Roman" w:hAnsi="Times New Roman"/>
          <w:sz w:val="24"/>
          <w:szCs w:val="24"/>
        </w:rPr>
        <w:t xml:space="preserve"> 2020 г. </w:t>
      </w:r>
      <w:r w:rsidR="00D961FC">
        <w:rPr>
          <w:rFonts w:ascii="Times New Roman" w:hAnsi="Times New Roman"/>
          <w:sz w:val="24"/>
          <w:szCs w:val="24"/>
        </w:rPr>
        <w:t>–</w:t>
      </w:r>
      <w:r w:rsidRPr="00FC4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D961FC">
        <w:rPr>
          <w:rFonts w:ascii="Times New Roman" w:hAnsi="Times New Roman"/>
          <w:sz w:val="24"/>
          <w:szCs w:val="24"/>
        </w:rPr>
        <w:t xml:space="preserve">, в 2021 г. - </w:t>
      </w:r>
      <w:r w:rsidR="00A6016D">
        <w:rPr>
          <w:rFonts w:ascii="Times New Roman" w:hAnsi="Times New Roman"/>
          <w:sz w:val="24"/>
          <w:szCs w:val="24"/>
        </w:rPr>
        <w:t>1</w:t>
      </w:r>
      <w:r w:rsidR="00D961FC">
        <w:rPr>
          <w:rFonts w:ascii="Times New Roman" w:hAnsi="Times New Roman"/>
          <w:sz w:val="24"/>
          <w:szCs w:val="24"/>
        </w:rPr>
        <w:t xml:space="preserve">, в 2022 году - </w:t>
      </w:r>
      <w:r w:rsidR="00A6016D">
        <w:rPr>
          <w:rFonts w:ascii="Times New Roman" w:hAnsi="Times New Roman"/>
          <w:sz w:val="24"/>
          <w:szCs w:val="24"/>
        </w:rPr>
        <w:t>1</w:t>
      </w:r>
      <w:r w:rsidR="00D961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961FC">
        <w:rPr>
          <w:rFonts w:ascii="Times New Roman" w:hAnsi="Times New Roman"/>
          <w:sz w:val="24"/>
          <w:szCs w:val="24"/>
        </w:rPr>
        <w:t>за</w:t>
      </w:r>
      <w:proofErr w:type="gramEnd"/>
      <w:r w:rsidR="00D961FC">
        <w:rPr>
          <w:rFonts w:ascii="Times New Roman" w:hAnsi="Times New Roman"/>
          <w:sz w:val="24"/>
          <w:szCs w:val="24"/>
        </w:rPr>
        <w:t xml:space="preserve">  9 мес. 2023 года - </w:t>
      </w:r>
      <w:r w:rsidR="00A6016D">
        <w:rPr>
          <w:rFonts w:ascii="Times New Roman" w:hAnsi="Times New Roman"/>
          <w:sz w:val="24"/>
          <w:szCs w:val="24"/>
        </w:rPr>
        <w:t>0</w:t>
      </w:r>
      <w:r w:rsidRPr="00FC4BF8">
        <w:rPr>
          <w:rFonts w:ascii="Times New Roman" w:hAnsi="Times New Roman"/>
          <w:sz w:val="24"/>
          <w:szCs w:val="24"/>
        </w:rPr>
        <w:t xml:space="preserve">. </w:t>
      </w:r>
    </w:p>
    <w:p w:rsidR="00DA2E81" w:rsidRDefault="00DA2E81" w:rsidP="00DA2E81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П</w:t>
      </w:r>
      <w:r>
        <w:rPr>
          <w:color w:val="000000"/>
          <w:szCs w:val="28"/>
        </w:rPr>
        <w:t xml:space="preserve">роведенный </w:t>
      </w:r>
      <w:r>
        <w:rPr>
          <w:szCs w:val="28"/>
        </w:rPr>
        <w:t xml:space="preserve">мониторинг  </w:t>
      </w:r>
      <w:r>
        <w:rPr>
          <w:color w:val="000000"/>
          <w:szCs w:val="28"/>
        </w:rPr>
        <w:t>эффективности деятельности органов и учреждений системы профилактики безнадзорности и правонарушений несовершеннолетних показал,</w:t>
      </w:r>
      <w:r>
        <w:rPr>
          <w:szCs w:val="28"/>
        </w:rPr>
        <w:t xml:space="preserve"> что наблюдается:</w:t>
      </w:r>
    </w:p>
    <w:p w:rsidR="00DA2E81" w:rsidRDefault="00DA2E81" w:rsidP="00DA2E8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снижение количества обучающихся, состоящих на различных профилактических учётах</w:t>
      </w:r>
      <w:r w:rsidR="00A6016D">
        <w:rPr>
          <w:b w:val="0"/>
          <w:sz w:val="24"/>
          <w:szCs w:val="24"/>
        </w:rPr>
        <w:t>, с 10</w:t>
      </w:r>
      <w:r w:rsidR="00A57129">
        <w:rPr>
          <w:b w:val="0"/>
          <w:sz w:val="24"/>
          <w:szCs w:val="24"/>
        </w:rPr>
        <w:t xml:space="preserve"> несовершеннолетних в 2022</w:t>
      </w:r>
      <w:r>
        <w:rPr>
          <w:b w:val="0"/>
          <w:sz w:val="24"/>
          <w:szCs w:val="24"/>
        </w:rPr>
        <w:t xml:space="preserve"> го</w:t>
      </w:r>
      <w:r w:rsidR="00A57129">
        <w:rPr>
          <w:b w:val="0"/>
          <w:sz w:val="24"/>
          <w:szCs w:val="24"/>
        </w:rPr>
        <w:t>д</w:t>
      </w:r>
      <w:r w:rsidR="00A6016D">
        <w:rPr>
          <w:b w:val="0"/>
          <w:sz w:val="24"/>
          <w:szCs w:val="24"/>
        </w:rPr>
        <w:t>у до 2</w:t>
      </w:r>
      <w:r w:rsidR="00A57129">
        <w:rPr>
          <w:b w:val="0"/>
          <w:sz w:val="24"/>
          <w:szCs w:val="24"/>
        </w:rPr>
        <w:t xml:space="preserve"> за 9 месяцев 2023</w:t>
      </w:r>
      <w:r>
        <w:rPr>
          <w:b w:val="0"/>
          <w:sz w:val="24"/>
          <w:szCs w:val="24"/>
        </w:rPr>
        <w:t xml:space="preserve"> года;</w:t>
      </w:r>
    </w:p>
    <w:p w:rsidR="00DA2E81" w:rsidRDefault="00DA2E81" w:rsidP="00DA2E8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снижение количества обучающихся систематически </w:t>
      </w:r>
      <w:r w:rsidR="00D961FC">
        <w:rPr>
          <w:b w:val="0"/>
          <w:sz w:val="24"/>
          <w:szCs w:val="24"/>
        </w:rPr>
        <w:t>пропускающих учебные занятия с 1</w:t>
      </w:r>
      <w:r>
        <w:rPr>
          <w:b w:val="0"/>
          <w:sz w:val="24"/>
          <w:szCs w:val="24"/>
        </w:rPr>
        <w:t xml:space="preserve"> нес</w:t>
      </w:r>
      <w:r w:rsidR="00D961FC">
        <w:rPr>
          <w:b w:val="0"/>
          <w:sz w:val="24"/>
          <w:szCs w:val="24"/>
        </w:rPr>
        <w:t>овершеннолетнего в 2022 году до 0</w:t>
      </w:r>
      <w:r w:rsidR="00A57129">
        <w:rPr>
          <w:b w:val="0"/>
          <w:sz w:val="24"/>
          <w:szCs w:val="24"/>
        </w:rPr>
        <w:t xml:space="preserve"> за 9 месяцев</w:t>
      </w:r>
      <w:r w:rsidR="00D961FC">
        <w:rPr>
          <w:b w:val="0"/>
          <w:sz w:val="24"/>
          <w:szCs w:val="24"/>
        </w:rPr>
        <w:t xml:space="preserve"> 2023</w:t>
      </w:r>
      <w:r>
        <w:rPr>
          <w:b w:val="0"/>
          <w:sz w:val="24"/>
          <w:szCs w:val="24"/>
        </w:rPr>
        <w:t xml:space="preserve"> года; </w:t>
      </w:r>
    </w:p>
    <w:p w:rsidR="00DA2E81" w:rsidRDefault="00DA2E81" w:rsidP="00DA2E8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снижение уровня право</w:t>
      </w:r>
      <w:r w:rsidR="00A57129">
        <w:rPr>
          <w:b w:val="0"/>
          <w:sz w:val="24"/>
          <w:szCs w:val="24"/>
        </w:rPr>
        <w:t>нарушений среди обучающихся с 17</w:t>
      </w:r>
      <w:r>
        <w:rPr>
          <w:b w:val="0"/>
          <w:sz w:val="24"/>
          <w:szCs w:val="24"/>
        </w:rPr>
        <w:t xml:space="preserve"> зарегистрированных правонарушений, совершенных</w:t>
      </w:r>
      <w:r w:rsidR="00A57129">
        <w:rPr>
          <w:b w:val="0"/>
          <w:sz w:val="24"/>
          <w:szCs w:val="24"/>
        </w:rPr>
        <w:t xml:space="preserve"> 7</w:t>
      </w:r>
      <w:r w:rsidR="00D961FC">
        <w:rPr>
          <w:b w:val="0"/>
          <w:sz w:val="24"/>
          <w:szCs w:val="24"/>
        </w:rPr>
        <w:t>-ю несовершеннолетними в 2022</w:t>
      </w:r>
      <w:r w:rsidR="00A57129">
        <w:rPr>
          <w:b w:val="0"/>
          <w:sz w:val="24"/>
          <w:szCs w:val="24"/>
        </w:rPr>
        <w:t xml:space="preserve"> году, до 9</w:t>
      </w:r>
      <w:r>
        <w:rPr>
          <w:b w:val="0"/>
          <w:sz w:val="24"/>
          <w:szCs w:val="24"/>
        </w:rPr>
        <w:t xml:space="preserve"> зарегистрированных правонарушений, совер</w:t>
      </w:r>
      <w:r w:rsidR="00A57129">
        <w:rPr>
          <w:b w:val="0"/>
          <w:sz w:val="24"/>
          <w:szCs w:val="24"/>
        </w:rPr>
        <w:t>шенных 9</w:t>
      </w:r>
      <w:r>
        <w:rPr>
          <w:b w:val="0"/>
          <w:sz w:val="24"/>
          <w:szCs w:val="24"/>
        </w:rPr>
        <w:t>-ю несовершенно</w:t>
      </w:r>
      <w:r w:rsidR="00A57129">
        <w:rPr>
          <w:b w:val="0"/>
          <w:sz w:val="24"/>
          <w:szCs w:val="24"/>
        </w:rPr>
        <w:t>летними  за 9 месяцев</w:t>
      </w:r>
      <w:r w:rsidR="00D961FC">
        <w:rPr>
          <w:b w:val="0"/>
          <w:sz w:val="24"/>
          <w:szCs w:val="24"/>
        </w:rPr>
        <w:t xml:space="preserve"> 2023</w:t>
      </w:r>
      <w:r>
        <w:rPr>
          <w:b w:val="0"/>
          <w:sz w:val="24"/>
          <w:szCs w:val="24"/>
        </w:rPr>
        <w:t xml:space="preserve"> года;</w:t>
      </w:r>
    </w:p>
    <w:p w:rsidR="00DA2E81" w:rsidRDefault="00DA2E81" w:rsidP="00A5712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интернет - зависимые  несовершеннолетние  не зарегистрированы;</w:t>
      </w:r>
    </w:p>
    <w:p w:rsidR="00DA2E81" w:rsidRDefault="00A57129" w:rsidP="00A57129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снижение уровня</w:t>
      </w:r>
      <w:r w:rsidR="00DA2E81">
        <w:rPr>
          <w:b w:val="0"/>
          <w:sz w:val="24"/>
        </w:rPr>
        <w:t xml:space="preserve"> зарегистрированных несовершеннолетних, употреб</w:t>
      </w:r>
      <w:r>
        <w:rPr>
          <w:b w:val="0"/>
          <w:sz w:val="24"/>
        </w:rPr>
        <w:t>ляющих алкогольную продукцию,- 3  (АППГ-7</w:t>
      </w:r>
      <w:r w:rsidR="00DA2E81">
        <w:rPr>
          <w:b w:val="0"/>
          <w:sz w:val="24"/>
        </w:rPr>
        <w:t>).</w:t>
      </w:r>
    </w:p>
    <w:p w:rsidR="00A57129" w:rsidRPr="00A57129" w:rsidRDefault="00A57129" w:rsidP="00A5712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рост количества случаев жестокого обращения в отношении несовершеннолетних с 3 в 2022 до 11 за 9 месяцев 2023 года.</w:t>
      </w:r>
    </w:p>
    <w:p w:rsidR="00A57129" w:rsidRPr="00A57129" w:rsidRDefault="00A57129" w:rsidP="00A57129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Несмотря на имеющуюся положительную тенденцию по снижению подростковой преступности, по итогам 9 месяцев 2023 года с</w:t>
      </w:r>
      <w:r w:rsidRPr="003A5858">
        <w:rPr>
          <w:rFonts w:ascii="Times New Roman" w:hAnsi="Times New Roman"/>
          <w:sz w:val="24"/>
          <w:szCs w:val="24"/>
        </w:rPr>
        <w:t xml:space="preserve">ложившаяся ситуация </w:t>
      </w:r>
      <w:r>
        <w:rPr>
          <w:rFonts w:ascii="Times New Roman" w:hAnsi="Times New Roman"/>
          <w:sz w:val="24"/>
          <w:szCs w:val="24"/>
        </w:rPr>
        <w:t>в районе по увеличению количества преступлений в отношении несовершеннолетних с 3 до 11 (</w:t>
      </w:r>
      <w:proofErr w:type="spellStart"/>
      <w:r>
        <w:rPr>
          <w:rFonts w:ascii="Times New Roman" w:hAnsi="Times New Roman"/>
          <w:sz w:val="24"/>
          <w:szCs w:val="24"/>
        </w:rPr>
        <w:t>многоэпизодность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двух фактов) </w:t>
      </w:r>
      <w:r w:rsidRPr="003A5858">
        <w:rPr>
          <w:rFonts w:ascii="Times New Roman" w:hAnsi="Times New Roman"/>
          <w:sz w:val="24"/>
          <w:szCs w:val="24"/>
        </w:rPr>
        <w:t xml:space="preserve">требует оперативного реагирования всех субъектов профилактики правонарушений, совместного комплекса организационно-практических мер, направленных на снижение преступности </w:t>
      </w:r>
      <w:r>
        <w:rPr>
          <w:rFonts w:ascii="Times New Roman" w:hAnsi="Times New Roman"/>
          <w:sz w:val="24"/>
          <w:szCs w:val="24"/>
        </w:rPr>
        <w:t xml:space="preserve">в отношении </w:t>
      </w:r>
      <w:r w:rsidRPr="003A5858">
        <w:rPr>
          <w:rFonts w:ascii="Times New Roman" w:hAnsi="Times New Roman"/>
          <w:sz w:val="24"/>
          <w:szCs w:val="24"/>
        </w:rPr>
        <w:t>несовершеннолетних.</w:t>
      </w:r>
      <w:proofErr w:type="gramEnd"/>
    </w:p>
    <w:p w:rsidR="00DA2E81" w:rsidRDefault="00DA2E81" w:rsidP="00A57129">
      <w:pPr>
        <w:ind w:firstLine="709"/>
        <w:jc w:val="both"/>
        <w:rPr>
          <w:szCs w:val="28"/>
        </w:rPr>
      </w:pPr>
      <w:r>
        <w:rPr>
          <w:szCs w:val="28"/>
        </w:rPr>
        <w:t>На основании вышеизложенного можно сделать вывод, что еще  не в полном объеме устранены отдельные недостатки и просчеты в организации профилактической деятельности субъектов системы профилактики района, в их числе:</w:t>
      </w:r>
    </w:p>
    <w:p w:rsidR="00DA2E81" w:rsidRDefault="00DA2E81" w:rsidP="00A57129">
      <w:pPr>
        <w:tabs>
          <w:tab w:val="left" w:pos="966"/>
        </w:tabs>
        <w:jc w:val="both"/>
        <w:rPr>
          <w:szCs w:val="28"/>
        </w:rPr>
      </w:pPr>
      <w:r>
        <w:rPr>
          <w:szCs w:val="28"/>
        </w:rPr>
        <w:t xml:space="preserve">            профилактика употребления </w:t>
      </w:r>
      <w:proofErr w:type="spellStart"/>
      <w:r>
        <w:rPr>
          <w:szCs w:val="28"/>
        </w:rPr>
        <w:t>психактивных</w:t>
      </w:r>
      <w:proofErr w:type="spellEnd"/>
      <w:r>
        <w:rPr>
          <w:szCs w:val="28"/>
        </w:rPr>
        <w:t xml:space="preserve"> веществ несовершеннолетними;</w:t>
      </w:r>
    </w:p>
    <w:p w:rsidR="00DA2E81" w:rsidRPr="00D961FC" w:rsidRDefault="00DA2E81" w:rsidP="00D961F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ослаблена работа по выявлению родителей, страдающих алкогольной или наркотической зависимостью, допускающих правонарушения в сфере семейно-бытовых отношений и, как следствие,  привод</w:t>
      </w:r>
      <w:r w:rsidR="00D961FC">
        <w:rPr>
          <w:bCs/>
          <w:szCs w:val="28"/>
        </w:rPr>
        <w:t>ящая к изъятию детей из семьи</w:t>
      </w:r>
      <w:r>
        <w:rPr>
          <w:lang w:eastAsia="en-US"/>
        </w:rPr>
        <w:t>.</w:t>
      </w:r>
    </w:p>
    <w:p w:rsidR="00DA2E81" w:rsidRDefault="00DA2E81" w:rsidP="00DA2E81">
      <w:pPr>
        <w:jc w:val="both"/>
      </w:pPr>
      <w:r>
        <w:t xml:space="preserve">           Негативные социальные факторы по-прежнему остаются основными причинами формирования социально-</w:t>
      </w:r>
      <w:proofErr w:type="spellStart"/>
      <w:r>
        <w:t>девиантного</w:t>
      </w:r>
      <w:proofErr w:type="spellEnd"/>
      <w:r>
        <w:t xml:space="preserve"> поведения подростков. Низкий уровень жизни, безработица родителей, невыполнение ими обязанностей по воспитанию детей, вовлечение подростков в преступную деятельность со стороны  взрослых лиц, а также самовольные уходы несовершеннолетних из семей или учреждений, безнадзорность – основные негативные процессы, которые обуславливают социальные риски преступности детей и подростков в настоящее время. Необходимо продолжить и совершенствовать такие эффективные технологии  профилактики как организация временной занятости, отдыха и оздоровления подростков группы социального риска, вовлечение их в культурные и досуговые мероприяти</w:t>
      </w:r>
      <w:r w:rsidR="00F972EB">
        <w:t>я. Важная роль здесь отводится</w:t>
      </w:r>
      <w:r>
        <w:t xml:space="preserve"> развитию наставничества и волонтер</w:t>
      </w:r>
      <w:r w:rsidR="00F972EB">
        <w:t>ского движения. Особое внимание</w:t>
      </w:r>
      <w:r>
        <w:t xml:space="preserve"> необходимо уделять внедрению профилактических программ, направленных на развитие культуры здоровья  асоциальных </w:t>
      </w:r>
      <w:r>
        <w:lastRenderedPageBreak/>
        <w:t>подростков. Н</w:t>
      </w:r>
      <w:r w:rsidR="00853200">
        <w:t xml:space="preserve">еобходимо </w:t>
      </w:r>
      <w:r w:rsidR="00F972EB">
        <w:t xml:space="preserve">продолжать </w:t>
      </w:r>
      <w:r w:rsidR="00853200">
        <w:t>развив</w:t>
      </w:r>
      <w:r>
        <w:t>ать в районе систему мер социальной адаптации и социально-педагогической реабилитации несовершеннолетних в сочетании с защитой их прав и законных интересов.</w:t>
      </w:r>
    </w:p>
    <w:p w:rsidR="00C70262" w:rsidRDefault="00DA2E81" w:rsidP="00DA2E81">
      <w:pPr>
        <w:pStyle w:val="2"/>
        <w:spacing w:line="240" w:lineRule="auto"/>
        <w:jc w:val="both"/>
      </w:pPr>
      <w:r>
        <w:t xml:space="preserve">     В целях обеспечения преемственности в решении данных вопросов и логического продолжения, ранее действовавшей и действующей районной целевой программы данная Программа  нацелена на повышение эффективности реализации государственной политики в сфере профилактики безнадзорности и правонарушений несовершеннолетних.</w:t>
      </w:r>
    </w:p>
    <w:p w:rsidR="00DA2E81" w:rsidRPr="00F972EB" w:rsidRDefault="00F972EB" w:rsidP="00F972EB">
      <w:pPr>
        <w:pStyle w:val="2"/>
        <w:spacing w:line="240" w:lineRule="auto"/>
        <w:jc w:val="both"/>
      </w:pPr>
      <w:r>
        <w:t xml:space="preserve"> </w:t>
      </w:r>
    </w:p>
    <w:p w:rsidR="00DA2E81" w:rsidRDefault="00DA2E81" w:rsidP="00DA2E81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цели и задачи Программы.</w:t>
      </w:r>
    </w:p>
    <w:p w:rsidR="00DA2E81" w:rsidRDefault="00DA2E81" w:rsidP="00DA2E81">
      <w:pPr>
        <w:pStyle w:val="a5"/>
        <w:ind w:left="720"/>
        <w:jc w:val="left"/>
        <w:rPr>
          <w:b w:val="0"/>
          <w:sz w:val="24"/>
        </w:rPr>
      </w:pPr>
    </w:p>
    <w:p w:rsidR="00DA2E81" w:rsidRDefault="00DA2E81" w:rsidP="00DA2E8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Цель Программы: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эффективности межведомственной профилактической работы с несовершеннолетними и семьями;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    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в современном обществе, </w:t>
      </w:r>
      <w:r>
        <w:rPr>
          <w:lang w:eastAsia="ar-SA"/>
        </w:rPr>
        <w:t>формирования у них готовности к саморазвитию, самоопределению и ответственному отношению к своей жизни.</w:t>
      </w:r>
    </w:p>
    <w:p w:rsidR="00DA2E81" w:rsidRDefault="00DA2E81" w:rsidP="00DA2E81">
      <w:pPr>
        <w:autoSpaceDE w:val="0"/>
        <w:autoSpaceDN w:val="0"/>
        <w:adjustRightInd w:val="0"/>
        <w:jc w:val="both"/>
        <w:rPr>
          <w:b/>
        </w:rPr>
      </w:pPr>
    </w:p>
    <w:p w:rsidR="00DA2E81" w:rsidRDefault="00DA2E81" w:rsidP="00DA2E8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Задачи Программы: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    </w:t>
      </w:r>
      <w:r>
        <w:rPr>
          <w:bCs/>
          <w:color w:val="000000"/>
          <w:spacing w:val="-2"/>
        </w:rPr>
        <w:t>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  <w:r>
        <w:t xml:space="preserve"> </w:t>
      </w:r>
    </w:p>
    <w:p w:rsidR="00DA2E81" w:rsidRDefault="00DA2E81" w:rsidP="00DA2E81">
      <w:pPr>
        <w:suppressAutoHyphens/>
        <w:jc w:val="both"/>
        <w:rPr>
          <w:bCs/>
          <w:color w:val="000000"/>
          <w:spacing w:val="-2"/>
        </w:rPr>
      </w:pPr>
      <w:r>
        <w:t xml:space="preserve">         </w:t>
      </w:r>
      <w:r>
        <w:rPr>
          <w:bCs/>
          <w:color w:val="000000"/>
          <w:spacing w:val="-2"/>
        </w:rPr>
        <w:t xml:space="preserve">совершенствование механизмов управления в системе профилактики безнадзорности и правонарушений несовершеннолетних, </w:t>
      </w:r>
      <w:r>
        <w:rPr>
          <w:color w:val="000000"/>
          <w:spacing w:val="-2"/>
        </w:rPr>
        <w:t>повышение эффективности межведомственной профилактической деятельности и адресной помощи при работе с несовершеннолетними и семьями, в том числе находящимися в социально опасном положении;</w:t>
      </w:r>
    </w:p>
    <w:p w:rsidR="00DA2E81" w:rsidRDefault="00DA2E81" w:rsidP="00DA2E81">
      <w:pPr>
        <w:suppressAutoHyphens/>
        <w:jc w:val="both"/>
        <w:rPr>
          <w:color w:val="000000"/>
          <w:spacing w:val="-2"/>
        </w:rPr>
      </w:pPr>
      <w:r>
        <w:t xml:space="preserve">         </w:t>
      </w:r>
      <w:r>
        <w:rPr>
          <w:color w:val="000000"/>
          <w:spacing w:val="-2"/>
        </w:rPr>
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среде;</w:t>
      </w:r>
    </w:p>
    <w:p w:rsidR="00F972EB" w:rsidRPr="00F972EB" w:rsidRDefault="00F972EB" w:rsidP="00DA2E81">
      <w:pPr>
        <w:suppressAutoHyphens/>
        <w:jc w:val="both"/>
        <w:rPr>
          <w:bCs/>
          <w:color w:val="000000"/>
          <w:spacing w:val="-2"/>
        </w:rPr>
      </w:pPr>
      <w:r>
        <w:t xml:space="preserve">           п</w:t>
      </w:r>
      <w:r w:rsidRPr="00F972EB">
        <w:rPr>
          <w:rStyle w:val="FontStyle26"/>
          <w:sz w:val="24"/>
          <w:szCs w:val="24"/>
        </w:rPr>
        <w:t>ротиводействие вовлечению несовершеннолетних в</w:t>
      </w:r>
      <w:r w:rsidRPr="00F972EB">
        <w:t xml:space="preserve"> группы, движения и течения деструктивной направленности на территории района. Патриотическое воспитание подро</w:t>
      </w:r>
      <w:r>
        <w:t>стков;</w:t>
      </w:r>
    </w:p>
    <w:p w:rsidR="00DA2E81" w:rsidRDefault="00DA2E81" w:rsidP="00DA2E81">
      <w:pPr>
        <w:suppressAutoHyphens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         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адаптацию; </w:t>
      </w:r>
    </w:p>
    <w:p w:rsidR="00DA2E81" w:rsidRDefault="00DA2E81" w:rsidP="00DA2E81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создание условий трудовой занятости, организованного отдыха и оздоровления несовершеннолетних группы социального риска.</w:t>
      </w:r>
    </w:p>
    <w:p w:rsidR="00DA2E81" w:rsidRDefault="00DA2E81" w:rsidP="00DA2E81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2E81" w:rsidRDefault="00DA2E81" w:rsidP="00DA2E81">
      <w:pPr>
        <w:pStyle w:val="a9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Сроки и этапы реализации Программы</w:t>
      </w:r>
    </w:p>
    <w:p w:rsidR="00DA2E81" w:rsidRDefault="00DA2E81" w:rsidP="00DA2E81">
      <w:pPr>
        <w:pStyle w:val="a9"/>
        <w:autoSpaceDE w:val="0"/>
        <w:autoSpaceDN w:val="0"/>
        <w:adjustRightInd w:val="0"/>
        <w:rPr>
          <w:b/>
        </w:rPr>
      </w:pPr>
    </w:p>
    <w:p w:rsidR="00DA2E81" w:rsidRDefault="00DA2E81" w:rsidP="00DA2E81">
      <w:r>
        <w:t xml:space="preserve"> </w:t>
      </w:r>
      <w:r w:rsidR="00C70262">
        <w:t xml:space="preserve">    Программа реализуется в 2024-2026</w:t>
      </w:r>
      <w:r>
        <w:t xml:space="preserve"> годах в три этапа: </w:t>
      </w:r>
    </w:p>
    <w:p w:rsidR="00DA2E81" w:rsidRDefault="00DA2E81" w:rsidP="00DA2E81">
      <w:r w:rsidRPr="003A5858">
        <w:t xml:space="preserve">1 этап – </w:t>
      </w:r>
      <w:r w:rsidR="00C70262">
        <w:t>2024</w:t>
      </w:r>
      <w:r w:rsidRPr="003A5858">
        <w:t xml:space="preserve"> г., 2 этап – </w:t>
      </w:r>
      <w:r w:rsidR="00C70262">
        <w:t>2025</w:t>
      </w:r>
      <w:r w:rsidRPr="003A5858">
        <w:t xml:space="preserve"> г., 3 этап – </w:t>
      </w:r>
      <w:r w:rsidR="00C70262">
        <w:t>2026</w:t>
      </w:r>
      <w:r w:rsidRPr="003A5858">
        <w:t xml:space="preserve"> г.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Сроки проведения мероприятий Программы  предусмотрены системой программных мероприятий (приложение № 1 к настоящей Программе)</w:t>
      </w:r>
    </w:p>
    <w:p w:rsidR="00491A9E" w:rsidRDefault="00491A9E" w:rsidP="00DA2E81">
      <w:pPr>
        <w:autoSpaceDE w:val="0"/>
        <w:autoSpaceDN w:val="0"/>
        <w:adjustRightInd w:val="0"/>
        <w:jc w:val="both"/>
      </w:pPr>
    </w:p>
    <w:p w:rsidR="00491A9E" w:rsidRDefault="00491A9E" w:rsidP="00DA2E81">
      <w:pPr>
        <w:autoSpaceDE w:val="0"/>
        <w:autoSpaceDN w:val="0"/>
        <w:adjustRightInd w:val="0"/>
        <w:jc w:val="both"/>
      </w:pPr>
    </w:p>
    <w:p w:rsidR="00491A9E" w:rsidRDefault="00491A9E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pStyle w:val="a5"/>
        <w:tabs>
          <w:tab w:val="num" w:pos="-3960"/>
          <w:tab w:val="left" w:pos="900"/>
        </w:tabs>
        <w:jc w:val="both"/>
        <w:rPr>
          <w:b w:val="0"/>
          <w:sz w:val="16"/>
          <w:szCs w:val="16"/>
        </w:rPr>
      </w:pPr>
    </w:p>
    <w:p w:rsidR="00DA2E81" w:rsidRPr="00491A9E" w:rsidRDefault="00DA2E81" w:rsidP="00491A9E">
      <w:pPr>
        <w:pStyle w:val="a5"/>
        <w:numPr>
          <w:ilvl w:val="0"/>
          <w:numId w:val="1"/>
        </w:numPr>
        <w:rPr>
          <w:sz w:val="24"/>
        </w:rPr>
      </w:pPr>
      <w:r w:rsidRPr="00491A9E">
        <w:rPr>
          <w:sz w:val="24"/>
        </w:rPr>
        <w:lastRenderedPageBreak/>
        <w:t>Управление Программой и  механизм её реализации.</w:t>
      </w:r>
    </w:p>
    <w:p w:rsidR="00DA2E81" w:rsidRPr="00BE467B" w:rsidRDefault="00DA2E81" w:rsidP="00DA2E81">
      <w:pPr>
        <w:pStyle w:val="a5"/>
        <w:ind w:left="360"/>
        <w:jc w:val="left"/>
        <w:rPr>
          <w:sz w:val="24"/>
        </w:rPr>
      </w:pPr>
    </w:p>
    <w:p w:rsidR="00DA2E81" w:rsidRDefault="00DA2E81" w:rsidP="00DA2E81">
      <w:pPr>
        <w:autoSpaceDE w:val="0"/>
        <w:autoSpaceDN w:val="0"/>
        <w:adjustRightInd w:val="0"/>
        <w:jc w:val="both"/>
      </w:pPr>
      <w:r w:rsidRPr="005B28E8">
        <w:t xml:space="preserve">        Механизм реализации Программы</w:t>
      </w:r>
      <w:r>
        <w:t xml:space="preserve"> основывается на принципах разграничения полномочий и ответственности Заказчика и Исполнителей Программы. По всем мероприятиям Программы определены ответственные исполнители.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 Мероприятия Программы носят комплексный характер и реализуются через следующие механизмы: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 совершенствование  организационной структуры и ресурсного  обеспечения реализации государственной политики в сфере профилактики безнадзорности  и правонарушений несовершеннолетних,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 содействие заинтересованным субъектам в реализации государственной политики в сфере профилактики безнадзорности и правонарушений несовершеннолетних.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Реализация Программы обеспечивается всеми заинтересованными субъектами профилактики безнадзорности и правонарушений несовершеннолетних.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Исполнители программы ответственны за реализацию и конечные результаты программы.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Организацию управления Программой осуществляет – Администрация </w:t>
      </w:r>
      <w:proofErr w:type="spellStart"/>
      <w:r>
        <w:t>Козульского</w:t>
      </w:r>
      <w:proofErr w:type="spellEnd"/>
      <w:r>
        <w:t xml:space="preserve">  района – заказчик программы.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</w:t>
      </w:r>
      <w:r w:rsidR="00F972EB">
        <w:t xml:space="preserve"> </w:t>
      </w:r>
      <w:r>
        <w:t xml:space="preserve">   Координацию реализации Программы осуществляет Комиссия по делам несовершеннолетних и защите их прав  </w:t>
      </w:r>
      <w:proofErr w:type="spellStart"/>
      <w:r>
        <w:t>Козульского</w:t>
      </w:r>
      <w:proofErr w:type="spellEnd"/>
      <w:r>
        <w:t xml:space="preserve"> района.</w:t>
      </w:r>
    </w:p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pStyle w:val="a9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Система программных мероприятий. </w:t>
      </w:r>
    </w:p>
    <w:p w:rsidR="00DA2E81" w:rsidRDefault="00DA2E81" w:rsidP="00DA2E81">
      <w:pPr>
        <w:pStyle w:val="a9"/>
        <w:autoSpaceDE w:val="0"/>
        <w:autoSpaceDN w:val="0"/>
        <w:adjustRightInd w:val="0"/>
        <w:rPr>
          <w:b/>
        </w:rPr>
      </w:pP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Система программных мероприятий направлена на решение основных задач Программы и изложена в приложении к настоящей Программе.</w:t>
      </w:r>
    </w:p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Показатели непосредственных результатов реализации Программы</w:t>
      </w:r>
    </w:p>
    <w:p w:rsidR="00DA2E81" w:rsidRDefault="00DA2E81" w:rsidP="00DA2E8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710"/>
        <w:gridCol w:w="1574"/>
        <w:gridCol w:w="1533"/>
        <w:gridCol w:w="1533"/>
        <w:gridCol w:w="1533"/>
      </w:tblGrid>
      <w:tr w:rsidR="00DA2E81" w:rsidTr="00DA2E81">
        <w:tc>
          <w:tcPr>
            <w:tcW w:w="517" w:type="dxa"/>
            <w:vMerge w:val="restart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10" w:type="dxa"/>
            <w:vMerge w:val="restart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непосредственного результата реализации Программы</w:t>
            </w:r>
          </w:p>
        </w:tc>
        <w:tc>
          <w:tcPr>
            <w:tcW w:w="1574" w:type="dxa"/>
            <w:vMerge w:val="restart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4599" w:type="dxa"/>
            <w:gridSpan w:val="3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выполненных мероприятий, </w:t>
            </w:r>
          </w:p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услуг и др.</w:t>
            </w:r>
          </w:p>
        </w:tc>
      </w:tr>
      <w:tr w:rsidR="00DA2E81" w:rsidTr="00DA2E81">
        <w:tc>
          <w:tcPr>
            <w:tcW w:w="0" w:type="auto"/>
            <w:vMerge/>
            <w:vAlign w:val="center"/>
          </w:tcPr>
          <w:p w:rsidR="00DA2E81" w:rsidRDefault="00DA2E81" w:rsidP="00DA2E8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A2E81" w:rsidRDefault="00DA2E81" w:rsidP="00DA2E8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A2E81" w:rsidRDefault="00DA2E81" w:rsidP="00DA2E81">
            <w:pPr>
              <w:rPr>
                <w:lang w:eastAsia="en-US"/>
              </w:rPr>
            </w:pP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DA2E81">
              <w:rPr>
                <w:lang w:eastAsia="en-US"/>
              </w:rPr>
              <w:t xml:space="preserve"> год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DA2E81">
              <w:rPr>
                <w:lang w:eastAsia="en-US"/>
              </w:rPr>
              <w:t xml:space="preserve"> год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DA2E81">
              <w:rPr>
                <w:lang w:eastAsia="en-US"/>
              </w:rPr>
              <w:t xml:space="preserve"> год</w:t>
            </w:r>
          </w:p>
        </w:tc>
      </w:tr>
      <w:tr w:rsidR="00DA2E81" w:rsidTr="00DA2E81">
        <w:tc>
          <w:tcPr>
            <w:tcW w:w="9400" w:type="dxa"/>
            <w:gridSpan w:val="6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1:</w:t>
            </w:r>
            <w:r>
              <w:rPr>
                <w:lang w:eastAsia="en-US"/>
              </w:rPr>
              <w:t xml:space="preserve">    С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деятельность.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Охват несовершеннолетних  программами ранней профилактики асоциального и противоправного поведения, нравственно-правового воспитания, профилактики употребления ПАВ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F972EB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C70262">
              <w:rPr>
                <w:lang w:eastAsia="en-US"/>
              </w:rPr>
              <w:t>0</w:t>
            </w:r>
            <w:r w:rsidR="00DA2E81">
              <w:rPr>
                <w:lang w:eastAsia="en-US"/>
              </w:rPr>
              <w:t>0</w:t>
            </w:r>
          </w:p>
        </w:tc>
        <w:tc>
          <w:tcPr>
            <w:tcW w:w="1533" w:type="dxa"/>
          </w:tcPr>
          <w:p w:rsidR="00DA2E81" w:rsidRDefault="00F972EB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70262">
              <w:rPr>
                <w:lang w:eastAsia="en-US"/>
              </w:rPr>
              <w:t>0</w:t>
            </w:r>
            <w:r w:rsidR="00DA2E81">
              <w:rPr>
                <w:lang w:eastAsia="en-US"/>
              </w:rPr>
              <w:t>0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  <w:r w:rsidR="00DA2E81">
              <w:rPr>
                <w:lang w:eastAsia="en-US"/>
              </w:rPr>
              <w:t>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Охват семей с детьми программами ранней профилактики асоциального и противоправного поведения несовершеннолетних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семей</w:t>
            </w:r>
          </w:p>
        </w:tc>
        <w:tc>
          <w:tcPr>
            <w:tcW w:w="1533" w:type="dxa"/>
          </w:tcPr>
          <w:p w:rsidR="00DA2E81" w:rsidRDefault="00F972EB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70262">
              <w:rPr>
                <w:lang w:eastAsia="en-US"/>
              </w:rPr>
              <w:t>0</w:t>
            </w:r>
            <w:r w:rsidR="00DA2E81">
              <w:rPr>
                <w:lang w:eastAsia="en-US"/>
              </w:rPr>
              <w:t>0</w:t>
            </w:r>
          </w:p>
        </w:tc>
        <w:tc>
          <w:tcPr>
            <w:tcW w:w="1533" w:type="dxa"/>
          </w:tcPr>
          <w:p w:rsidR="00DA2E81" w:rsidRDefault="00F972EB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70262">
              <w:rPr>
                <w:lang w:eastAsia="en-US"/>
              </w:rPr>
              <w:t>0</w:t>
            </w:r>
            <w:r w:rsidR="00DA2E81">
              <w:rPr>
                <w:lang w:eastAsia="en-US"/>
              </w:rPr>
              <w:t>0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DA2E81">
              <w:rPr>
                <w:lang w:eastAsia="en-US"/>
              </w:rPr>
              <w:t>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несовершеннолетних – участников волонтерского и добровольческого движения молодежи, направленного на помощь и поддержку несовершеннолетних, находящихся в социально опасном положении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A2E81">
              <w:rPr>
                <w:lang w:eastAsia="en-US"/>
              </w:rPr>
              <w:t>5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A2E81">
              <w:rPr>
                <w:lang w:eastAsia="en-US"/>
              </w:rPr>
              <w:t>0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A2E81">
              <w:rPr>
                <w:lang w:eastAsia="en-US"/>
              </w:rPr>
              <w:t>5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лиц, ставших наставниками над несовершеннолетними правонарушителями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2E81">
              <w:rPr>
                <w:lang w:eastAsia="en-US"/>
              </w:rPr>
              <w:t>4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несовершеннолетних (и их семей), охваченных межведомственной профилактической операцией «Подросток»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F972EB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1533" w:type="dxa"/>
          </w:tcPr>
          <w:p w:rsidR="00DA2E81" w:rsidRDefault="00F972EB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1830</w:t>
            </w:r>
          </w:p>
        </w:tc>
        <w:tc>
          <w:tcPr>
            <w:tcW w:w="1533" w:type="dxa"/>
          </w:tcPr>
          <w:p w:rsidR="00DA2E81" w:rsidRDefault="00F972EB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несовершеннолетних, вовлеченных в систему дополнительного образования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несовершеннолетних, состоящих на различных видах профилактического учета, вовлеченных в систему дополнительного образования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несовершеннолетних, вовлеченных в работу школьных физкультурно-спортивных клубов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несовершеннолетних, состоящих на различных видах профилактического учета, вовлеченных в работу школьных физкультурно-спортивных клубов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несовершеннолетних, вовлеченных в деятельность детских общественных организаций;</w:t>
            </w:r>
          </w:p>
          <w:p w:rsidR="00DA2E81" w:rsidRPr="00C87F39" w:rsidRDefault="00F972EB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Движение первых</w:t>
            </w:r>
            <w:r w:rsidR="00DA2E81" w:rsidRPr="00C87F39">
              <w:rPr>
                <w:lang w:eastAsia="en-US"/>
              </w:rPr>
              <w:t xml:space="preserve"> (количество);</w:t>
            </w:r>
          </w:p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C87F39">
              <w:rPr>
                <w:lang w:eastAsia="en-US"/>
              </w:rPr>
              <w:t>Юнармия</w:t>
            </w:r>
            <w:proofErr w:type="spellEnd"/>
            <w:r w:rsidRPr="00C87F39">
              <w:rPr>
                <w:lang w:eastAsia="en-US"/>
              </w:rPr>
              <w:t xml:space="preserve"> (количество);</w:t>
            </w:r>
          </w:p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Других (количество)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46185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61852">
              <w:rPr>
                <w:lang w:eastAsia="en-US"/>
              </w:rPr>
              <w:t>40</w:t>
            </w:r>
            <w:r w:rsidR="00DA2E81">
              <w:rPr>
                <w:lang w:eastAsia="en-US"/>
              </w:rPr>
              <w:t>0</w:t>
            </w:r>
          </w:p>
        </w:tc>
        <w:tc>
          <w:tcPr>
            <w:tcW w:w="1533" w:type="dxa"/>
          </w:tcPr>
          <w:p w:rsidR="00DA2E81" w:rsidRDefault="00461852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70262">
              <w:rPr>
                <w:lang w:eastAsia="en-US"/>
              </w:rPr>
              <w:t>0</w:t>
            </w:r>
            <w:r w:rsidR="00DA2E81">
              <w:rPr>
                <w:lang w:eastAsia="en-US"/>
              </w:rPr>
              <w:t>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несовершеннолетних, состоящих на различных видах профилактического учета, вовлеченных в деятельность детских общественных организаций;</w:t>
            </w:r>
          </w:p>
          <w:p w:rsidR="00DA2E81" w:rsidRPr="00C87F39" w:rsidRDefault="00461852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Движение первых</w:t>
            </w:r>
            <w:r w:rsidR="00DA2E81" w:rsidRPr="00C87F39">
              <w:rPr>
                <w:lang w:eastAsia="en-US"/>
              </w:rPr>
              <w:t xml:space="preserve"> (количество);</w:t>
            </w:r>
          </w:p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C87F39">
              <w:rPr>
                <w:lang w:eastAsia="en-US"/>
              </w:rPr>
              <w:t>Юнармия</w:t>
            </w:r>
            <w:proofErr w:type="spellEnd"/>
            <w:r w:rsidRPr="00C87F39">
              <w:rPr>
                <w:lang w:eastAsia="en-US"/>
              </w:rPr>
              <w:t xml:space="preserve"> (количество);</w:t>
            </w:r>
          </w:p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Других (количество)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(общее количество)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DA2E81" w:rsidTr="00DA2E81">
        <w:tc>
          <w:tcPr>
            <w:tcW w:w="9400" w:type="dxa"/>
            <w:gridSpan w:val="6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C87F39">
              <w:rPr>
                <w:b/>
                <w:lang w:eastAsia="en-US"/>
              </w:rPr>
              <w:t xml:space="preserve">Задача  2: </w:t>
            </w:r>
            <w:r w:rsidRPr="00C87F39">
              <w:rPr>
                <w:b/>
                <w:bCs/>
                <w:spacing w:val="-2"/>
                <w:lang w:eastAsia="en-US"/>
              </w:rPr>
              <w:t xml:space="preserve">Совершенствование механизмов управления в системе профилактики безнадзорности и правонарушений несовершеннолетних, </w:t>
            </w:r>
            <w:r w:rsidRPr="00C87F39">
              <w:rPr>
                <w:b/>
                <w:spacing w:val="-2"/>
                <w:lang w:eastAsia="en-US"/>
              </w:rPr>
              <w:t xml:space="preserve">повышение эффективности межведомственной профилактической деятельности при работе с несовершеннолетними и семьями, в </w:t>
            </w:r>
            <w:proofErr w:type="spellStart"/>
            <w:r w:rsidRPr="00C87F39">
              <w:rPr>
                <w:b/>
                <w:spacing w:val="-2"/>
                <w:lang w:eastAsia="en-US"/>
              </w:rPr>
              <w:t>т.ч</w:t>
            </w:r>
            <w:proofErr w:type="spellEnd"/>
            <w:r w:rsidRPr="00C87F39">
              <w:rPr>
                <w:b/>
                <w:spacing w:val="-2"/>
                <w:lang w:eastAsia="en-US"/>
              </w:rPr>
              <w:t>. находящимися в социально опасном положении.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человек (детей, родителей, специалистов), охваченных мероприятиями в рамках информационной компании по профилактике  всех форм жестокого обращения с детьми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человек  (родителей, законных представителей), получающих психолого-педагогическую помощь по вопросам обуче</w:t>
            </w:r>
            <w:r>
              <w:rPr>
                <w:lang w:eastAsia="en-US"/>
              </w:rPr>
              <w:t>ния и воспитания детей на базе к</w:t>
            </w:r>
            <w:r w:rsidRPr="00C87F39">
              <w:rPr>
                <w:lang w:eastAsia="en-US"/>
              </w:rPr>
              <w:t>онсультативных пунктов общеобразовательных учреждений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A2E81">
              <w:rPr>
                <w:lang w:eastAsia="en-US"/>
              </w:rPr>
              <w:t>0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A2E81">
              <w:rPr>
                <w:lang w:eastAsia="en-US"/>
              </w:rPr>
              <w:t>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несовершеннолетних, охваченных психолого-педагогическим сопровождением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46185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A2E81">
              <w:rPr>
                <w:lang w:eastAsia="en-US"/>
              </w:rPr>
              <w:t>00</w:t>
            </w:r>
          </w:p>
        </w:tc>
        <w:tc>
          <w:tcPr>
            <w:tcW w:w="1533" w:type="dxa"/>
          </w:tcPr>
          <w:p w:rsidR="00DA2E81" w:rsidRDefault="0046185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2E81">
              <w:rPr>
                <w:lang w:eastAsia="en-US"/>
              </w:rPr>
              <w:t>20</w:t>
            </w:r>
            <w:r>
              <w:rPr>
                <w:lang w:eastAsia="en-US"/>
              </w:rPr>
              <w:t>0</w:t>
            </w:r>
          </w:p>
        </w:tc>
        <w:tc>
          <w:tcPr>
            <w:tcW w:w="1533" w:type="dxa"/>
          </w:tcPr>
          <w:p w:rsidR="00DA2E81" w:rsidRDefault="00461852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  <w:r w:rsidR="00DA2E81">
              <w:rPr>
                <w:lang w:eastAsia="en-US"/>
              </w:rPr>
              <w:t>0</w:t>
            </w:r>
          </w:p>
        </w:tc>
      </w:tr>
      <w:tr w:rsidR="00DA2E81" w:rsidTr="00DA2E81">
        <w:tc>
          <w:tcPr>
            <w:tcW w:w="9400" w:type="dxa"/>
            <w:gridSpan w:val="6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Задача 3: </w:t>
            </w:r>
            <w:r>
              <w:rPr>
                <w:b/>
                <w:color w:val="000000"/>
                <w:spacing w:val="-2"/>
                <w:lang w:eastAsia="en-US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человек (детей, родителей, специалистов), охваченных мероприятиями в рамках информационной компании по профилактике и </w:t>
            </w:r>
            <w:r>
              <w:rPr>
                <w:color w:val="000000"/>
                <w:spacing w:val="-2"/>
                <w:lang w:eastAsia="en-US"/>
              </w:rPr>
              <w:t>распространению алкоголизма, токсикомании и наркомании в подростковой среде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A2E81">
              <w:rPr>
                <w:lang w:eastAsia="en-US"/>
              </w:rPr>
              <w:t>00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подростков, состоящих на профилактических учетах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10" w:type="dxa"/>
          </w:tcPr>
          <w:p w:rsidR="00DA2E81" w:rsidRPr="00C87F39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87F39">
              <w:rPr>
                <w:lang w:eastAsia="en-US"/>
              </w:rPr>
              <w:t>Количество несовершеннолетних, охваченных социально-психологическим тестированием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C7026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61852">
              <w:rPr>
                <w:lang w:eastAsia="en-US"/>
              </w:rPr>
              <w:t>35</w:t>
            </w:r>
          </w:p>
        </w:tc>
        <w:tc>
          <w:tcPr>
            <w:tcW w:w="1533" w:type="dxa"/>
          </w:tcPr>
          <w:p w:rsidR="00DA2E81" w:rsidRDefault="00461852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</w:t>
            </w:r>
          </w:p>
        </w:tc>
        <w:tc>
          <w:tcPr>
            <w:tcW w:w="1533" w:type="dxa"/>
          </w:tcPr>
          <w:p w:rsidR="00DA2E81" w:rsidRDefault="00461852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</w:t>
            </w:r>
          </w:p>
        </w:tc>
      </w:tr>
      <w:tr w:rsidR="00DA2E81" w:rsidTr="00DA2E81">
        <w:tc>
          <w:tcPr>
            <w:tcW w:w="9400" w:type="dxa"/>
            <w:gridSpan w:val="6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4:</w:t>
            </w:r>
            <w:r>
              <w:rPr>
                <w:bCs/>
                <w:color w:val="000000"/>
                <w:spacing w:val="-2"/>
                <w:lang w:eastAsia="en-US"/>
              </w:rPr>
              <w:t xml:space="preserve"> С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 xml:space="preserve">овершенствование имеющихся и внедрение новых технологий 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br/>
              <w:t xml:space="preserve">и методов профилактической работы с несовершеннолетними, направленных 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br/>
              <w:t xml:space="preserve">на профилактику их противоправного поведения, обеспечение безопасности, 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br/>
              <w:t>в том числе информационной, социальную реабилитацию, адаптацию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2710" w:type="dxa"/>
          </w:tcPr>
          <w:p w:rsidR="00DA2E81" w:rsidRPr="00AF1530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F1530">
              <w:rPr>
                <w:lang w:eastAsia="en-US"/>
              </w:rPr>
              <w:t>Организация работы школьных служб медиации, как технологии разрешения конфликтов среди учащихся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Ежегодный анализ состояния  профилактики безнадзорности и правонарушений среди несовершеннолетних в районе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2710" w:type="dxa"/>
          </w:tcPr>
          <w:p w:rsidR="00DA2E81" w:rsidRPr="00AF1530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530">
              <w:rPr>
                <w:lang w:eastAsia="en-US"/>
              </w:rPr>
              <w:t>Развитие наставничества над несовершеннолетними правонарушителями</w:t>
            </w: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A2E81" w:rsidTr="00DA2E81">
        <w:tc>
          <w:tcPr>
            <w:tcW w:w="9400" w:type="dxa"/>
            <w:gridSpan w:val="6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5:</w:t>
            </w:r>
            <w:r>
              <w:rPr>
                <w:bCs/>
                <w:color w:val="000000"/>
                <w:spacing w:val="-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Создание условий трудовой занятости, организованного отдыха и оздоровления несовершеннолетних группы социального риска.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Охват несовершеннолетних группы риска трудовой занятостью, организованным отдыхом</w:t>
            </w:r>
            <w:r>
              <w:rPr>
                <w:b/>
                <w:lang w:eastAsia="en-US"/>
              </w:rPr>
              <w:t xml:space="preserve"> </w:t>
            </w:r>
          </w:p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DA2E81" w:rsidTr="00DA2E81">
        <w:tc>
          <w:tcPr>
            <w:tcW w:w="517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2710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Охват несовершеннолетних,</w:t>
            </w:r>
          </w:p>
          <w:p w:rsidR="00DA2E81" w:rsidRDefault="00DA2E81" w:rsidP="00DA2E81">
            <w:pPr>
              <w:autoSpaceDE w:val="0"/>
              <w:autoSpaceDN w:val="0"/>
              <w:adjustRightInd w:val="0"/>
            </w:pPr>
            <w:proofErr w:type="gramStart"/>
            <w:r w:rsidRPr="00F46B88">
              <w:t>состоящих на профилактических учетах</w:t>
            </w:r>
            <w:r>
              <w:t>,</w:t>
            </w:r>
            <w:r>
              <w:rPr>
                <w:lang w:eastAsia="en-US"/>
              </w:rPr>
              <w:t xml:space="preserve"> </w:t>
            </w:r>
            <w:r>
              <w:t xml:space="preserve">по вовлечению в </w:t>
            </w:r>
            <w:r w:rsidRPr="00F46B88">
              <w:t xml:space="preserve">дополнительное образование </w:t>
            </w:r>
            <w:proofErr w:type="gramEnd"/>
          </w:p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74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33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</w:tbl>
    <w:p w:rsidR="00DA2E81" w:rsidRDefault="00DA2E81" w:rsidP="00DA2E81">
      <w:pPr>
        <w:autoSpaceDE w:val="0"/>
        <w:autoSpaceDN w:val="0"/>
        <w:adjustRightInd w:val="0"/>
        <w:rPr>
          <w:b/>
        </w:rPr>
      </w:pPr>
    </w:p>
    <w:p w:rsidR="00DA2E81" w:rsidRDefault="00DA2E81" w:rsidP="00DA2E81">
      <w:pPr>
        <w:autoSpaceDE w:val="0"/>
        <w:autoSpaceDN w:val="0"/>
        <w:adjustRightInd w:val="0"/>
        <w:rPr>
          <w:b/>
        </w:rPr>
      </w:pPr>
    </w:p>
    <w:p w:rsidR="00DA2E81" w:rsidRDefault="00DA2E81" w:rsidP="00DA2E81">
      <w:pPr>
        <w:autoSpaceDE w:val="0"/>
        <w:autoSpaceDN w:val="0"/>
        <w:adjustRightInd w:val="0"/>
        <w:rPr>
          <w:b/>
        </w:rPr>
      </w:pPr>
    </w:p>
    <w:p w:rsidR="00DA2E81" w:rsidRDefault="00DA2E81" w:rsidP="00DA2E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9. Оценка эффективности реализации Программы</w:t>
      </w:r>
    </w:p>
    <w:p w:rsidR="00DA2E81" w:rsidRDefault="00DA2E81" w:rsidP="00DA2E81">
      <w:pPr>
        <w:autoSpaceDE w:val="0"/>
        <w:autoSpaceDN w:val="0"/>
        <w:adjustRightInd w:val="0"/>
        <w:jc w:val="center"/>
        <w:rPr>
          <w:b/>
        </w:rPr>
      </w:pP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    Расчет эффективности реализации Программы при ее полном ресурсном обеспечении заключается в следующих основных параметрах: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    стабилизация уровня преступлений, совершенных несовершеннолетними или при их непосредственном участии в общем количестве  преступлений, совершенных в </w:t>
      </w:r>
      <w:proofErr w:type="spellStart"/>
      <w:r>
        <w:t>Козульском</w:t>
      </w:r>
      <w:proofErr w:type="spellEnd"/>
      <w:r>
        <w:t xml:space="preserve"> районе за счет охвата несовершеннолетних программами ранней профилактики асоциального и противоправного поведения, нравственно-правового воспитания, вовлечения в организованные формы досуга;</w:t>
      </w:r>
    </w:p>
    <w:p w:rsidR="00DA2E81" w:rsidRDefault="00DA2E81" w:rsidP="00DA2E81">
      <w:pPr>
        <w:autoSpaceDE w:val="0"/>
        <w:autoSpaceDN w:val="0"/>
        <w:adjustRightInd w:val="0"/>
        <w:jc w:val="both"/>
      </w:pPr>
      <w:r>
        <w:t xml:space="preserve">        снижение количества несовершеннолетних, доставленных в Отделение МВД России по </w:t>
      </w:r>
      <w:proofErr w:type="spellStart"/>
      <w:r>
        <w:t>Козульскому</w:t>
      </w:r>
      <w:proofErr w:type="spellEnd"/>
      <w:r>
        <w:t xml:space="preserve"> району за появление в состоянии алкогольного или наркотического опьянения, распитие спиртных напитков в общественных местах, за счет увеличения охвата несовершеннолетних  программами ранней профилактики асоциального и противоправного поведения, нравственно-правового воспитания;</w:t>
      </w: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  <w:r>
        <w:t>недопущение случаев жестокого обращения с детьми за счет повышения охвата населения мероприятиями информационной компании по профилактике всех форм жестокого обращения с детьми.</w:t>
      </w: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ind w:firstLine="708"/>
        <w:jc w:val="both"/>
      </w:pPr>
    </w:p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Pr="001D6A12" w:rsidRDefault="00DA2E81" w:rsidP="00DA2E81">
      <w:pPr>
        <w:suppressAutoHyphens/>
        <w:ind w:firstLine="709"/>
        <w:jc w:val="both"/>
        <w:outlineLvl w:val="2"/>
        <w:rPr>
          <w:b/>
          <w:color w:val="000000"/>
          <w:lang w:eastAsia="ar-SA"/>
        </w:rPr>
      </w:pPr>
      <w:r w:rsidRPr="001D6A12">
        <w:rPr>
          <w:b/>
          <w:color w:val="000000"/>
          <w:lang w:eastAsia="ar-SA"/>
        </w:rPr>
        <w:t>9.1. Показатели результативности Программы:</w:t>
      </w:r>
    </w:p>
    <w:p w:rsidR="00DA2E81" w:rsidRPr="003A2F0C" w:rsidRDefault="00DA2E81" w:rsidP="00DA2E81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tbl>
      <w:tblPr>
        <w:tblW w:w="9600" w:type="dxa"/>
        <w:tblInd w:w="5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040"/>
        <w:gridCol w:w="1440"/>
        <w:gridCol w:w="840"/>
        <w:gridCol w:w="840"/>
        <w:gridCol w:w="840"/>
      </w:tblGrid>
      <w:tr w:rsidR="00DA2E81" w:rsidRPr="003A2F0C" w:rsidTr="00DA2E81">
        <w:tc>
          <w:tcPr>
            <w:tcW w:w="600" w:type="dxa"/>
          </w:tcPr>
          <w:p w:rsidR="00DA2E81" w:rsidRPr="003A2F0C" w:rsidRDefault="00DA2E81" w:rsidP="00DA2E81">
            <w:pPr>
              <w:suppressAutoHyphens/>
              <w:jc w:val="center"/>
              <w:rPr>
                <w:lang w:eastAsia="ar-SA"/>
              </w:rPr>
            </w:pPr>
            <w:r w:rsidRPr="003A2F0C">
              <w:rPr>
                <w:lang w:eastAsia="ar-SA"/>
              </w:rPr>
              <w:t xml:space="preserve">№ </w:t>
            </w:r>
            <w:proofErr w:type="gramStart"/>
            <w:r w:rsidRPr="003A2F0C">
              <w:rPr>
                <w:lang w:eastAsia="ar-SA"/>
              </w:rPr>
              <w:t>п</w:t>
            </w:r>
            <w:proofErr w:type="gramEnd"/>
            <w:r w:rsidRPr="003A2F0C">
              <w:rPr>
                <w:lang w:eastAsia="ar-SA"/>
              </w:rPr>
              <w:t>/п</w:t>
            </w:r>
          </w:p>
        </w:tc>
        <w:tc>
          <w:tcPr>
            <w:tcW w:w="5040" w:type="dxa"/>
          </w:tcPr>
          <w:p w:rsidR="00DA2E81" w:rsidRPr="003A2F0C" w:rsidRDefault="00DA2E81" w:rsidP="00DA2E81">
            <w:pPr>
              <w:suppressAutoHyphens/>
              <w:jc w:val="center"/>
              <w:rPr>
                <w:lang w:eastAsia="ar-SA"/>
              </w:rPr>
            </w:pPr>
            <w:r w:rsidRPr="003A2F0C">
              <w:rPr>
                <w:lang w:eastAsia="ar-SA"/>
              </w:rPr>
              <w:t xml:space="preserve">Наименование контрольного показателя </w:t>
            </w:r>
            <w:r w:rsidRPr="003A2F0C">
              <w:rPr>
                <w:lang w:eastAsia="ar-SA"/>
              </w:rPr>
              <w:br/>
              <w:t>(единица измерения)</w:t>
            </w:r>
          </w:p>
        </w:tc>
        <w:tc>
          <w:tcPr>
            <w:tcW w:w="1440" w:type="dxa"/>
            <w:noWrap/>
          </w:tcPr>
          <w:p w:rsidR="00DA2E81" w:rsidRPr="003A2F0C" w:rsidRDefault="0091359D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Базовый 2023</w:t>
            </w:r>
            <w:r w:rsidR="00DA2E81" w:rsidRPr="003A2F0C">
              <w:rPr>
                <w:lang w:eastAsia="ar-SA"/>
              </w:rPr>
              <w:t xml:space="preserve"> год</w:t>
            </w:r>
          </w:p>
        </w:tc>
        <w:tc>
          <w:tcPr>
            <w:tcW w:w="840" w:type="dxa"/>
            <w:noWrap/>
          </w:tcPr>
          <w:p w:rsidR="00DA2E81" w:rsidRPr="003A2F0C" w:rsidRDefault="0091359D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DA2E81" w:rsidRPr="003A2F0C">
              <w:rPr>
                <w:lang w:eastAsia="ar-SA"/>
              </w:rPr>
              <w:t xml:space="preserve"> год</w:t>
            </w:r>
          </w:p>
        </w:tc>
        <w:tc>
          <w:tcPr>
            <w:tcW w:w="840" w:type="dxa"/>
            <w:noWrap/>
          </w:tcPr>
          <w:p w:rsidR="00DA2E81" w:rsidRPr="003A2F0C" w:rsidRDefault="0091359D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DA2E81" w:rsidRPr="003A2F0C">
              <w:rPr>
                <w:lang w:eastAsia="ar-SA"/>
              </w:rPr>
              <w:t xml:space="preserve"> год</w:t>
            </w:r>
          </w:p>
        </w:tc>
        <w:tc>
          <w:tcPr>
            <w:tcW w:w="840" w:type="dxa"/>
            <w:noWrap/>
          </w:tcPr>
          <w:p w:rsidR="00DA2E81" w:rsidRPr="003A2F0C" w:rsidRDefault="0091359D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="00DA2E81" w:rsidRPr="003A2F0C">
              <w:rPr>
                <w:lang w:eastAsia="ar-SA"/>
              </w:rPr>
              <w:t xml:space="preserve"> год</w:t>
            </w:r>
          </w:p>
        </w:tc>
      </w:tr>
    </w:tbl>
    <w:p w:rsidR="00DA2E81" w:rsidRDefault="00DA2E81" w:rsidP="00DA2E81">
      <w:pPr>
        <w:rPr>
          <w:lang w:eastAsia="ar-SA"/>
        </w:rPr>
        <w:sectPr w:rsidR="00DA2E81" w:rsidSect="00DA2E81">
          <w:headerReference w:type="even" r:id="rId10"/>
          <w:headerReference w:type="default" r:id="rId11"/>
          <w:footnotePr>
            <w:pos w:val="beneathText"/>
          </w:footnotePr>
          <w:pgSz w:w="11905" w:h="16837" w:code="9"/>
          <w:pgMar w:top="1134" w:right="851" w:bottom="1134" w:left="1418" w:header="397" w:footer="397" w:gutter="0"/>
          <w:pgNumType w:start="1"/>
          <w:cols w:space="720"/>
          <w:titlePg/>
          <w:docGrid w:linePitch="360"/>
        </w:sect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7"/>
        <w:gridCol w:w="851"/>
        <w:gridCol w:w="850"/>
        <w:gridCol w:w="851"/>
      </w:tblGrid>
      <w:tr w:rsidR="00DA2E81" w:rsidRPr="003A2F0C" w:rsidTr="00DA2E81">
        <w:trPr>
          <w:tblHeader/>
        </w:trPr>
        <w:tc>
          <w:tcPr>
            <w:tcW w:w="567" w:type="dxa"/>
          </w:tcPr>
          <w:p w:rsidR="00DA2E81" w:rsidRPr="007673A5" w:rsidRDefault="00DA2E81" w:rsidP="00DA2E81">
            <w:pPr>
              <w:suppressAutoHyphens/>
              <w:jc w:val="center"/>
              <w:rPr>
                <w:lang w:eastAsia="ar-SA"/>
              </w:rPr>
            </w:pPr>
            <w:r w:rsidRPr="007673A5">
              <w:rPr>
                <w:lang w:eastAsia="ar-SA"/>
              </w:rPr>
              <w:lastRenderedPageBreak/>
              <w:t>1</w:t>
            </w:r>
          </w:p>
        </w:tc>
        <w:tc>
          <w:tcPr>
            <w:tcW w:w="5103" w:type="dxa"/>
          </w:tcPr>
          <w:p w:rsidR="00DA2E81" w:rsidRPr="007673A5" w:rsidRDefault="00DA2E81" w:rsidP="00DA2E81">
            <w:pPr>
              <w:suppressAutoHyphens/>
              <w:jc w:val="center"/>
              <w:rPr>
                <w:lang w:eastAsia="ar-SA"/>
              </w:rPr>
            </w:pPr>
            <w:r w:rsidRPr="007673A5">
              <w:rPr>
                <w:lang w:eastAsia="ar-SA"/>
              </w:rPr>
              <w:t>2</w:t>
            </w:r>
          </w:p>
        </w:tc>
        <w:tc>
          <w:tcPr>
            <w:tcW w:w="1417" w:type="dxa"/>
            <w:noWrap/>
          </w:tcPr>
          <w:p w:rsidR="00DA2E81" w:rsidRPr="007673A5" w:rsidRDefault="00DA2E81" w:rsidP="00DA2E81">
            <w:pPr>
              <w:suppressAutoHyphens/>
              <w:jc w:val="center"/>
              <w:rPr>
                <w:lang w:eastAsia="ar-SA"/>
              </w:rPr>
            </w:pPr>
            <w:r w:rsidRPr="007673A5">
              <w:rPr>
                <w:lang w:eastAsia="ar-SA"/>
              </w:rPr>
              <w:t>3</w:t>
            </w:r>
          </w:p>
        </w:tc>
        <w:tc>
          <w:tcPr>
            <w:tcW w:w="851" w:type="dxa"/>
            <w:noWrap/>
          </w:tcPr>
          <w:p w:rsidR="00DA2E81" w:rsidRPr="007673A5" w:rsidRDefault="00DA2E81" w:rsidP="00DA2E81">
            <w:pPr>
              <w:suppressAutoHyphens/>
              <w:jc w:val="center"/>
              <w:rPr>
                <w:lang w:eastAsia="ar-SA"/>
              </w:rPr>
            </w:pPr>
            <w:r w:rsidRPr="007673A5">
              <w:rPr>
                <w:lang w:eastAsia="ar-SA"/>
              </w:rPr>
              <w:t>4</w:t>
            </w:r>
          </w:p>
        </w:tc>
        <w:tc>
          <w:tcPr>
            <w:tcW w:w="850" w:type="dxa"/>
            <w:noWrap/>
          </w:tcPr>
          <w:p w:rsidR="00DA2E81" w:rsidRPr="007673A5" w:rsidRDefault="00DA2E81" w:rsidP="00DA2E81">
            <w:pPr>
              <w:suppressAutoHyphens/>
              <w:jc w:val="center"/>
              <w:rPr>
                <w:lang w:eastAsia="ar-SA"/>
              </w:rPr>
            </w:pPr>
            <w:r w:rsidRPr="007673A5">
              <w:rPr>
                <w:lang w:eastAsia="ar-SA"/>
              </w:rPr>
              <w:t>5</w:t>
            </w:r>
          </w:p>
        </w:tc>
        <w:tc>
          <w:tcPr>
            <w:tcW w:w="851" w:type="dxa"/>
            <w:noWrap/>
          </w:tcPr>
          <w:p w:rsidR="00DA2E81" w:rsidRPr="007673A5" w:rsidRDefault="00DA2E81" w:rsidP="00DA2E81">
            <w:pPr>
              <w:suppressAutoHyphens/>
              <w:jc w:val="center"/>
              <w:rPr>
                <w:lang w:eastAsia="ar-SA"/>
              </w:rPr>
            </w:pPr>
            <w:r w:rsidRPr="007673A5">
              <w:rPr>
                <w:lang w:eastAsia="ar-SA"/>
              </w:rPr>
              <w:t>6</w:t>
            </w:r>
          </w:p>
        </w:tc>
      </w:tr>
      <w:tr w:rsidR="00DA2E81" w:rsidRPr="003A2F0C" w:rsidTr="00DA2E81">
        <w:tc>
          <w:tcPr>
            <w:tcW w:w="567" w:type="dxa"/>
          </w:tcPr>
          <w:p w:rsidR="00DA2E81" w:rsidRPr="003A2F0C" w:rsidRDefault="00DA2E81" w:rsidP="00DA2E8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right="-783" w:firstLine="0"/>
              <w:jc w:val="center"/>
              <w:rPr>
                <w:lang w:eastAsia="ar-SA"/>
              </w:rPr>
            </w:pPr>
          </w:p>
        </w:tc>
        <w:tc>
          <w:tcPr>
            <w:tcW w:w="5103" w:type="dxa"/>
          </w:tcPr>
          <w:p w:rsidR="00DA2E81" w:rsidRPr="003A2F0C" w:rsidRDefault="00DA2E81" w:rsidP="00DA2E81">
            <w:pPr>
              <w:widowControl w:val="0"/>
              <w:suppressAutoHyphens/>
              <w:rPr>
                <w:color w:val="000000"/>
              </w:rPr>
            </w:pPr>
            <w:r w:rsidRPr="003A2F0C">
              <w:rPr>
                <w:color w:val="000000"/>
              </w:rPr>
              <w:t xml:space="preserve">Доля несовершеннолетних в возрасте от 14 </w:t>
            </w:r>
            <w:r w:rsidRPr="003A2F0C">
              <w:rPr>
                <w:color w:val="000000"/>
              </w:rPr>
              <w:br/>
              <w:t xml:space="preserve">до 17 лет, совершивших преступления, </w:t>
            </w:r>
            <w:r w:rsidRPr="003A2F0C">
              <w:rPr>
                <w:color w:val="000000"/>
              </w:rPr>
              <w:br/>
              <w:t xml:space="preserve">в общей численности несовершеннолетних </w:t>
            </w:r>
            <w:r w:rsidRPr="003A2F0C">
              <w:rPr>
                <w:color w:val="000000"/>
              </w:rPr>
              <w:br/>
              <w:t>в возрасте от 14 до 17 лет</w:t>
            </w:r>
            <w:proofErr w:type="gramStart"/>
            <w:r w:rsidRPr="003A2F0C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417" w:type="dxa"/>
            <w:noWrap/>
          </w:tcPr>
          <w:p w:rsidR="00DA2E81" w:rsidRPr="003A2F0C" w:rsidRDefault="00DA2E81" w:rsidP="00DA2E81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gridSpan w:val="3"/>
            <w:noWrap/>
          </w:tcPr>
          <w:p w:rsidR="00DA2E81" w:rsidRPr="003A2F0C" w:rsidRDefault="00DA2E81" w:rsidP="00DA2E81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</w:p>
        </w:tc>
      </w:tr>
      <w:tr w:rsidR="00DA2E81" w:rsidRPr="003A2F0C" w:rsidTr="00DA2E81">
        <w:tc>
          <w:tcPr>
            <w:tcW w:w="567" w:type="dxa"/>
          </w:tcPr>
          <w:p w:rsidR="00DA2E81" w:rsidRPr="003A2F0C" w:rsidRDefault="00DA2E81" w:rsidP="00DA2E8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right="-783" w:firstLine="0"/>
              <w:jc w:val="center"/>
              <w:rPr>
                <w:lang w:eastAsia="ar-SA"/>
              </w:rPr>
            </w:pPr>
          </w:p>
        </w:tc>
        <w:tc>
          <w:tcPr>
            <w:tcW w:w="5103" w:type="dxa"/>
          </w:tcPr>
          <w:p w:rsidR="00DA2E81" w:rsidRPr="003A2F0C" w:rsidRDefault="00DA2E81" w:rsidP="00DA2E81">
            <w:pPr>
              <w:widowControl w:val="0"/>
              <w:suppressAutoHyphens/>
              <w:rPr>
                <w:color w:val="000000"/>
              </w:rPr>
            </w:pPr>
            <w:r w:rsidRPr="003A2F0C">
              <w:rPr>
                <w:color w:val="000000"/>
              </w:rPr>
              <w:t>Доля несовершеннолетних, впервые совершивших преступление, в общем количестве несовершеннолетних, совершивших преступления</w:t>
            </w:r>
            <w:proofErr w:type="gramStart"/>
            <w:r w:rsidRPr="003A2F0C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417" w:type="dxa"/>
            <w:noWrap/>
          </w:tcPr>
          <w:p w:rsidR="00DA2E81" w:rsidRPr="003A2F0C" w:rsidRDefault="0091359D" w:rsidP="00DA2E81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gridSpan w:val="3"/>
            <w:noWrap/>
          </w:tcPr>
          <w:p w:rsidR="00DA2E81" w:rsidRPr="003A2F0C" w:rsidRDefault="0091359D" w:rsidP="00DA2E81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</w:p>
        </w:tc>
      </w:tr>
      <w:tr w:rsidR="00DA2E81" w:rsidRPr="003A2F0C" w:rsidTr="00DA2E81">
        <w:tc>
          <w:tcPr>
            <w:tcW w:w="567" w:type="dxa"/>
          </w:tcPr>
          <w:p w:rsidR="00DA2E81" w:rsidRPr="003A2F0C" w:rsidRDefault="00DA2E81" w:rsidP="00DA2E8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right="-783" w:firstLine="0"/>
              <w:jc w:val="center"/>
              <w:rPr>
                <w:lang w:eastAsia="ar-SA"/>
              </w:rPr>
            </w:pPr>
          </w:p>
        </w:tc>
        <w:tc>
          <w:tcPr>
            <w:tcW w:w="5103" w:type="dxa"/>
          </w:tcPr>
          <w:p w:rsidR="00DA2E81" w:rsidRPr="003A2F0C" w:rsidRDefault="00DA2E81" w:rsidP="00DA2E8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A2F0C">
              <w:rPr>
                <w:lang w:eastAsia="ar-SA"/>
              </w:rPr>
              <w:t xml:space="preserve">Доля осуждённых несовершеннолетних, совершивших повторные преступления, </w:t>
            </w:r>
            <w:r w:rsidRPr="003A2F0C">
              <w:rPr>
                <w:lang w:eastAsia="ar-SA"/>
              </w:rPr>
              <w:br/>
              <w:t>в общей численности несовершеннолетних, состоящих на</w:t>
            </w:r>
            <w:r>
              <w:rPr>
                <w:lang w:eastAsia="ar-SA"/>
              </w:rPr>
              <w:t xml:space="preserve"> учёте в уголовно-исполнительной инспекции</w:t>
            </w:r>
            <w:proofErr w:type="gramStart"/>
            <w:r w:rsidRPr="003A2F0C">
              <w:rPr>
                <w:lang w:eastAsia="ar-SA"/>
              </w:rPr>
              <w:t xml:space="preserve"> (%)</w:t>
            </w:r>
            <w:proofErr w:type="gramEnd"/>
          </w:p>
        </w:tc>
        <w:tc>
          <w:tcPr>
            <w:tcW w:w="1417" w:type="dxa"/>
            <w:noWrap/>
          </w:tcPr>
          <w:p w:rsidR="00DA2E81" w:rsidRPr="003A2F0C" w:rsidRDefault="00DA2E81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552" w:type="dxa"/>
            <w:gridSpan w:val="3"/>
            <w:noWrap/>
          </w:tcPr>
          <w:p w:rsidR="00DA2E81" w:rsidRPr="003A2F0C" w:rsidRDefault="00DA2E81" w:rsidP="00DA2E81">
            <w:pPr>
              <w:suppressAutoHyphens/>
              <w:jc w:val="center"/>
            </w:pPr>
            <w:r>
              <w:t>не более 1</w:t>
            </w:r>
          </w:p>
          <w:p w:rsidR="00DA2E81" w:rsidRPr="003A2F0C" w:rsidRDefault="00DA2E81" w:rsidP="00DA2E81">
            <w:pPr>
              <w:suppressAutoHyphens/>
              <w:jc w:val="center"/>
            </w:pPr>
          </w:p>
          <w:p w:rsidR="00DA2E81" w:rsidRPr="003A2F0C" w:rsidRDefault="00DA2E81" w:rsidP="00DA2E81">
            <w:pPr>
              <w:suppressAutoHyphens/>
              <w:jc w:val="center"/>
            </w:pPr>
          </w:p>
        </w:tc>
      </w:tr>
      <w:tr w:rsidR="00DA2E81" w:rsidRPr="003A2F0C" w:rsidTr="00DA2E81">
        <w:tc>
          <w:tcPr>
            <w:tcW w:w="567" w:type="dxa"/>
          </w:tcPr>
          <w:p w:rsidR="00DA2E81" w:rsidRPr="003A2F0C" w:rsidRDefault="00DA2E81" w:rsidP="00DA2E8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right="-783" w:firstLine="0"/>
              <w:jc w:val="center"/>
              <w:rPr>
                <w:lang w:eastAsia="ar-SA"/>
              </w:rPr>
            </w:pPr>
          </w:p>
        </w:tc>
        <w:tc>
          <w:tcPr>
            <w:tcW w:w="5103" w:type="dxa"/>
          </w:tcPr>
          <w:p w:rsidR="00DA2E81" w:rsidRPr="003A2F0C" w:rsidRDefault="00DA2E81" w:rsidP="00DA2E81">
            <w:pPr>
              <w:widowControl w:val="0"/>
              <w:suppressAutoHyphens/>
              <w:rPr>
                <w:color w:val="000000"/>
              </w:rPr>
            </w:pPr>
            <w:r w:rsidRPr="003A2F0C">
              <w:rPr>
                <w:color w:val="000000"/>
              </w:rPr>
              <w:t>Доля насильственных преступлений, совершенных в отношении</w:t>
            </w:r>
          </w:p>
          <w:p w:rsidR="00DA2E81" w:rsidRPr="003A2F0C" w:rsidRDefault="00DA2E81" w:rsidP="00DA2E81">
            <w:pPr>
              <w:widowControl w:val="0"/>
              <w:suppressAutoHyphens/>
              <w:rPr>
                <w:color w:val="000000"/>
              </w:rPr>
            </w:pPr>
            <w:r w:rsidRPr="003A2F0C">
              <w:rPr>
                <w:color w:val="000000"/>
              </w:rPr>
              <w:t>несовершеннолетних, в общем количестве преступлений против детей</w:t>
            </w:r>
            <w:proofErr w:type="gramStart"/>
            <w:r w:rsidRPr="003A2F0C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417" w:type="dxa"/>
            <w:noWrap/>
          </w:tcPr>
          <w:p w:rsidR="00DA2E81" w:rsidRPr="003A2F0C" w:rsidRDefault="00DA2E81" w:rsidP="00DA2E81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gridSpan w:val="3"/>
            <w:noWrap/>
          </w:tcPr>
          <w:p w:rsidR="00DA2E81" w:rsidRPr="003A2F0C" w:rsidRDefault="00DA2E81" w:rsidP="00DA2E81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</w:t>
            </w:r>
          </w:p>
          <w:p w:rsidR="00DA2E81" w:rsidRPr="003A2F0C" w:rsidRDefault="00DA2E81" w:rsidP="00DA2E81">
            <w:pPr>
              <w:widowControl w:val="0"/>
              <w:suppressAutoHyphens/>
              <w:jc w:val="center"/>
              <w:rPr>
                <w:color w:val="000000"/>
              </w:rPr>
            </w:pPr>
          </w:p>
          <w:p w:rsidR="00DA2E81" w:rsidRPr="003A2F0C" w:rsidRDefault="00DA2E81" w:rsidP="00DA2E81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DA2E81" w:rsidRPr="003A2F0C" w:rsidTr="00DA2E81">
        <w:tc>
          <w:tcPr>
            <w:tcW w:w="567" w:type="dxa"/>
          </w:tcPr>
          <w:p w:rsidR="00DA2E81" w:rsidRPr="003A2F0C" w:rsidRDefault="00DA2E81" w:rsidP="00DA2E8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right="-783" w:firstLine="0"/>
              <w:jc w:val="center"/>
              <w:rPr>
                <w:lang w:eastAsia="ar-SA"/>
              </w:rPr>
            </w:pPr>
          </w:p>
        </w:tc>
        <w:tc>
          <w:tcPr>
            <w:tcW w:w="5103" w:type="dxa"/>
          </w:tcPr>
          <w:p w:rsidR="00DA2E81" w:rsidRPr="003A2F0C" w:rsidRDefault="00DA2E81" w:rsidP="00DA2E8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A2F0C">
              <w:rPr>
                <w:lang w:eastAsia="ar-SA"/>
              </w:rPr>
              <w:t>Доля несовершеннолетних с наркологическими расстройствами, выявленными впервые, в общей численности  больных с наркологическими расстройствами, выявленных впервые</w:t>
            </w:r>
            <w:proofErr w:type="gramStart"/>
            <w:r w:rsidRPr="003A2F0C">
              <w:rPr>
                <w:lang w:eastAsia="ar-SA"/>
              </w:rPr>
              <w:t xml:space="preserve"> (%)</w:t>
            </w:r>
            <w:proofErr w:type="gramEnd"/>
          </w:p>
        </w:tc>
        <w:tc>
          <w:tcPr>
            <w:tcW w:w="1417" w:type="dxa"/>
            <w:noWrap/>
          </w:tcPr>
          <w:p w:rsidR="00DA2E81" w:rsidRPr="00DE7E08" w:rsidRDefault="00DA2E81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552" w:type="dxa"/>
            <w:gridSpan w:val="3"/>
            <w:noWrap/>
          </w:tcPr>
          <w:p w:rsidR="00DA2E81" w:rsidRPr="00CF7C34" w:rsidRDefault="00DA2E81" w:rsidP="00DA2E81">
            <w:pPr>
              <w:suppressAutoHyphens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DA2E81" w:rsidRPr="003A2F0C" w:rsidTr="00DA2E81">
        <w:tc>
          <w:tcPr>
            <w:tcW w:w="567" w:type="dxa"/>
          </w:tcPr>
          <w:p w:rsidR="00DA2E81" w:rsidRPr="003A2F0C" w:rsidRDefault="00DA2E81" w:rsidP="00DA2E8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right="-783" w:firstLine="0"/>
              <w:jc w:val="center"/>
              <w:rPr>
                <w:lang w:eastAsia="ar-SA"/>
              </w:rPr>
            </w:pPr>
          </w:p>
        </w:tc>
        <w:tc>
          <w:tcPr>
            <w:tcW w:w="5103" w:type="dxa"/>
          </w:tcPr>
          <w:p w:rsidR="00DA2E81" w:rsidRPr="003A2F0C" w:rsidRDefault="00DA2E81" w:rsidP="00DA2E8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A2F0C">
              <w:rPr>
                <w:lang w:eastAsia="ar-SA"/>
              </w:rPr>
              <w:t>Доля несовершеннолетних, допускающих немедицинское потребление наркотических веществ, в общей численности несовершеннолетних с наркологическими расстройствами, зарегистрированных медицинскими организациями</w:t>
            </w:r>
            <w:proofErr w:type="gramStart"/>
            <w:r w:rsidRPr="003A2F0C">
              <w:rPr>
                <w:lang w:eastAsia="ar-SA"/>
              </w:rPr>
              <w:t xml:space="preserve"> (%)</w:t>
            </w:r>
            <w:proofErr w:type="gramEnd"/>
          </w:p>
        </w:tc>
        <w:tc>
          <w:tcPr>
            <w:tcW w:w="1417" w:type="dxa"/>
            <w:noWrap/>
          </w:tcPr>
          <w:p w:rsidR="00DA2E81" w:rsidRPr="003A2F0C" w:rsidRDefault="00DA2E81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552" w:type="dxa"/>
            <w:gridSpan w:val="3"/>
            <w:noWrap/>
          </w:tcPr>
          <w:p w:rsidR="00DA2E81" w:rsidRPr="003A2F0C" w:rsidRDefault="00DA2E81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DA2E81" w:rsidRPr="003A2F0C" w:rsidRDefault="00DA2E81" w:rsidP="00DA2E81">
            <w:pPr>
              <w:suppressAutoHyphens/>
              <w:jc w:val="center"/>
              <w:rPr>
                <w:lang w:eastAsia="ar-SA"/>
              </w:rPr>
            </w:pPr>
          </w:p>
          <w:p w:rsidR="00DA2E81" w:rsidRPr="003A2F0C" w:rsidRDefault="00DA2E81" w:rsidP="00DA2E8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DA2E81" w:rsidRPr="003A2F0C" w:rsidTr="00DA2E81">
        <w:tc>
          <w:tcPr>
            <w:tcW w:w="567" w:type="dxa"/>
          </w:tcPr>
          <w:p w:rsidR="00DA2E81" w:rsidRPr="003A2F0C" w:rsidRDefault="00DA2E81" w:rsidP="00DA2E8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right="-783" w:firstLine="0"/>
              <w:jc w:val="center"/>
              <w:rPr>
                <w:lang w:eastAsia="ar-SA"/>
              </w:rPr>
            </w:pPr>
          </w:p>
        </w:tc>
        <w:tc>
          <w:tcPr>
            <w:tcW w:w="5103" w:type="dxa"/>
          </w:tcPr>
          <w:p w:rsidR="00DA2E81" w:rsidRPr="003A2F0C" w:rsidRDefault="00DA2E81" w:rsidP="00DA2E8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A2F0C">
              <w:rPr>
                <w:lang w:eastAsia="ar-SA"/>
              </w:rPr>
              <w:t>Доля несовершеннолетних</w:t>
            </w:r>
            <w:r>
              <w:rPr>
                <w:lang w:eastAsia="ar-SA"/>
              </w:rPr>
              <w:t>, состоящих на учёте в комиссии</w:t>
            </w:r>
            <w:r w:rsidRPr="003A2F0C">
              <w:rPr>
                <w:lang w:eastAsia="ar-SA"/>
              </w:rPr>
              <w:t xml:space="preserve"> по делам несовершеннолетних и защите их прав и органах внутренних дел, систематически пропускающих учебные занятия</w:t>
            </w:r>
            <w:proofErr w:type="gramStart"/>
            <w:r w:rsidRPr="003A2F0C">
              <w:rPr>
                <w:lang w:eastAsia="ar-SA"/>
              </w:rPr>
              <w:t xml:space="preserve"> (%)</w:t>
            </w:r>
            <w:proofErr w:type="gramEnd"/>
          </w:p>
        </w:tc>
        <w:tc>
          <w:tcPr>
            <w:tcW w:w="1417" w:type="dxa"/>
            <w:noWrap/>
          </w:tcPr>
          <w:p w:rsidR="00DA2E81" w:rsidRPr="003A2F0C" w:rsidRDefault="00DA2E81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552" w:type="dxa"/>
            <w:gridSpan w:val="3"/>
            <w:noWrap/>
          </w:tcPr>
          <w:p w:rsidR="00DA2E81" w:rsidRPr="003A2F0C" w:rsidRDefault="00DA2E81" w:rsidP="00DA2E81">
            <w:pPr>
              <w:suppressAutoHyphens/>
              <w:jc w:val="center"/>
              <w:rPr>
                <w:lang w:eastAsia="ar-SA"/>
              </w:rPr>
            </w:pPr>
            <w:r w:rsidRPr="003A2F0C">
              <w:t xml:space="preserve">не более </w:t>
            </w:r>
            <w:r>
              <w:t>2</w:t>
            </w:r>
          </w:p>
        </w:tc>
      </w:tr>
      <w:tr w:rsidR="00DA2E81" w:rsidRPr="003A2F0C" w:rsidTr="00DA2E81">
        <w:tc>
          <w:tcPr>
            <w:tcW w:w="567" w:type="dxa"/>
          </w:tcPr>
          <w:p w:rsidR="00DA2E81" w:rsidRPr="003A2F0C" w:rsidRDefault="00DA2E81" w:rsidP="00DA2E8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right="-783" w:firstLine="0"/>
              <w:jc w:val="center"/>
              <w:rPr>
                <w:lang w:eastAsia="ar-SA"/>
              </w:rPr>
            </w:pPr>
          </w:p>
        </w:tc>
        <w:tc>
          <w:tcPr>
            <w:tcW w:w="5103" w:type="dxa"/>
          </w:tcPr>
          <w:p w:rsidR="00DA2E81" w:rsidRPr="003A2F0C" w:rsidRDefault="00DA2E81" w:rsidP="00DA2E8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A2F0C">
              <w:rPr>
                <w:lang w:eastAsia="ar-SA"/>
              </w:rPr>
              <w:t>Доля несовершеннолетних, совершивших самовольные уходы из</w:t>
            </w:r>
            <w:r>
              <w:rPr>
                <w:lang w:eastAsia="ar-SA"/>
              </w:rPr>
              <w:t xml:space="preserve"> дома</w:t>
            </w:r>
            <w:r w:rsidRPr="003A2F0C">
              <w:rPr>
                <w:lang w:eastAsia="ar-SA"/>
              </w:rPr>
              <w:t xml:space="preserve">, в общем количестве детей, </w:t>
            </w:r>
            <w:r>
              <w:rPr>
                <w:lang w:eastAsia="ar-SA"/>
              </w:rPr>
              <w:t>проживающих в семьях</w:t>
            </w:r>
            <w:proofErr w:type="gramStart"/>
            <w:r w:rsidRPr="003A2F0C">
              <w:rPr>
                <w:lang w:eastAsia="ar-SA"/>
              </w:rPr>
              <w:t xml:space="preserve"> (%)</w:t>
            </w:r>
            <w:proofErr w:type="gramEnd"/>
          </w:p>
        </w:tc>
        <w:tc>
          <w:tcPr>
            <w:tcW w:w="1417" w:type="dxa"/>
            <w:noWrap/>
          </w:tcPr>
          <w:p w:rsidR="00DA2E81" w:rsidRPr="003A2F0C" w:rsidRDefault="0091359D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552" w:type="dxa"/>
            <w:gridSpan w:val="3"/>
            <w:noWrap/>
          </w:tcPr>
          <w:p w:rsidR="00DA2E81" w:rsidRPr="003A2F0C" w:rsidRDefault="0091359D" w:rsidP="00DA2E8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 2</w:t>
            </w:r>
          </w:p>
        </w:tc>
      </w:tr>
      <w:tr w:rsidR="00DA2E81" w:rsidRPr="003A2F0C" w:rsidTr="00DA2E81">
        <w:tc>
          <w:tcPr>
            <w:tcW w:w="567" w:type="dxa"/>
          </w:tcPr>
          <w:p w:rsidR="00DA2E81" w:rsidRPr="003A2F0C" w:rsidRDefault="00DA2E81" w:rsidP="00DA2E8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right="-783" w:firstLine="0"/>
              <w:jc w:val="center"/>
              <w:rPr>
                <w:lang w:eastAsia="ar-SA"/>
              </w:rPr>
            </w:pPr>
          </w:p>
        </w:tc>
        <w:tc>
          <w:tcPr>
            <w:tcW w:w="5103" w:type="dxa"/>
          </w:tcPr>
          <w:p w:rsidR="00DA2E81" w:rsidRPr="003A2F0C" w:rsidRDefault="00DA2E81" w:rsidP="00DA2E8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A2F0C">
              <w:t xml:space="preserve">Доля несовершеннолетних, состоящих </w:t>
            </w:r>
            <w:r>
              <w:rPr>
                <w:lang w:eastAsia="ar-SA"/>
              </w:rPr>
              <w:t>на учёте в комиссии</w:t>
            </w:r>
            <w:r w:rsidRPr="003A2F0C">
              <w:rPr>
                <w:lang w:eastAsia="ar-SA"/>
              </w:rPr>
              <w:t xml:space="preserve"> по делам несовершеннолетних </w:t>
            </w:r>
            <w:r w:rsidRPr="003A2F0C">
              <w:rPr>
                <w:lang w:eastAsia="ar-SA"/>
              </w:rPr>
              <w:br/>
              <w:t xml:space="preserve">и защите их прав и органах внутренних дел, </w:t>
            </w:r>
            <w:r w:rsidRPr="003A2F0C">
              <w:rPr>
                <w:lang w:eastAsia="ar-SA"/>
              </w:rPr>
              <w:br/>
              <w:t xml:space="preserve">в возрасте от 10 до 17 лет, занятых организованными формами досуга, занятости, дополнительным образованием, от общего числа несовершеннолетних, состоящих </w:t>
            </w:r>
            <w:r w:rsidRPr="003A2F0C">
              <w:rPr>
                <w:lang w:eastAsia="ar-SA"/>
              </w:rPr>
              <w:br/>
              <w:t>на учёте</w:t>
            </w:r>
            <w:proofErr w:type="gramStart"/>
            <w:r w:rsidRPr="003A2F0C">
              <w:rPr>
                <w:lang w:eastAsia="ar-SA"/>
              </w:rPr>
              <w:t xml:space="preserve"> (%)</w:t>
            </w:r>
            <w:proofErr w:type="gramEnd"/>
          </w:p>
        </w:tc>
        <w:tc>
          <w:tcPr>
            <w:tcW w:w="1417" w:type="dxa"/>
            <w:noWrap/>
          </w:tcPr>
          <w:p w:rsidR="00DA2E81" w:rsidRPr="003A2F0C" w:rsidRDefault="00DA2E81" w:rsidP="00DA2E81">
            <w:pPr>
              <w:suppressAutoHyphens/>
              <w:jc w:val="center"/>
            </w:pPr>
            <w:r>
              <w:t>100</w:t>
            </w:r>
          </w:p>
        </w:tc>
        <w:tc>
          <w:tcPr>
            <w:tcW w:w="2552" w:type="dxa"/>
            <w:gridSpan w:val="3"/>
            <w:noWrap/>
          </w:tcPr>
          <w:p w:rsidR="00DA2E81" w:rsidRPr="003A2F0C" w:rsidRDefault="00DA2E81" w:rsidP="00DA2E81">
            <w:pPr>
              <w:suppressAutoHyphens/>
              <w:jc w:val="center"/>
            </w:pPr>
            <w:r>
              <w:t>не менее 100</w:t>
            </w:r>
          </w:p>
          <w:p w:rsidR="00DA2E81" w:rsidRPr="003A2F0C" w:rsidRDefault="00DA2E81" w:rsidP="00DA2E81">
            <w:pPr>
              <w:suppressAutoHyphens/>
              <w:jc w:val="center"/>
            </w:pPr>
          </w:p>
          <w:p w:rsidR="00DA2E81" w:rsidRPr="003A2F0C" w:rsidRDefault="00DA2E81" w:rsidP="00DA2E81">
            <w:pPr>
              <w:suppressAutoHyphens/>
              <w:jc w:val="center"/>
            </w:pPr>
          </w:p>
        </w:tc>
      </w:tr>
    </w:tbl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autoSpaceDE w:val="0"/>
        <w:autoSpaceDN w:val="0"/>
        <w:adjustRightInd w:val="0"/>
        <w:jc w:val="center"/>
        <w:rPr>
          <w:b/>
        </w:rPr>
      </w:pPr>
    </w:p>
    <w:p w:rsidR="00DA2E81" w:rsidRDefault="00DA2E81" w:rsidP="00DA2E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10. Внешние факторы, негативно влияющие на реализацию Программы, и мероприятия по их снижению</w:t>
      </w:r>
    </w:p>
    <w:p w:rsidR="00DA2E81" w:rsidRDefault="00DA2E81" w:rsidP="00DA2E8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238"/>
        <w:gridCol w:w="4521"/>
      </w:tblGrid>
      <w:tr w:rsidR="00DA2E81" w:rsidTr="00DA2E81">
        <w:tc>
          <w:tcPr>
            <w:tcW w:w="641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38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Внешние негативные факторы</w:t>
            </w:r>
          </w:p>
        </w:tc>
        <w:tc>
          <w:tcPr>
            <w:tcW w:w="4521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по снижению внешних негативных факторов</w:t>
            </w:r>
          </w:p>
        </w:tc>
      </w:tr>
      <w:tr w:rsidR="00DA2E81" w:rsidTr="00DA2E81">
        <w:tc>
          <w:tcPr>
            <w:tcW w:w="9400" w:type="dxa"/>
            <w:gridSpan w:val="3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A2E81" w:rsidTr="00DA2E81">
        <w:tc>
          <w:tcPr>
            <w:tcW w:w="9400" w:type="dxa"/>
            <w:gridSpan w:val="3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Социальные риски</w:t>
            </w:r>
          </w:p>
        </w:tc>
      </w:tr>
      <w:tr w:rsidR="00DA2E81" w:rsidTr="00DA2E81">
        <w:tc>
          <w:tcPr>
            <w:tcW w:w="641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38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уровня жизни населения,  вследствие чего рост социального семейного неблагополучия</w:t>
            </w:r>
          </w:p>
        </w:tc>
        <w:tc>
          <w:tcPr>
            <w:tcW w:w="4521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комплексных мер по информационному и правовому просвещению населения, родителей и подростков, ранней профилактике насилия и жестокого обращения в отношении детей, их беспризорности и правонарушений, раннему выявлению детского и семейного неблагополучия, оказанию квалифицированной и своевременной помощи</w:t>
            </w:r>
          </w:p>
        </w:tc>
      </w:tr>
      <w:tr w:rsidR="00DA2E81" w:rsidTr="00DA2E81">
        <w:tc>
          <w:tcPr>
            <w:tcW w:w="9400" w:type="dxa"/>
            <w:gridSpan w:val="3"/>
          </w:tcPr>
          <w:p w:rsidR="00DA2E81" w:rsidRDefault="00DA2E81" w:rsidP="00DA2E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Организационные риски</w:t>
            </w:r>
          </w:p>
        </w:tc>
      </w:tr>
      <w:tr w:rsidR="00DA2E81" w:rsidTr="00DA2E81">
        <w:tc>
          <w:tcPr>
            <w:tcW w:w="641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38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Недостаточно эффективное межведомственное взаимодействие, несогласованность действий субъектов системы профилактики, участвующих в реализации Программы</w:t>
            </w:r>
          </w:p>
        </w:tc>
        <w:tc>
          <w:tcPr>
            <w:tcW w:w="4521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Выстраивание межведомственных связей между исполнителями программы, развитие механизма межведомственного управления системой профилактики  насилия над детьми, беспризорности и правонарушений, формирование единого информационного и методического пространства данной системы</w:t>
            </w:r>
          </w:p>
        </w:tc>
      </w:tr>
      <w:tr w:rsidR="00DA2E81" w:rsidTr="00DA2E81">
        <w:tc>
          <w:tcPr>
            <w:tcW w:w="641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38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Недостаточность обеспеченности квалифицированными кадрами, недостаточность профессиональной подготовки специалистов системы профилактики</w:t>
            </w:r>
          </w:p>
        </w:tc>
        <w:tc>
          <w:tcPr>
            <w:tcW w:w="4521" w:type="dxa"/>
          </w:tcPr>
          <w:p w:rsidR="00DA2E81" w:rsidRDefault="00DA2E81" w:rsidP="00DA2E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межведомственной и дистанционной системы обучения специалистов, оказание им регулярной методической помощи</w:t>
            </w:r>
          </w:p>
        </w:tc>
      </w:tr>
    </w:tbl>
    <w:p w:rsidR="00DA2E81" w:rsidRDefault="00DA2E81" w:rsidP="00DA2E81">
      <w:pPr>
        <w:autoSpaceDE w:val="0"/>
        <w:autoSpaceDN w:val="0"/>
        <w:adjustRightInd w:val="0"/>
        <w:jc w:val="both"/>
      </w:pPr>
    </w:p>
    <w:p w:rsidR="00DA2E81" w:rsidRDefault="00DA2E81" w:rsidP="00DA2E81">
      <w:pPr>
        <w:pStyle w:val="a5"/>
        <w:rPr>
          <w:sz w:val="24"/>
        </w:rPr>
      </w:pPr>
      <w:r>
        <w:rPr>
          <w:sz w:val="24"/>
        </w:rPr>
        <w:t xml:space="preserve">11.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 исполнением  Программы.</w:t>
      </w:r>
    </w:p>
    <w:p w:rsidR="00DA2E81" w:rsidRDefault="00DA2E81" w:rsidP="00DA2E81">
      <w:pPr>
        <w:pStyle w:val="a5"/>
        <w:rPr>
          <w:sz w:val="24"/>
        </w:rPr>
      </w:pPr>
    </w:p>
    <w:p w:rsidR="00DA2E81" w:rsidRDefault="00DA2E81" w:rsidP="00DA2E81">
      <w:pPr>
        <w:autoSpaceDE w:val="0"/>
        <w:autoSpaceDN w:val="0"/>
        <w:adjustRightInd w:val="0"/>
        <w:ind w:firstLine="540"/>
        <w:jc w:val="both"/>
      </w:pPr>
      <w:r>
        <w:t xml:space="preserve">Контроль и ответственность за своевременность исполнения программных мероприятий, достоверность отчётных сведений возлагается на исполнителей, соисполнителей мероприятий Программы. </w:t>
      </w:r>
    </w:p>
    <w:p w:rsidR="00DA2E81" w:rsidRDefault="00DA2E81" w:rsidP="00DA2E81">
      <w:pPr>
        <w:widowControl w:val="0"/>
        <w:jc w:val="both"/>
      </w:pPr>
      <w:r>
        <w:t xml:space="preserve">         Координацию реализации Программы осуществляет комиссия по делам несовершеннолетних и защите их прав </w:t>
      </w:r>
      <w:proofErr w:type="spellStart"/>
      <w:r>
        <w:t>Козульского</w:t>
      </w:r>
      <w:proofErr w:type="spellEnd"/>
      <w:r>
        <w:t xml:space="preserve">  района.</w:t>
      </w:r>
    </w:p>
    <w:p w:rsidR="00DA2E81" w:rsidRDefault="00DA2E81" w:rsidP="00DA2E81">
      <w:pPr>
        <w:widowControl w:val="0"/>
        <w:jc w:val="both"/>
      </w:pPr>
      <w:r>
        <w:rPr>
          <w:lang w:eastAsia="ar-SA"/>
        </w:rPr>
        <w:t xml:space="preserve">            Достижение показателей результативности Программы оценивается на основе данных мониторинга по итогам полугодия и года, проводимого к</w:t>
      </w:r>
      <w:r>
        <w:t xml:space="preserve">омиссией по делам несовершеннолетних </w:t>
      </w:r>
      <w:r>
        <w:rPr>
          <w:rFonts w:eastAsia="Arial Unicode MS"/>
          <w:bCs/>
        </w:rPr>
        <w:t xml:space="preserve">и защите их прав </w:t>
      </w:r>
      <w:r>
        <w:t>района.</w:t>
      </w:r>
    </w:p>
    <w:p w:rsidR="00DA2E81" w:rsidRDefault="00DA2E81" w:rsidP="00DA2E8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Исполнители, соисполнители мероприятий Программы по итогам полугодия до 10-го числа  месяца, следующего за отчётным периодом, и по итогам года до 1 февраля очередного финансового года направляют в </w:t>
      </w:r>
      <w:r>
        <w:rPr>
          <w:lang w:eastAsia="ar-SA"/>
        </w:rPr>
        <w:t xml:space="preserve">комиссию по делам несовершеннолетних </w:t>
      </w:r>
      <w:r>
        <w:rPr>
          <w:rFonts w:eastAsia="Arial Unicode MS"/>
          <w:bCs/>
          <w:lang w:eastAsia="ar-SA"/>
        </w:rPr>
        <w:t xml:space="preserve">и защите их прав </w:t>
      </w:r>
      <w:r>
        <w:rPr>
          <w:lang w:eastAsia="ar-SA"/>
        </w:rPr>
        <w:t xml:space="preserve">района </w:t>
      </w:r>
      <w:r>
        <w:t>информацию о выполнении программных мероприятий, исполнителями, соисполнителями которых они являются, а также о достигнутых результатах в соответствии с установленными показателями результативности реализации мероприятий  Программы.</w:t>
      </w:r>
      <w:proofErr w:type="gramEnd"/>
    </w:p>
    <w:p w:rsidR="00DA2E81" w:rsidRDefault="00DA2E81" w:rsidP="00DA2E81">
      <w:pPr>
        <w:widowControl w:val="0"/>
        <w:autoSpaceDE w:val="0"/>
        <w:autoSpaceDN w:val="0"/>
        <w:adjustRightInd w:val="0"/>
        <w:ind w:firstLine="709"/>
        <w:jc w:val="both"/>
      </w:pPr>
    </w:p>
    <w:p w:rsidR="00DA2E81" w:rsidRDefault="00DA2E81" w:rsidP="00DA2E81">
      <w:pPr>
        <w:widowControl w:val="0"/>
        <w:autoSpaceDE w:val="0"/>
        <w:autoSpaceDN w:val="0"/>
        <w:adjustRightInd w:val="0"/>
        <w:ind w:firstLine="709"/>
        <w:jc w:val="both"/>
      </w:pPr>
    </w:p>
    <w:p w:rsidR="00DA2E81" w:rsidRDefault="00DA2E81" w:rsidP="00DA2E8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Комиссия по делам несовершеннолетних </w:t>
      </w:r>
      <w:r>
        <w:rPr>
          <w:rFonts w:eastAsia="Arial Unicode MS"/>
          <w:bCs/>
        </w:rPr>
        <w:t xml:space="preserve">и защите их прав </w:t>
      </w:r>
      <w:r>
        <w:t xml:space="preserve">района по итогам года </w:t>
      </w:r>
      <w:r>
        <w:lastRenderedPageBreak/>
        <w:t xml:space="preserve">готовит сводный отчёт по исполнению мероприятий Программы в целях </w:t>
      </w:r>
      <w:proofErr w:type="gramStart"/>
      <w:r>
        <w:t>оценки эффективности реализации мероприятий Программы</w:t>
      </w:r>
      <w:proofErr w:type="gramEnd"/>
      <w:r>
        <w:t xml:space="preserve">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</w:pPr>
    </w:p>
    <w:p w:rsidR="00DA2E81" w:rsidRDefault="00DA2E81" w:rsidP="00DA2E81">
      <w:pPr>
        <w:rPr>
          <w:bCs/>
        </w:rPr>
        <w:sectPr w:rsidR="00DA2E81">
          <w:headerReference w:type="even" r:id="rId12"/>
          <w:headerReference w:type="default" r:id="rId13"/>
          <w:pgSz w:w="11906" w:h="16838"/>
          <w:pgMar w:top="1134" w:right="737" w:bottom="1134" w:left="1985" w:header="720" w:footer="720" w:gutter="0"/>
          <w:cols w:space="720"/>
        </w:sectPr>
      </w:pPr>
    </w:p>
    <w:p w:rsidR="00DA2E81" w:rsidRDefault="00DA2E81" w:rsidP="00DA2E81">
      <w:pPr>
        <w:pStyle w:val="a7"/>
        <w:ind w:left="0" w:firstLine="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Приложение</w:t>
      </w:r>
    </w:p>
    <w:p w:rsidR="00DA2E81" w:rsidRDefault="00DA2E81" w:rsidP="00DA2E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к   Программе муниципального образования «</w:t>
      </w:r>
      <w:proofErr w:type="spellStart"/>
      <w:r>
        <w:rPr>
          <w:sz w:val="20"/>
          <w:szCs w:val="20"/>
        </w:rPr>
        <w:t>Козульский</w:t>
      </w:r>
      <w:proofErr w:type="spellEnd"/>
      <w:r>
        <w:rPr>
          <w:sz w:val="20"/>
          <w:szCs w:val="20"/>
        </w:rPr>
        <w:t xml:space="preserve"> район»</w:t>
      </w:r>
    </w:p>
    <w:p w:rsidR="00DA2E81" w:rsidRDefault="00DA2E81" w:rsidP="00DA2E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по профилактике безнадзорности   и правонарушений </w:t>
      </w:r>
    </w:p>
    <w:p w:rsidR="00DA2E81" w:rsidRDefault="00DA2E81" w:rsidP="00DA2E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91359D">
        <w:rPr>
          <w:sz w:val="20"/>
          <w:szCs w:val="20"/>
        </w:rPr>
        <w:t xml:space="preserve">    несовершеннолетних  на  2024 - 2026</w:t>
      </w:r>
      <w:r>
        <w:rPr>
          <w:sz w:val="20"/>
          <w:szCs w:val="20"/>
        </w:rPr>
        <w:t xml:space="preserve"> годы</w:t>
      </w:r>
    </w:p>
    <w:p w:rsidR="00DA2E81" w:rsidRDefault="00DA2E81" w:rsidP="00DA2E8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E81" w:rsidRDefault="00DA2E81" w:rsidP="00DA2E81">
      <w:pPr>
        <w:jc w:val="right"/>
      </w:pPr>
      <w:r>
        <w:t xml:space="preserve"> </w:t>
      </w:r>
    </w:p>
    <w:p w:rsidR="00DA2E81" w:rsidRPr="00B02EA5" w:rsidRDefault="00DA2E81" w:rsidP="00DA2E81">
      <w:pPr>
        <w:jc w:val="center"/>
        <w:rPr>
          <w:sz w:val="28"/>
          <w:szCs w:val="28"/>
        </w:rPr>
      </w:pPr>
      <w:r w:rsidRPr="00B02EA5">
        <w:rPr>
          <w:sz w:val="28"/>
          <w:szCs w:val="28"/>
        </w:rPr>
        <w:t xml:space="preserve"> МЕРОПРИЯТИЯ  </w:t>
      </w:r>
    </w:p>
    <w:p w:rsidR="00DA2E81" w:rsidRDefault="00DA2E81" w:rsidP="00DA2E81">
      <w:pPr>
        <w:jc w:val="center"/>
      </w:pPr>
      <w:r>
        <w:t>Программы муниципального образования «</w:t>
      </w:r>
      <w:proofErr w:type="spellStart"/>
      <w:r>
        <w:t>Козульский</w:t>
      </w:r>
      <w:proofErr w:type="spellEnd"/>
      <w:r>
        <w:t xml:space="preserve"> район» </w:t>
      </w:r>
    </w:p>
    <w:p w:rsidR="00DA2E81" w:rsidRDefault="00DA2E81" w:rsidP="00DA2E81">
      <w:pPr>
        <w:jc w:val="center"/>
      </w:pPr>
      <w:r>
        <w:t>по профилактике безнадзорности   и правонаруше</w:t>
      </w:r>
      <w:r w:rsidR="0091359D">
        <w:t>ний несовершеннолетних  на  2024 - 2026</w:t>
      </w:r>
      <w:r>
        <w:t xml:space="preserve"> годы</w:t>
      </w:r>
    </w:p>
    <w:p w:rsidR="00DA2E81" w:rsidRDefault="00DA2E81" w:rsidP="00DA2E81">
      <w:pPr>
        <w:jc w:val="center"/>
      </w:pPr>
    </w:p>
    <w:tbl>
      <w:tblPr>
        <w:tblW w:w="15030" w:type="dxa"/>
        <w:tblInd w:w="1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83"/>
        <w:gridCol w:w="23"/>
        <w:gridCol w:w="3318"/>
        <w:gridCol w:w="56"/>
        <w:gridCol w:w="6"/>
        <w:gridCol w:w="1213"/>
        <w:gridCol w:w="4963"/>
      </w:tblGrid>
      <w:tr w:rsidR="00DA2E81" w:rsidTr="00DA2E81">
        <w:trPr>
          <w:trHeight w:val="250"/>
          <w:tblHeader/>
        </w:trPr>
        <w:tc>
          <w:tcPr>
            <w:tcW w:w="5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88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403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Исполнители, соисполнители</w:t>
            </w:r>
          </w:p>
        </w:tc>
        <w:tc>
          <w:tcPr>
            <w:tcW w:w="121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Сроки реализации (годы)</w:t>
            </w:r>
          </w:p>
        </w:tc>
        <w:tc>
          <w:tcPr>
            <w:tcW w:w="496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Ожидаемые результаты</w:t>
            </w:r>
          </w:p>
        </w:tc>
      </w:tr>
      <w:tr w:rsidR="00DA2E81" w:rsidTr="00DA2E81">
        <w:trPr>
          <w:trHeight w:val="276"/>
          <w:tblHeader/>
        </w:trPr>
        <w:tc>
          <w:tcPr>
            <w:tcW w:w="568" w:type="dxa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883" w:type="dxa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3403" w:type="dxa"/>
            <w:gridSpan w:val="4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1213" w:type="dxa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63" w:type="dxa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</w:tr>
      <w:tr w:rsidR="00DA2E81" w:rsidTr="00DA2E81">
        <w:trPr>
          <w:trHeight w:val="276"/>
          <w:tblHeader/>
        </w:trPr>
        <w:tc>
          <w:tcPr>
            <w:tcW w:w="568" w:type="dxa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883" w:type="dxa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3403" w:type="dxa"/>
            <w:gridSpan w:val="4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1213" w:type="dxa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63" w:type="dxa"/>
            <w:vMerge/>
            <w:vAlign w:val="center"/>
          </w:tcPr>
          <w:p w:rsidR="00DA2E81" w:rsidRDefault="00DA2E81" w:rsidP="00DA2E81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</w:tr>
      <w:tr w:rsidR="00DA2E81" w:rsidTr="00DA2E81">
        <w:trPr>
          <w:trHeight w:val="250"/>
          <w:tblHeader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5</w:t>
            </w:r>
          </w:p>
        </w:tc>
      </w:tr>
      <w:tr w:rsidR="00DA2E81" w:rsidTr="00DA2E81">
        <w:trPr>
          <w:trHeight w:val="20"/>
        </w:trPr>
        <w:tc>
          <w:tcPr>
            <w:tcW w:w="150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bCs/>
                <w:color w:val="000000"/>
                <w:spacing w:val="-2"/>
                <w:lang w:eastAsia="en-US"/>
              </w:rPr>
            </w:pPr>
            <w:r w:rsidRPr="00165464"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Задача 1.</w:t>
            </w:r>
            <w:r>
              <w:rPr>
                <w:bCs/>
                <w:color w:val="000000"/>
                <w:spacing w:val="-2"/>
                <w:sz w:val="22"/>
                <w:szCs w:val="22"/>
                <w:lang w:val="en-US" w:eastAsia="en-US"/>
              </w:rPr>
              <w:t> </w:t>
            </w: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 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 функционирования в общеобразовательных организациях классов/групп правоохранительной направленности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pStyle w:val="a5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УООиП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>;</w:t>
            </w:r>
          </w:p>
          <w:p w:rsidR="00DA2E81" w:rsidRDefault="00DA2E81" w:rsidP="00DA2E81">
            <w:pPr>
              <w:pStyle w:val="a5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ОМВД России по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Козульскому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району</w:t>
            </w:r>
          </w:p>
          <w:p w:rsidR="00DA2E81" w:rsidRDefault="00DA2E81" w:rsidP="00DA2E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и обеспечение деятельности  классов (групп) правоохранительной направленности в 5 общеобразовательных учреждениях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Проведение школьного этапа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 («Школьная спортивная лига»)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УООиП</w:t>
            </w:r>
            <w:proofErr w:type="spellEnd"/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Pr="00B02EA5" w:rsidRDefault="00DA2E81" w:rsidP="00DA2E81">
            <w:pPr>
              <w:pStyle w:val="a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color w:val="000000"/>
                <w:spacing w:val="-2"/>
                <w:sz w:val="22"/>
                <w:szCs w:val="22"/>
                <w:lang w:eastAsia="en-US"/>
              </w:rPr>
              <w:t xml:space="preserve">охват соревнованиями не менее </w:t>
            </w:r>
            <w:r w:rsidRPr="0012793F">
              <w:rPr>
                <w:b w:val="0"/>
                <w:color w:val="000000"/>
                <w:spacing w:val="-2"/>
                <w:sz w:val="22"/>
                <w:szCs w:val="22"/>
                <w:lang w:eastAsia="en-US"/>
              </w:rPr>
              <w:t>8</w:t>
            </w:r>
            <w:r w:rsidRPr="00B02EA5">
              <w:rPr>
                <w:b w:val="0"/>
                <w:color w:val="000000"/>
                <w:spacing w:val="-2"/>
                <w:sz w:val="22"/>
                <w:szCs w:val="22"/>
                <w:lang w:eastAsia="en-US"/>
              </w:rPr>
              <w:t>0 % обучающихся, состоящих на учёте в комиссии по  делам несовершеннолетних и защите их прав и ПДН</w:t>
            </w:r>
            <w:r w:rsidRPr="00B02EA5">
              <w:rPr>
                <w:b w:val="0"/>
                <w:sz w:val="22"/>
                <w:szCs w:val="22"/>
                <w:lang w:eastAsia="en-US"/>
              </w:rPr>
              <w:t xml:space="preserve"> ОМВД России по </w:t>
            </w:r>
            <w:proofErr w:type="spellStart"/>
            <w:r w:rsidRPr="00B02EA5">
              <w:rPr>
                <w:b w:val="0"/>
                <w:sz w:val="22"/>
                <w:szCs w:val="22"/>
                <w:lang w:eastAsia="en-US"/>
              </w:rPr>
              <w:t>Козульскому</w:t>
            </w:r>
            <w:proofErr w:type="spellEnd"/>
            <w:r w:rsidRPr="00B02EA5">
              <w:rPr>
                <w:b w:val="0"/>
                <w:sz w:val="22"/>
                <w:szCs w:val="22"/>
                <w:lang w:eastAsia="en-US"/>
              </w:rPr>
              <w:t xml:space="preserve"> району</w:t>
            </w:r>
          </w:p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мероприятий, направленных на развитие у обучающихся мотивации </w:t>
            </w:r>
            <w:r>
              <w:rPr>
                <w:sz w:val="22"/>
                <w:szCs w:val="22"/>
                <w:lang w:eastAsia="en-US"/>
              </w:rPr>
              <w:br/>
              <w:t xml:space="preserve">к познавательной, творческой деятельности </w:t>
            </w:r>
            <w:r>
              <w:rPr>
                <w:sz w:val="22"/>
                <w:szCs w:val="22"/>
                <w:lang w:eastAsia="en-US"/>
              </w:rPr>
              <w:br/>
              <w:t xml:space="preserve">и освоение социально одобряемых форм поведения 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УООиП</w:t>
            </w:r>
            <w:proofErr w:type="spellEnd"/>
            <w:r>
              <w:rPr>
                <w:sz w:val="22"/>
                <w:szCs w:val="22"/>
                <w:lang w:eastAsia="en-US"/>
              </w:rPr>
              <w:t>, ОУ, ДСТ</w:t>
            </w: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ежегодно охват не менее 700 обучающихся общеобразовательных организаций 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tabs>
                <w:tab w:val="left" w:pos="1624"/>
              </w:tabs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правового просвещения несовершеннолетних, формирование правовой культуры несовершеннолетних и их родителей 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pStyle w:val="a5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 w:rsidRPr="00165464">
              <w:rPr>
                <w:b w:val="0"/>
                <w:sz w:val="22"/>
                <w:szCs w:val="22"/>
                <w:lang w:eastAsia="en-US"/>
              </w:rPr>
              <w:t>УООиП</w:t>
            </w:r>
            <w:proofErr w:type="spellEnd"/>
            <w:r w:rsidRPr="00165464">
              <w:rPr>
                <w:b w:val="0"/>
                <w:sz w:val="22"/>
                <w:szCs w:val="22"/>
                <w:lang w:eastAsia="en-US"/>
              </w:rPr>
              <w:t>,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ДСТ, </w:t>
            </w:r>
            <w:r w:rsidRPr="00165464"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5464">
              <w:rPr>
                <w:b w:val="0"/>
                <w:sz w:val="22"/>
                <w:szCs w:val="22"/>
                <w:lang w:eastAsia="en-US"/>
              </w:rPr>
              <w:t>ОКиК</w:t>
            </w:r>
            <w:proofErr w:type="spellEnd"/>
            <w:r w:rsidRPr="00165464">
              <w:rPr>
                <w:b w:val="0"/>
                <w:sz w:val="22"/>
                <w:szCs w:val="22"/>
                <w:lang w:eastAsia="en-US"/>
              </w:rPr>
              <w:t>, КГБУ СО «КЦСОН «</w:t>
            </w:r>
            <w:proofErr w:type="spellStart"/>
            <w:r w:rsidRPr="00165464">
              <w:rPr>
                <w:b w:val="0"/>
                <w:sz w:val="22"/>
                <w:szCs w:val="22"/>
                <w:lang w:eastAsia="en-US"/>
              </w:rPr>
              <w:t>Козульский</w:t>
            </w:r>
            <w:proofErr w:type="spellEnd"/>
            <w:r w:rsidRPr="00165464">
              <w:rPr>
                <w:b w:val="0"/>
                <w:sz w:val="22"/>
                <w:szCs w:val="22"/>
                <w:lang w:eastAsia="en-US"/>
              </w:rPr>
              <w:t>», ПДН ОМВД России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по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Козульскому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району</w:t>
            </w:r>
          </w:p>
          <w:p w:rsidR="00DA2E81" w:rsidRDefault="00DA2E81" w:rsidP="00DA2E81">
            <w:pPr>
              <w:spacing w:line="25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br/>
            </w:r>
          </w:p>
          <w:p w:rsidR="00DA2E81" w:rsidRDefault="00DA2E81" w:rsidP="00DA2E81">
            <w:pPr>
              <w:spacing w:line="250" w:lineRule="exact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менее 500 несовершеннолетних ежегодно примут участие в мероприятиях, направленных на формирование правовой культуры, повышение информированности детей и родителей в области правового просвещения и воспитания, о правах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ребёнка и обязанностях родителей, содействие формированию социального здоровья семьи, организация совместного досуга детей и родителей. 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мероприятий, направленных на адаптацию детей и подростков, находящихся </w:t>
            </w:r>
            <w:r>
              <w:rPr>
                <w:sz w:val="22"/>
                <w:szCs w:val="22"/>
                <w:lang w:eastAsia="en-US"/>
              </w:rPr>
              <w:br/>
              <w:t>в социально опасном положении, посредством патриотического воспитания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«МД»</w:t>
            </w: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содействие социальной адаптации детей и подростков, находящихся в социально опасном положении, приобщение к позитивным формам деятельности: охват детей и подростков по району – 10 человек ежегодно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работы культурно-досуговых формирований (клубов, кружков) для детей </w:t>
            </w:r>
            <w:r>
              <w:rPr>
                <w:sz w:val="22"/>
                <w:szCs w:val="22"/>
                <w:lang w:eastAsia="en-US"/>
              </w:rPr>
              <w:br/>
              <w:t>до 14 лет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Pr="0091359D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/>
                <w:lang w:eastAsia="en-US"/>
              </w:rPr>
            </w:pPr>
            <w:proofErr w:type="spellStart"/>
            <w:r w:rsidRPr="00D819DA">
              <w:rPr>
                <w:sz w:val="22"/>
                <w:szCs w:val="22"/>
                <w:lang w:eastAsia="en-US"/>
              </w:rPr>
              <w:t>ОКиК</w:t>
            </w:r>
            <w:proofErr w:type="spellEnd"/>
            <w:r w:rsidRPr="00D819DA">
              <w:rPr>
                <w:sz w:val="22"/>
                <w:szCs w:val="22"/>
                <w:lang w:eastAsia="en-US"/>
              </w:rPr>
              <w:t>;</w:t>
            </w:r>
            <w:r w:rsidRPr="0091359D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91359D">
              <w:rPr>
                <w:rStyle w:val="29pt"/>
                <w:b w:val="0"/>
                <w:sz w:val="22"/>
                <w:szCs w:val="22"/>
              </w:rPr>
              <w:t>МБУК «</w:t>
            </w:r>
            <w:proofErr w:type="spellStart"/>
            <w:r w:rsidRPr="0091359D">
              <w:rPr>
                <w:rStyle w:val="29pt"/>
                <w:b w:val="0"/>
                <w:sz w:val="22"/>
                <w:szCs w:val="22"/>
              </w:rPr>
              <w:t>Козульская</w:t>
            </w:r>
            <w:proofErr w:type="spellEnd"/>
            <w:r w:rsidRPr="0091359D">
              <w:rPr>
                <w:rStyle w:val="29pt"/>
                <w:b w:val="0"/>
                <w:sz w:val="22"/>
                <w:szCs w:val="22"/>
              </w:rPr>
              <w:t xml:space="preserve"> ЦБС»</w:t>
            </w: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работы не менее 45  культурно-досуговых формирований (клубов, кружков) </w:t>
            </w:r>
            <w:r>
              <w:rPr>
                <w:sz w:val="22"/>
                <w:szCs w:val="22"/>
                <w:lang w:eastAsia="en-US"/>
              </w:rPr>
              <w:br/>
              <w:t>с числом участников не менее 500 человек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временного трудоустройства несовершеннолетних граждан в возрасте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от 14 до 18 лет в свободное от учёбы время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«ЦЗН </w:t>
            </w:r>
            <w:proofErr w:type="spellStart"/>
            <w:r>
              <w:rPr>
                <w:sz w:val="22"/>
                <w:szCs w:val="22"/>
                <w:lang w:eastAsia="en-US"/>
              </w:rPr>
              <w:t>Козульского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района»</w:t>
            </w:r>
          </w:p>
          <w:p w:rsidR="00DA2E81" w:rsidRDefault="00DA2E81" w:rsidP="00DA2E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ежегодно 2 чел. временно трудоустроенных несовершеннолетних граждан.</w:t>
            </w:r>
          </w:p>
          <w:p w:rsidR="00DA2E81" w:rsidRDefault="00DA2E81" w:rsidP="00DA2E8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Трудоустройство не менее 10 % несовершеннолетних, находящихся в трудной жизненной ситуации или социально опасном положении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Профессиональное обучение несовершеннолетних граждан в возрасте от 16 до 18 лет, признанных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в установленном порядке безработными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«ЦЗН  </w:t>
            </w:r>
            <w:proofErr w:type="spellStart"/>
            <w:r>
              <w:rPr>
                <w:sz w:val="22"/>
                <w:szCs w:val="22"/>
                <w:lang w:eastAsia="en-US"/>
              </w:rPr>
              <w:t>Козульского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района»</w:t>
            </w:r>
          </w:p>
          <w:p w:rsidR="00DA2E81" w:rsidRDefault="00DA2E81" w:rsidP="00DA2E8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ежегодно не менее 2 несовершеннолетних граждан в возрасте от 16 до 18 лет, направленных на профессиональное обучение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«ЦЗН </w:t>
            </w:r>
            <w:proofErr w:type="spellStart"/>
            <w:r>
              <w:rPr>
                <w:sz w:val="22"/>
                <w:szCs w:val="22"/>
                <w:lang w:eastAsia="en-US"/>
              </w:rPr>
              <w:t>Козульского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района»</w:t>
            </w:r>
          </w:p>
          <w:p w:rsidR="00DA2E81" w:rsidRDefault="00DA2E81" w:rsidP="00DA2E8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ежегодно 30 несовершеннолетних граждан, принявших участие в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профориентационных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акциях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Содействие в трудоустройстве родителей, </w:t>
            </w:r>
          </w:p>
          <w:p w:rsidR="00DA2E81" w:rsidRDefault="00DA2E81" w:rsidP="00DA2E8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имеющих несовершеннолетних детей, находящихся в трудной жизненной ситуации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«ЦЗН </w:t>
            </w:r>
            <w:proofErr w:type="spellStart"/>
            <w:r>
              <w:rPr>
                <w:sz w:val="22"/>
                <w:szCs w:val="22"/>
                <w:lang w:eastAsia="en-US"/>
              </w:rPr>
              <w:t>Козульского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района»</w:t>
            </w:r>
          </w:p>
          <w:p w:rsidR="00DA2E81" w:rsidRDefault="00DA2E81" w:rsidP="00DA2E8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ежегодно не менее 20 % трудоустроенных родителей, имеющих несовершеннолетних детей, от численности родителей, имеющих несовершеннолетних детей, обратившихся в целях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поиска подходящей работы в отчётном периоде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color w:val="000000"/>
                <w:lang w:eastAsia="en-US"/>
              </w:rPr>
            </w:pPr>
            <w:r w:rsidRPr="00696480">
              <w:rPr>
                <w:sz w:val="22"/>
                <w:szCs w:val="22"/>
              </w:rPr>
              <w:t>Реализация краевого проекта «Библиотечное лето»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ОКиК</w:t>
            </w:r>
            <w:proofErr w:type="spellEnd"/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76" w:lineRule="auto"/>
              <w:rPr>
                <w:color w:val="000000"/>
                <w:lang w:eastAsia="en-US"/>
              </w:rPr>
            </w:pPr>
            <w:r w:rsidRPr="00696480">
              <w:rPr>
                <w:sz w:val="22"/>
                <w:szCs w:val="22"/>
              </w:rPr>
              <w:t>организация досуговой занятости детей в летний период, привлечение их к чтению. Охват учас</w:t>
            </w:r>
            <w:r>
              <w:rPr>
                <w:sz w:val="22"/>
                <w:szCs w:val="22"/>
              </w:rPr>
              <w:t xml:space="preserve">тников проекта – более 200 </w:t>
            </w:r>
            <w:r w:rsidRPr="00696480">
              <w:rPr>
                <w:sz w:val="22"/>
                <w:szCs w:val="22"/>
              </w:rPr>
              <w:t>человек ежегодно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краевого инфраструктурного проекта «Территория инициативной молодёжи «Юниор» </w:t>
            </w:r>
          </w:p>
        </w:tc>
        <w:tc>
          <w:tcPr>
            <w:tcW w:w="33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«МД»</w:t>
            </w:r>
          </w:p>
        </w:tc>
        <w:tc>
          <w:tcPr>
            <w:tcW w:w="12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ежегодное участие в проекте 10 % несовершеннолетних, находящихся в трудной жизненной ситуации или социально опасном положении</w:t>
            </w:r>
          </w:p>
        </w:tc>
      </w:tr>
      <w:tr w:rsidR="00DA2E81" w:rsidTr="00DA2E81">
        <w:trPr>
          <w:trHeight w:val="714"/>
        </w:trPr>
        <w:tc>
          <w:tcPr>
            <w:tcW w:w="150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bCs/>
                <w:color w:val="000000"/>
                <w:spacing w:val="-2"/>
                <w:highlight w:val="yellow"/>
                <w:lang w:eastAsia="en-US"/>
              </w:rPr>
            </w:pPr>
            <w:r w:rsidRPr="00165464"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Задача 2.</w:t>
            </w: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 Совершенствование механизмов управления в системе профилактики безнадзорности и правонарушений несовершеннолетних,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повышение эффективности межведомственной профилактической деятельности при работе с несовершеннолетними и семьями, находящимися в социально опасном положении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3"/>
              </w:numPr>
              <w:suppressAutoHyphens/>
              <w:spacing w:line="276" w:lineRule="auto"/>
              <w:ind w:left="0" w:right="-59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Pr="0039148D" w:rsidRDefault="00DA2E81" w:rsidP="0039148D">
            <w:pPr>
              <w:suppressAutoHyphens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мероприятий, направленных на</w:t>
            </w:r>
            <w:r w:rsidR="0039148D">
              <w:t xml:space="preserve">           </w:t>
            </w:r>
            <w:r w:rsidR="0039148D" w:rsidRPr="0039148D">
              <w:rPr>
                <w:sz w:val="22"/>
                <w:szCs w:val="22"/>
              </w:rPr>
              <w:t>п</w:t>
            </w:r>
            <w:r w:rsidR="0039148D" w:rsidRPr="0039148D">
              <w:rPr>
                <w:rStyle w:val="FontStyle26"/>
                <w:sz w:val="22"/>
                <w:szCs w:val="22"/>
              </w:rPr>
              <w:t>ротиводействие вовлечению несовершеннолетних в</w:t>
            </w:r>
            <w:r w:rsidR="0039148D" w:rsidRPr="0039148D">
              <w:rPr>
                <w:sz w:val="22"/>
                <w:szCs w:val="22"/>
              </w:rPr>
              <w:t xml:space="preserve"> группы, движения и течения деструктивной направленности на территории района. Патриотическое воспитание </w:t>
            </w:r>
            <w:r>
              <w:rPr>
                <w:sz w:val="22"/>
                <w:szCs w:val="22"/>
                <w:lang w:eastAsia="en-US"/>
              </w:rPr>
              <w:t xml:space="preserve"> несовершеннолетних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3833" w:rsidRDefault="0039148D" w:rsidP="00DA2E81">
            <w:pPr>
              <w:spacing w:line="250" w:lineRule="exac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УООиП</w:t>
            </w:r>
            <w:proofErr w:type="spellEnd"/>
          </w:p>
          <w:p w:rsidR="00DA2E81" w:rsidRDefault="00DA2E81" w:rsidP="00DA2E81">
            <w:pPr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«МД»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Ежегодное проведение не менее 5 патриотических акций и мероприятий, посвящённых памятным датам с участием несовершеннолетних, состоящих на учёте в </w:t>
            </w:r>
            <w:proofErr w:type="spellStart"/>
            <w:r>
              <w:rPr>
                <w:sz w:val="22"/>
                <w:szCs w:val="22"/>
                <w:lang w:eastAsia="en-US"/>
              </w:rPr>
              <w:t>КДНиЗП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Козульского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3"/>
              </w:numPr>
              <w:suppressAutoHyphens/>
              <w:spacing w:line="276" w:lineRule="auto"/>
              <w:ind w:left="0" w:right="-59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Проведение «Международного дня детского телефона доверия»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«КЦСОН «</w:t>
            </w:r>
            <w:proofErr w:type="spellStart"/>
            <w:r>
              <w:rPr>
                <w:sz w:val="22"/>
                <w:szCs w:val="22"/>
                <w:lang w:eastAsia="en-US"/>
              </w:rPr>
              <w:t>Козульский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раннее выявление фактов нарушений прав ребёнка, формирование системы помощи семье и детям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3"/>
              </w:numPr>
              <w:suppressAutoHyphens/>
              <w:spacing w:line="276" w:lineRule="auto"/>
              <w:ind w:left="0" w:right="-59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819DA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Реализация мероприятий информационной кампании «Вм</w:t>
            </w:r>
            <w:r w:rsidR="00D819DA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есте защитим наших детей» </w:t>
            </w:r>
            <w:r w:rsidR="00D819DA"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КДНиЗП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повышение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эффективности координации деятельности субъектов системы</w:t>
            </w:r>
            <w:proofErr w:type="gramEnd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профилактики, раннее выявление несовершеннолетних, допускающих немедицинское потребление ПАВ, оказание им необходимой медицинской и реабилитационной помощи, профилактика детского и семейного неблагополучия, снижение числа семей и детей, находящихся в социально опасном положении </w:t>
            </w:r>
          </w:p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3"/>
              </w:numPr>
              <w:suppressAutoHyphens/>
              <w:spacing w:line="276" w:lineRule="auto"/>
              <w:ind w:left="0" w:right="-59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мероприятий, направленных на просвещение родителей и работу с взрослым населением по формированию атмосферы </w:t>
            </w:r>
            <w:r>
              <w:rPr>
                <w:sz w:val="22"/>
                <w:szCs w:val="22"/>
                <w:lang w:eastAsia="en-US"/>
              </w:rPr>
              <w:lastRenderedPageBreak/>
              <w:t>нетерпимости в обществе к  правонарушениям и преступлениям, совершаемым несовершеннолетними и в их отношении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spacing w:line="25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КГБУ СО «КЦСОН «</w:t>
            </w:r>
            <w:proofErr w:type="spellStart"/>
            <w:r>
              <w:rPr>
                <w:sz w:val="22"/>
                <w:szCs w:val="22"/>
                <w:lang w:eastAsia="en-US"/>
              </w:rPr>
              <w:t>Козульский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Раннее выявление детского и семейного неблагополучия</w:t>
            </w:r>
          </w:p>
        </w:tc>
      </w:tr>
      <w:tr w:rsidR="00DA2E81" w:rsidTr="00DA2E81">
        <w:trPr>
          <w:trHeight w:val="20"/>
        </w:trPr>
        <w:tc>
          <w:tcPr>
            <w:tcW w:w="150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highlight w:val="yellow"/>
                <w:lang w:eastAsia="en-US"/>
              </w:rPr>
            </w:pPr>
            <w:r w:rsidRPr="0016546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Задача 3.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 w:firstLine="0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социально-психологического тестирования лиц, обучающихся </w:t>
            </w:r>
            <w:r>
              <w:rPr>
                <w:sz w:val="22"/>
                <w:szCs w:val="22"/>
                <w:lang w:eastAsia="en-US"/>
              </w:rPr>
              <w:br/>
              <w:t xml:space="preserve">в общеобразовательных организациях </w:t>
            </w:r>
            <w:r>
              <w:rPr>
                <w:sz w:val="22"/>
                <w:szCs w:val="22"/>
                <w:lang w:eastAsia="en-US"/>
              </w:rPr>
              <w:br/>
              <w:t>и профессиональных образовательных организациях, с целью раннего выявления среди несовершеннолетних лиц, употребляющих наркотические средства без назначения врача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УООиП</w:t>
            </w:r>
            <w:proofErr w:type="spellEnd"/>
            <w:r>
              <w:rPr>
                <w:sz w:val="22"/>
                <w:szCs w:val="22"/>
                <w:lang w:eastAsia="en-US"/>
              </w:rPr>
              <w:t>, ОУ, ДСТ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социально-психологическим тестированием охвачены все общеобразовательные (за исключением </w:t>
            </w:r>
            <w:proofErr w:type="gramStart"/>
            <w:r>
              <w:rPr>
                <w:sz w:val="22"/>
                <w:szCs w:val="22"/>
                <w:lang w:eastAsia="en-US"/>
              </w:rPr>
              <w:t>начальных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общеобразовательных) организации и профессиональные образовательные организации, не менее 700 обучающихся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 w:firstLine="0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межведомственных антинаркотических акций:</w:t>
            </w:r>
          </w:p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«Молодёжь выбирает жизнь!»;</w:t>
            </w:r>
          </w:p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«Жить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здорово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!»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УООиП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ОУ, ДСТ, </w:t>
            </w:r>
            <w:proofErr w:type="spellStart"/>
            <w:r>
              <w:rPr>
                <w:sz w:val="22"/>
                <w:szCs w:val="22"/>
                <w:lang w:eastAsia="en-US"/>
              </w:rPr>
              <w:t>ОКиК</w:t>
            </w:r>
            <w:proofErr w:type="spellEnd"/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охват не менее 75 % обучающихся общеобразовательных организаций, не менее 35 % родителей обучающихся. Доведение до сознания опасности употребления наркотиков, формирования здорового образа жизни.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Привлечение не менее  600 несовершеннолетних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 xml:space="preserve">и молодёжи в год к профилактическим акциям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>по формированию ЗОЖ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 w:firstLine="0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Изготовление и размещение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медиапродуктов</w:t>
            </w:r>
            <w:proofErr w:type="spellEnd"/>
            <w:r>
              <w:rPr>
                <w:sz w:val="22"/>
                <w:szCs w:val="22"/>
                <w:lang w:eastAsia="en-US"/>
              </w:rPr>
              <w:t>, направленных на популяризацию здорового образа жизни среди молодёжи, в доступных Интернет-ресурсах</w:t>
            </w:r>
            <w:proofErr w:type="gramEnd"/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«МД», </w:t>
            </w:r>
            <w:proofErr w:type="spellStart"/>
            <w:r>
              <w:rPr>
                <w:sz w:val="22"/>
                <w:szCs w:val="22"/>
                <w:lang w:eastAsia="en-US"/>
              </w:rPr>
              <w:t>ОКиК</w:t>
            </w:r>
            <w:proofErr w:type="spellEnd"/>
          </w:p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создание не менее 1 </w:t>
            </w:r>
            <w:proofErr w:type="spellStart"/>
            <w:r>
              <w:rPr>
                <w:sz w:val="22"/>
                <w:szCs w:val="22"/>
                <w:lang w:eastAsia="en-US"/>
              </w:rPr>
              <w:t>медиапродукта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год, количество участников просмотров не менее </w:t>
            </w:r>
            <w:r>
              <w:rPr>
                <w:sz w:val="22"/>
                <w:szCs w:val="22"/>
                <w:lang w:eastAsia="en-US"/>
              </w:rPr>
              <w:br/>
              <w:t>300  человек в год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 w:firstLine="0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мероприятий, направленных на популяризацию здорового образа жизни среди несовершеннолетних и их родителей, в том числе 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зависимых от наркотических средств </w:t>
            </w:r>
            <w:r>
              <w:rPr>
                <w:spacing w:val="-2"/>
                <w:sz w:val="22"/>
                <w:szCs w:val="22"/>
                <w:lang w:eastAsia="en-US"/>
              </w:rPr>
              <w:br/>
              <w:t xml:space="preserve">и прошедших лечение и </w:t>
            </w:r>
            <w:proofErr w:type="gramStart"/>
            <w:r>
              <w:rPr>
                <w:spacing w:val="-2"/>
                <w:sz w:val="22"/>
                <w:szCs w:val="22"/>
                <w:lang w:eastAsia="en-US"/>
              </w:rPr>
              <w:t>медико-социальную</w:t>
            </w:r>
            <w:proofErr w:type="gramEnd"/>
            <w:r>
              <w:rPr>
                <w:spacing w:val="-2"/>
                <w:sz w:val="22"/>
                <w:szCs w:val="22"/>
                <w:lang w:eastAsia="en-US"/>
              </w:rPr>
              <w:t xml:space="preserve"> реабилитацию в медицинских организациях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УООиП</w:t>
            </w:r>
            <w:proofErr w:type="spellEnd"/>
            <w:r>
              <w:rPr>
                <w:sz w:val="22"/>
                <w:szCs w:val="22"/>
                <w:lang w:eastAsia="en-US"/>
              </w:rPr>
              <w:t>, ОУ, ДСТ, МБУ «МД»</w:t>
            </w:r>
          </w:p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охват целевой аудитории не менее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50 несовершеннолетних и членов их семей, в том числе несовершеннолетних, зависимых </w:t>
            </w:r>
            <w:r>
              <w:rPr>
                <w:spacing w:val="-2"/>
                <w:sz w:val="22"/>
                <w:szCs w:val="22"/>
                <w:lang w:eastAsia="en-US"/>
              </w:rPr>
              <w:br/>
              <w:t xml:space="preserve">от наркотических средств и прошедших лечение </w:t>
            </w:r>
            <w:r>
              <w:rPr>
                <w:spacing w:val="-2"/>
                <w:sz w:val="22"/>
                <w:szCs w:val="22"/>
                <w:lang w:eastAsia="en-US"/>
              </w:rPr>
              <w:br/>
              <w:t xml:space="preserve">и </w:t>
            </w:r>
            <w:proofErr w:type="gramStart"/>
            <w:r>
              <w:rPr>
                <w:spacing w:val="-2"/>
                <w:sz w:val="22"/>
                <w:szCs w:val="22"/>
                <w:lang w:eastAsia="en-US"/>
              </w:rPr>
              <w:t>медико-социальную</w:t>
            </w:r>
            <w:proofErr w:type="gramEnd"/>
            <w:r>
              <w:rPr>
                <w:spacing w:val="-2"/>
                <w:sz w:val="22"/>
                <w:szCs w:val="22"/>
                <w:lang w:eastAsia="en-US"/>
              </w:rPr>
              <w:t xml:space="preserve"> реабилитацию в медицинских организациях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 w:firstLine="0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волонтерского и добровольческого движения молодежи, направленного на помощь и </w:t>
            </w:r>
            <w:r>
              <w:rPr>
                <w:sz w:val="22"/>
                <w:szCs w:val="22"/>
                <w:lang w:eastAsia="en-US"/>
              </w:rPr>
              <w:lastRenderedPageBreak/>
              <w:t>поддержку несовершеннолетних, находящихся в социально опасном положении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УООиП</w:t>
            </w:r>
            <w:proofErr w:type="spellEnd"/>
            <w:r>
              <w:rPr>
                <w:sz w:val="22"/>
                <w:szCs w:val="22"/>
                <w:lang w:eastAsia="en-US"/>
              </w:rPr>
              <w:t>, ДСТ, МБУ «МД»</w:t>
            </w:r>
          </w:p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Профилактика асоциального поведения и предупреждение правонарушений в детской и </w:t>
            </w:r>
            <w:r>
              <w:rPr>
                <w:sz w:val="22"/>
                <w:szCs w:val="22"/>
                <w:lang w:eastAsia="en-US"/>
              </w:rPr>
              <w:lastRenderedPageBreak/>
              <w:t>молодежной среде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 w:firstLine="0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Осуществление комплекса мер по выявлению лиц, вовлекающих несовершеннолетних в преступную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>и антиобщественную деятельность, а также родителей, не выполняющих своих законных обязанностей по воспитанию, обучению и содержанию детей. Проведение мероприятий, направленных на своевременное выявление, разобщение или переориентацию групп антиобщественной, в том числе экстремистской, направленности в поведении, в состав которых входят осуждённые несовершеннолетние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ОМВД России по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Козульскому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району</w:t>
            </w:r>
          </w:p>
          <w:p w:rsidR="0039148D" w:rsidRDefault="0039148D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УИИ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предупреждение групповой преступности среди несовершеннолетних и привлечение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 xml:space="preserve">к ответственности лиц, вовлекающих подростков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>в преступную деятельность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 w:firstLine="0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Обеспечение включения в индивидуальные программы реабилитации и адаптации несовершеннолетних, находящихся в социально опасном положении, употребляющих ПАВ, мероприятий по проведению индивидуальной и групповой профилактической работы, психологическому сопровождению, организации их занятости и досуга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КДНиЗП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, 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Реализация 100 % индивидуальных программ реабилитации и адаптации несовершеннолетних, находящихся в социально опасном положении, состоящих на учёте в связи с употреблением ПАВ</w:t>
            </w:r>
          </w:p>
        </w:tc>
      </w:tr>
      <w:tr w:rsidR="00DA2E81" w:rsidTr="00DA2E81">
        <w:trPr>
          <w:trHeight w:val="20"/>
        </w:trPr>
        <w:tc>
          <w:tcPr>
            <w:tcW w:w="150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bCs/>
                <w:color w:val="000000"/>
                <w:spacing w:val="-2"/>
                <w:highlight w:val="yellow"/>
                <w:lang w:eastAsia="en-US"/>
              </w:rPr>
            </w:pPr>
            <w:r w:rsidRPr="0072587C"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Задача 4.</w:t>
            </w: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 Совершенствование имеющихся и внедрение новых технологий и методов профилактической работы с несовершеннолетними, </w:t>
            </w: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br/>
      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5"/>
              </w:numPr>
              <w:suppressAutoHyphens/>
              <w:spacing w:line="276" w:lineRule="auto"/>
              <w:ind w:left="0" w:right="-50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работы школьных служб медиации, как технологии разрешения конфликтов среди учащихся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УООиП</w:t>
            </w:r>
            <w:proofErr w:type="spellEnd"/>
            <w:r>
              <w:rPr>
                <w:sz w:val="22"/>
                <w:szCs w:val="22"/>
                <w:lang w:eastAsia="en-US"/>
              </w:rPr>
              <w:t>, ОУ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и функционирование школьных  служб медиации не менее чем в 90 % образовательных организаций, организационно-методическая поддержка их развития и функционирования. Количество проведённых примирительных процедур не менее 50 % от общего количества конфликтных ситуаций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5"/>
              </w:numPr>
              <w:suppressAutoHyphens/>
              <w:spacing w:line="276" w:lineRule="auto"/>
              <w:ind w:left="0" w:right="-50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outlineLvl w:val="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психолого-педагогического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сопровождения образовательного процесса </w:t>
            </w:r>
            <w:r>
              <w:rPr>
                <w:sz w:val="22"/>
                <w:szCs w:val="22"/>
                <w:lang w:eastAsia="en-US"/>
              </w:rPr>
              <w:br/>
              <w:t xml:space="preserve">в образовательных организациях в части взаимодействия с родителями по вопросам профилактики </w:t>
            </w:r>
            <w:proofErr w:type="spellStart"/>
            <w:r>
              <w:rPr>
                <w:sz w:val="22"/>
                <w:szCs w:val="22"/>
                <w:lang w:eastAsia="en-US"/>
              </w:rPr>
              <w:t>аддиктивного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суицидального поведения, жестокого обращения и насилия </w:t>
            </w:r>
            <w:r>
              <w:rPr>
                <w:sz w:val="22"/>
                <w:szCs w:val="22"/>
                <w:lang w:eastAsia="en-US"/>
              </w:rPr>
              <w:br/>
              <w:t xml:space="preserve">в семье, просвещение родителей в области педагогики, детской психологии и возрастной физиологии. Пропаганда традиционных семейных ценностей, формирование позитивного имиджа приёмных, многодетных семей, престижа ответственного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родительства</w:t>
            </w:r>
            <w:proofErr w:type="spellEnd"/>
            <w:r>
              <w:rPr>
                <w:sz w:val="22"/>
                <w:szCs w:val="22"/>
                <w:lang w:eastAsia="en-US"/>
              </w:rPr>
              <w:t>, формирование устойчивых моделей воспитания детей без применения насилия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Cs/>
                <w:color w:val="000000"/>
                <w:spacing w:val="-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УООиП</w:t>
            </w:r>
            <w:proofErr w:type="spellEnd"/>
            <w:r>
              <w:rPr>
                <w:sz w:val="22"/>
                <w:szCs w:val="22"/>
                <w:lang w:eastAsia="en-US"/>
              </w:rPr>
              <w:t>, ОУ, ДСТ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родители (законные представители)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информированы по вопросам профилактики </w:t>
            </w:r>
            <w:proofErr w:type="spellStart"/>
            <w:r>
              <w:rPr>
                <w:sz w:val="22"/>
                <w:szCs w:val="22"/>
                <w:lang w:eastAsia="en-US"/>
              </w:rPr>
              <w:t>аддиктивного</w:t>
            </w:r>
            <w:proofErr w:type="spellEnd"/>
            <w:r>
              <w:rPr>
                <w:sz w:val="22"/>
                <w:szCs w:val="22"/>
                <w:lang w:eastAsia="en-US"/>
              </w:rPr>
              <w:t>, суицидального поведения, жестокого обращения и насилия в семье. Доля родителей, охваченных данными мероприятиями, составляет не менее 60 %.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5"/>
              </w:numPr>
              <w:suppressAutoHyphens/>
              <w:spacing w:line="276" w:lineRule="auto"/>
              <w:ind w:left="0" w:right="-50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Проведение мероприятий по профилактике ранних половых связей, половому воспитанию и предупреждению ранней беременности несовершеннолетних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Козульская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РБ»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Pr="00704633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повышение информированности старшеклассников, снижение случаев раннего вступления в половые отношения несовершеннолетних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5"/>
              </w:numPr>
              <w:suppressAutoHyphens/>
              <w:spacing w:line="276" w:lineRule="auto"/>
              <w:ind w:left="0" w:right="-50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КДНиЗП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создание условий по обеспечению защиты прав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 законных интересов несовершеннолетних, пострадавших от противоправных действий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5"/>
              </w:numPr>
              <w:suppressAutoHyphens/>
              <w:spacing w:line="276" w:lineRule="auto"/>
              <w:ind w:left="0" w:right="-50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в образовательных организациях акции «Единый урок по безопасности в сети Интернет», мероприятий по 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Cs/>
                <w:color w:val="000000"/>
                <w:spacing w:val="-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УООиП</w:t>
            </w:r>
            <w:proofErr w:type="spellEnd"/>
            <w:r>
              <w:rPr>
                <w:sz w:val="22"/>
                <w:szCs w:val="22"/>
                <w:lang w:eastAsia="en-US"/>
              </w:rPr>
              <w:t>, ОУ, ДСТ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bCs/>
                <w:color w:val="000000"/>
                <w:spacing w:val="-2"/>
                <w:lang w:eastAsia="en-US"/>
              </w:rPr>
            </w:pPr>
            <w:proofErr w:type="gramStart"/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мероприятиями «Единого урока безопасности» ежегодно охвачено не менее 90 % общеобразовательных, в которых принимают участие не менее  800 обучающихся.</w:t>
            </w:r>
            <w:proofErr w:type="gramEnd"/>
          </w:p>
          <w:p w:rsidR="00DA2E81" w:rsidRDefault="00DA2E81" w:rsidP="00DA2E81">
            <w:pPr>
              <w:suppressAutoHyphens/>
              <w:spacing w:line="250" w:lineRule="exact"/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Предупреждение суицидального поведения среди несовершеннолетних обучающихся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5"/>
              </w:numPr>
              <w:suppressAutoHyphens/>
              <w:spacing w:line="276" w:lineRule="auto"/>
              <w:ind w:left="0" w:right="-50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tabs>
                <w:tab w:val="left" w:pos="1624"/>
              </w:tabs>
              <w:spacing w:line="250" w:lineRule="exact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Организация семинаров медиа-грамотности для родителей и подростков 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color w:val="000000"/>
                <w:spacing w:val="-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УООиП</w:t>
            </w:r>
            <w:proofErr w:type="spellEnd"/>
            <w:r>
              <w:rPr>
                <w:sz w:val="22"/>
                <w:szCs w:val="22"/>
                <w:lang w:eastAsia="en-US"/>
              </w:rPr>
              <w:t>, ОУ, ДСТ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обеспечения информационной безопасности несовершеннолетних путём привития им навыков ответственного и безопасного поведения в современной информационно-телекоммуникационной среде; информирование родителей о защищённости детей от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информации</w:t>
            </w:r>
            <w:proofErr w:type="gramEnd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 распространяемой в сети Интернет, приносящей вред  их здоровью, физическому, психическому, духовному и нравственному развитию</w:t>
            </w:r>
          </w:p>
          <w:p w:rsidR="00DA2E81" w:rsidRPr="00E76200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5"/>
              </w:numPr>
              <w:suppressAutoHyphens/>
              <w:spacing w:line="276" w:lineRule="auto"/>
              <w:ind w:left="0" w:right="-50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tabs>
                <w:tab w:val="left" w:pos="1624"/>
              </w:tabs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наставничества над несовершеннолетними правонарушителями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39148D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КДНиЗП</w:t>
            </w:r>
            <w:proofErr w:type="spellEnd"/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предупреждение повторной преступности среди несовершеннолетних 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5"/>
              </w:numPr>
              <w:suppressAutoHyphens/>
              <w:spacing w:line="276" w:lineRule="auto"/>
              <w:ind w:left="0" w:right="-50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tabs>
                <w:tab w:val="left" w:pos="1624"/>
              </w:tabs>
              <w:spacing w:line="25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правовых викторин,  конкурсов, индивидуальных и групповых  бесед в образовательных учреждениях района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39148D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УООиП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, </w:t>
            </w:r>
            <w:r w:rsidR="00DA2E81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ОМВД России по </w:t>
            </w:r>
            <w:proofErr w:type="spellStart"/>
            <w:r w:rsidR="00DA2E81">
              <w:rPr>
                <w:color w:val="000000"/>
                <w:spacing w:val="-2"/>
                <w:sz w:val="22"/>
                <w:szCs w:val="22"/>
                <w:lang w:eastAsia="en-US"/>
              </w:rPr>
              <w:t>Козульскому</w:t>
            </w:r>
            <w:proofErr w:type="spellEnd"/>
            <w:r w:rsidR="00DA2E81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району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 асоциального поведения и предупреждение правонарушений несовершеннолетних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5"/>
              </w:numPr>
              <w:suppressAutoHyphens/>
              <w:spacing w:line="276" w:lineRule="auto"/>
              <w:ind w:left="0" w:right="-505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tabs>
                <w:tab w:val="left" w:pos="1624"/>
              </w:tabs>
              <w:spacing w:line="25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мероприятий, направленных на просвещение родителей и работу с взрослым населением по формированию атмосферы нетерпимости в обществе к  правонарушениям и преступлениям, совершаемым несовершеннолетними и в их отношении 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7869E7">
              <w:rPr>
                <w:sz w:val="22"/>
                <w:szCs w:val="22"/>
              </w:rPr>
              <w:t>КГБУ СО «КЦСОН «</w:t>
            </w:r>
            <w:proofErr w:type="spellStart"/>
            <w:r w:rsidRPr="007869E7">
              <w:rPr>
                <w:sz w:val="22"/>
                <w:szCs w:val="22"/>
              </w:rPr>
              <w:t>Козульский</w:t>
            </w:r>
            <w:proofErr w:type="spellEnd"/>
            <w:r w:rsidRPr="007869E7">
              <w:rPr>
                <w:sz w:val="22"/>
                <w:szCs w:val="22"/>
              </w:rPr>
              <w:t>»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sz w:val="22"/>
                <w:szCs w:val="22"/>
                <w:lang w:eastAsia="en-US"/>
              </w:rPr>
            </w:pPr>
          </w:p>
        </w:tc>
      </w:tr>
      <w:tr w:rsidR="00DA2E81" w:rsidTr="00DA2E81">
        <w:trPr>
          <w:trHeight w:val="20"/>
        </w:trPr>
        <w:tc>
          <w:tcPr>
            <w:tcW w:w="150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E81" w:rsidRDefault="00DA2E81" w:rsidP="00DA2E81">
            <w:pPr>
              <w:spacing w:line="250" w:lineRule="exact"/>
              <w:rPr>
                <w:bCs/>
                <w:color w:val="000000"/>
                <w:spacing w:val="-2"/>
                <w:highlight w:val="yellow"/>
                <w:lang w:eastAsia="en-US"/>
              </w:rPr>
            </w:pPr>
            <w:r w:rsidRPr="0072587C"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Задача 5</w:t>
            </w: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. Организация и обеспечение методической поддержки органов и учреждений системы профилактики безнадзорности  и правонарушений несовершеннолетних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6"/>
              </w:numPr>
              <w:spacing w:line="276" w:lineRule="auto"/>
              <w:ind w:left="114" w:right="-453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Совершенствование профессиональной компетенции специалистов </w:t>
            </w: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органов и учреждений системы профилактики безнадзорности  и правонарушений несовершеннолетних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50" w:lineRule="exact"/>
              <w:rPr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руководители органов и учреждений системы профилактики безнадзорности  и правонарушений несовершеннолетних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не менее 20 % специалистов </w:t>
            </w: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органов и учреждений системы профилактики безнадзорности  и правонарушений несовершеннолетних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6"/>
              </w:numPr>
              <w:spacing w:line="276" w:lineRule="auto"/>
              <w:ind w:left="114" w:right="-453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Реализация методических материалов Министерства образования и науки РФ по вопросам профилактики безнадзорности и правонарушений несовершеннолетних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pacing w:line="250" w:lineRule="exact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КДНиЗП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DA2E81" w:rsidRDefault="00DA2E81" w:rsidP="00DA2E81">
            <w:pPr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органы и учреждения системы профилактики безнадзорности и правонарушений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несовершеннолетних в районе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совершенствование кадрового ресурса руководителей и специалистов, работающих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 xml:space="preserve">с несовершеннолетними, по профилактике безнадзорности, правонарушений и преступлений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несовершеннолетних</w:t>
            </w:r>
          </w:p>
        </w:tc>
      </w:tr>
      <w:tr w:rsidR="00DA2E81" w:rsidTr="00DA2E81">
        <w:trPr>
          <w:trHeight w:val="20"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numPr>
                <w:ilvl w:val="0"/>
                <w:numId w:val="6"/>
              </w:numPr>
              <w:spacing w:line="276" w:lineRule="auto"/>
              <w:ind w:left="114" w:right="-453" w:firstLine="0"/>
              <w:jc w:val="center"/>
              <w:rPr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Проведение семинаров, круглых столов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по профилактике преступности и правонарушений несовершеннолетних, в том числе повторных, социализации и реабилитации несовершеннолетних, находящихся в конфликте с законом</w:t>
            </w:r>
          </w:p>
        </w:tc>
        <w:tc>
          <w:tcPr>
            <w:tcW w:w="33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органы и учреждения системы профилактики безнадзорности и правонарушений несовершеннолетних в районе</w:t>
            </w:r>
          </w:p>
        </w:tc>
        <w:tc>
          <w:tcPr>
            <w:tcW w:w="12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91359D" w:rsidP="00DA2E8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2024–2026</w:t>
            </w:r>
          </w:p>
        </w:tc>
        <w:tc>
          <w:tcPr>
            <w:tcW w:w="4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E81" w:rsidRDefault="00DA2E81" w:rsidP="00DA2E81">
            <w:pPr>
              <w:suppressAutoHyphens/>
              <w:spacing w:line="25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проведение не менее 2-х семинаров ежегодно для сотрудников органов и учреждений системы профилактики безнадзорности и правонарушений несовершеннолетних в районе. Повышение уровня профессиональных знаний и 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</w:tbl>
    <w:p w:rsidR="00DA2E81" w:rsidRDefault="00DA2E81" w:rsidP="00DA2E81"/>
    <w:p w:rsidR="00DA2E81" w:rsidRDefault="00DA2E81" w:rsidP="00DA2E81"/>
    <w:p w:rsidR="00DA2E81" w:rsidRDefault="00DA2E81" w:rsidP="00DA2E81"/>
    <w:p w:rsidR="00DA2E81" w:rsidRPr="007869E7" w:rsidRDefault="00DA2E81" w:rsidP="00DA2E81">
      <w:pPr>
        <w:rPr>
          <w:sz w:val="22"/>
          <w:szCs w:val="22"/>
        </w:rPr>
      </w:pPr>
      <w:r w:rsidRPr="007869E7">
        <w:rPr>
          <w:sz w:val="22"/>
          <w:szCs w:val="22"/>
        </w:rPr>
        <w:t>Условные обозначения:</w:t>
      </w:r>
    </w:p>
    <w:p w:rsidR="00DA2E81" w:rsidRPr="007869E7" w:rsidRDefault="00DA2E81" w:rsidP="00DA2E81">
      <w:pPr>
        <w:rPr>
          <w:sz w:val="22"/>
          <w:szCs w:val="22"/>
        </w:rPr>
      </w:pPr>
    </w:p>
    <w:p w:rsidR="00DA2E81" w:rsidRPr="007869E7" w:rsidRDefault="00DA2E81" w:rsidP="00DA2E81">
      <w:pPr>
        <w:rPr>
          <w:sz w:val="22"/>
          <w:szCs w:val="22"/>
        </w:rPr>
      </w:pPr>
      <w:proofErr w:type="spellStart"/>
      <w:r w:rsidRPr="007869E7">
        <w:rPr>
          <w:sz w:val="22"/>
          <w:szCs w:val="22"/>
        </w:rPr>
        <w:t>КДНиЗП</w:t>
      </w:r>
      <w:proofErr w:type="spellEnd"/>
      <w:r w:rsidRPr="007869E7">
        <w:rPr>
          <w:sz w:val="22"/>
          <w:szCs w:val="22"/>
        </w:rPr>
        <w:t xml:space="preserve"> – комиссия по делам несовершеннолетних и защите их прав </w:t>
      </w:r>
      <w:proofErr w:type="spellStart"/>
      <w:r w:rsidRPr="007869E7">
        <w:rPr>
          <w:sz w:val="22"/>
          <w:szCs w:val="22"/>
        </w:rPr>
        <w:t>Козульского</w:t>
      </w:r>
      <w:proofErr w:type="spellEnd"/>
      <w:r w:rsidRPr="007869E7">
        <w:rPr>
          <w:sz w:val="22"/>
          <w:szCs w:val="22"/>
        </w:rPr>
        <w:t xml:space="preserve"> района;</w:t>
      </w:r>
    </w:p>
    <w:p w:rsidR="00DA2E81" w:rsidRPr="007869E7" w:rsidRDefault="00DA2E81" w:rsidP="00DA2E81">
      <w:pPr>
        <w:rPr>
          <w:sz w:val="22"/>
          <w:szCs w:val="22"/>
        </w:rPr>
      </w:pPr>
      <w:proofErr w:type="spellStart"/>
      <w:r w:rsidRPr="007869E7">
        <w:rPr>
          <w:sz w:val="22"/>
          <w:szCs w:val="22"/>
        </w:rPr>
        <w:t>УООиП</w:t>
      </w:r>
      <w:proofErr w:type="spellEnd"/>
      <w:r w:rsidRPr="007869E7">
        <w:rPr>
          <w:sz w:val="22"/>
          <w:szCs w:val="22"/>
        </w:rPr>
        <w:t xml:space="preserve"> – управление образования, опеки и попечительства администрации </w:t>
      </w:r>
      <w:proofErr w:type="spellStart"/>
      <w:r w:rsidRPr="007869E7">
        <w:rPr>
          <w:sz w:val="22"/>
          <w:szCs w:val="22"/>
        </w:rPr>
        <w:t>Козульского</w:t>
      </w:r>
      <w:proofErr w:type="spellEnd"/>
      <w:r w:rsidRPr="007869E7">
        <w:rPr>
          <w:sz w:val="22"/>
          <w:szCs w:val="22"/>
        </w:rPr>
        <w:t xml:space="preserve"> района;</w:t>
      </w:r>
    </w:p>
    <w:p w:rsidR="00DA2E81" w:rsidRPr="007869E7" w:rsidRDefault="00DA2E81" w:rsidP="00DA2E81">
      <w:pPr>
        <w:rPr>
          <w:sz w:val="22"/>
          <w:szCs w:val="22"/>
        </w:rPr>
      </w:pPr>
      <w:r w:rsidRPr="007869E7">
        <w:rPr>
          <w:sz w:val="22"/>
          <w:szCs w:val="22"/>
        </w:rPr>
        <w:t>ОУ – общеобразовательные учреждения;</w:t>
      </w:r>
    </w:p>
    <w:p w:rsidR="00DA2E81" w:rsidRPr="007869E7" w:rsidRDefault="00DA2E81" w:rsidP="00DA2E81">
      <w:pPr>
        <w:rPr>
          <w:sz w:val="22"/>
          <w:szCs w:val="22"/>
        </w:rPr>
      </w:pPr>
      <w:r w:rsidRPr="007869E7">
        <w:rPr>
          <w:sz w:val="22"/>
          <w:szCs w:val="22"/>
        </w:rPr>
        <w:t xml:space="preserve">ОМВД России по </w:t>
      </w:r>
      <w:proofErr w:type="spellStart"/>
      <w:r w:rsidRPr="007869E7">
        <w:rPr>
          <w:sz w:val="22"/>
          <w:szCs w:val="22"/>
        </w:rPr>
        <w:t>Козульскому</w:t>
      </w:r>
      <w:proofErr w:type="spellEnd"/>
      <w:r w:rsidRPr="007869E7">
        <w:rPr>
          <w:sz w:val="22"/>
          <w:szCs w:val="22"/>
        </w:rPr>
        <w:t xml:space="preserve"> району  – отделение МВД России по </w:t>
      </w:r>
      <w:proofErr w:type="spellStart"/>
      <w:r w:rsidRPr="007869E7">
        <w:rPr>
          <w:sz w:val="22"/>
          <w:szCs w:val="22"/>
        </w:rPr>
        <w:t>Козульскому</w:t>
      </w:r>
      <w:proofErr w:type="spellEnd"/>
      <w:r w:rsidRPr="007869E7">
        <w:rPr>
          <w:sz w:val="22"/>
          <w:szCs w:val="22"/>
        </w:rPr>
        <w:t xml:space="preserve"> району;</w:t>
      </w:r>
    </w:p>
    <w:p w:rsidR="00DA2E81" w:rsidRDefault="00DA2E81" w:rsidP="00DA2E81">
      <w:pPr>
        <w:rPr>
          <w:sz w:val="22"/>
          <w:szCs w:val="22"/>
        </w:rPr>
      </w:pPr>
      <w:proofErr w:type="spellStart"/>
      <w:r w:rsidRPr="007869E7">
        <w:rPr>
          <w:sz w:val="22"/>
          <w:szCs w:val="22"/>
        </w:rPr>
        <w:t>ОКиК</w:t>
      </w:r>
      <w:proofErr w:type="spellEnd"/>
      <w:r w:rsidRPr="007869E7">
        <w:rPr>
          <w:sz w:val="22"/>
          <w:szCs w:val="22"/>
        </w:rPr>
        <w:t xml:space="preserve"> –</w:t>
      </w:r>
      <w:r w:rsidR="0091359D">
        <w:rPr>
          <w:sz w:val="22"/>
          <w:szCs w:val="22"/>
        </w:rPr>
        <w:t xml:space="preserve"> МКУК «</w:t>
      </w:r>
      <w:proofErr w:type="spellStart"/>
      <w:r w:rsidR="0091359D">
        <w:rPr>
          <w:sz w:val="22"/>
          <w:szCs w:val="22"/>
        </w:rPr>
        <w:t>Козульский</w:t>
      </w:r>
      <w:proofErr w:type="spellEnd"/>
      <w:r w:rsidR="0091359D">
        <w:rPr>
          <w:sz w:val="22"/>
          <w:szCs w:val="22"/>
        </w:rPr>
        <w:t xml:space="preserve"> отдел культуры и кино»</w:t>
      </w:r>
      <w:r w:rsidRPr="007869E7">
        <w:rPr>
          <w:sz w:val="22"/>
          <w:szCs w:val="22"/>
        </w:rPr>
        <w:t>;</w:t>
      </w:r>
    </w:p>
    <w:p w:rsidR="00A054FD" w:rsidRPr="007869E7" w:rsidRDefault="00A054FD" w:rsidP="00DA2E81">
      <w:pPr>
        <w:rPr>
          <w:sz w:val="22"/>
          <w:szCs w:val="22"/>
        </w:rPr>
      </w:pPr>
      <w:r>
        <w:rPr>
          <w:sz w:val="22"/>
          <w:szCs w:val="22"/>
        </w:rPr>
        <w:t xml:space="preserve">УИИ – ФКУ УИИ ГУФСИН России по Красноярскому краю (дислокация п. </w:t>
      </w:r>
      <w:proofErr w:type="spellStart"/>
      <w:r>
        <w:rPr>
          <w:sz w:val="22"/>
          <w:szCs w:val="22"/>
        </w:rPr>
        <w:t>Козулька</w:t>
      </w:r>
      <w:proofErr w:type="spellEnd"/>
      <w:r>
        <w:rPr>
          <w:sz w:val="22"/>
          <w:szCs w:val="22"/>
        </w:rPr>
        <w:t>);</w:t>
      </w:r>
    </w:p>
    <w:p w:rsidR="00DA2E81" w:rsidRPr="007869E7" w:rsidRDefault="00DA2E81" w:rsidP="00DA2E81">
      <w:pPr>
        <w:spacing w:line="276" w:lineRule="auto"/>
        <w:rPr>
          <w:sz w:val="22"/>
          <w:szCs w:val="22"/>
          <w:lang w:eastAsia="en-US"/>
        </w:rPr>
      </w:pPr>
      <w:r w:rsidRPr="007869E7">
        <w:rPr>
          <w:sz w:val="22"/>
          <w:szCs w:val="22"/>
          <w:lang w:eastAsia="en-US"/>
        </w:rPr>
        <w:t xml:space="preserve">КГБУ «ЦЗН </w:t>
      </w:r>
      <w:proofErr w:type="spellStart"/>
      <w:r w:rsidRPr="007869E7">
        <w:rPr>
          <w:sz w:val="22"/>
          <w:szCs w:val="22"/>
          <w:lang w:eastAsia="en-US"/>
        </w:rPr>
        <w:t>Козульского</w:t>
      </w:r>
      <w:proofErr w:type="spellEnd"/>
      <w:r w:rsidRPr="007869E7">
        <w:rPr>
          <w:sz w:val="22"/>
          <w:szCs w:val="22"/>
          <w:lang w:eastAsia="en-US"/>
        </w:rPr>
        <w:t xml:space="preserve"> района»</w:t>
      </w:r>
      <w:r w:rsidRPr="007869E7">
        <w:rPr>
          <w:sz w:val="22"/>
          <w:szCs w:val="22"/>
        </w:rPr>
        <w:t xml:space="preserve"> – КГБУ «Центр занятости населения»  </w:t>
      </w:r>
      <w:proofErr w:type="spellStart"/>
      <w:r w:rsidRPr="007869E7">
        <w:rPr>
          <w:sz w:val="22"/>
          <w:szCs w:val="22"/>
        </w:rPr>
        <w:t>Козульского</w:t>
      </w:r>
      <w:proofErr w:type="spellEnd"/>
      <w:r w:rsidRPr="007869E7">
        <w:rPr>
          <w:sz w:val="22"/>
          <w:szCs w:val="22"/>
        </w:rPr>
        <w:t xml:space="preserve"> района;</w:t>
      </w:r>
    </w:p>
    <w:p w:rsidR="00DA2E81" w:rsidRPr="007869E7" w:rsidRDefault="00DA2E81" w:rsidP="00DA2E81">
      <w:pPr>
        <w:rPr>
          <w:sz w:val="22"/>
          <w:szCs w:val="22"/>
        </w:rPr>
      </w:pPr>
      <w:r w:rsidRPr="007869E7">
        <w:rPr>
          <w:sz w:val="22"/>
          <w:szCs w:val="22"/>
        </w:rPr>
        <w:t>КГБУЗ «</w:t>
      </w:r>
      <w:proofErr w:type="spellStart"/>
      <w:r w:rsidRPr="007869E7">
        <w:rPr>
          <w:sz w:val="22"/>
          <w:szCs w:val="22"/>
        </w:rPr>
        <w:t>Козульская</w:t>
      </w:r>
      <w:proofErr w:type="spellEnd"/>
      <w:r w:rsidRPr="007869E7">
        <w:rPr>
          <w:sz w:val="22"/>
          <w:szCs w:val="22"/>
        </w:rPr>
        <w:t xml:space="preserve"> РБ» – КГБУЗ « </w:t>
      </w:r>
      <w:proofErr w:type="spellStart"/>
      <w:r w:rsidRPr="007869E7">
        <w:rPr>
          <w:sz w:val="22"/>
          <w:szCs w:val="22"/>
        </w:rPr>
        <w:t>Козульская</w:t>
      </w:r>
      <w:proofErr w:type="spellEnd"/>
      <w:r w:rsidRPr="007869E7">
        <w:rPr>
          <w:sz w:val="22"/>
          <w:szCs w:val="22"/>
        </w:rPr>
        <w:t xml:space="preserve"> районная больница»;</w:t>
      </w:r>
    </w:p>
    <w:p w:rsidR="00DA2E81" w:rsidRPr="007869E7" w:rsidRDefault="00DA2E81" w:rsidP="00DA2E81">
      <w:pPr>
        <w:rPr>
          <w:sz w:val="22"/>
          <w:szCs w:val="22"/>
        </w:rPr>
      </w:pPr>
      <w:r w:rsidRPr="007869E7">
        <w:rPr>
          <w:sz w:val="22"/>
          <w:szCs w:val="22"/>
        </w:rPr>
        <w:t xml:space="preserve">МБУ «МД» – МБУ «Молодежное движение» администрации </w:t>
      </w:r>
      <w:proofErr w:type="spellStart"/>
      <w:r w:rsidRPr="007869E7">
        <w:rPr>
          <w:sz w:val="22"/>
          <w:szCs w:val="22"/>
        </w:rPr>
        <w:t>Козульского</w:t>
      </w:r>
      <w:proofErr w:type="spellEnd"/>
      <w:r w:rsidRPr="007869E7">
        <w:rPr>
          <w:sz w:val="22"/>
          <w:szCs w:val="22"/>
        </w:rPr>
        <w:t xml:space="preserve">  района;</w:t>
      </w:r>
    </w:p>
    <w:p w:rsidR="00DA2E81" w:rsidRDefault="00DA2E81" w:rsidP="00DA2E81">
      <w:pPr>
        <w:rPr>
          <w:sz w:val="22"/>
          <w:szCs w:val="22"/>
        </w:rPr>
      </w:pPr>
      <w:r w:rsidRPr="007869E7">
        <w:rPr>
          <w:sz w:val="22"/>
          <w:szCs w:val="22"/>
        </w:rPr>
        <w:t>КГБУ СО «КЦСОН «</w:t>
      </w:r>
      <w:proofErr w:type="spellStart"/>
      <w:r w:rsidRPr="007869E7">
        <w:rPr>
          <w:sz w:val="22"/>
          <w:szCs w:val="22"/>
        </w:rPr>
        <w:t>Козульский</w:t>
      </w:r>
      <w:proofErr w:type="spellEnd"/>
      <w:r w:rsidRPr="007869E7">
        <w:rPr>
          <w:sz w:val="22"/>
          <w:szCs w:val="22"/>
        </w:rPr>
        <w:t xml:space="preserve">» – КГБУ </w:t>
      </w:r>
      <w:proofErr w:type="gramStart"/>
      <w:r w:rsidRPr="007869E7">
        <w:rPr>
          <w:sz w:val="22"/>
          <w:szCs w:val="22"/>
        </w:rPr>
        <w:t>СО</w:t>
      </w:r>
      <w:proofErr w:type="gramEnd"/>
      <w:r w:rsidRPr="007869E7">
        <w:rPr>
          <w:sz w:val="22"/>
          <w:szCs w:val="22"/>
        </w:rPr>
        <w:t xml:space="preserve"> «Комплексный центр социального обслуживания населения «</w:t>
      </w:r>
      <w:proofErr w:type="spellStart"/>
      <w:r w:rsidRPr="007869E7">
        <w:rPr>
          <w:sz w:val="22"/>
          <w:szCs w:val="22"/>
        </w:rPr>
        <w:t>Козульский</w:t>
      </w:r>
      <w:proofErr w:type="spellEnd"/>
      <w:r w:rsidRPr="007869E7">
        <w:rPr>
          <w:sz w:val="22"/>
          <w:szCs w:val="22"/>
        </w:rPr>
        <w:t>»</w:t>
      </w:r>
      <w:r w:rsidR="0039148D">
        <w:rPr>
          <w:sz w:val="22"/>
          <w:szCs w:val="22"/>
        </w:rPr>
        <w:t>;</w:t>
      </w:r>
    </w:p>
    <w:p w:rsidR="0039148D" w:rsidRPr="007869E7" w:rsidRDefault="0039148D" w:rsidP="00DA2E81">
      <w:pPr>
        <w:rPr>
          <w:sz w:val="22"/>
          <w:szCs w:val="22"/>
        </w:rPr>
      </w:pPr>
      <w:r>
        <w:rPr>
          <w:sz w:val="22"/>
          <w:szCs w:val="22"/>
        </w:rPr>
        <w:t>ДСТ – КГА ПОУ «</w:t>
      </w:r>
      <w:proofErr w:type="spellStart"/>
      <w:r>
        <w:rPr>
          <w:sz w:val="22"/>
          <w:szCs w:val="22"/>
        </w:rPr>
        <w:t>Козульский</w:t>
      </w:r>
      <w:proofErr w:type="spellEnd"/>
      <w:r>
        <w:rPr>
          <w:sz w:val="22"/>
          <w:szCs w:val="22"/>
        </w:rPr>
        <w:t xml:space="preserve"> филиал «</w:t>
      </w:r>
      <w:proofErr w:type="spellStart"/>
      <w:r>
        <w:rPr>
          <w:sz w:val="22"/>
          <w:szCs w:val="22"/>
        </w:rPr>
        <w:t>Емельяновский</w:t>
      </w:r>
      <w:proofErr w:type="spellEnd"/>
      <w:r>
        <w:rPr>
          <w:sz w:val="22"/>
          <w:szCs w:val="22"/>
        </w:rPr>
        <w:t xml:space="preserve"> дорожно-строительный техникум»</w:t>
      </w:r>
    </w:p>
    <w:p w:rsidR="00DA2E81" w:rsidRDefault="00DA2E81" w:rsidP="00DA2E81">
      <w:pPr>
        <w:jc w:val="both"/>
        <w:rPr>
          <w:sz w:val="22"/>
          <w:szCs w:val="22"/>
        </w:rPr>
      </w:pPr>
    </w:p>
    <w:p w:rsidR="00DA2E81" w:rsidRDefault="00DA2E81" w:rsidP="00DA2E81"/>
    <w:p w:rsidR="00DA2E81" w:rsidRPr="00CB16E6" w:rsidRDefault="0091359D" w:rsidP="00DA2E81">
      <w:pPr>
        <w:rPr>
          <w:sz w:val="16"/>
          <w:szCs w:val="16"/>
        </w:rPr>
      </w:pPr>
      <w:r>
        <w:rPr>
          <w:sz w:val="16"/>
          <w:szCs w:val="16"/>
        </w:rPr>
        <w:t>Специалист, обеспечивающий деятельность</w:t>
      </w:r>
      <w:r w:rsidR="00DA2E81" w:rsidRPr="00CB16E6">
        <w:rPr>
          <w:sz w:val="16"/>
          <w:szCs w:val="16"/>
        </w:rPr>
        <w:t xml:space="preserve"> </w:t>
      </w:r>
    </w:p>
    <w:p w:rsidR="00DA2E81" w:rsidRPr="00CB16E6" w:rsidRDefault="00DA2E81" w:rsidP="00DA2E81">
      <w:pPr>
        <w:rPr>
          <w:sz w:val="16"/>
          <w:szCs w:val="16"/>
        </w:rPr>
      </w:pPr>
      <w:proofErr w:type="spellStart"/>
      <w:r w:rsidRPr="00CB16E6">
        <w:rPr>
          <w:sz w:val="16"/>
          <w:szCs w:val="16"/>
        </w:rPr>
        <w:t>КДНиЗП</w:t>
      </w:r>
      <w:proofErr w:type="spellEnd"/>
      <w:r w:rsidRPr="00CB16E6">
        <w:rPr>
          <w:sz w:val="16"/>
          <w:szCs w:val="16"/>
        </w:rPr>
        <w:t xml:space="preserve"> </w:t>
      </w:r>
      <w:proofErr w:type="spellStart"/>
      <w:r w:rsidRPr="00CB16E6">
        <w:rPr>
          <w:sz w:val="16"/>
          <w:szCs w:val="16"/>
        </w:rPr>
        <w:t>Козульского</w:t>
      </w:r>
      <w:proofErr w:type="spellEnd"/>
      <w:r w:rsidRPr="00CB16E6">
        <w:rPr>
          <w:sz w:val="16"/>
          <w:szCs w:val="16"/>
        </w:rPr>
        <w:t xml:space="preserve"> района </w:t>
      </w:r>
    </w:p>
    <w:p w:rsidR="00DA2E81" w:rsidRPr="00CB16E6" w:rsidRDefault="00DA2E81" w:rsidP="00DA2E81">
      <w:pPr>
        <w:rPr>
          <w:sz w:val="16"/>
          <w:szCs w:val="16"/>
        </w:rPr>
      </w:pPr>
      <w:proofErr w:type="spellStart"/>
      <w:r w:rsidRPr="00CB16E6">
        <w:rPr>
          <w:sz w:val="16"/>
          <w:szCs w:val="16"/>
        </w:rPr>
        <w:t>Гудыно</w:t>
      </w:r>
      <w:proofErr w:type="spellEnd"/>
      <w:r w:rsidRPr="00CB16E6">
        <w:rPr>
          <w:sz w:val="16"/>
          <w:szCs w:val="16"/>
        </w:rPr>
        <w:t xml:space="preserve"> Елена Владимировна</w:t>
      </w:r>
    </w:p>
    <w:p w:rsidR="00DA2E81" w:rsidRPr="00CB16E6" w:rsidRDefault="00DA2E81" w:rsidP="00DA2E81">
      <w:pPr>
        <w:rPr>
          <w:sz w:val="16"/>
          <w:szCs w:val="16"/>
        </w:rPr>
      </w:pPr>
    </w:p>
    <w:p w:rsidR="004362DB" w:rsidRDefault="004362DB"/>
    <w:sectPr w:rsidR="004362DB" w:rsidSect="00DA2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9D" w:rsidRDefault="0006149D">
      <w:r>
        <w:separator/>
      </w:r>
    </w:p>
  </w:endnote>
  <w:endnote w:type="continuationSeparator" w:id="0">
    <w:p w:rsidR="0006149D" w:rsidRDefault="0006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9D" w:rsidRDefault="0006149D">
      <w:r>
        <w:separator/>
      </w:r>
    </w:p>
  </w:footnote>
  <w:footnote w:type="continuationSeparator" w:id="0">
    <w:p w:rsidR="0006149D" w:rsidRDefault="0006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CC" w:rsidRDefault="00B902CC" w:rsidP="00DA2E8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02CC" w:rsidRDefault="00B902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CC" w:rsidRPr="009A0C14" w:rsidRDefault="00B902CC">
    <w:pPr>
      <w:pStyle w:val="ab"/>
      <w:jc w:val="center"/>
      <w:rPr>
        <w:sz w:val="24"/>
        <w:szCs w:val="24"/>
      </w:rPr>
    </w:pPr>
    <w:r w:rsidRPr="009A0C14">
      <w:rPr>
        <w:sz w:val="24"/>
        <w:szCs w:val="24"/>
      </w:rPr>
      <w:fldChar w:fldCharType="begin"/>
    </w:r>
    <w:r w:rsidRPr="009A0C14">
      <w:rPr>
        <w:sz w:val="24"/>
        <w:szCs w:val="24"/>
      </w:rPr>
      <w:instrText>PAGE   \* MERGEFORMAT</w:instrText>
    </w:r>
    <w:r w:rsidRPr="009A0C14"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 w:rsidRPr="009A0C14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CC" w:rsidRDefault="00B902CC" w:rsidP="00DA2E8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02CC" w:rsidRDefault="00B902C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CC" w:rsidRPr="009A0C14" w:rsidRDefault="00B902CC">
    <w:pPr>
      <w:pStyle w:val="ab"/>
      <w:jc w:val="center"/>
      <w:rPr>
        <w:sz w:val="24"/>
        <w:szCs w:val="24"/>
      </w:rPr>
    </w:pPr>
    <w:r w:rsidRPr="009A0C14">
      <w:rPr>
        <w:sz w:val="24"/>
        <w:szCs w:val="24"/>
      </w:rPr>
      <w:fldChar w:fldCharType="begin"/>
    </w:r>
    <w:r w:rsidRPr="009A0C14">
      <w:rPr>
        <w:sz w:val="24"/>
        <w:szCs w:val="24"/>
      </w:rPr>
      <w:instrText>PAGE   \* MERGEFORMAT</w:instrText>
    </w:r>
    <w:r w:rsidRPr="009A0C14">
      <w:rPr>
        <w:sz w:val="24"/>
        <w:szCs w:val="24"/>
      </w:rPr>
      <w:fldChar w:fldCharType="separate"/>
    </w:r>
    <w:r>
      <w:rPr>
        <w:noProof/>
        <w:sz w:val="24"/>
        <w:szCs w:val="24"/>
      </w:rPr>
      <w:t>24</w:t>
    </w:r>
    <w:r w:rsidRPr="009A0C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2B5BB0"/>
    <w:multiLevelType w:val="hybridMultilevel"/>
    <w:tmpl w:val="39C8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A958E3"/>
    <w:multiLevelType w:val="hybridMultilevel"/>
    <w:tmpl w:val="91F0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4E6"/>
    <w:multiLevelType w:val="hybridMultilevel"/>
    <w:tmpl w:val="D7C8B644"/>
    <w:lvl w:ilvl="0" w:tplc="E41E15EE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29"/>
    <w:rsid w:val="00042529"/>
    <w:rsid w:val="0006149D"/>
    <w:rsid w:val="00096BA9"/>
    <w:rsid w:val="00124865"/>
    <w:rsid w:val="0039148D"/>
    <w:rsid w:val="003F6BAB"/>
    <w:rsid w:val="004362DB"/>
    <w:rsid w:val="00461852"/>
    <w:rsid w:val="00491A9E"/>
    <w:rsid w:val="004B7FB9"/>
    <w:rsid w:val="00544A52"/>
    <w:rsid w:val="006F271A"/>
    <w:rsid w:val="00756603"/>
    <w:rsid w:val="007A67EC"/>
    <w:rsid w:val="007F006C"/>
    <w:rsid w:val="00853200"/>
    <w:rsid w:val="0091359D"/>
    <w:rsid w:val="00953833"/>
    <w:rsid w:val="00A054FD"/>
    <w:rsid w:val="00A143D5"/>
    <w:rsid w:val="00A57129"/>
    <w:rsid w:val="00A6016D"/>
    <w:rsid w:val="00B902CC"/>
    <w:rsid w:val="00C70262"/>
    <w:rsid w:val="00D819DA"/>
    <w:rsid w:val="00D961FC"/>
    <w:rsid w:val="00DA2E81"/>
    <w:rsid w:val="00EB1D9E"/>
    <w:rsid w:val="00F77810"/>
    <w:rsid w:val="00F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2E8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2E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E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A2E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A2E8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uiPriority w:val="99"/>
    <w:rsid w:val="00DA2E8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rsid w:val="00DA2E81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DA2E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DA2E81"/>
    <w:pPr>
      <w:ind w:left="284" w:hanging="284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A2E8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rsid w:val="00DA2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2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A2E81"/>
    <w:pPr>
      <w:ind w:left="720"/>
      <w:contextualSpacing/>
    </w:pPr>
  </w:style>
  <w:style w:type="paragraph" w:customStyle="1" w:styleId="ConsPlusTitle">
    <w:name w:val="ConsPlusTitle"/>
    <w:uiPriority w:val="99"/>
    <w:rsid w:val="00DA2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A2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pt">
    <w:name w:val="Основной текст (2) + 9 pt"/>
    <w:aliases w:val="Полужирный"/>
    <w:uiPriority w:val="99"/>
    <w:rsid w:val="00DA2E8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DA2E8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A2E81"/>
    <w:rPr>
      <w:rFonts w:ascii="Arial" w:eastAsia="Times New Roman" w:hAnsi="Arial" w:cs="Times New Roman"/>
      <w:lang w:eastAsia="ar-SA"/>
    </w:rPr>
  </w:style>
  <w:style w:type="character" w:styleId="aa">
    <w:name w:val="page number"/>
    <w:uiPriority w:val="99"/>
    <w:rsid w:val="00DA2E81"/>
    <w:rPr>
      <w:rFonts w:cs="Times New Roman"/>
    </w:rPr>
  </w:style>
  <w:style w:type="paragraph" w:styleId="ab">
    <w:name w:val="header"/>
    <w:basedOn w:val="a"/>
    <w:link w:val="ac"/>
    <w:uiPriority w:val="99"/>
    <w:rsid w:val="00DA2E81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A2E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d">
    <w:name w:val="Strong"/>
    <w:uiPriority w:val="22"/>
    <w:qFormat/>
    <w:rsid w:val="00DA2E81"/>
    <w:rPr>
      <w:b/>
      <w:bCs/>
    </w:rPr>
  </w:style>
  <w:style w:type="character" w:customStyle="1" w:styleId="FontStyle26">
    <w:name w:val="Font Style26"/>
    <w:basedOn w:val="a0"/>
    <w:rsid w:val="007F006C"/>
    <w:rPr>
      <w:rFonts w:ascii="Times New Roman" w:hAnsi="Times New Roman" w:cs="Times New Roman" w:hint="default"/>
      <w:spacing w:val="1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6F271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27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2E8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2E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E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A2E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A2E8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uiPriority w:val="99"/>
    <w:rsid w:val="00DA2E8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rsid w:val="00DA2E81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DA2E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DA2E81"/>
    <w:pPr>
      <w:ind w:left="284" w:hanging="284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A2E8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rsid w:val="00DA2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2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A2E81"/>
    <w:pPr>
      <w:ind w:left="720"/>
      <w:contextualSpacing/>
    </w:pPr>
  </w:style>
  <w:style w:type="paragraph" w:customStyle="1" w:styleId="ConsPlusTitle">
    <w:name w:val="ConsPlusTitle"/>
    <w:uiPriority w:val="99"/>
    <w:rsid w:val="00DA2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A2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pt">
    <w:name w:val="Основной текст (2) + 9 pt"/>
    <w:aliases w:val="Полужирный"/>
    <w:uiPriority w:val="99"/>
    <w:rsid w:val="00DA2E8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DA2E8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A2E81"/>
    <w:rPr>
      <w:rFonts w:ascii="Arial" w:eastAsia="Times New Roman" w:hAnsi="Arial" w:cs="Times New Roman"/>
      <w:lang w:eastAsia="ar-SA"/>
    </w:rPr>
  </w:style>
  <w:style w:type="character" w:styleId="aa">
    <w:name w:val="page number"/>
    <w:uiPriority w:val="99"/>
    <w:rsid w:val="00DA2E81"/>
    <w:rPr>
      <w:rFonts w:cs="Times New Roman"/>
    </w:rPr>
  </w:style>
  <w:style w:type="paragraph" w:styleId="ab">
    <w:name w:val="header"/>
    <w:basedOn w:val="a"/>
    <w:link w:val="ac"/>
    <w:uiPriority w:val="99"/>
    <w:rsid w:val="00DA2E81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A2E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d">
    <w:name w:val="Strong"/>
    <w:uiPriority w:val="22"/>
    <w:qFormat/>
    <w:rsid w:val="00DA2E81"/>
    <w:rPr>
      <w:b/>
      <w:bCs/>
    </w:rPr>
  </w:style>
  <w:style w:type="character" w:customStyle="1" w:styleId="FontStyle26">
    <w:name w:val="Font Style26"/>
    <w:basedOn w:val="a0"/>
    <w:rsid w:val="007F006C"/>
    <w:rPr>
      <w:rFonts w:ascii="Times New Roman" w:hAnsi="Times New Roman" w:cs="Times New Roman" w:hint="default"/>
      <w:spacing w:val="1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6F271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2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24</Pages>
  <Words>6958</Words>
  <Characters>39662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Гудыно</dc:creator>
  <cp:keywords/>
  <dc:description/>
  <cp:lastModifiedBy>Елена В. Гудыно</cp:lastModifiedBy>
  <cp:revision>13</cp:revision>
  <cp:lastPrinted>2023-12-14T09:17:00Z</cp:lastPrinted>
  <dcterms:created xsi:type="dcterms:W3CDTF">2023-12-01T08:38:00Z</dcterms:created>
  <dcterms:modified xsi:type="dcterms:W3CDTF">2023-12-14T09:37:00Z</dcterms:modified>
</cp:coreProperties>
</file>