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989" w:rsidRPr="004B49D4" w:rsidRDefault="00332989" w:rsidP="00CE4E59">
      <w:pPr>
        <w:jc w:val="center"/>
      </w:pPr>
      <w:r w:rsidRPr="004B49D4">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62.25pt" o:ole="" fillcolor="window">
            <v:imagedata r:id="rId8" o:title=""/>
          </v:shape>
          <o:OLEObject Type="Embed" ProgID="CorelDRAW.Graphic.11" ShapeID="_x0000_i1025" DrawAspect="Content" ObjectID="_1768125934" r:id="rId9"/>
        </w:object>
      </w:r>
    </w:p>
    <w:p w:rsidR="00332989" w:rsidRPr="004B49D4" w:rsidRDefault="00332989" w:rsidP="00CE4E59">
      <w:pPr>
        <w:jc w:val="center"/>
        <w:rPr>
          <w:b/>
          <w:sz w:val="32"/>
          <w:szCs w:val="32"/>
        </w:rPr>
      </w:pPr>
      <w:r w:rsidRPr="004B49D4">
        <w:rPr>
          <w:b/>
          <w:sz w:val="32"/>
          <w:szCs w:val="32"/>
        </w:rPr>
        <w:t>АДМИНИСТРАЦИЯ</w:t>
      </w:r>
    </w:p>
    <w:p w:rsidR="00332989" w:rsidRPr="004B49D4" w:rsidRDefault="00332989" w:rsidP="00CE4E59">
      <w:pPr>
        <w:pStyle w:val="1"/>
        <w:tabs>
          <w:tab w:val="left" w:pos="360"/>
          <w:tab w:val="left" w:pos="720"/>
        </w:tabs>
        <w:jc w:val="center"/>
        <w:rPr>
          <w:b/>
          <w:sz w:val="32"/>
          <w:szCs w:val="32"/>
        </w:rPr>
      </w:pPr>
      <w:r w:rsidRPr="004B49D4">
        <w:rPr>
          <w:b/>
          <w:sz w:val="32"/>
          <w:szCs w:val="32"/>
        </w:rPr>
        <w:t>КОЗУЛЬСКОГО РАЙОНА</w:t>
      </w:r>
    </w:p>
    <w:p w:rsidR="00332989" w:rsidRPr="004B49D4" w:rsidRDefault="00332989" w:rsidP="00CE4E59">
      <w:pPr>
        <w:jc w:val="center"/>
        <w:rPr>
          <w:b/>
          <w:sz w:val="32"/>
          <w:szCs w:val="32"/>
        </w:rPr>
      </w:pPr>
      <w:r w:rsidRPr="004B49D4">
        <w:rPr>
          <w:b/>
          <w:sz w:val="32"/>
          <w:szCs w:val="32"/>
        </w:rPr>
        <w:t>КРАСНОЯРСКОГО КРАЯ</w:t>
      </w:r>
    </w:p>
    <w:p w:rsidR="00332989" w:rsidRPr="004B49D4" w:rsidRDefault="00332989" w:rsidP="00CE4E59">
      <w:pPr>
        <w:rPr>
          <w:b/>
          <w:sz w:val="32"/>
          <w:szCs w:val="32"/>
        </w:rPr>
      </w:pPr>
    </w:p>
    <w:p w:rsidR="00332989" w:rsidRPr="004B49D4" w:rsidRDefault="00332989" w:rsidP="00CE4E59">
      <w:pPr>
        <w:jc w:val="center"/>
        <w:rPr>
          <w:b/>
          <w:sz w:val="40"/>
          <w:szCs w:val="40"/>
        </w:rPr>
      </w:pPr>
      <w:r w:rsidRPr="004B49D4">
        <w:rPr>
          <w:b/>
          <w:sz w:val="40"/>
          <w:szCs w:val="40"/>
        </w:rPr>
        <w:t>ПОСТАНОВЛЕНИЕ</w:t>
      </w:r>
    </w:p>
    <w:p w:rsidR="009A3C20" w:rsidRPr="004B49D4" w:rsidRDefault="009A3C20" w:rsidP="00CE4E59">
      <w:pPr>
        <w:pStyle w:val="Style6"/>
        <w:widowControl/>
        <w:spacing w:line="240" w:lineRule="exact"/>
        <w:rPr>
          <w:sz w:val="28"/>
          <w:szCs w:val="28"/>
        </w:rPr>
      </w:pPr>
    </w:p>
    <w:p w:rsidR="00544B9B" w:rsidRPr="004B49D4" w:rsidRDefault="00AE7976" w:rsidP="00AE7976">
      <w:pPr>
        <w:pStyle w:val="Style6"/>
        <w:widowControl/>
        <w:spacing w:line="240" w:lineRule="exact"/>
        <w:rPr>
          <w:sz w:val="28"/>
          <w:szCs w:val="28"/>
        </w:rPr>
      </w:pPr>
      <w:r>
        <w:rPr>
          <w:sz w:val="28"/>
          <w:szCs w:val="28"/>
        </w:rPr>
        <w:t>30.01.2024                                       п.г.т. Козулька                                        № 48</w:t>
      </w:r>
    </w:p>
    <w:p w:rsidR="00544B9B" w:rsidRPr="004B49D4" w:rsidRDefault="00544B9B" w:rsidP="00CE4E59">
      <w:pPr>
        <w:pStyle w:val="Style6"/>
        <w:widowControl/>
        <w:spacing w:line="240" w:lineRule="exact"/>
        <w:rPr>
          <w:sz w:val="28"/>
          <w:szCs w:val="28"/>
        </w:rPr>
      </w:pPr>
    </w:p>
    <w:p w:rsidR="00332989" w:rsidRPr="004B49D4" w:rsidRDefault="00332989" w:rsidP="00CE4E59">
      <w:pPr>
        <w:jc w:val="both"/>
      </w:pPr>
      <w:r w:rsidRPr="004B49D4">
        <w:t>Об утверждении примерного положения об оплате труда работников муниципальных образовательных учреждений, находящихся в ведении органа местного самоуправления в области образования</w:t>
      </w:r>
    </w:p>
    <w:p w:rsidR="00332989" w:rsidRPr="004B49D4" w:rsidRDefault="00332989" w:rsidP="00CE4E59">
      <w:pPr>
        <w:pStyle w:val="ConsPlusNormal"/>
        <w:widowControl/>
        <w:ind w:firstLine="540"/>
        <w:jc w:val="both"/>
      </w:pPr>
    </w:p>
    <w:p w:rsidR="00332989" w:rsidRPr="004B49D4" w:rsidRDefault="00332989" w:rsidP="009873D8">
      <w:pPr>
        <w:pStyle w:val="ConsPlusNormal"/>
        <w:jc w:val="both"/>
        <w:rPr>
          <w:rFonts w:ascii="Times New Roman" w:hAnsi="Times New Roman" w:cs="Times New Roman"/>
          <w:sz w:val="28"/>
          <w:szCs w:val="28"/>
        </w:rPr>
      </w:pPr>
      <w:r w:rsidRPr="004B49D4">
        <w:rPr>
          <w:rFonts w:ascii="Times New Roman" w:hAnsi="Times New Roman" w:cs="Times New Roman"/>
          <w:sz w:val="28"/>
          <w:szCs w:val="28"/>
        </w:rPr>
        <w:t>В соответствии с</w:t>
      </w:r>
      <w:r w:rsidR="002814E4" w:rsidRPr="004B49D4">
        <w:rPr>
          <w:rFonts w:ascii="Times New Roman" w:hAnsi="Times New Roman" w:cs="Times New Roman"/>
          <w:sz w:val="28"/>
          <w:szCs w:val="28"/>
        </w:rPr>
        <w:t xml:space="preserve"> </w:t>
      </w:r>
      <w:r w:rsidRPr="004B49D4">
        <w:rPr>
          <w:rFonts w:ascii="Times New Roman" w:hAnsi="Times New Roman" w:cs="Times New Roman"/>
          <w:sz w:val="28"/>
          <w:szCs w:val="28"/>
        </w:rPr>
        <w:t xml:space="preserve">Трудовым </w:t>
      </w:r>
      <w:hyperlink r:id="rId10" w:history="1">
        <w:r w:rsidRPr="004B49D4">
          <w:rPr>
            <w:rFonts w:ascii="Times New Roman" w:hAnsi="Times New Roman" w:cs="Times New Roman"/>
            <w:sz w:val="28"/>
            <w:szCs w:val="28"/>
          </w:rPr>
          <w:t>кодексом</w:t>
        </w:r>
      </w:hyperlink>
      <w:r w:rsidRPr="004B49D4">
        <w:rPr>
          <w:rFonts w:ascii="Times New Roman" w:hAnsi="Times New Roman" w:cs="Times New Roman"/>
          <w:sz w:val="28"/>
          <w:szCs w:val="28"/>
        </w:rPr>
        <w:t xml:space="preserve"> Российской Федерации, </w:t>
      </w:r>
      <w:r w:rsidR="002F6DCA">
        <w:rPr>
          <w:rFonts w:ascii="Times New Roman" w:hAnsi="Times New Roman" w:cs="Times New Roman"/>
          <w:sz w:val="28"/>
          <w:szCs w:val="28"/>
        </w:rPr>
        <w:t>п</w:t>
      </w:r>
      <w:r w:rsidR="002F6DCA" w:rsidRPr="002F6DCA">
        <w:rPr>
          <w:rFonts w:ascii="Times New Roman" w:hAnsi="Times New Roman" w:cs="Times New Roman"/>
          <w:sz w:val="28"/>
          <w:szCs w:val="28"/>
        </w:rPr>
        <w:t>остановление</w:t>
      </w:r>
      <w:r w:rsidR="002F6DCA">
        <w:rPr>
          <w:rFonts w:ascii="Times New Roman" w:hAnsi="Times New Roman" w:cs="Times New Roman"/>
          <w:sz w:val="28"/>
          <w:szCs w:val="28"/>
        </w:rPr>
        <w:t>м</w:t>
      </w:r>
      <w:r w:rsidR="002F6DCA" w:rsidRPr="002F6DCA">
        <w:rPr>
          <w:rFonts w:ascii="Times New Roman" w:hAnsi="Times New Roman" w:cs="Times New Roman"/>
          <w:sz w:val="28"/>
          <w:szCs w:val="28"/>
        </w:rPr>
        <w:t xml:space="preserve"> Правительства Красноярского края от 15.12.2009 </w:t>
      </w:r>
      <w:r w:rsidR="002F6DCA">
        <w:rPr>
          <w:rFonts w:ascii="Times New Roman" w:hAnsi="Times New Roman" w:cs="Times New Roman"/>
          <w:sz w:val="28"/>
          <w:szCs w:val="28"/>
        </w:rPr>
        <w:t>№</w:t>
      </w:r>
      <w:r w:rsidR="002F6DCA" w:rsidRPr="002F6DCA">
        <w:rPr>
          <w:rFonts w:ascii="Times New Roman" w:hAnsi="Times New Roman" w:cs="Times New Roman"/>
          <w:sz w:val="28"/>
          <w:szCs w:val="28"/>
        </w:rPr>
        <w:t xml:space="preserve"> 648-п </w:t>
      </w:r>
      <w:r w:rsidR="002F6DCA">
        <w:rPr>
          <w:rFonts w:ascii="Times New Roman" w:hAnsi="Times New Roman" w:cs="Times New Roman"/>
          <w:sz w:val="28"/>
          <w:szCs w:val="28"/>
        </w:rPr>
        <w:t>«</w:t>
      </w:r>
      <w:r w:rsidR="002F6DCA" w:rsidRPr="002F6DCA">
        <w:rPr>
          <w:rFonts w:ascii="Times New Roman" w:hAnsi="Times New Roman" w:cs="Times New Roman"/>
          <w:sz w:val="28"/>
          <w:szCs w:val="28"/>
        </w:rPr>
        <w:t>Об утверждении примерного положения об оплате труда работников краевых государственных бюджетных и казенных учреждений, подведомственных министерству образования Красноярского края</w:t>
      </w:r>
      <w:r w:rsidR="002F6DCA">
        <w:rPr>
          <w:rFonts w:ascii="Times New Roman" w:hAnsi="Times New Roman" w:cs="Times New Roman"/>
          <w:sz w:val="28"/>
          <w:szCs w:val="28"/>
        </w:rPr>
        <w:t xml:space="preserve">» </w:t>
      </w:r>
      <w:r w:rsidRPr="004B49D4">
        <w:rPr>
          <w:rFonts w:ascii="Times New Roman" w:hAnsi="Times New Roman" w:cs="Times New Roman"/>
          <w:sz w:val="28"/>
          <w:szCs w:val="28"/>
        </w:rPr>
        <w:t>Решением районного Совета депутатов от 24.06.2011 № 13-110Р «</w:t>
      </w:r>
      <w:r w:rsidR="002814E4" w:rsidRPr="004B49D4">
        <w:rPr>
          <w:rFonts w:ascii="Times New Roman" w:hAnsi="Times New Roman" w:cs="Times New Roman"/>
          <w:sz w:val="28"/>
          <w:szCs w:val="28"/>
        </w:rPr>
        <w:t>Об утверждении Положения о</w:t>
      </w:r>
      <w:r w:rsidRPr="004B49D4">
        <w:rPr>
          <w:rFonts w:ascii="Times New Roman" w:hAnsi="Times New Roman" w:cs="Times New Roman"/>
          <w:sz w:val="28"/>
          <w:szCs w:val="28"/>
        </w:rPr>
        <w:t xml:space="preserve"> системе оплаты труда работников муниципальных образовательных учреждений, находящихся в ведении органа местного самоуправления в области образования», </w:t>
      </w:r>
      <w:r w:rsidR="00072679" w:rsidRPr="004B49D4">
        <w:rPr>
          <w:rFonts w:ascii="Times New Roman" w:hAnsi="Times New Roman" w:cs="Times New Roman"/>
          <w:sz w:val="28"/>
          <w:szCs w:val="28"/>
        </w:rPr>
        <w:t>приказом</w:t>
      </w:r>
      <w:r w:rsidR="009873D8" w:rsidRPr="004B49D4">
        <w:rPr>
          <w:rFonts w:ascii="Times New Roman" w:hAnsi="Times New Roman" w:cs="Times New Roman"/>
          <w:sz w:val="28"/>
          <w:szCs w:val="28"/>
        </w:rPr>
        <w:t xml:space="preserve"> министерства образования и науки Красноярского края от 15.12.2009 № 988 «Об утверждении видов, условий, размера и порядка установления выплат стимулирующего характера, в том числе критериев оценки результативности и качества труда работников краевых государственных бюджетных и казенных образовательных учреждений, подведомственных министерству образования Красноярского края», </w:t>
      </w:r>
      <w:r w:rsidR="00880E19" w:rsidRPr="004B49D4">
        <w:rPr>
          <w:rFonts w:ascii="Times New Roman" w:hAnsi="Times New Roman" w:cs="Times New Roman"/>
          <w:sz w:val="28"/>
          <w:szCs w:val="28"/>
        </w:rPr>
        <w:t>руководствуясь статьями 16,</w:t>
      </w:r>
      <w:r w:rsidR="005B09D8" w:rsidRPr="004B49D4">
        <w:rPr>
          <w:rFonts w:ascii="Times New Roman" w:hAnsi="Times New Roman" w:cs="Times New Roman"/>
          <w:sz w:val="28"/>
          <w:szCs w:val="28"/>
        </w:rPr>
        <w:t xml:space="preserve"> </w:t>
      </w:r>
      <w:r w:rsidR="00880E19" w:rsidRPr="004B49D4">
        <w:rPr>
          <w:rFonts w:ascii="Times New Roman" w:hAnsi="Times New Roman" w:cs="Times New Roman"/>
          <w:sz w:val="28"/>
          <w:szCs w:val="28"/>
        </w:rPr>
        <w:t>19,</w:t>
      </w:r>
      <w:r w:rsidR="005B09D8" w:rsidRPr="004B49D4">
        <w:rPr>
          <w:rFonts w:ascii="Times New Roman" w:hAnsi="Times New Roman" w:cs="Times New Roman"/>
          <w:sz w:val="28"/>
          <w:szCs w:val="28"/>
        </w:rPr>
        <w:t xml:space="preserve"> </w:t>
      </w:r>
      <w:r w:rsidR="00880E19" w:rsidRPr="004B49D4">
        <w:rPr>
          <w:rFonts w:ascii="Times New Roman" w:hAnsi="Times New Roman" w:cs="Times New Roman"/>
          <w:sz w:val="28"/>
          <w:szCs w:val="28"/>
        </w:rPr>
        <w:t>22,</w:t>
      </w:r>
      <w:r w:rsidR="005B09D8" w:rsidRPr="004B49D4">
        <w:rPr>
          <w:rFonts w:ascii="Times New Roman" w:hAnsi="Times New Roman" w:cs="Times New Roman"/>
          <w:sz w:val="28"/>
          <w:szCs w:val="28"/>
        </w:rPr>
        <w:t xml:space="preserve"> </w:t>
      </w:r>
      <w:r w:rsidRPr="004B49D4">
        <w:rPr>
          <w:rFonts w:ascii="Times New Roman" w:hAnsi="Times New Roman" w:cs="Times New Roman"/>
          <w:sz w:val="28"/>
          <w:szCs w:val="28"/>
        </w:rPr>
        <w:t>42 Устава района</w:t>
      </w:r>
      <w:r w:rsidR="007131EC" w:rsidRPr="004B49D4">
        <w:rPr>
          <w:rFonts w:ascii="Times New Roman" w:hAnsi="Times New Roman" w:cs="Times New Roman"/>
          <w:sz w:val="28"/>
          <w:szCs w:val="28"/>
        </w:rPr>
        <w:t>,</w:t>
      </w:r>
      <w:r w:rsidRPr="004B49D4">
        <w:rPr>
          <w:rFonts w:ascii="Times New Roman" w:hAnsi="Times New Roman" w:cs="Times New Roman"/>
          <w:sz w:val="28"/>
          <w:szCs w:val="28"/>
        </w:rPr>
        <w:t xml:space="preserve"> ПОСТАНОВЛЯЮ:</w:t>
      </w:r>
    </w:p>
    <w:p w:rsidR="00B42E9B" w:rsidRPr="004B49D4" w:rsidRDefault="00332989" w:rsidP="005B09D8">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1.</w:t>
      </w:r>
      <w:r w:rsidR="00070CC4" w:rsidRPr="004B49D4">
        <w:rPr>
          <w:rFonts w:ascii="Times New Roman" w:hAnsi="Times New Roman" w:cs="Times New Roman"/>
          <w:sz w:val="28"/>
          <w:szCs w:val="28"/>
        </w:rPr>
        <w:t xml:space="preserve"> </w:t>
      </w:r>
      <w:r w:rsidR="000E4763" w:rsidRPr="004B49D4">
        <w:rPr>
          <w:rFonts w:ascii="Times New Roman" w:hAnsi="Times New Roman" w:cs="Times New Roman"/>
          <w:sz w:val="28"/>
          <w:szCs w:val="28"/>
        </w:rPr>
        <w:t xml:space="preserve">Утвердить </w:t>
      </w:r>
      <w:r w:rsidR="00B410D3" w:rsidRPr="004B49D4">
        <w:rPr>
          <w:rFonts w:ascii="Times New Roman" w:hAnsi="Times New Roman" w:cs="Times New Roman"/>
          <w:sz w:val="28"/>
          <w:szCs w:val="28"/>
        </w:rPr>
        <w:t>примерно</w:t>
      </w:r>
      <w:r w:rsidR="000E4763" w:rsidRPr="004B49D4">
        <w:rPr>
          <w:rFonts w:ascii="Times New Roman" w:hAnsi="Times New Roman" w:cs="Times New Roman"/>
          <w:sz w:val="28"/>
          <w:szCs w:val="28"/>
        </w:rPr>
        <w:t>е</w:t>
      </w:r>
      <w:r w:rsidR="00B410D3" w:rsidRPr="004B49D4">
        <w:rPr>
          <w:rFonts w:ascii="Times New Roman" w:hAnsi="Times New Roman" w:cs="Times New Roman"/>
          <w:sz w:val="28"/>
          <w:szCs w:val="28"/>
        </w:rPr>
        <w:t xml:space="preserve"> положени</w:t>
      </w:r>
      <w:r w:rsidR="000E4763" w:rsidRPr="004B49D4">
        <w:rPr>
          <w:rFonts w:ascii="Times New Roman" w:hAnsi="Times New Roman" w:cs="Times New Roman"/>
          <w:sz w:val="28"/>
          <w:szCs w:val="28"/>
        </w:rPr>
        <w:t>е</w:t>
      </w:r>
      <w:r w:rsidR="00B410D3" w:rsidRPr="004B49D4">
        <w:rPr>
          <w:rFonts w:ascii="Times New Roman" w:hAnsi="Times New Roman" w:cs="Times New Roman"/>
          <w:sz w:val="28"/>
          <w:szCs w:val="28"/>
        </w:rPr>
        <w:t xml:space="preserve"> </w:t>
      </w:r>
      <w:r w:rsidR="00A22455" w:rsidRPr="004B49D4">
        <w:rPr>
          <w:rFonts w:ascii="Times New Roman" w:hAnsi="Times New Roman" w:cs="Times New Roman"/>
          <w:sz w:val="28"/>
          <w:szCs w:val="28"/>
        </w:rPr>
        <w:t xml:space="preserve">об </w:t>
      </w:r>
      <w:r w:rsidRPr="004B49D4">
        <w:rPr>
          <w:rFonts w:ascii="Times New Roman" w:hAnsi="Times New Roman" w:cs="Times New Roman"/>
          <w:sz w:val="28"/>
          <w:szCs w:val="28"/>
        </w:rPr>
        <w:t>оплате труда работников муниципальных образовательных учреждений, находящихся в ведении органа местного самоуправления в области образования</w:t>
      </w:r>
      <w:r w:rsidR="00F83238" w:rsidRPr="004B49D4">
        <w:rPr>
          <w:rFonts w:ascii="Times New Roman" w:hAnsi="Times New Roman" w:cs="Times New Roman"/>
          <w:sz w:val="28"/>
          <w:szCs w:val="28"/>
        </w:rPr>
        <w:t xml:space="preserve"> </w:t>
      </w:r>
      <w:r w:rsidR="000E4763" w:rsidRPr="004B49D4">
        <w:rPr>
          <w:rFonts w:ascii="Times New Roman" w:hAnsi="Times New Roman" w:cs="Times New Roman"/>
          <w:sz w:val="28"/>
          <w:szCs w:val="28"/>
        </w:rPr>
        <w:t>согласно приложению.</w:t>
      </w:r>
    </w:p>
    <w:p w:rsidR="005B09D8" w:rsidRPr="004B49D4" w:rsidRDefault="00B42E9B" w:rsidP="005B09D8">
      <w:pPr>
        <w:pStyle w:val="Style6"/>
        <w:widowControl/>
        <w:ind w:firstLine="709"/>
        <w:rPr>
          <w:sz w:val="28"/>
          <w:szCs w:val="28"/>
        </w:rPr>
      </w:pPr>
      <w:r w:rsidRPr="004B49D4">
        <w:rPr>
          <w:sz w:val="28"/>
          <w:szCs w:val="28"/>
        </w:rPr>
        <w:t xml:space="preserve">2. </w:t>
      </w:r>
      <w:r w:rsidR="000E4763" w:rsidRPr="004B49D4">
        <w:rPr>
          <w:sz w:val="28"/>
          <w:szCs w:val="28"/>
        </w:rPr>
        <w:t>П</w:t>
      </w:r>
      <w:r w:rsidR="005B09D8" w:rsidRPr="004B49D4">
        <w:rPr>
          <w:sz w:val="28"/>
          <w:szCs w:val="28"/>
        </w:rPr>
        <w:t>ризнать утратившими силу</w:t>
      </w:r>
      <w:r w:rsidR="002F6DCA">
        <w:rPr>
          <w:sz w:val="28"/>
          <w:szCs w:val="28"/>
        </w:rPr>
        <w:t>:</w:t>
      </w:r>
    </w:p>
    <w:p w:rsidR="00B42E9B" w:rsidRPr="004B49D4" w:rsidRDefault="009B16C6" w:rsidP="005B09D8">
      <w:pPr>
        <w:pStyle w:val="Style6"/>
        <w:widowControl/>
        <w:ind w:firstLine="709"/>
        <w:rPr>
          <w:sz w:val="28"/>
          <w:szCs w:val="28"/>
        </w:rPr>
      </w:pPr>
      <w:r w:rsidRPr="004B49D4">
        <w:rPr>
          <w:sz w:val="28"/>
          <w:szCs w:val="28"/>
        </w:rPr>
        <w:t>п</w:t>
      </w:r>
      <w:r w:rsidR="005B09D8" w:rsidRPr="004B49D4">
        <w:rPr>
          <w:sz w:val="28"/>
          <w:szCs w:val="28"/>
        </w:rPr>
        <w:t>остановление администрации Козульского района от 30.09.2019 №275 «Об утверждении примерного положения об оплате труда работников муниципальных образовательных учреждений, находящихся в ведении органа местного самоуправления в области образования»;</w:t>
      </w:r>
    </w:p>
    <w:p w:rsidR="00673146" w:rsidRPr="004B49D4" w:rsidRDefault="009B16C6" w:rsidP="005B09D8">
      <w:pPr>
        <w:pStyle w:val="Style6"/>
        <w:widowControl/>
        <w:ind w:firstLine="709"/>
        <w:rPr>
          <w:sz w:val="28"/>
          <w:szCs w:val="28"/>
        </w:rPr>
      </w:pPr>
      <w:r w:rsidRPr="004B49D4">
        <w:rPr>
          <w:sz w:val="28"/>
          <w:szCs w:val="28"/>
        </w:rPr>
        <w:t>п</w:t>
      </w:r>
      <w:r w:rsidR="00673146" w:rsidRPr="004B49D4">
        <w:rPr>
          <w:sz w:val="28"/>
          <w:szCs w:val="28"/>
        </w:rPr>
        <w:t>остановление администрации Козульского района от 15.10.2019 №291 «О внесении изменений в постановление администрации района от 30.09.2019 года № 275 «Об утверждении примерного положения об оплате труда работников муниципальных образовательных учреждений, находящихся в ведении органа местного самоуправления в области образования»»;</w:t>
      </w:r>
    </w:p>
    <w:p w:rsidR="00673146" w:rsidRPr="004B49D4" w:rsidRDefault="009B16C6" w:rsidP="005B09D8">
      <w:pPr>
        <w:pStyle w:val="Style6"/>
        <w:widowControl/>
        <w:ind w:firstLine="709"/>
        <w:rPr>
          <w:sz w:val="28"/>
          <w:szCs w:val="28"/>
        </w:rPr>
      </w:pPr>
      <w:r w:rsidRPr="004B49D4">
        <w:rPr>
          <w:sz w:val="28"/>
          <w:szCs w:val="28"/>
        </w:rPr>
        <w:lastRenderedPageBreak/>
        <w:t>п</w:t>
      </w:r>
      <w:r w:rsidR="00673146" w:rsidRPr="004B49D4">
        <w:rPr>
          <w:sz w:val="28"/>
          <w:szCs w:val="28"/>
        </w:rPr>
        <w:t>остановление администрации Козульского района от 18.05.2020 №166 «О внесении изменений в постановление администрации района от 30.09.2019 года № 275 «Об утверждении примерного положения об оплате труда работников муниципальных образовательных учреждений, находящихся в ведении органа местного самоуправления в области образования»»;</w:t>
      </w:r>
    </w:p>
    <w:p w:rsidR="005B09D8" w:rsidRPr="004B49D4" w:rsidRDefault="009B16C6" w:rsidP="005B09D8">
      <w:pPr>
        <w:pStyle w:val="Style6"/>
        <w:widowControl/>
        <w:ind w:firstLine="709"/>
        <w:rPr>
          <w:sz w:val="28"/>
          <w:szCs w:val="28"/>
        </w:rPr>
      </w:pPr>
      <w:r w:rsidRPr="004B49D4">
        <w:rPr>
          <w:sz w:val="28"/>
          <w:szCs w:val="28"/>
        </w:rPr>
        <w:t>п</w:t>
      </w:r>
      <w:r w:rsidR="005B09D8" w:rsidRPr="004B49D4">
        <w:rPr>
          <w:sz w:val="28"/>
          <w:szCs w:val="28"/>
        </w:rPr>
        <w:t>остановление администрации Козульского района от 01.10.2020 №319 «О внесении изменений в постановление администрации района от 30.09.2019 года № 275 «Об утверждении примерного положения об оплате труда работников муниципальных образовательных учреждений, находящихся в ведении органа местного самоуправления в области образования»»;</w:t>
      </w:r>
    </w:p>
    <w:p w:rsidR="00673146" w:rsidRPr="004B49D4" w:rsidRDefault="009B16C6" w:rsidP="005B09D8">
      <w:pPr>
        <w:pStyle w:val="Style6"/>
        <w:widowControl/>
        <w:ind w:firstLine="709"/>
        <w:rPr>
          <w:sz w:val="28"/>
          <w:szCs w:val="28"/>
        </w:rPr>
      </w:pPr>
      <w:r w:rsidRPr="004B49D4">
        <w:rPr>
          <w:sz w:val="28"/>
          <w:szCs w:val="28"/>
        </w:rPr>
        <w:t>п</w:t>
      </w:r>
      <w:r w:rsidR="00673146" w:rsidRPr="004B49D4">
        <w:rPr>
          <w:sz w:val="28"/>
          <w:szCs w:val="28"/>
        </w:rPr>
        <w:t>остановление администрации Козульского района от 14.10.2020 №330 «О внесении изменений в постановление администрации района от 30.09.2019 года № 275 «Об утверждении примерного положения об оплате труда работников муниципальных образовательных учреждений, находящихся в ведении органа местного самоуправления в области образования»»;</w:t>
      </w:r>
    </w:p>
    <w:p w:rsidR="00673146" w:rsidRPr="004B49D4" w:rsidRDefault="009B16C6" w:rsidP="005B09D8">
      <w:pPr>
        <w:pStyle w:val="Style6"/>
        <w:widowControl/>
        <w:ind w:firstLine="709"/>
        <w:rPr>
          <w:sz w:val="28"/>
          <w:szCs w:val="28"/>
        </w:rPr>
      </w:pPr>
      <w:r w:rsidRPr="004B49D4">
        <w:rPr>
          <w:sz w:val="28"/>
          <w:szCs w:val="28"/>
        </w:rPr>
        <w:t>п</w:t>
      </w:r>
      <w:r w:rsidR="00673146" w:rsidRPr="004B49D4">
        <w:rPr>
          <w:sz w:val="28"/>
          <w:szCs w:val="28"/>
        </w:rPr>
        <w:t>остановление администрации Козульского района от 21.02.2022 №70 «О внесении изменений в постановление администрации района от 30.09.2019 № 275 «Об утверждении примерного положения об оплате труда работников муниципальных образовательных учреждений, находящихся в ведении органа местного самоуправления в области образования»»;</w:t>
      </w:r>
    </w:p>
    <w:p w:rsidR="00673146" w:rsidRPr="004B49D4" w:rsidRDefault="009B16C6" w:rsidP="005B09D8">
      <w:pPr>
        <w:pStyle w:val="Style6"/>
        <w:widowControl/>
        <w:ind w:firstLine="709"/>
        <w:rPr>
          <w:sz w:val="28"/>
          <w:szCs w:val="28"/>
        </w:rPr>
      </w:pPr>
      <w:r w:rsidRPr="004B49D4">
        <w:rPr>
          <w:sz w:val="28"/>
          <w:szCs w:val="28"/>
        </w:rPr>
        <w:t>п</w:t>
      </w:r>
      <w:r w:rsidR="00673146" w:rsidRPr="004B49D4">
        <w:rPr>
          <w:sz w:val="28"/>
          <w:szCs w:val="28"/>
        </w:rPr>
        <w:t>остановление администрации Козульского района от</w:t>
      </w:r>
      <w:r w:rsidR="00EA50B5" w:rsidRPr="004B49D4">
        <w:rPr>
          <w:sz w:val="28"/>
          <w:szCs w:val="28"/>
        </w:rPr>
        <w:t xml:space="preserve"> 09.03.2022</w:t>
      </w:r>
      <w:r w:rsidR="00673146" w:rsidRPr="004B49D4">
        <w:rPr>
          <w:sz w:val="28"/>
          <w:szCs w:val="28"/>
        </w:rPr>
        <w:t xml:space="preserve"> №89 «</w:t>
      </w:r>
      <w:r w:rsidR="00EA50B5" w:rsidRPr="004B49D4">
        <w:rPr>
          <w:sz w:val="28"/>
          <w:szCs w:val="28"/>
        </w:rPr>
        <w:t>О внесении изменений в постановление администрации района от 30.09.2019 № 275 «Об утверждении примерного положения об оплате труда работников муниципальных образовательных учреждений, находящихся в ведении органа местного самоуправления в области образования»»;</w:t>
      </w:r>
    </w:p>
    <w:p w:rsidR="00EA50B5" w:rsidRPr="004B49D4" w:rsidRDefault="009B16C6" w:rsidP="005B09D8">
      <w:pPr>
        <w:pStyle w:val="Style6"/>
        <w:widowControl/>
        <w:ind w:firstLine="709"/>
        <w:rPr>
          <w:sz w:val="28"/>
          <w:szCs w:val="28"/>
        </w:rPr>
      </w:pPr>
      <w:r w:rsidRPr="004B49D4">
        <w:rPr>
          <w:sz w:val="28"/>
          <w:szCs w:val="28"/>
        </w:rPr>
        <w:t>п</w:t>
      </w:r>
      <w:r w:rsidR="00EA50B5" w:rsidRPr="004B49D4">
        <w:rPr>
          <w:sz w:val="28"/>
          <w:szCs w:val="28"/>
        </w:rPr>
        <w:t>остановление администрации Козульского района от 25.04.2022 №164 «О внесении изменений в постановление администрации района от 30.09.2019 № 275 «Об утверждении примерного положения об оплате труда работников муниципальных образовательных учреждений, находящихся в ведении органа местного самоуправления в области образования»»;</w:t>
      </w:r>
    </w:p>
    <w:p w:rsidR="00EA50B5" w:rsidRPr="004B49D4" w:rsidRDefault="009B16C6" w:rsidP="005B09D8">
      <w:pPr>
        <w:pStyle w:val="Style6"/>
        <w:widowControl/>
        <w:ind w:firstLine="709"/>
        <w:rPr>
          <w:sz w:val="28"/>
          <w:szCs w:val="28"/>
        </w:rPr>
      </w:pPr>
      <w:r w:rsidRPr="004B49D4">
        <w:rPr>
          <w:sz w:val="28"/>
          <w:szCs w:val="28"/>
        </w:rPr>
        <w:t>п</w:t>
      </w:r>
      <w:r w:rsidR="00EA50B5" w:rsidRPr="004B49D4">
        <w:rPr>
          <w:sz w:val="28"/>
          <w:szCs w:val="28"/>
        </w:rPr>
        <w:t>остановление администрации Козульского района от 25.04.2022 №166 «О внесении изменений в постановление администрации района от 30.09.2019 № 275 «Об утверждении примерного положения об оплате труда работников муниципальных образовательных учреждений, находящихся в ведении органа местного самоуправления в области образования»»;</w:t>
      </w:r>
    </w:p>
    <w:p w:rsidR="00EA50B5" w:rsidRPr="004B49D4" w:rsidRDefault="009B16C6" w:rsidP="00EA50B5">
      <w:pPr>
        <w:pStyle w:val="Style6"/>
        <w:widowControl/>
        <w:ind w:firstLine="709"/>
        <w:rPr>
          <w:sz w:val="28"/>
          <w:szCs w:val="28"/>
        </w:rPr>
      </w:pPr>
      <w:r w:rsidRPr="004B49D4">
        <w:rPr>
          <w:sz w:val="28"/>
          <w:szCs w:val="28"/>
        </w:rPr>
        <w:t>п</w:t>
      </w:r>
      <w:r w:rsidR="00EA50B5" w:rsidRPr="004B49D4">
        <w:rPr>
          <w:sz w:val="28"/>
          <w:szCs w:val="28"/>
        </w:rPr>
        <w:t>остановление администрации Козульского района от 17.05.2022 №203 «О внесении изменений в постановление администрации района от 30.09.2019 № 275 «Об утверждении примерного положения об оплате труда работников муниципальных образовательных учреждений, находящихся в ведении органа местного самоуправления в области образования»»;</w:t>
      </w:r>
    </w:p>
    <w:p w:rsidR="00EA50B5" w:rsidRPr="004B49D4" w:rsidRDefault="009B16C6" w:rsidP="00EA50B5">
      <w:pPr>
        <w:pStyle w:val="Style6"/>
        <w:widowControl/>
        <w:ind w:firstLine="709"/>
        <w:rPr>
          <w:sz w:val="28"/>
          <w:szCs w:val="28"/>
        </w:rPr>
      </w:pPr>
      <w:r w:rsidRPr="004B49D4">
        <w:rPr>
          <w:sz w:val="28"/>
          <w:szCs w:val="28"/>
        </w:rPr>
        <w:t>п</w:t>
      </w:r>
      <w:r w:rsidR="00EA50B5" w:rsidRPr="004B49D4">
        <w:rPr>
          <w:sz w:val="28"/>
          <w:szCs w:val="28"/>
        </w:rPr>
        <w:t xml:space="preserve">остановление администрации Козульского района от 28.06.2022 №299 «О внесении изменений в постановление администрации района от 30.09.2019 № 275 «Об утверждении примерного положения об оплате труда </w:t>
      </w:r>
      <w:r w:rsidR="00EA50B5" w:rsidRPr="004B49D4">
        <w:rPr>
          <w:sz w:val="28"/>
          <w:szCs w:val="28"/>
        </w:rPr>
        <w:lastRenderedPageBreak/>
        <w:t>работников муниципальных образовательных учреждений, находящихся в ведении органа местного самоуправления в области образования»»;</w:t>
      </w:r>
    </w:p>
    <w:p w:rsidR="00EA50B5" w:rsidRPr="004B49D4" w:rsidRDefault="009B16C6" w:rsidP="00EA50B5">
      <w:pPr>
        <w:pStyle w:val="Style6"/>
        <w:widowControl/>
        <w:ind w:firstLine="709"/>
        <w:rPr>
          <w:sz w:val="28"/>
          <w:szCs w:val="28"/>
        </w:rPr>
      </w:pPr>
      <w:r w:rsidRPr="004B49D4">
        <w:rPr>
          <w:sz w:val="28"/>
          <w:szCs w:val="28"/>
        </w:rPr>
        <w:t>п</w:t>
      </w:r>
      <w:r w:rsidR="00EA50B5" w:rsidRPr="004B49D4">
        <w:rPr>
          <w:sz w:val="28"/>
          <w:szCs w:val="28"/>
        </w:rPr>
        <w:t>остановление администрации Козульского района от 14.10.2022 №463 «О внесении изменений в постановление администрации района от 30.09.2019 № 275 «Об утверждении примерного положения об оплате труда работников муниципальных образовательных учреждений, находящихся в ведении органа местного самоуправления в области образования»»;</w:t>
      </w:r>
    </w:p>
    <w:p w:rsidR="00EA50B5" w:rsidRPr="004B49D4" w:rsidRDefault="009B16C6" w:rsidP="00EA50B5">
      <w:pPr>
        <w:pStyle w:val="Style6"/>
        <w:widowControl/>
        <w:ind w:firstLine="709"/>
        <w:rPr>
          <w:sz w:val="28"/>
          <w:szCs w:val="28"/>
        </w:rPr>
      </w:pPr>
      <w:r w:rsidRPr="004B49D4">
        <w:rPr>
          <w:sz w:val="28"/>
          <w:szCs w:val="28"/>
        </w:rPr>
        <w:t>п</w:t>
      </w:r>
      <w:r w:rsidR="00EA50B5" w:rsidRPr="004B49D4">
        <w:rPr>
          <w:sz w:val="28"/>
          <w:szCs w:val="28"/>
        </w:rPr>
        <w:t>остановление администрации Козульского района от 16.11.2022 №528 «О внесении изменений в постановление администрации района от 30.09.2019 № 275 «Об утверждении примерного положения об оплате труда работников муниципальных образовательных учреждений, находящихся в ведении органа местного самоуправления в области образования»»;</w:t>
      </w:r>
    </w:p>
    <w:p w:rsidR="00EA50B5" w:rsidRPr="004B49D4" w:rsidRDefault="009B16C6" w:rsidP="00EA50B5">
      <w:pPr>
        <w:pStyle w:val="Style6"/>
        <w:widowControl/>
        <w:ind w:firstLine="709"/>
        <w:rPr>
          <w:sz w:val="28"/>
          <w:szCs w:val="28"/>
        </w:rPr>
      </w:pPr>
      <w:r w:rsidRPr="004B49D4">
        <w:rPr>
          <w:sz w:val="28"/>
          <w:szCs w:val="28"/>
        </w:rPr>
        <w:t>п</w:t>
      </w:r>
      <w:r w:rsidR="00EA50B5" w:rsidRPr="004B49D4">
        <w:rPr>
          <w:sz w:val="28"/>
          <w:szCs w:val="28"/>
        </w:rPr>
        <w:t>остановление администрации Козульского района от 16.12.2022 №564 «О внесении изменений в постановление администрации района от 30.09.2019 № 275 «Об утверждении примерного положения об оплате труда работников муниципальных образовательных учреждений, находящихся в ведении органа местного самоуправления в области образования»»;</w:t>
      </w:r>
    </w:p>
    <w:p w:rsidR="00E344EF" w:rsidRPr="004B49D4" w:rsidRDefault="009B16C6" w:rsidP="00E344EF">
      <w:pPr>
        <w:pStyle w:val="Style6"/>
        <w:widowControl/>
        <w:ind w:firstLine="709"/>
        <w:rPr>
          <w:sz w:val="28"/>
          <w:szCs w:val="28"/>
        </w:rPr>
      </w:pPr>
      <w:r w:rsidRPr="004B49D4">
        <w:rPr>
          <w:sz w:val="28"/>
          <w:szCs w:val="28"/>
        </w:rPr>
        <w:t>п</w:t>
      </w:r>
      <w:r w:rsidR="00E344EF" w:rsidRPr="004B49D4">
        <w:rPr>
          <w:sz w:val="28"/>
          <w:szCs w:val="28"/>
        </w:rPr>
        <w:t>остановление администрации Козульского района от 17.02.2023 №51 «О внесении изменений в постановление администрации района от 30.09.2019 № 275 «Об утверждении примерного положения об оплате труда работников муниципальных образовательных учреждений, находящихся в ведении органа местного самоуправления в области образования»»;</w:t>
      </w:r>
    </w:p>
    <w:p w:rsidR="00E344EF" w:rsidRPr="004B49D4" w:rsidRDefault="009B16C6" w:rsidP="00E344EF">
      <w:pPr>
        <w:pStyle w:val="Style6"/>
        <w:widowControl/>
        <w:ind w:firstLine="709"/>
        <w:rPr>
          <w:sz w:val="28"/>
          <w:szCs w:val="28"/>
        </w:rPr>
      </w:pPr>
      <w:r w:rsidRPr="004B49D4">
        <w:rPr>
          <w:sz w:val="28"/>
          <w:szCs w:val="28"/>
        </w:rPr>
        <w:t>п</w:t>
      </w:r>
      <w:r w:rsidR="00E344EF" w:rsidRPr="004B49D4">
        <w:rPr>
          <w:sz w:val="28"/>
          <w:szCs w:val="28"/>
        </w:rPr>
        <w:t>остановление администрации Козульского района от 26.06.2023 №218 «О внесении изменений в постановление администрации района от 30.09.2019 № 275 «Об утверждении примерного положения об оплате труда работников муниципальных образовательных учреждений, находящихся в ведении органа местного самоуправления в области образования»»;</w:t>
      </w:r>
    </w:p>
    <w:p w:rsidR="00EA50B5" w:rsidRDefault="009B16C6" w:rsidP="005B09D8">
      <w:pPr>
        <w:pStyle w:val="Style6"/>
        <w:widowControl/>
        <w:ind w:firstLine="709"/>
        <w:rPr>
          <w:sz w:val="28"/>
          <w:szCs w:val="28"/>
        </w:rPr>
      </w:pPr>
      <w:r w:rsidRPr="004B49D4">
        <w:rPr>
          <w:sz w:val="28"/>
          <w:szCs w:val="28"/>
        </w:rPr>
        <w:t>п</w:t>
      </w:r>
      <w:r w:rsidR="00E344EF" w:rsidRPr="004B49D4">
        <w:rPr>
          <w:sz w:val="28"/>
          <w:szCs w:val="28"/>
        </w:rPr>
        <w:t>остановление администрации Козульского района от 10.08.2023 №278 «О внесении изменений в постановление администрации района от 30.09.2019 № 275 «Об утверждении примерного положения об оплате труда работников муниципальных образовательных учреждений, находящихся в ведении органа местного самоупр</w:t>
      </w:r>
      <w:r w:rsidR="00D8649D">
        <w:rPr>
          <w:sz w:val="28"/>
          <w:szCs w:val="28"/>
        </w:rPr>
        <w:t>авления в области образования»»;</w:t>
      </w:r>
    </w:p>
    <w:p w:rsidR="00D8649D" w:rsidRPr="004B49D4" w:rsidRDefault="00D8649D" w:rsidP="005B09D8">
      <w:pPr>
        <w:pStyle w:val="Style6"/>
        <w:widowControl/>
        <w:ind w:firstLine="709"/>
        <w:rPr>
          <w:sz w:val="28"/>
          <w:szCs w:val="28"/>
        </w:rPr>
      </w:pPr>
      <w:r w:rsidRPr="004B49D4">
        <w:rPr>
          <w:sz w:val="28"/>
          <w:szCs w:val="28"/>
        </w:rPr>
        <w:t xml:space="preserve">постановление администрации Козульского района от </w:t>
      </w:r>
      <w:r>
        <w:rPr>
          <w:sz w:val="28"/>
          <w:szCs w:val="28"/>
        </w:rPr>
        <w:t>22</w:t>
      </w:r>
      <w:r w:rsidRPr="004B49D4">
        <w:rPr>
          <w:sz w:val="28"/>
          <w:szCs w:val="28"/>
        </w:rPr>
        <w:t>.08.2023 №2</w:t>
      </w:r>
      <w:r>
        <w:rPr>
          <w:sz w:val="28"/>
          <w:szCs w:val="28"/>
        </w:rPr>
        <w:t>87</w:t>
      </w:r>
      <w:r w:rsidRPr="004B49D4">
        <w:rPr>
          <w:sz w:val="28"/>
          <w:szCs w:val="28"/>
        </w:rPr>
        <w:t xml:space="preserve"> «О внесении изменений в постановление администрации района от 30.09.2019 № 275 «Об утверждении примерного положения об оплате труда работников муниципальных образовательных учреждений, находящихся в ведении органа местного самоуправления в области образования»»</w:t>
      </w:r>
      <w:r>
        <w:rPr>
          <w:sz w:val="28"/>
          <w:szCs w:val="28"/>
        </w:rPr>
        <w:t>.</w:t>
      </w:r>
    </w:p>
    <w:p w:rsidR="00070CC4" w:rsidRPr="004B49D4" w:rsidRDefault="000E4763" w:rsidP="005B09D8">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3</w:t>
      </w:r>
      <w:r w:rsidR="00070CC4" w:rsidRPr="004B49D4">
        <w:rPr>
          <w:rFonts w:ascii="Times New Roman" w:hAnsi="Times New Roman" w:cs="Times New Roman"/>
          <w:sz w:val="28"/>
          <w:szCs w:val="28"/>
        </w:rPr>
        <w:t xml:space="preserve">. </w:t>
      </w:r>
      <w:r w:rsidR="00026B44" w:rsidRPr="004B49D4">
        <w:rPr>
          <w:rFonts w:ascii="Times New Roman" w:hAnsi="Times New Roman" w:cs="Times New Roman"/>
          <w:sz w:val="28"/>
          <w:szCs w:val="28"/>
        </w:rPr>
        <w:t xml:space="preserve">Контроль за </w:t>
      </w:r>
      <w:r w:rsidR="00495E52" w:rsidRPr="004B49D4">
        <w:rPr>
          <w:rFonts w:ascii="Times New Roman" w:hAnsi="Times New Roman" w:cs="Times New Roman"/>
          <w:sz w:val="28"/>
          <w:szCs w:val="28"/>
        </w:rPr>
        <w:t>исполнением настоящего постановления</w:t>
      </w:r>
      <w:r w:rsidR="00332989" w:rsidRPr="004B49D4">
        <w:rPr>
          <w:rFonts w:ascii="Times New Roman" w:hAnsi="Times New Roman" w:cs="Times New Roman"/>
          <w:sz w:val="28"/>
          <w:szCs w:val="28"/>
        </w:rPr>
        <w:t xml:space="preserve"> возложить на начальника управления образования, опеки и попечи</w:t>
      </w:r>
      <w:r w:rsidR="00070CC4" w:rsidRPr="004B49D4">
        <w:rPr>
          <w:rFonts w:ascii="Times New Roman" w:hAnsi="Times New Roman" w:cs="Times New Roman"/>
          <w:sz w:val="28"/>
          <w:szCs w:val="28"/>
        </w:rPr>
        <w:t xml:space="preserve">тельства </w:t>
      </w:r>
      <w:r w:rsidR="00495E52" w:rsidRPr="004B49D4">
        <w:rPr>
          <w:rFonts w:ascii="Times New Roman" w:hAnsi="Times New Roman" w:cs="Times New Roman"/>
          <w:sz w:val="28"/>
          <w:szCs w:val="28"/>
        </w:rPr>
        <w:t>администрации района</w:t>
      </w:r>
      <w:r w:rsidR="00070CC4" w:rsidRPr="004B49D4">
        <w:rPr>
          <w:rFonts w:ascii="Times New Roman" w:hAnsi="Times New Roman" w:cs="Times New Roman"/>
          <w:sz w:val="28"/>
          <w:szCs w:val="28"/>
        </w:rPr>
        <w:t>.</w:t>
      </w:r>
    </w:p>
    <w:p w:rsidR="00332989" w:rsidRPr="004B49D4" w:rsidRDefault="000E4763" w:rsidP="005B09D8">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4</w:t>
      </w:r>
      <w:r w:rsidR="00070CC4" w:rsidRPr="004B49D4">
        <w:rPr>
          <w:rFonts w:ascii="Times New Roman" w:hAnsi="Times New Roman" w:cs="Times New Roman"/>
          <w:sz w:val="28"/>
          <w:szCs w:val="28"/>
        </w:rPr>
        <w:t xml:space="preserve">. </w:t>
      </w:r>
      <w:r w:rsidR="00E344EF" w:rsidRPr="004B49D4">
        <w:rPr>
          <w:rFonts w:ascii="Times New Roman" w:hAnsi="Times New Roman" w:cs="Times New Roman"/>
          <w:sz w:val="28"/>
          <w:szCs w:val="28"/>
        </w:rPr>
        <w:t>Постановление вступает в силу после его официального опубликования, подлежит размещению на официальном сайте администрации Козульского района</w:t>
      </w:r>
      <w:r w:rsidR="00746281">
        <w:rPr>
          <w:rFonts w:ascii="Times New Roman" w:hAnsi="Times New Roman" w:cs="Times New Roman"/>
          <w:sz w:val="28"/>
          <w:szCs w:val="28"/>
        </w:rPr>
        <w:t xml:space="preserve"> и распространяется на правоотношения возникшие с 01.01.2024 г.</w:t>
      </w:r>
    </w:p>
    <w:p w:rsidR="004F5994" w:rsidRPr="004B49D4" w:rsidRDefault="004F5994" w:rsidP="005B09D8">
      <w:pPr>
        <w:ind w:firstLine="709"/>
        <w:rPr>
          <w:szCs w:val="28"/>
        </w:rPr>
      </w:pPr>
    </w:p>
    <w:p w:rsidR="00E344EF" w:rsidRPr="004B49D4" w:rsidRDefault="00E344EF" w:rsidP="00E344EF">
      <w:r w:rsidRPr="004B49D4">
        <w:t>Глава района                                                                                    И.В. Кривенков</w:t>
      </w:r>
    </w:p>
    <w:p w:rsidR="00E344EF" w:rsidRPr="002F6DCA" w:rsidRDefault="00E344EF" w:rsidP="00E344EF">
      <w:pPr>
        <w:rPr>
          <w:sz w:val="16"/>
          <w:szCs w:val="16"/>
        </w:rPr>
      </w:pPr>
    </w:p>
    <w:p w:rsidR="00E344EF" w:rsidRPr="002F6DCA" w:rsidRDefault="00E344EF" w:rsidP="00E344EF">
      <w:pPr>
        <w:rPr>
          <w:sz w:val="16"/>
          <w:szCs w:val="16"/>
        </w:rPr>
      </w:pPr>
      <w:r w:rsidRPr="002F6DCA">
        <w:rPr>
          <w:sz w:val="16"/>
          <w:szCs w:val="16"/>
        </w:rPr>
        <w:t>Артюшкина Олеся Евгеньевна</w:t>
      </w:r>
    </w:p>
    <w:p w:rsidR="00E344EF" w:rsidRPr="002F6DCA" w:rsidRDefault="00E344EF" w:rsidP="00E344EF">
      <w:pPr>
        <w:rPr>
          <w:sz w:val="16"/>
          <w:szCs w:val="16"/>
        </w:rPr>
      </w:pPr>
      <w:r w:rsidRPr="002F6DCA">
        <w:rPr>
          <w:sz w:val="16"/>
          <w:szCs w:val="16"/>
        </w:rPr>
        <w:t xml:space="preserve">8 39154 4 12 23 </w:t>
      </w:r>
    </w:p>
    <w:p w:rsidR="009B16C6" w:rsidRPr="004B49D4" w:rsidRDefault="009B16C6" w:rsidP="009B16C6">
      <w:pPr>
        <w:ind w:firstLine="6804"/>
        <w:rPr>
          <w:rStyle w:val="FontStyle16"/>
          <w:sz w:val="24"/>
          <w:szCs w:val="24"/>
        </w:rPr>
      </w:pPr>
      <w:r w:rsidRPr="004B49D4">
        <w:rPr>
          <w:rStyle w:val="FontStyle16"/>
          <w:sz w:val="24"/>
          <w:szCs w:val="24"/>
        </w:rPr>
        <w:lastRenderedPageBreak/>
        <w:t xml:space="preserve">Приложение </w:t>
      </w:r>
    </w:p>
    <w:p w:rsidR="009B16C6" w:rsidRPr="004B49D4" w:rsidRDefault="009B16C6" w:rsidP="009B16C6">
      <w:pPr>
        <w:ind w:firstLine="6804"/>
        <w:rPr>
          <w:rStyle w:val="FontStyle16"/>
          <w:sz w:val="24"/>
          <w:szCs w:val="24"/>
        </w:rPr>
      </w:pPr>
      <w:r w:rsidRPr="004B49D4">
        <w:rPr>
          <w:rStyle w:val="FontStyle16"/>
          <w:sz w:val="24"/>
          <w:szCs w:val="24"/>
        </w:rPr>
        <w:t xml:space="preserve">к постановлению </w:t>
      </w:r>
    </w:p>
    <w:p w:rsidR="009B16C6" w:rsidRPr="004B49D4" w:rsidRDefault="009B16C6" w:rsidP="009B16C6">
      <w:pPr>
        <w:ind w:firstLine="6804"/>
        <w:rPr>
          <w:rStyle w:val="FontStyle16"/>
          <w:sz w:val="24"/>
          <w:szCs w:val="24"/>
        </w:rPr>
      </w:pPr>
      <w:r w:rsidRPr="004B49D4">
        <w:rPr>
          <w:rStyle w:val="FontStyle16"/>
          <w:sz w:val="24"/>
          <w:szCs w:val="24"/>
        </w:rPr>
        <w:t xml:space="preserve">администрации района </w:t>
      </w:r>
    </w:p>
    <w:p w:rsidR="009B16C6" w:rsidRPr="004B49D4" w:rsidRDefault="009B16C6" w:rsidP="009B16C6">
      <w:pPr>
        <w:ind w:firstLine="6804"/>
        <w:rPr>
          <w:rStyle w:val="FontStyle16"/>
          <w:sz w:val="24"/>
          <w:szCs w:val="24"/>
        </w:rPr>
      </w:pPr>
      <w:r w:rsidRPr="004B49D4">
        <w:rPr>
          <w:rStyle w:val="FontStyle16"/>
          <w:sz w:val="24"/>
          <w:szCs w:val="24"/>
        </w:rPr>
        <w:t xml:space="preserve">от </w:t>
      </w:r>
      <w:r w:rsidR="00AE7976">
        <w:rPr>
          <w:rStyle w:val="FontStyle16"/>
          <w:sz w:val="24"/>
          <w:szCs w:val="24"/>
        </w:rPr>
        <w:t>30.01.2024</w:t>
      </w:r>
      <w:r w:rsidRPr="004B49D4">
        <w:rPr>
          <w:rStyle w:val="FontStyle16"/>
          <w:sz w:val="24"/>
          <w:szCs w:val="24"/>
        </w:rPr>
        <w:t xml:space="preserve"> № </w:t>
      </w:r>
      <w:r w:rsidR="00AE7976">
        <w:rPr>
          <w:rStyle w:val="FontStyle16"/>
          <w:sz w:val="24"/>
          <w:szCs w:val="24"/>
        </w:rPr>
        <w:t>48</w:t>
      </w:r>
      <w:r w:rsidRPr="004B49D4">
        <w:rPr>
          <w:rStyle w:val="FontStyle16"/>
          <w:sz w:val="24"/>
          <w:szCs w:val="24"/>
        </w:rPr>
        <w:t xml:space="preserve"> </w:t>
      </w:r>
    </w:p>
    <w:p w:rsidR="009B16C6" w:rsidRPr="004B49D4" w:rsidRDefault="009B16C6" w:rsidP="009B16C6">
      <w:pPr>
        <w:pStyle w:val="ConsPlusTitle"/>
        <w:widowControl/>
        <w:jc w:val="center"/>
        <w:rPr>
          <w:rFonts w:ascii="Times New Roman" w:hAnsi="Times New Roman" w:cs="Times New Roman"/>
          <w:sz w:val="28"/>
          <w:szCs w:val="28"/>
        </w:rPr>
      </w:pPr>
    </w:p>
    <w:p w:rsidR="009B16C6" w:rsidRPr="004B49D4" w:rsidRDefault="009B16C6" w:rsidP="009B16C6">
      <w:pPr>
        <w:pStyle w:val="ConsPlusTitle"/>
        <w:widowControl/>
        <w:jc w:val="center"/>
        <w:rPr>
          <w:rFonts w:ascii="Times New Roman" w:hAnsi="Times New Roman" w:cs="Times New Roman"/>
          <w:sz w:val="28"/>
          <w:szCs w:val="28"/>
        </w:rPr>
      </w:pPr>
      <w:r w:rsidRPr="004B49D4">
        <w:rPr>
          <w:rFonts w:ascii="Times New Roman" w:hAnsi="Times New Roman" w:cs="Times New Roman"/>
          <w:sz w:val="28"/>
          <w:szCs w:val="28"/>
        </w:rPr>
        <w:t>Примерное положение</w:t>
      </w:r>
    </w:p>
    <w:p w:rsidR="009B16C6" w:rsidRPr="004B49D4" w:rsidRDefault="009B16C6" w:rsidP="009B16C6">
      <w:pPr>
        <w:pStyle w:val="ConsPlusTitle"/>
        <w:widowControl/>
        <w:jc w:val="center"/>
        <w:rPr>
          <w:rFonts w:ascii="Times New Roman" w:hAnsi="Times New Roman" w:cs="Times New Roman"/>
          <w:sz w:val="28"/>
          <w:szCs w:val="28"/>
        </w:rPr>
      </w:pPr>
      <w:r w:rsidRPr="004B49D4">
        <w:rPr>
          <w:rFonts w:ascii="Times New Roman" w:hAnsi="Times New Roman" w:cs="Times New Roman"/>
          <w:sz w:val="28"/>
          <w:szCs w:val="28"/>
        </w:rPr>
        <w:t>об оплате труда работников муниципальных образовательных учреждений, находящихся в ведении органа местного самоуправления в области образования</w:t>
      </w:r>
    </w:p>
    <w:p w:rsidR="009B16C6" w:rsidRPr="004B49D4" w:rsidRDefault="009B16C6" w:rsidP="009B16C6">
      <w:pPr>
        <w:pStyle w:val="ConsPlusTitle"/>
        <w:widowControl/>
        <w:jc w:val="center"/>
        <w:rPr>
          <w:rFonts w:ascii="Times New Roman" w:hAnsi="Times New Roman" w:cs="Times New Roman"/>
          <w:sz w:val="28"/>
          <w:szCs w:val="28"/>
        </w:rPr>
      </w:pPr>
    </w:p>
    <w:p w:rsidR="009B16C6" w:rsidRPr="004B49D4" w:rsidRDefault="009B16C6" w:rsidP="009B16C6">
      <w:pPr>
        <w:pStyle w:val="ConsPlusNormal"/>
        <w:widowControl/>
        <w:ind w:firstLine="0"/>
        <w:jc w:val="center"/>
        <w:outlineLvl w:val="1"/>
        <w:rPr>
          <w:rFonts w:ascii="Times New Roman" w:hAnsi="Times New Roman" w:cs="Times New Roman"/>
          <w:b/>
          <w:sz w:val="28"/>
          <w:szCs w:val="28"/>
        </w:rPr>
      </w:pPr>
      <w:r w:rsidRPr="004B49D4">
        <w:rPr>
          <w:rFonts w:ascii="Times New Roman" w:hAnsi="Times New Roman" w:cs="Times New Roman"/>
          <w:b/>
          <w:sz w:val="28"/>
          <w:szCs w:val="28"/>
        </w:rPr>
        <w:t>I. ОБЩИЕ ПОЛОЖЕНИЯ</w:t>
      </w:r>
    </w:p>
    <w:p w:rsidR="009B16C6" w:rsidRPr="004B49D4" w:rsidRDefault="009B16C6" w:rsidP="009B16C6">
      <w:pPr>
        <w:pStyle w:val="ConsPlusNormal"/>
        <w:widowControl/>
        <w:ind w:firstLine="540"/>
        <w:jc w:val="both"/>
        <w:rPr>
          <w:rFonts w:ascii="Times New Roman" w:hAnsi="Times New Roman" w:cs="Times New Roman"/>
          <w:b/>
          <w:sz w:val="28"/>
          <w:szCs w:val="28"/>
        </w:rPr>
      </w:pPr>
    </w:p>
    <w:p w:rsidR="009B16C6" w:rsidRPr="004B49D4" w:rsidRDefault="009B16C6" w:rsidP="004B49D4">
      <w:pPr>
        <w:autoSpaceDE w:val="0"/>
        <w:autoSpaceDN w:val="0"/>
        <w:adjustRightInd w:val="0"/>
        <w:ind w:firstLine="709"/>
        <w:jc w:val="both"/>
        <w:outlineLvl w:val="0"/>
        <w:rPr>
          <w:szCs w:val="28"/>
        </w:rPr>
      </w:pPr>
      <w:r w:rsidRPr="004B49D4">
        <w:rPr>
          <w:szCs w:val="28"/>
        </w:rPr>
        <w:t xml:space="preserve">1. Примерное положение об оплате труда работников муниципальных образовательных учреждений, находящихся в ведении органа самоуправления в области образования (далее - Примерное положение), разработано на основании </w:t>
      </w:r>
      <w:hyperlink r:id="rId11" w:history="1">
        <w:r w:rsidRPr="004B49D4">
          <w:rPr>
            <w:szCs w:val="28"/>
          </w:rPr>
          <w:t>Закона</w:t>
        </w:r>
      </w:hyperlink>
      <w:r w:rsidRPr="004B49D4">
        <w:rPr>
          <w:szCs w:val="28"/>
        </w:rPr>
        <w:t xml:space="preserve"> Красноярского края от 29.10.2009 № 9-3864 «О системах оплаты труда работников краевых государственных учреждений», </w:t>
      </w:r>
      <w:r w:rsidR="002F6DCA">
        <w:rPr>
          <w:szCs w:val="28"/>
        </w:rPr>
        <w:t>п</w:t>
      </w:r>
      <w:r w:rsidR="002F6DCA" w:rsidRPr="002F6DCA">
        <w:rPr>
          <w:szCs w:val="28"/>
        </w:rPr>
        <w:t>остановлени</w:t>
      </w:r>
      <w:r w:rsidR="002F6DCA">
        <w:rPr>
          <w:szCs w:val="28"/>
        </w:rPr>
        <w:t>я</w:t>
      </w:r>
      <w:r w:rsidR="002F6DCA" w:rsidRPr="002F6DCA">
        <w:rPr>
          <w:szCs w:val="28"/>
        </w:rPr>
        <w:t xml:space="preserve"> Правительства Красноярского края от 15.12.2009 </w:t>
      </w:r>
      <w:r w:rsidR="002F6DCA">
        <w:rPr>
          <w:szCs w:val="28"/>
        </w:rPr>
        <w:t>№</w:t>
      </w:r>
      <w:r w:rsidR="002F6DCA" w:rsidRPr="002F6DCA">
        <w:rPr>
          <w:szCs w:val="28"/>
        </w:rPr>
        <w:t xml:space="preserve"> 648-п </w:t>
      </w:r>
      <w:r w:rsidR="002F6DCA">
        <w:rPr>
          <w:szCs w:val="28"/>
        </w:rPr>
        <w:t>«</w:t>
      </w:r>
      <w:r w:rsidR="002F6DCA" w:rsidRPr="002F6DCA">
        <w:rPr>
          <w:szCs w:val="28"/>
        </w:rPr>
        <w:t>Об утверждении примерного положения об оплате труда работников краевых государственных бюджетных и казенных учреждений, подведомственных министерству образования Красноярского края</w:t>
      </w:r>
      <w:r w:rsidR="002F6DCA">
        <w:rPr>
          <w:szCs w:val="28"/>
        </w:rPr>
        <w:t xml:space="preserve">», </w:t>
      </w:r>
      <w:r w:rsidRPr="004B49D4">
        <w:rPr>
          <w:szCs w:val="28"/>
        </w:rPr>
        <w:t>Решения районного Совета депутатов от 24.06.2011 № 13-110Р «Об утверждении Положения о новой системе оплаты труда работников муниципальных образовательных учреждений, находящихся введении органа самоуправления в области образования» и регулирует порядок оплаты труда работников муниципальных образовательных учреждений по вид</w:t>
      </w:r>
      <w:r w:rsidR="00C30FBE">
        <w:rPr>
          <w:szCs w:val="28"/>
        </w:rPr>
        <w:t>ам</w:t>
      </w:r>
      <w:r w:rsidRPr="004B49D4">
        <w:rPr>
          <w:szCs w:val="28"/>
        </w:rPr>
        <w:t xml:space="preserve"> экономической деятельности «Образование», </w:t>
      </w:r>
      <w:r w:rsidR="00782D15" w:rsidRPr="004B49D4">
        <w:rPr>
          <w:szCs w:val="28"/>
        </w:rPr>
        <w:t>«</w:t>
      </w:r>
      <w:r w:rsidR="00F73F7A" w:rsidRPr="004B49D4">
        <w:rPr>
          <w:szCs w:val="28"/>
        </w:rPr>
        <w:t>Предоставление социальных услуг без обеспечения проживания», «Деятельность предприятий общественного питания по прочим видам организации питания», «Деятельность зрелищно - развлекательная прочая, не включенная в другие гр</w:t>
      </w:r>
      <w:r w:rsidR="004B49D4">
        <w:rPr>
          <w:szCs w:val="28"/>
        </w:rPr>
        <w:t>у</w:t>
      </w:r>
      <w:r w:rsidR="00F73F7A" w:rsidRPr="004B49D4">
        <w:rPr>
          <w:szCs w:val="28"/>
        </w:rPr>
        <w:t>ппировки»</w:t>
      </w:r>
      <w:r w:rsidR="00C43110">
        <w:rPr>
          <w:szCs w:val="28"/>
        </w:rPr>
        <w:t xml:space="preserve">, </w:t>
      </w:r>
      <w:r w:rsidR="00C43110" w:rsidRPr="00C43110">
        <w:rPr>
          <w:szCs w:val="28"/>
        </w:rPr>
        <w:t>«</w:t>
      </w:r>
      <w:hyperlink r:id="rId12" w:history="1">
        <w:r w:rsidR="00C43110" w:rsidRPr="00C43110">
          <w:rPr>
            <w:rStyle w:val="ab"/>
            <w:color w:val="auto"/>
            <w:szCs w:val="28"/>
            <w:u w:val="none"/>
            <w:shd w:val="clear" w:color="auto" w:fill="FFFFFF"/>
          </w:rPr>
          <w:t>Деятельность по оказанию услуг в области бухгалтерского учета</w:t>
        </w:r>
      </w:hyperlink>
      <w:r w:rsidR="00C43110" w:rsidRPr="00C43110">
        <w:rPr>
          <w:szCs w:val="28"/>
        </w:rPr>
        <w:t>» «</w:t>
      </w:r>
      <w:r w:rsidR="00C43110" w:rsidRPr="00C43110">
        <w:rPr>
          <w:szCs w:val="28"/>
          <w:shd w:val="clear" w:color="auto" w:fill="FFFFFF"/>
        </w:rPr>
        <w:t>Деятельность прочего сухопутного пассажирского транспорта»</w:t>
      </w:r>
      <w:r w:rsidR="00C43110" w:rsidRPr="00C43110">
        <w:rPr>
          <w:szCs w:val="28"/>
        </w:rPr>
        <w:t>.</w:t>
      </w:r>
    </w:p>
    <w:p w:rsidR="009B16C6" w:rsidRPr="004B49D4" w:rsidRDefault="009B16C6" w:rsidP="004B49D4">
      <w:pPr>
        <w:autoSpaceDE w:val="0"/>
        <w:autoSpaceDN w:val="0"/>
        <w:adjustRightInd w:val="0"/>
        <w:ind w:firstLine="709"/>
        <w:jc w:val="both"/>
        <w:outlineLvl w:val="0"/>
        <w:rPr>
          <w:szCs w:val="28"/>
        </w:rPr>
      </w:pPr>
      <w:r w:rsidRPr="004B49D4">
        <w:rPr>
          <w:szCs w:val="28"/>
        </w:rPr>
        <w:t>2. Настоящее примерное положение определяет систему, порядок и условия оплаты труда работников муниципальных образовательных учреждений, находящихся в ведении органа самоуправления в области образования.</w:t>
      </w:r>
    </w:p>
    <w:p w:rsidR="009B16C6" w:rsidRPr="004B49D4" w:rsidRDefault="009B16C6" w:rsidP="009B16C6">
      <w:pPr>
        <w:pStyle w:val="ConsPlusNormal"/>
        <w:widowControl/>
        <w:ind w:firstLine="540"/>
        <w:jc w:val="both"/>
        <w:rPr>
          <w:rFonts w:ascii="Times New Roman" w:hAnsi="Times New Roman" w:cs="Times New Roman"/>
          <w:sz w:val="28"/>
          <w:szCs w:val="28"/>
        </w:rPr>
      </w:pPr>
    </w:p>
    <w:p w:rsidR="009B16C6" w:rsidRPr="004B49D4" w:rsidRDefault="009B16C6" w:rsidP="009B16C6">
      <w:pPr>
        <w:pStyle w:val="ConsPlusNormal"/>
        <w:widowControl/>
        <w:ind w:firstLine="0"/>
        <w:jc w:val="center"/>
        <w:outlineLvl w:val="1"/>
        <w:rPr>
          <w:rFonts w:ascii="Times New Roman" w:hAnsi="Times New Roman" w:cs="Times New Roman"/>
          <w:b/>
          <w:sz w:val="28"/>
          <w:szCs w:val="28"/>
        </w:rPr>
      </w:pPr>
      <w:r w:rsidRPr="004B49D4">
        <w:rPr>
          <w:rFonts w:ascii="Times New Roman" w:hAnsi="Times New Roman" w:cs="Times New Roman"/>
          <w:b/>
          <w:sz w:val="28"/>
          <w:szCs w:val="28"/>
        </w:rPr>
        <w:t>II. СИСТЕМА, ПОРЯДОК И УСЛОВИЯ ОПЛАТЫ ТРУДА РАБОТНИКОВ</w:t>
      </w:r>
    </w:p>
    <w:p w:rsidR="009B16C6" w:rsidRPr="004B49D4" w:rsidRDefault="009B16C6" w:rsidP="009B16C6">
      <w:pPr>
        <w:pStyle w:val="ConsPlusNormal"/>
        <w:widowControl/>
        <w:ind w:firstLine="540"/>
        <w:jc w:val="both"/>
        <w:rPr>
          <w:rFonts w:ascii="Times New Roman" w:hAnsi="Times New Roman" w:cs="Times New Roman"/>
          <w:sz w:val="28"/>
          <w:szCs w:val="28"/>
        </w:rPr>
      </w:pPr>
    </w:p>
    <w:p w:rsidR="009B16C6" w:rsidRPr="004B49D4" w:rsidRDefault="009B16C6" w:rsidP="009B16C6">
      <w:pPr>
        <w:pStyle w:val="ConsPlusNormal"/>
        <w:ind w:firstLine="709"/>
        <w:jc w:val="both"/>
        <w:rPr>
          <w:rFonts w:ascii="Times New Roman" w:hAnsi="Times New Roman" w:cs="Times New Roman"/>
          <w:sz w:val="28"/>
          <w:szCs w:val="28"/>
        </w:rPr>
      </w:pPr>
      <w:r w:rsidRPr="004B49D4">
        <w:rPr>
          <w:rFonts w:ascii="Times New Roman" w:hAnsi="Times New Roman" w:cs="Times New Roman"/>
          <w:sz w:val="28"/>
          <w:szCs w:val="28"/>
        </w:rPr>
        <w:t>1. Система оплаты труда работников учреждений (далее - система оплаты труда) включает в себя следующие элементы оплаты труда:</w:t>
      </w:r>
    </w:p>
    <w:p w:rsidR="009B16C6" w:rsidRPr="004B49D4" w:rsidRDefault="009B16C6" w:rsidP="009B16C6">
      <w:pPr>
        <w:pStyle w:val="ConsPlusNormal"/>
        <w:ind w:firstLine="709"/>
        <w:jc w:val="both"/>
        <w:rPr>
          <w:rFonts w:ascii="Times New Roman" w:hAnsi="Times New Roman" w:cs="Times New Roman"/>
          <w:sz w:val="28"/>
          <w:szCs w:val="28"/>
        </w:rPr>
      </w:pPr>
      <w:r w:rsidRPr="004B49D4">
        <w:rPr>
          <w:rFonts w:ascii="Times New Roman" w:hAnsi="Times New Roman" w:cs="Times New Roman"/>
          <w:sz w:val="28"/>
          <w:szCs w:val="28"/>
        </w:rPr>
        <w:t>- оклады (должностные оклады), ставки заработной платы;</w:t>
      </w:r>
    </w:p>
    <w:p w:rsidR="009B16C6" w:rsidRPr="004B49D4" w:rsidRDefault="009B16C6" w:rsidP="009B16C6">
      <w:pPr>
        <w:pStyle w:val="ConsPlusNormal"/>
        <w:ind w:firstLine="709"/>
        <w:jc w:val="both"/>
        <w:rPr>
          <w:rFonts w:ascii="Times New Roman" w:hAnsi="Times New Roman" w:cs="Times New Roman"/>
          <w:sz w:val="28"/>
          <w:szCs w:val="28"/>
        </w:rPr>
      </w:pPr>
      <w:r w:rsidRPr="004B49D4">
        <w:rPr>
          <w:rFonts w:ascii="Times New Roman" w:hAnsi="Times New Roman" w:cs="Times New Roman"/>
          <w:sz w:val="28"/>
          <w:szCs w:val="28"/>
        </w:rPr>
        <w:t>- выплаты компенсационного характера;</w:t>
      </w:r>
    </w:p>
    <w:p w:rsidR="009B16C6" w:rsidRPr="004B49D4" w:rsidRDefault="009B16C6" w:rsidP="009B16C6">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 выплаты стимулирующего характера.</w:t>
      </w:r>
    </w:p>
    <w:p w:rsidR="009B16C6" w:rsidRPr="004B49D4" w:rsidRDefault="009B16C6" w:rsidP="009B16C6">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 xml:space="preserve">1.1. Размеры окладов (должностных окладов), ставок заработной платы работникам устанавливаются руководителем Учреждения на основе требований к профессиональной подготовке и уровню квалификации, </w:t>
      </w:r>
      <w:r w:rsidRPr="004B49D4">
        <w:rPr>
          <w:rFonts w:ascii="Times New Roman" w:hAnsi="Times New Roman" w:cs="Times New Roman"/>
          <w:sz w:val="28"/>
          <w:szCs w:val="28"/>
        </w:rPr>
        <w:lastRenderedPageBreak/>
        <w:t>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установленных приложением № 1 к настоящему Положению.</w:t>
      </w:r>
    </w:p>
    <w:p w:rsidR="009B16C6" w:rsidRPr="004B49D4" w:rsidRDefault="009B16C6" w:rsidP="009B16C6">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1.2. Условия, при которых размеры окладов (должностных окладов), ставок заработной платы работникам учреждений могут устанавливаться выше минимальных размеров окладов (должностных окладов), ставок заработной платы, определяются в соответствии с приложением №2 к настоящему Примерному положению.</w:t>
      </w:r>
    </w:p>
    <w:p w:rsidR="009B16C6" w:rsidRPr="004B49D4" w:rsidRDefault="009B16C6" w:rsidP="009B16C6">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2. Выплаты компенсационного характера.</w:t>
      </w:r>
    </w:p>
    <w:p w:rsidR="009B16C6" w:rsidRPr="004B49D4" w:rsidRDefault="009B16C6" w:rsidP="009B16C6">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2.1. Работникам учреждений устанавливаются следующие выплаты компенсационного характера:</w:t>
      </w:r>
    </w:p>
    <w:p w:rsidR="009B16C6" w:rsidRPr="004B49D4" w:rsidRDefault="009B16C6" w:rsidP="009B16C6">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 выплаты за работу в сельской местности;</w:t>
      </w:r>
    </w:p>
    <w:p w:rsidR="009B16C6" w:rsidRPr="004B49D4" w:rsidRDefault="009B16C6" w:rsidP="009B16C6">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 выплаты за ненормированный рабочий день;</w:t>
      </w:r>
    </w:p>
    <w:p w:rsidR="009B16C6" w:rsidRPr="004B49D4" w:rsidRDefault="009B16C6" w:rsidP="009B16C6">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9B16C6" w:rsidRPr="004B49D4" w:rsidRDefault="009B16C6" w:rsidP="009B16C6">
      <w:pPr>
        <w:pStyle w:val="11"/>
        <w:ind w:left="0"/>
        <w:rPr>
          <w:sz w:val="28"/>
          <w:szCs w:val="28"/>
        </w:rPr>
      </w:pPr>
      <w:r w:rsidRPr="004B49D4">
        <w:rPr>
          <w:sz w:val="28"/>
          <w:szCs w:val="28"/>
        </w:rPr>
        <w:t>- районный коэффициент в соответствии с законодательством Российской Федерации и Красноярского края;</w:t>
      </w:r>
    </w:p>
    <w:p w:rsidR="009B16C6" w:rsidRPr="004B49D4" w:rsidRDefault="009B16C6" w:rsidP="009B16C6">
      <w:pPr>
        <w:pStyle w:val="11"/>
        <w:ind w:left="0"/>
        <w:rPr>
          <w:sz w:val="28"/>
          <w:szCs w:val="28"/>
        </w:rPr>
      </w:pPr>
      <w:r w:rsidRPr="004B49D4">
        <w:rPr>
          <w:sz w:val="28"/>
          <w:szCs w:val="28"/>
        </w:rPr>
        <w:t>- доплата за работу в ночное время производится работникам в размере 35% часовой тарифной ставки (оклада, должностного оклада), ставки заработной платы за каждый час работы в ночное время. Ночным считается время с 22 часов до 6 часов;</w:t>
      </w:r>
    </w:p>
    <w:p w:rsidR="009B16C6" w:rsidRPr="004B49D4" w:rsidRDefault="009B16C6" w:rsidP="009B16C6">
      <w:pPr>
        <w:pStyle w:val="11"/>
        <w:ind w:left="0"/>
        <w:rPr>
          <w:sz w:val="28"/>
          <w:szCs w:val="28"/>
        </w:rPr>
      </w:pPr>
      <w:r w:rsidRPr="004B49D4">
        <w:rPr>
          <w:sz w:val="28"/>
          <w:szCs w:val="28"/>
        </w:rPr>
        <w:t>- при совмещении профессий (должностей), расширении зон обслуживания или исполнения обязанностей временно отсутствующего работника без освобождения от работы, определенной трудовым договором производится доплата, размер которой определяется по соглашению сторон с учетом содержания и (или) дополнительной работы (статья 151 Трудового кодекса РФ).</w:t>
      </w:r>
    </w:p>
    <w:p w:rsidR="009B16C6" w:rsidRPr="004B49D4" w:rsidRDefault="009B16C6" w:rsidP="009B16C6">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 xml:space="preserve">2.2. Выплаты работникам, занятым на работах с вредными и (или) опасными и иными особыми условиями труда, устанавливаются работникам учреждения на основании </w:t>
      </w:r>
      <w:hyperlink r:id="rId13" w:history="1">
        <w:r w:rsidRPr="004B49D4">
          <w:rPr>
            <w:rFonts w:ascii="Times New Roman" w:hAnsi="Times New Roman" w:cs="Times New Roman"/>
            <w:sz w:val="28"/>
            <w:szCs w:val="28"/>
          </w:rPr>
          <w:t>статьи 147</w:t>
        </w:r>
      </w:hyperlink>
      <w:r w:rsidRPr="004B49D4">
        <w:rPr>
          <w:rFonts w:ascii="Times New Roman" w:hAnsi="Times New Roman" w:cs="Times New Roman"/>
          <w:sz w:val="28"/>
          <w:szCs w:val="28"/>
        </w:rPr>
        <w:t xml:space="preserve"> Трудового кодекса Российской Федерации.</w:t>
      </w:r>
    </w:p>
    <w:p w:rsidR="009B16C6" w:rsidRPr="004B49D4" w:rsidRDefault="009B16C6" w:rsidP="009B16C6">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2.3.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9B16C6" w:rsidRPr="004B49D4" w:rsidRDefault="009B16C6" w:rsidP="009B16C6">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 xml:space="preserve">Оплата труда в других случаях выполнения работ в условиях, отклоняющихся от нормальных, устанавливается работникам учреждения на основании </w:t>
      </w:r>
      <w:hyperlink r:id="rId14" w:history="1">
        <w:r w:rsidRPr="004B49D4">
          <w:rPr>
            <w:rFonts w:ascii="Times New Roman" w:hAnsi="Times New Roman" w:cs="Times New Roman"/>
            <w:sz w:val="28"/>
            <w:szCs w:val="28"/>
          </w:rPr>
          <w:t>статьи 149</w:t>
        </w:r>
      </w:hyperlink>
      <w:r w:rsidRPr="004B49D4">
        <w:rPr>
          <w:rFonts w:ascii="Times New Roman" w:hAnsi="Times New Roman" w:cs="Times New Roman"/>
          <w:sz w:val="28"/>
          <w:szCs w:val="28"/>
        </w:rPr>
        <w:t xml:space="preserve"> Трудового кодекса Российской Федерации.</w:t>
      </w:r>
    </w:p>
    <w:p w:rsidR="009B16C6" w:rsidRPr="004B49D4" w:rsidRDefault="009B16C6" w:rsidP="009B16C6">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 xml:space="preserve">Оплата труда в выходные и нерабочие праздничные дни производится на основании </w:t>
      </w:r>
      <w:hyperlink r:id="rId15" w:history="1">
        <w:r w:rsidRPr="004B49D4">
          <w:rPr>
            <w:rFonts w:ascii="Times New Roman" w:hAnsi="Times New Roman" w:cs="Times New Roman"/>
            <w:sz w:val="28"/>
            <w:szCs w:val="28"/>
          </w:rPr>
          <w:t>статьи 153</w:t>
        </w:r>
      </w:hyperlink>
      <w:r w:rsidRPr="004B49D4">
        <w:rPr>
          <w:rFonts w:ascii="Times New Roman" w:hAnsi="Times New Roman" w:cs="Times New Roman"/>
          <w:sz w:val="28"/>
          <w:szCs w:val="28"/>
        </w:rPr>
        <w:t xml:space="preserve"> Трудового кодекса Российской Федерации.</w:t>
      </w:r>
    </w:p>
    <w:p w:rsidR="009B16C6" w:rsidRPr="004B49D4" w:rsidRDefault="00AE7976" w:rsidP="009B16C6">
      <w:pPr>
        <w:pStyle w:val="ConsPlusNormal"/>
        <w:widowControl/>
        <w:ind w:firstLine="709"/>
        <w:jc w:val="both"/>
        <w:rPr>
          <w:rFonts w:ascii="Times New Roman" w:hAnsi="Times New Roman" w:cs="Times New Roman"/>
          <w:sz w:val="28"/>
          <w:szCs w:val="28"/>
        </w:rPr>
      </w:pPr>
      <w:hyperlink r:id="rId16" w:history="1">
        <w:r w:rsidR="009B16C6" w:rsidRPr="004B49D4">
          <w:rPr>
            <w:rFonts w:ascii="Times New Roman" w:hAnsi="Times New Roman" w:cs="Times New Roman"/>
            <w:sz w:val="28"/>
            <w:szCs w:val="28"/>
          </w:rPr>
          <w:t>Виды и размеры выплат</w:t>
        </w:r>
      </w:hyperlink>
      <w:r w:rsidR="009B16C6" w:rsidRPr="004B49D4">
        <w:rPr>
          <w:rFonts w:ascii="Times New Roman" w:hAnsi="Times New Roman" w:cs="Times New Roman"/>
          <w:sz w:val="28"/>
          <w:szCs w:val="28"/>
        </w:rPr>
        <w:t xml:space="preserve"> при выполнении работ в других условиях, отклоняющихся от нормальных, устанавливаются согласно приложению № 3 к настоящему Примерному положению.</w:t>
      </w:r>
    </w:p>
    <w:p w:rsidR="009B16C6" w:rsidRPr="004B49D4" w:rsidRDefault="009B16C6" w:rsidP="009B16C6">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lastRenderedPageBreak/>
        <w:t>3. Выплаты стимулирующего характера.</w:t>
      </w:r>
    </w:p>
    <w:p w:rsidR="009B16C6" w:rsidRPr="004B49D4" w:rsidRDefault="009B16C6" w:rsidP="009B16C6">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Установление стимулирующих выплат в учреждении осуществляется на основе коллективного договора, локального нормативного акта учреждения о выплатах стимулирующего характера, утверждаемого работодателем с учетом мнения представительного органа работников.</w:t>
      </w:r>
    </w:p>
    <w:p w:rsidR="009B16C6" w:rsidRPr="004B49D4" w:rsidRDefault="009B16C6" w:rsidP="009B16C6">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Примерные виды, условия, размер и порядок установления выплат стимулирующего характера, в том числе критериев оценки результативности и качества труда работников муниципальных образовательных учреждений, находящихся в ведении органа местного самоуправления в области образования определяется в соответствии с приложением № 4 к настоящему Примерному положению.</w:t>
      </w:r>
    </w:p>
    <w:p w:rsidR="009B16C6" w:rsidRPr="004B49D4" w:rsidRDefault="009B16C6" w:rsidP="009B16C6">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4. Начисление и выплата заработной платы работнику производиться с учетом требований трудового законодательства Российской Федерации, в соответствии с системой оплаты труда, определяемой настоящим Примерным положением и за фактически отработанное работником время (статьи 91, 132 Трудового кодекса Российской Федерации). Оплата труда работников учреждений осуществляется в пределах утвержденных бюджетных ассигнований по фонду оплаты труда.</w:t>
      </w:r>
    </w:p>
    <w:p w:rsidR="009B16C6" w:rsidRPr="004B49D4" w:rsidRDefault="009B16C6" w:rsidP="009B16C6">
      <w:pPr>
        <w:pStyle w:val="ConsPlusNormal"/>
        <w:widowControl/>
        <w:ind w:firstLine="540"/>
        <w:jc w:val="both"/>
        <w:rPr>
          <w:rFonts w:ascii="Times New Roman" w:hAnsi="Times New Roman" w:cs="Times New Roman"/>
          <w:sz w:val="28"/>
          <w:szCs w:val="28"/>
        </w:rPr>
      </w:pPr>
    </w:p>
    <w:p w:rsidR="009B16C6" w:rsidRPr="004B49D4" w:rsidRDefault="009B16C6" w:rsidP="009B16C6">
      <w:pPr>
        <w:pStyle w:val="ConsPlusNormal"/>
        <w:widowControl/>
        <w:ind w:firstLine="0"/>
        <w:jc w:val="center"/>
        <w:outlineLvl w:val="1"/>
        <w:rPr>
          <w:rFonts w:ascii="Times New Roman" w:hAnsi="Times New Roman" w:cs="Times New Roman"/>
          <w:b/>
          <w:sz w:val="28"/>
          <w:szCs w:val="28"/>
        </w:rPr>
      </w:pPr>
      <w:r w:rsidRPr="004B49D4">
        <w:rPr>
          <w:rFonts w:ascii="Times New Roman" w:hAnsi="Times New Roman" w:cs="Times New Roman"/>
          <w:b/>
          <w:sz w:val="28"/>
          <w:szCs w:val="28"/>
        </w:rPr>
        <w:t>III. СИСТЕМА, ПОРЯДОК И УСЛОВИЯ ОПЛАТЫ ТРУДА РУКОВОДИТЕЛЕЙ УЧРЕЖДЕНИЙ (ЗАМЕСТИТЕЛЕЙ).</w:t>
      </w:r>
    </w:p>
    <w:p w:rsidR="009B16C6" w:rsidRPr="004B49D4" w:rsidRDefault="009B16C6" w:rsidP="009B16C6">
      <w:pPr>
        <w:pStyle w:val="ConsPlusNormal"/>
        <w:widowControl/>
        <w:ind w:firstLine="540"/>
        <w:jc w:val="both"/>
        <w:rPr>
          <w:rFonts w:ascii="Times New Roman" w:hAnsi="Times New Roman" w:cs="Times New Roman"/>
          <w:sz w:val="28"/>
          <w:szCs w:val="28"/>
        </w:rPr>
      </w:pPr>
    </w:p>
    <w:p w:rsidR="009B16C6" w:rsidRPr="004B49D4" w:rsidRDefault="009B16C6" w:rsidP="003E3078">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1. Заработная плата руководителей учреждений (заместителей) включает в себя должностной оклад, выплаты компенсационного и стимулирующего характера, определяемые в соответствии с настоящим Положением.</w:t>
      </w:r>
    </w:p>
    <w:p w:rsidR="009B16C6" w:rsidRPr="004B49D4" w:rsidRDefault="009B16C6" w:rsidP="003E3078">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1.1.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нормативным актом представительного органа муниципального образования или администрации района.</w:t>
      </w:r>
    </w:p>
    <w:p w:rsidR="009B16C6" w:rsidRPr="004B49D4" w:rsidRDefault="009B16C6" w:rsidP="003E3078">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 устанавливаемыми Правительством Красноярского края.</w:t>
      </w:r>
    </w:p>
    <w:p w:rsidR="009B16C6" w:rsidRPr="004B49D4" w:rsidRDefault="009B16C6" w:rsidP="003E3078">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без учета повышающих коэффициентов.</w:t>
      </w:r>
    </w:p>
    <w:p w:rsidR="009B16C6" w:rsidRPr="004B49D4" w:rsidRDefault="009B16C6" w:rsidP="003E3078">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 xml:space="preserve">2. Выплаты компенсационного характера руководителям учреждений (заместителям), устанавливаются в соответствии с </w:t>
      </w:r>
      <w:hyperlink r:id="rId17" w:history="1">
        <w:r w:rsidRPr="004B49D4">
          <w:rPr>
            <w:rFonts w:ascii="Times New Roman" w:hAnsi="Times New Roman" w:cs="Times New Roman"/>
            <w:sz w:val="28"/>
            <w:szCs w:val="28"/>
          </w:rPr>
          <w:t>подразделом 2 раздела II</w:t>
        </w:r>
      </w:hyperlink>
      <w:r w:rsidRPr="004B49D4">
        <w:rPr>
          <w:rFonts w:ascii="Times New Roman" w:hAnsi="Times New Roman" w:cs="Times New Roman"/>
          <w:sz w:val="28"/>
          <w:szCs w:val="28"/>
        </w:rPr>
        <w:t xml:space="preserve"> </w:t>
      </w:r>
      <w:r w:rsidRPr="004B49D4">
        <w:rPr>
          <w:rFonts w:ascii="Times New Roman" w:hAnsi="Times New Roman" w:cs="Times New Roman"/>
          <w:sz w:val="28"/>
          <w:szCs w:val="28"/>
        </w:rPr>
        <w:lastRenderedPageBreak/>
        <w:t>настоящего Примерного положения как в процентах к должностным окладам, так и в абсолютных размерах, если иное не установлено законодательством.</w:t>
      </w:r>
    </w:p>
    <w:p w:rsidR="009B16C6" w:rsidRPr="004B49D4" w:rsidRDefault="009B16C6" w:rsidP="003E3078">
      <w:pPr>
        <w:pStyle w:val="ConsPlusNormal"/>
        <w:ind w:firstLine="709"/>
        <w:jc w:val="both"/>
        <w:rPr>
          <w:rFonts w:ascii="Times New Roman" w:hAnsi="Times New Roman" w:cs="Times New Roman"/>
          <w:sz w:val="28"/>
          <w:szCs w:val="28"/>
        </w:rPr>
      </w:pPr>
      <w:r w:rsidRPr="004B49D4">
        <w:rPr>
          <w:rFonts w:ascii="Times New Roman" w:hAnsi="Times New Roman" w:cs="Times New Roman"/>
          <w:sz w:val="28"/>
          <w:szCs w:val="28"/>
        </w:rPr>
        <w:t>3. Выплаты стимулирующего характера для руководителей (заместителей), производятся с учетом критериев оценки результативности и качества деятельности учреждения.</w:t>
      </w:r>
    </w:p>
    <w:p w:rsidR="009B16C6" w:rsidRPr="004B49D4" w:rsidRDefault="009B16C6" w:rsidP="003E3078">
      <w:pPr>
        <w:pStyle w:val="ConsPlusNormal"/>
        <w:ind w:firstLine="709"/>
        <w:jc w:val="both"/>
        <w:rPr>
          <w:rFonts w:ascii="Times New Roman" w:hAnsi="Times New Roman" w:cs="Times New Roman"/>
          <w:sz w:val="28"/>
          <w:szCs w:val="28"/>
        </w:rPr>
      </w:pPr>
      <w:r w:rsidRPr="004B49D4">
        <w:rPr>
          <w:rFonts w:ascii="Times New Roman" w:hAnsi="Times New Roman" w:cs="Times New Roman"/>
          <w:sz w:val="28"/>
          <w:szCs w:val="28"/>
        </w:rPr>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9B16C6" w:rsidRPr="004B49D4" w:rsidRDefault="009B16C6" w:rsidP="003E3078">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Объем средств на осуществление выплат стимулирующего характера руководителям учреждений выделяется в бюджетной смете (для казенных учреждений), плане финансово-хозяйственной деятельности (для бюджетных учреждений).</w:t>
      </w:r>
    </w:p>
    <w:p w:rsidR="009B16C6" w:rsidRPr="004B49D4" w:rsidRDefault="009B16C6" w:rsidP="003E3078">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 xml:space="preserve">4. Предельное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составляет до 32 должностных окладов руководителей учреждений в год, в пределах фонда оплаты труда,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w:t>
      </w:r>
    </w:p>
    <w:p w:rsidR="009B16C6" w:rsidRPr="004B49D4" w:rsidRDefault="009B16C6" w:rsidP="003E3078">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 xml:space="preserve">Фиксированное количество должностных окладов руководителей, учитываемых при определении объема средств на выплаты стимулирующего характера руководителям учреждений, устанавливается в соответствии с постановлением администрации Козульского района для каждого учреждения в отдельности.  </w:t>
      </w:r>
    </w:p>
    <w:p w:rsidR="009B16C6" w:rsidRPr="004B49D4" w:rsidRDefault="009B16C6" w:rsidP="003E3078">
      <w:pPr>
        <w:autoSpaceDE w:val="0"/>
        <w:autoSpaceDN w:val="0"/>
        <w:adjustRightInd w:val="0"/>
        <w:ind w:firstLine="709"/>
        <w:jc w:val="both"/>
        <w:rPr>
          <w:szCs w:val="28"/>
          <w:lang w:eastAsia="en-US"/>
        </w:rPr>
      </w:pPr>
      <w:r w:rsidRPr="004B49D4">
        <w:rPr>
          <w:szCs w:val="28"/>
          <w:lang w:eastAsia="en-US"/>
        </w:rPr>
        <w:t>5. Должностные оклады руководителям устанавливаются с учетом ведения преподавательской (педагогической) работы в объеме:</w:t>
      </w:r>
    </w:p>
    <w:p w:rsidR="009B16C6" w:rsidRPr="004B49D4" w:rsidRDefault="009B16C6" w:rsidP="003E3078">
      <w:pPr>
        <w:autoSpaceDE w:val="0"/>
        <w:autoSpaceDN w:val="0"/>
        <w:adjustRightInd w:val="0"/>
        <w:ind w:firstLine="709"/>
        <w:jc w:val="both"/>
        <w:rPr>
          <w:szCs w:val="28"/>
          <w:lang w:eastAsia="en-US"/>
        </w:rPr>
      </w:pPr>
      <w:r w:rsidRPr="004B49D4">
        <w:rPr>
          <w:szCs w:val="28"/>
          <w:lang w:eastAsia="en-US"/>
        </w:rPr>
        <w:t>10 часов в неделю - директорам начальных общеобразовательных учреждений с количеством обучающихся до 50 человек, вечерних (сменных) общеобразовательных учреждений, образовательных учреждений, находящихся в сельской местности, с количеством учащихся до 80 (в поселках - до 100 человек);</w:t>
      </w:r>
    </w:p>
    <w:p w:rsidR="009B16C6" w:rsidRPr="004B49D4" w:rsidRDefault="009B16C6" w:rsidP="003E3078">
      <w:pPr>
        <w:autoSpaceDE w:val="0"/>
        <w:autoSpaceDN w:val="0"/>
        <w:adjustRightInd w:val="0"/>
        <w:ind w:firstLine="709"/>
        <w:jc w:val="both"/>
        <w:rPr>
          <w:szCs w:val="28"/>
          <w:lang w:eastAsia="en-US"/>
        </w:rPr>
      </w:pPr>
      <w:r w:rsidRPr="004B49D4">
        <w:rPr>
          <w:szCs w:val="28"/>
          <w:lang w:eastAsia="en-US"/>
        </w:rPr>
        <w:t>3 часа в день - заведующим дошкольными образовательными учреждениями с 1 - 2 группами.</w:t>
      </w:r>
    </w:p>
    <w:p w:rsidR="009B16C6" w:rsidRPr="004B49D4" w:rsidRDefault="009B16C6" w:rsidP="003E3078">
      <w:pPr>
        <w:pStyle w:val="ConsPlusNormal"/>
        <w:widowControl/>
        <w:ind w:firstLine="709"/>
        <w:jc w:val="both"/>
        <w:rPr>
          <w:rFonts w:ascii="Times New Roman" w:hAnsi="Times New Roman" w:cs="Times New Roman"/>
          <w:sz w:val="28"/>
          <w:szCs w:val="28"/>
          <w:lang w:eastAsia="en-US"/>
        </w:rPr>
      </w:pPr>
      <w:r w:rsidRPr="004B49D4">
        <w:rPr>
          <w:rFonts w:ascii="Times New Roman" w:hAnsi="Times New Roman" w:cs="Times New Roman"/>
          <w:sz w:val="28"/>
          <w:szCs w:val="28"/>
          <w:lang w:eastAsia="en-US"/>
        </w:rPr>
        <w:t>Выполнение преподавательской работы, указанной в настоящем пункте, может осуществляться как в основное рабочее время, так и за его пределами в зависимости от ее характера и качества выполнения работы по основной должности.</w:t>
      </w:r>
    </w:p>
    <w:p w:rsidR="009B16C6" w:rsidRPr="004B49D4" w:rsidRDefault="009B16C6" w:rsidP="003E3078">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6. Распределение средств на осуществление выплат стимулирующего характера руководителям учреждений осуществляется ежеквартально или ежемесячно с учетом мнения рабочей группы по установлению стимулирующих выплат, образованной Управлением образования, опеки и попечительства (далее - рабочая группа).</w:t>
      </w:r>
    </w:p>
    <w:p w:rsidR="009B16C6" w:rsidRPr="004B49D4" w:rsidRDefault="009B16C6" w:rsidP="003E3078">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 xml:space="preserve">6.1. Управление представляет в рабочую группу аналитическую информацию о показателях деятельности учреждений, в том числе включающую информацию органов самоуправления образовательных </w:t>
      </w:r>
      <w:r w:rsidRPr="004B49D4">
        <w:rPr>
          <w:rFonts w:ascii="Times New Roman" w:hAnsi="Times New Roman" w:cs="Times New Roman"/>
          <w:sz w:val="28"/>
          <w:szCs w:val="28"/>
        </w:rPr>
        <w:lastRenderedPageBreak/>
        <w:t>учреждений, в том числе общественных советов образовательных учреждений, являющуюся основанием для премирования руководителей учреждений.</w:t>
      </w:r>
    </w:p>
    <w:p w:rsidR="009B16C6" w:rsidRPr="004B49D4" w:rsidRDefault="009B16C6" w:rsidP="003E3078">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6.2. Руководители учреждений имеют право присутствовать на заседании рабочей группы и давать необходимые пояснения.</w:t>
      </w:r>
    </w:p>
    <w:p w:rsidR="009B16C6" w:rsidRPr="004B49D4" w:rsidRDefault="009B16C6" w:rsidP="003E3078">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6.3.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 Решение рабочей группы оформляется протоколом. С учетом мнения рабочей группы Управление издает приказ об установлении стимулирующих выплат.</w:t>
      </w:r>
    </w:p>
    <w:p w:rsidR="009B16C6" w:rsidRPr="004B49D4" w:rsidRDefault="009B16C6" w:rsidP="003E3078">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7. Выплаты стимулирующего характера устанавливаются за каждый вид выплат раздельно.</w:t>
      </w:r>
    </w:p>
    <w:p w:rsidR="009B16C6" w:rsidRPr="004B49D4" w:rsidRDefault="00AE7976" w:rsidP="003E3078">
      <w:pPr>
        <w:pStyle w:val="ConsPlusNormal"/>
        <w:widowControl/>
        <w:ind w:firstLine="709"/>
        <w:jc w:val="both"/>
        <w:rPr>
          <w:rFonts w:ascii="Times New Roman" w:hAnsi="Times New Roman" w:cs="Times New Roman"/>
          <w:sz w:val="28"/>
          <w:szCs w:val="28"/>
        </w:rPr>
      </w:pPr>
      <w:hyperlink r:id="rId18" w:history="1">
        <w:r w:rsidR="009B16C6" w:rsidRPr="004B49D4">
          <w:rPr>
            <w:rFonts w:ascii="Times New Roman" w:hAnsi="Times New Roman" w:cs="Times New Roman"/>
            <w:sz w:val="28"/>
            <w:szCs w:val="28"/>
          </w:rPr>
          <w:t>Виды выплат</w:t>
        </w:r>
      </w:hyperlink>
      <w:r w:rsidR="009B16C6" w:rsidRPr="004B49D4">
        <w:rPr>
          <w:rFonts w:ascii="Times New Roman" w:hAnsi="Times New Roman" w:cs="Times New Roman"/>
          <w:sz w:val="28"/>
          <w:szCs w:val="28"/>
        </w:rPr>
        <w:t xml:space="preserve"> стимулирующего характера, размер и условия их осуществления, критерии оценки результативности и качества деятельности учреждений для руководителей учреждений (заместителей), определяются согласно приложению № 5 к настоящему Примерному положению.</w:t>
      </w:r>
    </w:p>
    <w:p w:rsidR="009B16C6" w:rsidRPr="004B49D4" w:rsidRDefault="00AE7976" w:rsidP="003E3078">
      <w:pPr>
        <w:pStyle w:val="ConsPlusNormal"/>
        <w:widowControl/>
        <w:ind w:firstLine="709"/>
        <w:jc w:val="both"/>
        <w:rPr>
          <w:rFonts w:ascii="Times New Roman" w:hAnsi="Times New Roman" w:cs="Times New Roman"/>
          <w:sz w:val="28"/>
          <w:szCs w:val="28"/>
        </w:rPr>
      </w:pPr>
      <w:hyperlink r:id="rId19" w:history="1">
        <w:r w:rsidR="009B16C6" w:rsidRPr="004B49D4">
          <w:rPr>
            <w:rFonts w:ascii="Times New Roman" w:hAnsi="Times New Roman" w:cs="Times New Roman"/>
            <w:sz w:val="28"/>
            <w:szCs w:val="28"/>
          </w:rPr>
          <w:t>Размер персональных выплат</w:t>
        </w:r>
      </w:hyperlink>
      <w:r w:rsidR="009B16C6" w:rsidRPr="004B49D4">
        <w:rPr>
          <w:rFonts w:ascii="Times New Roman" w:hAnsi="Times New Roman" w:cs="Times New Roman"/>
          <w:sz w:val="28"/>
          <w:szCs w:val="28"/>
        </w:rPr>
        <w:t xml:space="preserve"> руководителям учреждений (заместителям), определяется согласно приложению № 6 к настоящему Примерному положению.</w:t>
      </w:r>
    </w:p>
    <w:p w:rsidR="009B16C6" w:rsidRPr="004B49D4" w:rsidRDefault="009B16C6" w:rsidP="003E3078">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7.1. При выплатах по итогам работы учитываются:</w:t>
      </w:r>
    </w:p>
    <w:p w:rsidR="009B16C6" w:rsidRPr="004B49D4" w:rsidRDefault="009B16C6" w:rsidP="003E3078">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степень освоения выделенных бюджетных средств; проведение ремонтных работ; подготовка образовательного учреждения к новому учебному году; участие в инновационной деятельности; организация и проведение важных работ, мероприятий.</w:t>
      </w:r>
    </w:p>
    <w:p w:rsidR="009B16C6" w:rsidRPr="004B49D4" w:rsidRDefault="00AE7976" w:rsidP="003E3078">
      <w:pPr>
        <w:pStyle w:val="ConsPlusNormal"/>
        <w:widowControl/>
        <w:ind w:firstLine="709"/>
        <w:jc w:val="both"/>
        <w:rPr>
          <w:rFonts w:ascii="Times New Roman" w:hAnsi="Times New Roman" w:cs="Times New Roman"/>
          <w:sz w:val="28"/>
          <w:szCs w:val="28"/>
        </w:rPr>
      </w:pPr>
      <w:hyperlink r:id="rId20" w:history="1">
        <w:r w:rsidR="009B16C6" w:rsidRPr="004B49D4">
          <w:rPr>
            <w:rFonts w:ascii="Times New Roman" w:hAnsi="Times New Roman" w:cs="Times New Roman"/>
            <w:sz w:val="28"/>
            <w:szCs w:val="28"/>
          </w:rPr>
          <w:t>Размер выплат</w:t>
        </w:r>
      </w:hyperlink>
      <w:r w:rsidR="009B16C6" w:rsidRPr="004B49D4">
        <w:rPr>
          <w:rFonts w:ascii="Times New Roman" w:hAnsi="Times New Roman" w:cs="Times New Roman"/>
          <w:sz w:val="28"/>
          <w:szCs w:val="28"/>
        </w:rPr>
        <w:t xml:space="preserve"> по итогам работы руководителям учреждений (заместителям), определяется согласно приложению № 7 к настоящему Примерному положению.</w:t>
      </w:r>
    </w:p>
    <w:p w:rsidR="009B16C6" w:rsidRPr="004B49D4" w:rsidRDefault="009B16C6" w:rsidP="003E3078">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8. Выплаты стимулирующего характера, за исключением персональных выплат и выплат по итогам работы, руководителям учреждений (заместителям), устанавливаются сроком не более чем на три месяца в процентах от должностного оклада.</w:t>
      </w:r>
    </w:p>
    <w:p w:rsidR="009B16C6" w:rsidRDefault="009B16C6" w:rsidP="003E3078">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9. Размер выплат по итогам работы максимальным размером не ограничивается.</w:t>
      </w:r>
    </w:p>
    <w:p w:rsidR="004B49D4" w:rsidRPr="004B49D4" w:rsidRDefault="004B49D4" w:rsidP="009B16C6">
      <w:pPr>
        <w:pStyle w:val="ConsPlusNormal"/>
        <w:widowControl/>
        <w:ind w:firstLine="540"/>
        <w:jc w:val="both"/>
        <w:rPr>
          <w:rFonts w:ascii="Times New Roman" w:hAnsi="Times New Roman" w:cs="Times New Roman"/>
          <w:sz w:val="28"/>
          <w:szCs w:val="28"/>
        </w:rPr>
      </w:pPr>
    </w:p>
    <w:p w:rsidR="009B16C6" w:rsidRPr="004B49D4" w:rsidRDefault="009B16C6" w:rsidP="009B16C6">
      <w:pPr>
        <w:pStyle w:val="ConsPlusNormal"/>
        <w:widowControl/>
        <w:ind w:firstLine="0"/>
        <w:jc w:val="center"/>
        <w:outlineLvl w:val="1"/>
        <w:rPr>
          <w:rFonts w:ascii="Times New Roman" w:hAnsi="Times New Roman" w:cs="Times New Roman"/>
          <w:b/>
          <w:sz w:val="28"/>
          <w:szCs w:val="28"/>
        </w:rPr>
      </w:pPr>
      <w:r w:rsidRPr="004B49D4">
        <w:rPr>
          <w:rFonts w:ascii="Times New Roman" w:hAnsi="Times New Roman" w:cs="Times New Roman"/>
          <w:b/>
          <w:sz w:val="28"/>
          <w:szCs w:val="28"/>
        </w:rPr>
        <w:t>IV. ДРУГИЕ ВОПРОСЫ ОПЛАТЫ ТРУДА</w:t>
      </w:r>
    </w:p>
    <w:p w:rsidR="009B16C6" w:rsidRPr="004B49D4" w:rsidRDefault="009B16C6" w:rsidP="009B16C6">
      <w:pPr>
        <w:pStyle w:val="ConsPlusNormal"/>
        <w:widowControl/>
        <w:ind w:firstLine="540"/>
        <w:jc w:val="both"/>
        <w:rPr>
          <w:rFonts w:ascii="Times New Roman" w:hAnsi="Times New Roman" w:cs="Times New Roman"/>
          <w:sz w:val="28"/>
          <w:szCs w:val="28"/>
        </w:rPr>
      </w:pPr>
    </w:p>
    <w:p w:rsidR="009B16C6" w:rsidRPr="004B49D4" w:rsidRDefault="009B16C6" w:rsidP="003E3078">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Сложившаяся к концу отчетного периода экономия бюджетных средств по фонду оплаты труда направляется на стимулирование труда работников учреждений. Направление указанных средств на иные цели осуществляется по согласованию с Министерством образования Красноярского края.</w:t>
      </w:r>
    </w:p>
    <w:p w:rsidR="009B16C6" w:rsidRPr="004B49D4" w:rsidRDefault="009B16C6" w:rsidP="003E3078">
      <w:pPr>
        <w:pStyle w:val="ConsPlusNormal"/>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Размер средств, полученных от приносящей доход деятельности, направляемых на оплату труда работников учреждений, составляет 70% от доходов, полученных от приносящей доход деятельности, с учетом выплат страховых взносов по обязательному социальному страхованию и взносу по страховым тарифам на обязательное социальное страхование от несчастных случаев на производстве и профессиональных заболеваний.</w:t>
      </w:r>
    </w:p>
    <w:p w:rsidR="009B16C6" w:rsidRPr="004B49D4" w:rsidRDefault="009B16C6" w:rsidP="009B16C6">
      <w:pPr>
        <w:pStyle w:val="ConsPlusNormal"/>
        <w:widowControl/>
        <w:ind w:firstLine="540"/>
        <w:jc w:val="both"/>
        <w:rPr>
          <w:rFonts w:ascii="Times New Roman" w:hAnsi="Times New Roman" w:cs="Times New Roman"/>
          <w:sz w:val="28"/>
          <w:szCs w:val="28"/>
        </w:rPr>
      </w:pPr>
    </w:p>
    <w:p w:rsidR="009B16C6" w:rsidRPr="004B49D4" w:rsidRDefault="009B16C6" w:rsidP="009B16C6">
      <w:pPr>
        <w:pStyle w:val="ConsPlusNormal"/>
        <w:widowControl/>
        <w:ind w:firstLine="0"/>
        <w:jc w:val="center"/>
        <w:outlineLvl w:val="1"/>
        <w:rPr>
          <w:rFonts w:ascii="Times New Roman" w:hAnsi="Times New Roman" w:cs="Times New Roman"/>
          <w:b/>
          <w:sz w:val="28"/>
          <w:szCs w:val="28"/>
        </w:rPr>
      </w:pPr>
      <w:r w:rsidRPr="004B49D4">
        <w:rPr>
          <w:rFonts w:ascii="Times New Roman" w:hAnsi="Times New Roman" w:cs="Times New Roman"/>
          <w:b/>
          <w:sz w:val="28"/>
          <w:szCs w:val="28"/>
          <w:lang w:val="en-US"/>
        </w:rPr>
        <w:lastRenderedPageBreak/>
        <w:t>V</w:t>
      </w:r>
      <w:r w:rsidRPr="004B49D4">
        <w:rPr>
          <w:rFonts w:ascii="Times New Roman" w:hAnsi="Times New Roman" w:cs="Times New Roman"/>
          <w:b/>
          <w:sz w:val="28"/>
          <w:szCs w:val="28"/>
        </w:rPr>
        <w:t>. ЕДИНОВРЕМЕННАЯ МАТЕРИАЛЬНАЯ ПОМОЩЬ.</w:t>
      </w:r>
    </w:p>
    <w:p w:rsidR="009B16C6" w:rsidRPr="004B49D4" w:rsidRDefault="009B16C6" w:rsidP="009B16C6">
      <w:pPr>
        <w:pStyle w:val="ConsPlusNormal"/>
        <w:widowControl/>
        <w:ind w:firstLine="0"/>
        <w:jc w:val="center"/>
        <w:outlineLvl w:val="1"/>
        <w:rPr>
          <w:rFonts w:ascii="Times New Roman" w:hAnsi="Times New Roman" w:cs="Times New Roman"/>
          <w:b/>
          <w:sz w:val="28"/>
          <w:szCs w:val="28"/>
        </w:rPr>
      </w:pPr>
    </w:p>
    <w:p w:rsidR="009B16C6" w:rsidRPr="004B49D4" w:rsidRDefault="009B16C6" w:rsidP="003E3078">
      <w:pPr>
        <w:pStyle w:val="ConsPlusNormal"/>
        <w:widowControl/>
        <w:ind w:firstLine="709"/>
        <w:jc w:val="both"/>
        <w:outlineLvl w:val="1"/>
        <w:rPr>
          <w:rFonts w:ascii="Times New Roman" w:hAnsi="Times New Roman" w:cs="Times New Roman"/>
          <w:sz w:val="28"/>
          <w:szCs w:val="28"/>
        </w:rPr>
      </w:pPr>
      <w:r w:rsidRPr="004B49D4">
        <w:rPr>
          <w:rFonts w:ascii="Times New Roman" w:hAnsi="Times New Roman" w:cs="Times New Roman"/>
          <w:sz w:val="28"/>
          <w:szCs w:val="28"/>
        </w:rPr>
        <w:t>5.1.</w:t>
      </w:r>
      <w:r w:rsidR="003E3078">
        <w:rPr>
          <w:rFonts w:ascii="Times New Roman" w:hAnsi="Times New Roman" w:cs="Times New Roman"/>
          <w:sz w:val="28"/>
          <w:szCs w:val="28"/>
        </w:rPr>
        <w:t xml:space="preserve"> </w:t>
      </w:r>
      <w:r w:rsidRPr="004B49D4">
        <w:rPr>
          <w:rFonts w:ascii="Times New Roman" w:hAnsi="Times New Roman" w:cs="Times New Roman"/>
          <w:sz w:val="28"/>
          <w:szCs w:val="28"/>
        </w:rPr>
        <w:t>Работникам учреждений в пределах утвержденного фонда оплаты труда осуществляется выплата единовременной материальной помощи.</w:t>
      </w:r>
    </w:p>
    <w:p w:rsidR="009B16C6" w:rsidRPr="004B49D4" w:rsidRDefault="009B16C6" w:rsidP="003E3078">
      <w:pPr>
        <w:pStyle w:val="ConsPlusNormal"/>
        <w:widowControl/>
        <w:ind w:firstLine="709"/>
        <w:jc w:val="both"/>
        <w:outlineLvl w:val="1"/>
        <w:rPr>
          <w:rFonts w:ascii="Times New Roman" w:hAnsi="Times New Roman" w:cs="Times New Roman"/>
          <w:sz w:val="28"/>
          <w:szCs w:val="28"/>
        </w:rPr>
      </w:pPr>
      <w:r w:rsidRPr="004B49D4">
        <w:rPr>
          <w:rFonts w:ascii="Times New Roman" w:hAnsi="Times New Roman" w:cs="Times New Roman"/>
          <w:sz w:val="28"/>
          <w:szCs w:val="28"/>
        </w:rPr>
        <w:t>5.2. Единовременная материальная помощь работникам учреждений оказывается по решению руководителя учреждения в связи:</w:t>
      </w:r>
    </w:p>
    <w:p w:rsidR="009B16C6" w:rsidRPr="004B49D4" w:rsidRDefault="009B16C6" w:rsidP="003E3078">
      <w:pPr>
        <w:pStyle w:val="ConsPlusNormal"/>
        <w:widowControl/>
        <w:ind w:firstLine="709"/>
        <w:outlineLvl w:val="1"/>
        <w:rPr>
          <w:rFonts w:ascii="Times New Roman" w:hAnsi="Times New Roman" w:cs="Times New Roman"/>
          <w:sz w:val="28"/>
          <w:szCs w:val="28"/>
        </w:rPr>
      </w:pPr>
      <w:r w:rsidRPr="004B49D4">
        <w:rPr>
          <w:rFonts w:ascii="Times New Roman" w:hAnsi="Times New Roman" w:cs="Times New Roman"/>
          <w:sz w:val="28"/>
          <w:szCs w:val="28"/>
        </w:rPr>
        <w:t>-бракосочетанием;</w:t>
      </w:r>
    </w:p>
    <w:p w:rsidR="009B16C6" w:rsidRPr="004B49D4" w:rsidRDefault="009B16C6" w:rsidP="003E3078">
      <w:pPr>
        <w:pStyle w:val="ConsPlusNormal"/>
        <w:widowControl/>
        <w:ind w:firstLine="709"/>
        <w:outlineLvl w:val="1"/>
        <w:rPr>
          <w:rFonts w:ascii="Times New Roman" w:hAnsi="Times New Roman" w:cs="Times New Roman"/>
          <w:sz w:val="28"/>
          <w:szCs w:val="28"/>
        </w:rPr>
      </w:pPr>
      <w:r w:rsidRPr="004B49D4">
        <w:rPr>
          <w:rFonts w:ascii="Times New Roman" w:hAnsi="Times New Roman" w:cs="Times New Roman"/>
          <w:sz w:val="28"/>
          <w:szCs w:val="28"/>
        </w:rPr>
        <w:t>-рождением ребенка;</w:t>
      </w:r>
    </w:p>
    <w:p w:rsidR="009B16C6" w:rsidRPr="004B49D4" w:rsidRDefault="009B16C6" w:rsidP="003E3078">
      <w:pPr>
        <w:pStyle w:val="ConsPlusNormal"/>
        <w:widowControl/>
        <w:ind w:firstLine="709"/>
        <w:jc w:val="both"/>
        <w:outlineLvl w:val="1"/>
        <w:rPr>
          <w:rFonts w:ascii="Times New Roman" w:hAnsi="Times New Roman" w:cs="Times New Roman"/>
          <w:sz w:val="28"/>
          <w:szCs w:val="28"/>
        </w:rPr>
      </w:pPr>
      <w:r w:rsidRPr="004B49D4">
        <w:rPr>
          <w:rFonts w:ascii="Times New Roman" w:hAnsi="Times New Roman" w:cs="Times New Roman"/>
          <w:sz w:val="28"/>
          <w:szCs w:val="28"/>
        </w:rPr>
        <w:t>-со смертью супруга (супруги) или близких родственников (детей, родителей).</w:t>
      </w:r>
    </w:p>
    <w:p w:rsidR="009B16C6" w:rsidRPr="004B49D4" w:rsidRDefault="009B16C6" w:rsidP="003E3078">
      <w:pPr>
        <w:pStyle w:val="ConsPlusNormal"/>
        <w:widowControl/>
        <w:ind w:firstLine="709"/>
        <w:jc w:val="both"/>
        <w:outlineLvl w:val="1"/>
        <w:rPr>
          <w:rFonts w:ascii="Times New Roman" w:hAnsi="Times New Roman" w:cs="Times New Roman"/>
          <w:sz w:val="28"/>
          <w:szCs w:val="28"/>
        </w:rPr>
      </w:pPr>
      <w:r w:rsidRPr="004B49D4">
        <w:rPr>
          <w:rFonts w:ascii="Times New Roman" w:hAnsi="Times New Roman" w:cs="Times New Roman"/>
          <w:sz w:val="28"/>
          <w:szCs w:val="28"/>
        </w:rPr>
        <w:t>5.3. Размер единовременной материальной помощи не может превышать трёх тысяч рублей по каждому основанию, предусмотренному пунктом 5.2. настоящего положения.</w:t>
      </w:r>
    </w:p>
    <w:p w:rsidR="009B16C6" w:rsidRPr="004B49D4" w:rsidRDefault="009B16C6" w:rsidP="003E3078">
      <w:pPr>
        <w:pStyle w:val="ConsPlusNormal"/>
        <w:widowControl/>
        <w:ind w:firstLine="709"/>
        <w:jc w:val="both"/>
        <w:outlineLvl w:val="1"/>
        <w:rPr>
          <w:rFonts w:ascii="Times New Roman" w:hAnsi="Times New Roman" w:cs="Times New Roman"/>
          <w:sz w:val="28"/>
          <w:szCs w:val="28"/>
        </w:rPr>
      </w:pPr>
      <w:r w:rsidRPr="004B49D4">
        <w:rPr>
          <w:rFonts w:ascii="Times New Roman" w:hAnsi="Times New Roman" w:cs="Times New Roman"/>
          <w:sz w:val="28"/>
          <w:szCs w:val="28"/>
        </w:rPr>
        <w:t>5.4. Выплата единовременной материальной помощи работникам управления образования производится на основании приказа руководителя учреждения с учетом положений н</w:t>
      </w:r>
      <w:r w:rsidR="00457336">
        <w:rPr>
          <w:rFonts w:ascii="Times New Roman" w:hAnsi="Times New Roman" w:cs="Times New Roman"/>
          <w:sz w:val="28"/>
          <w:szCs w:val="28"/>
        </w:rPr>
        <w:t>астоящего раздела.</w:t>
      </w:r>
    </w:p>
    <w:p w:rsidR="009B16C6" w:rsidRDefault="009B16C6" w:rsidP="003E3078">
      <w:pPr>
        <w:pStyle w:val="ConsPlusNormal"/>
        <w:widowControl/>
        <w:ind w:firstLine="709"/>
        <w:jc w:val="both"/>
        <w:outlineLvl w:val="1"/>
        <w:rPr>
          <w:rFonts w:ascii="Times New Roman" w:hAnsi="Times New Roman" w:cs="Times New Roman"/>
          <w:sz w:val="28"/>
          <w:szCs w:val="28"/>
        </w:rPr>
      </w:pPr>
    </w:p>
    <w:p w:rsidR="003E3078" w:rsidRDefault="003E3078" w:rsidP="003E3078">
      <w:pPr>
        <w:pStyle w:val="ConsPlusNormal"/>
        <w:widowControl/>
        <w:ind w:firstLine="709"/>
        <w:jc w:val="both"/>
        <w:outlineLvl w:val="1"/>
        <w:rPr>
          <w:rFonts w:ascii="Times New Roman" w:hAnsi="Times New Roman" w:cs="Times New Roman"/>
          <w:sz w:val="28"/>
          <w:szCs w:val="28"/>
        </w:rPr>
      </w:pPr>
    </w:p>
    <w:p w:rsidR="003E3078" w:rsidRPr="004B49D4" w:rsidRDefault="003E3078" w:rsidP="003E3078">
      <w:pPr>
        <w:pStyle w:val="ConsPlusNormal"/>
        <w:widowControl/>
        <w:ind w:firstLine="709"/>
        <w:jc w:val="both"/>
        <w:outlineLvl w:val="1"/>
        <w:rPr>
          <w:rFonts w:ascii="Times New Roman" w:hAnsi="Times New Roman" w:cs="Times New Roman"/>
          <w:sz w:val="28"/>
          <w:szCs w:val="28"/>
        </w:rPr>
      </w:pPr>
    </w:p>
    <w:p w:rsidR="009B16C6" w:rsidRPr="004B49D4" w:rsidRDefault="009B16C6" w:rsidP="009B16C6">
      <w:pPr>
        <w:pStyle w:val="ConsPlusNormal"/>
        <w:widowControl/>
        <w:ind w:firstLine="0"/>
        <w:jc w:val="both"/>
        <w:outlineLvl w:val="1"/>
        <w:rPr>
          <w:rFonts w:ascii="Times New Roman" w:hAnsi="Times New Roman" w:cs="Times New Roman"/>
          <w:sz w:val="28"/>
          <w:szCs w:val="28"/>
        </w:rPr>
      </w:pPr>
      <w:r w:rsidRPr="004B49D4">
        <w:rPr>
          <w:rFonts w:ascii="Times New Roman" w:hAnsi="Times New Roman" w:cs="Times New Roman"/>
          <w:sz w:val="28"/>
          <w:szCs w:val="28"/>
        </w:rPr>
        <w:t>Начальник управления образования,</w:t>
      </w:r>
    </w:p>
    <w:p w:rsidR="003E3078" w:rsidRDefault="009B16C6" w:rsidP="009B16C6">
      <w:pPr>
        <w:pStyle w:val="ConsPlusNormal"/>
        <w:widowControl/>
        <w:ind w:firstLine="0"/>
        <w:jc w:val="both"/>
        <w:outlineLvl w:val="1"/>
        <w:rPr>
          <w:rFonts w:ascii="Times New Roman" w:hAnsi="Times New Roman" w:cs="Times New Roman"/>
          <w:sz w:val="28"/>
          <w:szCs w:val="28"/>
        </w:rPr>
      </w:pPr>
      <w:r w:rsidRPr="004B49D4">
        <w:rPr>
          <w:rFonts w:ascii="Times New Roman" w:hAnsi="Times New Roman" w:cs="Times New Roman"/>
          <w:sz w:val="28"/>
          <w:szCs w:val="28"/>
        </w:rPr>
        <w:t>опеки и попечительства</w:t>
      </w:r>
    </w:p>
    <w:p w:rsidR="009B16C6" w:rsidRPr="004B49D4" w:rsidRDefault="003E3078" w:rsidP="009B16C6">
      <w:pPr>
        <w:pStyle w:val="ConsPlusNormal"/>
        <w:widowControl/>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администрации Козульского района </w:t>
      </w:r>
      <w:r w:rsidR="009B16C6" w:rsidRPr="004B49D4">
        <w:rPr>
          <w:rFonts w:ascii="Times New Roman" w:hAnsi="Times New Roman" w:cs="Times New Roman"/>
          <w:sz w:val="28"/>
          <w:szCs w:val="28"/>
        </w:rPr>
        <w:t xml:space="preserve">           </w:t>
      </w:r>
      <w:r>
        <w:rPr>
          <w:rFonts w:ascii="Times New Roman" w:hAnsi="Times New Roman" w:cs="Times New Roman"/>
          <w:sz w:val="28"/>
          <w:szCs w:val="28"/>
        </w:rPr>
        <w:t xml:space="preserve">     </w:t>
      </w:r>
      <w:r w:rsidR="009B16C6" w:rsidRPr="004B49D4">
        <w:rPr>
          <w:rFonts w:ascii="Times New Roman" w:hAnsi="Times New Roman" w:cs="Times New Roman"/>
          <w:sz w:val="28"/>
          <w:szCs w:val="28"/>
        </w:rPr>
        <w:t xml:space="preserve">                                </w:t>
      </w:r>
      <w:r>
        <w:rPr>
          <w:rFonts w:ascii="Times New Roman" w:hAnsi="Times New Roman" w:cs="Times New Roman"/>
          <w:sz w:val="28"/>
          <w:szCs w:val="28"/>
        </w:rPr>
        <w:t>А.Р. Косарев</w:t>
      </w:r>
    </w:p>
    <w:p w:rsidR="009B16C6" w:rsidRPr="004B49D4" w:rsidRDefault="009B16C6" w:rsidP="009B16C6">
      <w:pPr>
        <w:pStyle w:val="ConsPlusNormal"/>
        <w:widowControl/>
        <w:ind w:firstLine="0"/>
        <w:outlineLvl w:val="1"/>
        <w:rPr>
          <w:rFonts w:ascii="Times New Roman" w:hAnsi="Times New Roman" w:cs="Times New Roman"/>
        </w:rPr>
      </w:pPr>
    </w:p>
    <w:p w:rsidR="009B16C6" w:rsidRPr="004B49D4" w:rsidRDefault="009B16C6" w:rsidP="009B16C6">
      <w:pPr>
        <w:pStyle w:val="ConsPlusNormal"/>
        <w:widowControl/>
        <w:ind w:firstLine="0"/>
        <w:outlineLvl w:val="1"/>
        <w:rPr>
          <w:rFonts w:ascii="Times New Roman" w:hAnsi="Times New Roman" w:cs="Times New Roman"/>
        </w:rPr>
      </w:pPr>
    </w:p>
    <w:p w:rsidR="009B16C6" w:rsidRPr="004B49D4" w:rsidRDefault="009B16C6" w:rsidP="009B16C6">
      <w:pPr>
        <w:pStyle w:val="ConsPlusNormal"/>
        <w:widowControl/>
        <w:ind w:firstLine="0"/>
        <w:outlineLvl w:val="1"/>
        <w:rPr>
          <w:rFonts w:ascii="Times New Roman" w:hAnsi="Times New Roman" w:cs="Times New Roman"/>
        </w:rPr>
      </w:pPr>
    </w:p>
    <w:p w:rsidR="009B16C6" w:rsidRPr="004B49D4" w:rsidRDefault="009B16C6" w:rsidP="009B16C6">
      <w:pPr>
        <w:pStyle w:val="ConsPlusNormal"/>
        <w:widowControl/>
        <w:ind w:firstLine="0"/>
        <w:outlineLvl w:val="1"/>
        <w:rPr>
          <w:rFonts w:ascii="Times New Roman" w:hAnsi="Times New Roman" w:cs="Times New Roman"/>
        </w:rPr>
      </w:pPr>
    </w:p>
    <w:p w:rsidR="009B16C6" w:rsidRPr="004B49D4" w:rsidRDefault="009B16C6" w:rsidP="009B16C6">
      <w:pPr>
        <w:pStyle w:val="ConsPlusNormal"/>
        <w:widowControl/>
        <w:ind w:firstLine="0"/>
        <w:outlineLvl w:val="1"/>
        <w:rPr>
          <w:rFonts w:ascii="Times New Roman" w:hAnsi="Times New Roman" w:cs="Times New Roman"/>
        </w:rPr>
      </w:pPr>
    </w:p>
    <w:p w:rsidR="009B16C6" w:rsidRPr="004B49D4" w:rsidRDefault="009B16C6" w:rsidP="009B16C6">
      <w:pPr>
        <w:pStyle w:val="ConsPlusNormal"/>
        <w:widowControl/>
        <w:ind w:firstLine="0"/>
        <w:outlineLvl w:val="1"/>
        <w:rPr>
          <w:rFonts w:ascii="Times New Roman" w:hAnsi="Times New Roman" w:cs="Times New Roman"/>
        </w:rPr>
      </w:pPr>
    </w:p>
    <w:p w:rsidR="009B16C6" w:rsidRPr="004B49D4" w:rsidRDefault="009B16C6" w:rsidP="009B16C6">
      <w:pPr>
        <w:pStyle w:val="ConsPlusNormal"/>
        <w:widowControl/>
        <w:ind w:firstLine="0"/>
        <w:outlineLvl w:val="1"/>
        <w:rPr>
          <w:rFonts w:ascii="Times New Roman" w:hAnsi="Times New Roman" w:cs="Times New Roman"/>
        </w:rPr>
      </w:pPr>
    </w:p>
    <w:p w:rsidR="009B16C6" w:rsidRPr="004B49D4" w:rsidRDefault="009B16C6" w:rsidP="009B16C6">
      <w:pPr>
        <w:pStyle w:val="ConsPlusNormal"/>
        <w:widowControl/>
        <w:ind w:firstLine="0"/>
        <w:outlineLvl w:val="1"/>
        <w:rPr>
          <w:rFonts w:ascii="Times New Roman" w:hAnsi="Times New Roman" w:cs="Times New Roman"/>
        </w:rPr>
      </w:pPr>
    </w:p>
    <w:p w:rsidR="009B16C6" w:rsidRPr="004B49D4" w:rsidRDefault="009B16C6" w:rsidP="009B16C6">
      <w:pPr>
        <w:pStyle w:val="ConsPlusNormal"/>
        <w:widowControl/>
        <w:ind w:firstLine="0"/>
        <w:outlineLvl w:val="1"/>
        <w:rPr>
          <w:rFonts w:ascii="Times New Roman" w:hAnsi="Times New Roman" w:cs="Times New Roman"/>
        </w:rPr>
      </w:pPr>
    </w:p>
    <w:p w:rsidR="009B16C6" w:rsidRPr="004B49D4" w:rsidRDefault="009B16C6" w:rsidP="009B16C6">
      <w:pPr>
        <w:pStyle w:val="ConsPlusNormal"/>
        <w:widowControl/>
        <w:ind w:firstLine="0"/>
        <w:outlineLvl w:val="1"/>
        <w:rPr>
          <w:rFonts w:ascii="Times New Roman" w:hAnsi="Times New Roman" w:cs="Times New Roman"/>
        </w:rPr>
      </w:pPr>
    </w:p>
    <w:p w:rsidR="009B16C6" w:rsidRPr="004B49D4" w:rsidRDefault="009B16C6" w:rsidP="009B16C6">
      <w:pPr>
        <w:pStyle w:val="ConsPlusNormal"/>
        <w:widowControl/>
        <w:ind w:firstLine="0"/>
        <w:outlineLvl w:val="1"/>
        <w:rPr>
          <w:rFonts w:ascii="Times New Roman" w:hAnsi="Times New Roman" w:cs="Times New Roman"/>
        </w:rPr>
      </w:pPr>
    </w:p>
    <w:p w:rsidR="009B16C6" w:rsidRPr="004B49D4" w:rsidRDefault="009B16C6" w:rsidP="009B16C6">
      <w:pPr>
        <w:pStyle w:val="ConsPlusNormal"/>
        <w:widowControl/>
        <w:ind w:firstLine="0"/>
        <w:outlineLvl w:val="1"/>
        <w:rPr>
          <w:rFonts w:ascii="Times New Roman" w:hAnsi="Times New Roman" w:cs="Times New Roman"/>
        </w:rPr>
      </w:pPr>
    </w:p>
    <w:p w:rsidR="009B16C6" w:rsidRPr="004B49D4" w:rsidRDefault="009B16C6" w:rsidP="009B16C6">
      <w:pPr>
        <w:pStyle w:val="ConsPlusNormal"/>
        <w:widowControl/>
        <w:ind w:firstLine="0"/>
        <w:outlineLvl w:val="1"/>
        <w:rPr>
          <w:rFonts w:ascii="Times New Roman" w:hAnsi="Times New Roman" w:cs="Times New Roman"/>
        </w:rPr>
      </w:pPr>
    </w:p>
    <w:p w:rsidR="009B16C6" w:rsidRPr="004B49D4" w:rsidRDefault="009B16C6" w:rsidP="009B16C6">
      <w:pPr>
        <w:pStyle w:val="ConsPlusNormal"/>
        <w:widowControl/>
        <w:ind w:firstLine="0"/>
        <w:outlineLvl w:val="1"/>
        <w:rPr>
          <w:rFonts w:ascii="Times New Roman" w:hAnsi="Times New Roman" w:cs="Times New Roman"/>
        </w:rPr>
      </w:pPr>
    </w:p>
    <w:p w:rsidR="009B16C6" w:rsidRPr="004B49D4" w:rsidRDefault="009B16C6" w:rsidP="009B16C6">
      <w:pPr>
        <w:pStyle w:val="ConsPlusNormal"/>
        <w:widowControl/>
        <w:ind w:firstLine="0"/>
        <w:outlineLvl w:val="1"/>
        <w:rPr>
          <w:rFonts w:ascii="Times New Roman" w:hAnsi="Times New Roman" w:cs="Times New Roman"/>
        </w:rPr>
      </w:pPr>
    </w:p>
    <w:p w:rsidR="009B16C6" w:rsidRPr="004B49D4" w:rsidRDefault="009B16C6" w:rsidP="009B16C6">
      <w:pPr>
        <w:pStyle w:val="ConsPlusNormal"/>
        <w:widowControl/>
        <w:ind w:firstLine="0"/>
        <w:outlineLvl w:val="1"/>
        <w:rPr>
          <w:rFonts w:ascii="Times New Roman" w:hAnsi="Times New Roman" w:cs="Times New Roman"/>
        </w:rPr>
      </w:pPr>
    </w:p>
    <w:p w:rsidR="009B16C6" w:rsidRPr="004B49D4" w:rsidRDefault="009B16C6" w:rsidP="009B16C6">
      <w:pPr>
        <w:pStyle w:val="ConsPlusNormal"/>
        <w:widowControl/>
        <w:ind w:firstLine="0"/>
        <w:outlineLvl w:val="1"/>
        <w:rPr>
          <w:rFonts w:ascii="Times New Roman" w:hAnsi="Times New Roman" w:cs="Times New Roman"/>
        </w:rPr>
      </w:pPr>
    </w:p>
    <w:p w:rsidR="009B16C6" w:rsidRPr="004B49D4" w:rsidRDefault="009B16C6" w:rsidP="009B16C6">
      <w:pPr>
        <w:pStyle w:val="ConsPlusNormal"/>
        <w:widowControl/>
        <w:ind w:firstLine="0"/>
        <w:outlineLvl w:val="1"/>
        <w:rPr>
          <w:rFonts w:ascii="Times New Roman" w:hAnsi="Times New Roman" w:cs="Times New Roman"/>
        </w:rPr>
      </w:pPr>
    </w:p>
    <w:p w:rsidR="009B16C6" w:rsidRPr="004B49D4" w:rsidRDefault="009B16C6" w:rsidP="009B16C6">
      <w:pPr>
        <w:pStyle w:val="ConsPlusNormal"/>
        <w:widowControl/>
        <w:ind w:firstLine="0"/>
        <w:outlineLvl w:val="1"/>
        <w:rPr>
          <w:rFonts w:ascii="Times New Roman" w:hAnsi="Times New Roman" w:cs="Times New Roman"/>
        </w:rPr>
      </w:pPr>
    </w:p>
    <w:p w:rsidR="009B16C6" w:rsidRPr="004B49D4" w:rsidRDefault="009B16C6" w:rsidP="009B16C6">
      <w:pPr>
        <w:pStyle w:val="ConsPlusNormal"/>
        <w:widowControl/>
        <w:ind w:firstLine="0"/>
        <w:outlineLvl w:val="1"/>
        <w:rPr>
          <w:rFonts w:ascii="Times New Roman" w:hAnsi="Times New Roman" w:cs="Times New Roman"/>
        </w:rPr>
      </w:pPr>
    </w:p>
    <w:p w:rsidR="009B16C6" w:rsidRDefault="009B16C6" w:rsidP="009B16C6">
      <w:pPr>
        <w:pStyle w:val="ConsPlusNormal"/>
        <w:widowControl/>
        <w:ind w:firstLine="0"/>
        <w:outlineLvl w:val="1"/>
        <w:rPr>
          <w:rFonts w:ascii="Times New Roman" w:hAnsi="Times New Roman" w:cs="Times New Roman"/>
        </w:rPr>
      </w:pPr>
    </w:p>
    <w:p w:rsidR="00457336" w:rsidRDefault="00457336" w:rsidP="009B16C6">
      <w:pPr>
        <w:pStyle w:val="ConsPlusNormal"/>
        <w:widowControl/>
        <w:ind w:firstLine="0"/>
        <w:outlineLvl w:val="1"/>
        <w:rPr>
          <w:rFonts w:ascii="Times New Roman" w:hAnsi="Times New Roman" w:cs="Times New Roman"/>
        </w:rPr>
      </w:pPr>
    </w:p>
    <w:p w:rsidR="00457336" w:rsidRDefault="00457336" w:rsidP="009B16C6">
      <w:pPr>
        <w:pStyle w:val="ConsPlusNormal"/>
        <w:widowControl/>
        <w:ind w:firstLine="0"/>
        <w:outlineLvl w:val="1"/>
        <w:rPr>
          <w:rFonts w:ascii="Times New Roman" w:hAnsi="Times New Roman" w:cs="Times New Roman"/>
        </w:rPr>
      </w:pPr>
    </w:p>
    <w:p w:rsidR="00AE7976" w:rsidRDefault="00AE7976" w:rsidP="009B16C6">
      <w:pPr>
        <w:pStyle w:val="ConsPlusNormal"/>
        <w:widowControl/>
        <w:ind w:firstLine="0"/>
        <w:outlineLvl w:val="1"/>
        <w:rPr>
          <w:rFonts w:ascii="Times New Roman" w:hAnsi="Times New Roman" w:cs="Times New Roman"/>
        </w:rPr>
      </w:pPr>
    </w:p>
    <w:p w:rsidR="00AE7976" w:rsidRDefault="00AE7976" w:rsidP="009B16C6">
      <w:pPr>
        <w:pStyle w:val="ConsPlusNormal"/>
        <w:widowControl/>
        <w:ind w:firstLine="0"/>
        <w:outlineLvl w:val="1"/>
        <w:rPr>
          <w:rFonts w:ascii="Times New Roman" w:hAnsi="Times New Roman" w:cs="Times New Roman"/>
        </w:rPr>
      </w:pPr>
    </w:p>
    <w:p w:rsidR="00AE7976" w:rsidRDefault="00AE7976" w:rsidP="009B16C6">
      <w:pPr>
        <w:pStyle w:val="ConsPlusNormal"/>
        <w:widowControl/>
        <w:ind w:firstLine="0"/>
        <w:outlineLvl w:val="1"/>
        <w:rPr>
          <w:rFonts w:ascii="Times New Roman" w:hAnsi="Times New Roman" w:cs="Times New Roman"/>
        </w:rPr>
      </w:pPr>
    </w:p>
    <w:p w:rsidR="00AE7976" w:rsidRDefault="00AE7976" w:rsidP="009B16C6">
      <w:pPr>
        <w:pStyle w:val="ConsPlusNormal"/>
        <w:widowControl/>
        <w:ind w:firstLine="0"/>
        <w:outlineLvl w:val="1"/>
        <w:rPr>
          <w:rFonts w:ascii="Times New Roman" w:hAnsi="Times New Roman" w:cs="Times New Roman"/>
        </w:rPr>
      </w:pPr>
    </w:p>
    <w:p w:rsidR="00AE7976" w:rsidRDefault="00AE7976" w:rsidP="009B16C6">
      <w:pPr>
        <w:pStyle w:val="ConsPlusNormal"/>
        <w:widowControl/>
        <w:ind w:firstLine="0"/>
        <w:outlineLvl w:val="1"/>
        <w:rPr>
          <w:rFonts w:ascii="Times New Roman" w:hAnsi="Times New Roman" w:cs="Times New Roman"/>
        </w:rPr>
      </w:pPr>
    </w:p>
    <w:p w:rsidR="00AE7976" w:rsidRDefault="00AE7976" w:rsidP="009B16C6">
      <w:pPr>
        <w:pStyle w:val="ConsPlusNormal"/>
        <w:widowControl/>
        <w:ind w:firstLine="0"/>
        <w:outlineLvl w:val="1"/>
        <w:rPr>
          <w:rFonts w:ascii="Times New Roman" w:hAnsi="Times New Roman" w:cs="Times New Roman"/>
        </w:rPr>
      </w:pPr>
    </w:p>
    <w:p w:rsidR="00AE7976" w:rsidRDefault="00AE7976" w:rsidP="009B16C6">
      <w:pPr>
        <w:pStyle w:val="ConsPlusNormal"/>
        <w:widowControl/>
        <w:ind w:firstLine="0"/>
        <w:outlineLvl w:val="1"/>
        <w:rPr>
          <w:rFonts w:ascii="Times New Roman" w:hAnsi="Times New Roman" w:cs="Times New Roman"/>
        </w:rPr>
      </w:pPr>
    </w:p>
    <w:p w:rsidR="00AE7976" w:rsidRPr="004B49D4" w:rsidRDefault="00AE7976" w:rsidP="009B16C6">
      <w:pPr>
        <w:pStyle w:val="ConsPlusNormal"/>
        <w:widowControl/>
        <w:ind w:firstLine="0"/>
        <w:outlineLvl w:val="1"/>
        <w:rPr>
          <w:rFonts w:ascii="Times New Roman" w:hAnsi="Times New Roman" w:cs="Times New Roman"/>
        </w:rPr>
      </w:pPr>
    </w:p>
    <w:p w:rsidR="009B16C6" w:rsidRPr="004B49D4" w:rsidRDefault="009B16C6" w:rsidP="009B16C6">
      <w:pPr>
        <w:pStyle w:val="ConsPlusNormal"/>
        <w:widowControl/>
        <w:ind w:firstLine="0"/>
        <w:outlineLvl w:val="1"/>
        <w:rPr>
          <w:rFonts w:ascii="Times New Roman" w:hAnsi="Times New Roman" w:cs="Times New Roman"/>
        </w:rPr>
      </w:pPr>
    </w:p>
    <w:p w:rsidR="009B16C6" w:rsidRPr="004B49D4" w:rsidRDefault="009B16C6" w:rsidP="009B16C6">
      <w:pPr>
        <w:pStyle w:val="ConsPlusNormal"/>
        <w:widowControl/>
        <w:ind w:firstLine="0"/>
        <w:outlineLvl w:val="1"/>
        <w:rPr>
          <w:rFonts w:ascii="Times New Roman" w:hAnsi="Times New Roman" w:cs="Times New Roman"/>
        </w:rPr>
      </w:pPr>
    </w:p>
    <w:p w:rsidR="009B16C6" w:rsidRPr="004B49D4" w:rsidRDefault="009B16C6" w:rsidP="009B16C6">
      <w:pPr>
        <w:pStyle w:val="ConsPlusNormal"/>
        <w:widowControl/>
        <w:ind w:left="5670" w:firstLine="0"/>
        <w:outlineLvl w:val="1"/>
        <w:rPr>
          <w:rFonts w:ascii="Times New Roman" w:hAnsi="Times New Roman" w:cs="Times New Roman"/>
        </w:rPr>
      </w:pPr>
    </w:p>
    <w:p w:rsidR="009B16C6" w:rsidRPr="004B49D4" w:rsidRDefault="009B16C6" w:rsidP="009B16C6">
      <w:pPr>
        <w:pStyle w:val="ConsPlusNormal"/>
        <w:widowControl/>
        <w:ind w:left="5670" w:firstLine="0"/>
        <w:outlineLvl w:val="1"/>
        <w:rPr>
          <w:rFonts w:ascii="Times New Roman" w:hAnsi="Times New Roman" w:cs="Times New Roman"/>
        </w:rPr>
      </w:pPr>
    </w:p>
    <w:p w:rsidR="009B16C6" w:rsidRPr="004B49D4" w:rsidRDefault="009B16C6" w:rsidP="009B16C6">
      <w:pPr>
        <w:pStyle w:val="ConsPlusNormal"/>
        <w:widowControl/>
        <w:ind w:left="5670" w:firstLine="0"/>
        <w:outlineLvl w:val="1"/>
        <w:rPr>
          <w:rFonts w:ascii="Times New Roman" w:hAnsi="Times New Roman" w:cs="Times New Roman"/>
        </w:rPr>
      </w:pPr>
    </w:p>
    <w:p w:rsidR="009B16C6" w:rsidRPr="004B49D4" w:rsidRDefault="009B16C6" w:rsidP="009B16C6">
      <w:pPr>
        <w:pStyle w:val="ConsPlusNormal"/>
        <w:widowControl/>
        <w:ind w:left="5670" w:firstLine="0"/>
        <w:outlineLvl w:val="1"/>
        <w:rPr>
          <w:rFonts w:ascii="Times New Roman" w:hAnsi="Times New Roman" w:cs="Times New Roman"/>
        </w:rPr>
      </w:pPr>
      <w:r w:rsidRPr="004B49D4">
        <w:rPr>
          <w:rFonts w:ascii="Times New Roman" w:hAnsi="Times New Roman" w:cs="Times New Roman"/>
        </w:rPr>
        <w:lastRenderedPageBreak/>
        <w:t>Приложение № 1</w:t>
      </w:r>
    </w:p>
    <w:p w:rsidR="009B16C6" w:rsidRPr="004B49D4" w:rsidRDefault="009B16C6" w:rsidP="009B16C6">
      <w:pPr>
        <w:pStyle w:val="ConsPlusNormal"/>
        <w:widowControl/>
        <w:ind w:left="5670" w:firstLine="0"/>
        <w:rPr>
          <w:rFonts w:ascii="Times New Roman" w:hAnsi="Times New Roman" w:cs="Times New Roman"/>
        </w:rPr>
      </w:pPr>
      <w:r w:rsidRPr="004B49D4">
        <w:rPr>
          <w:rFonts w:ascii="Times New Roman" w:hAnsi="Times New Roman" w:cs="Times New Roman"/>
        </w:rPr>
        <w:t>к примерному положению</w:t>
      </w:r>
    </w:p>
    <w:p w:rsidR="009B16C6" w:rsidRPr="004B49D4" w:rsidRDefault="009B16C6" w:rsidP="009B16C6">
      <w:pPr>
        <w:pStyle w:val="ConsPlusNormal"/>
        <w:widowControl/>
        <w:ind w:left="5670" w:firstLine="0"/>
        <w:rPr>
          <w:rFonts w:ascii="Times New Roman" w:hAnsi="Times New Roman" w:cs="Times New Roman"/>
        </w:rPr>
      </w:pPr>
      <w:r w:rsidRPr="004B49D4">
        <w:rPr>
          <w:rFonts w:ascii="Times New Roman" w:hAnsi="Times New Roman" w:cs="Times New Roman"/>
        </w:rPr>
        <w:t>об оплате труда работников</w:t>
      </w:r>
    </w:p>
    <w:p w:rsidR="009B16C6" w:rsidRPr="004B49D4" w:rsidRDefault="009B16C6" w:rsidP="009B16C6">
      <w:pPr>
        <w:pStyle w:val="ConsPlusNormal"/>
        <w:widowControl/>
        <w:ind w:left="5670" w:firstLine="0"/>
        <w:rPr>
          <w:rFonts w:ascii="Times New Roman" w:hAnsi="Times New Roman" w:cs="Times New Roman"/>
        </w:rPr>
      </w:pPr>
      <w:r w:rsidRPr="004B49D4">
        <w:rPr>
          <w:rFonts w:ascii="Times New Roman" w:hAnsi="Times New Roman" w:cs="Times New Roman"/>
        </w:rPr>
        <w:t xml:space="preserve">муниципальных образовательных учреждений, находящихся в ведении органа местного самоуправления в области образования                                                                                             </w:t>
      </w:r>
    </w:p>
    <w:p w:rsidR="009B16C6" w:rsidRPr="004B49D4" w:rsidRDefault="009B16C6" w:rsidP="009B16C6">
      <w:pPr>
        <w:pStyle w:val="ConsPlusNormal"/>
        <w:widowControl/>
        <w:ind w:left="5856" w:firstLine="0"/>
        <w:jc w:val="both"/>
        <w:rPr>
          <w:rFonts w:ascii="Times New Roman" w:hAnsi="Times New Roman" w:cs="Times New Roman"/>
          <w:sz w:val="24"/>
          <w:szCs w:val="24"/>
        </w:rPr>
      </w:pPr>
    </w:p>
    <w:p w:rsidR="009B16C6" w:rsidRPr="004B49D4" w:rsidRDefault="009B16C6" w:rsidP="009B16C6">
      <w:pPr>
        <w:pStyle w:val="ConsPlusNormal"/>
        <w:widowControl/>
        <w:ind w:firstLine="540"/>
        <w:jc w:val="center"/>
        <w:rPr>
          <w:rFonts w:ascii="Times New Roman" w:hAnsi="Times New Roman" w:cs="Times New Roman"/>
          <w:sz w:val="24"/>
          <w:szCs w:val="24"/>
        </w:rPr>
      </w:pPr>
      <w:r w:rsidRPr="004B49D4">
        <w:rPr>
          <w:rFonts w:ascii="Times New Roman" w:hAnsi="Times New Roman" w:cs="Times New Roman"/>
          <w:sz w:val="24"/>
          <w:szCs w:val="24"/>
        </w:rPr>
        <w:t>Минимальные размеры окладов (должностных окладов), ставок заработной платы, работников учреждений</w:t>
      </w:r>
    </w:p>
    <w:p w:rsidR="009B16C6" w:rsidRPr="004B49D4" w:rsidRDefault="009B16C6" w:rsidP="009B16C6">
      <w:pPr>
        <w:pStyle w:val="ConsPlusNormal"/>
        <w:widowControl/>
        <w:ind w:firstLine="0"/>
        <w:jc w:val="center"/>
        <w:rPr>
          <w:sz w:val="24"/>
          <w:szCs w:val="24"/>
        </w:rPr>
      </w:pPr>
    </w:p>
    <w:p w:rsidR="009B16C6" w:rsidRPr="004B49D4" w:rsidRDefault="009B16C6" w:rsidP="009B16C6">
      <w:pPr>
        <w:pStyle w:val="ConsPlusNormal"/>
        <w:widowControl/>
        <w:ind w:firstLine="0"/>
        <w:jc w:val="center"/>
        <w:outlineLvl w:val="2"/>
        <w:rPr>
          <w:rFonts w:ascii="Times New Roman" w:hAnsi="Times New Roman" w:cs="Times New Roman"/>
          <w:sz w:val="24"/>
          <w:szCs w:val="24"/>
        </w:rPr>
      </w:pPr>
      <w:r w:rsidRPr="004B49D4">
        <w:rPr>
          <w:rFonts w:ascii="Times New Roman" w:hAnsi="Times New Roman" w:cs="Times New Roman"/>
          <w:sz w:val="24"/>
          <w:szCs w:val="24"/>
        </w:rPr>
        <w:t>1</w:t>
      </w:r>
      <w:r w:rsidRPr="004B49D4">
        <w:rPr>
          <w:sz w:val="24"/>
          <w:szCs w:val="24"/>
        </w:rPr>
        <w:t xml:space="preserve">. </w:t>
      </w:r>
      <w:r w:rsidRPr="004B49D4">
        <w:rPr>
          <w:rFonts w:ascii="Times New Roman" w:hAnsi="Times New Roman" w:cs="Times New Roman"/>
          <w:sz w:val="24"/>
          <w:szCs w:val="24"/>
        </w:rPr>
        <w:t>Профессиональная квалификационная группа</w:t>
      </w:r>
    </w:p>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должностей работников образования</w:t>
      </w:r>
    </w:p>
    <w:p w:rsidR="009B16C6" w:rsidRPr="004B49D4" w:rsidRDefault="009B16C6" w:rsidP="009B16C6">
      <w:pPr>
        <w:pStyle w:val="ConsPlusNormal"/>
        <w:widowControl/>
        <w:ind w:firstLine="0"/>
        <w:jc w:val="center"/>
        <w:rPr>
          <w:rFonts w:ascii="Times New Roman" w:hAnsi="Times New Roman" w:cs="Times New Roman"/>
          <w:sz w:val="24"/>
          <w:szCs w:val="24"/>
        </w:rPr>
      </w:pPr>
    </w:p>
    <w:tbl>
      <w:tblPr>
        <w:tblW w:w="9072" w:type="dxa"/>
        <w:tblInd w:w="70" w:type="dxa"/>
        <w:tblLayout w:type="fixed"/>
        <w:tblCellMar>
          <w:left w:w="70" w:type="dxa"/>
          <w:right w:w="70" w:type="dxa"/>
        </w:tblCellMar>
        <w:tblLook w:val="00A0" w:firstRow="1" w:lastRow="0" w:firstColumn="1" w:lastColumn="0" w:noHBand="0" w:noVBand="0"/>
      </w:tblPr>
      <w:tblGrid>
        <w:gridCol w:w="4320"/>
        <w:gridCol w:w="2835"/>
        <w:gridCol w:w="1917"/>
      </w:tblGrid>
      <w:tr w:rsidR="00525422" w:rsidRPr="004B49D4" w:rsidTr="00AE331D">
        <w:trPr>
          <w:cantSplit/>
          <w:trHeight w:val="720"/>
        </w:trPr>
        <w:tc>
          <w:tcPr>
            <w:tcW w:w="7155" w:type="dxa"/>
            <w:gridSpan w:val="2"/>
            <w:tcBorders>
              <w:top w:val="single" w:sz="6" w:space="0" w:color="auto"/>
              <w:left w:val="single" w:sz="6" w:space="0" w:color="auto"/>
              <w:bottom w:val="single" w:sz="6" w:space="0" w:color="auto"/>
              <w:right w:val="single" w:sz="6" w:space="0" w:color="auto"/>
            </w:tcBorders>
            <w:vAlign w:val="center"/>
          </w:tcPr>
          <w:p w:rsidR="00525422" w:rsidRPr="004B49D4" w:rsidRDefault="00525422" w:rsidP="00AE331D">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Квалификационные уровни</w:t>
            </w:r>
          </w:p>
        </w:tc>
        <w:tc>
          <w:tcPr>
            <w:tcW w:w="1917" w:type="dxa"/>
            <w:tcBorders>
              <w:top w:val="single" w:sz="6" w:space="0" w:color="auto"/>
              <w:left w:val="single" w:sz="6" w:space="0" w:color="auto"/>
              <w:bottom w:val="single" w:sz="6" w:space="0" w:color="auto"/>
              <w:right w:val="single" w:sz="6" w:space="0" w:color="auto"/>
            </w:tcBorders>
            <w:vAlign w:val="center"/>
          </w:tcPr>
          <w:p w:rsidR="00525422" w:rsidRPr="004B49D4" w:rsidRDefault="00525422" w:rsidP="00AE331D">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Минимальный размер оклада (должностного оклада), ставки заработной платы, руб.</w:t>
            </w:r>
          </w:p>
        </w:tc>
      </w:tr>
      <w:tr w:rsidR="00525422" w:rsidRPr="004B49D4" w:rsidTr="00AE331D">
        <w:trPr>
          <w:cantSplit/>
          <w:trHeight w:val="360"/>
        </w:trPr>
        <w:tc>
          <w:tcPr>
            <w:tcW w:w="9072" w:type="dxa"/>
            <w:gridSpan w:val="3"/>
            <w:tcBorders>
              <w:top w:val="single" w:sz="6" w:space="0" w:color="auto"/>
              <w:left w:val="single" w:sz="6" w:space="0" w:color="auto"/>
              <w:bottom w:val="single" w:sz="6" w:space="0" w:color="auto"/>
              <w:right w:val="single" w:sz="6" w:space="0" w:color="auto"/>
            </w:tcBorders>
          </w:tcPr>
          <w:p w:rsidR="00525422" w:rsidRPr="004B49D4" w:rsidRDefault="00525422" w:rsidP="00AE331D">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Профессиональная квалификационная группа должностей работников учебно-вспомогательного персонала первого уровня</w:t>
            </w:r>
          </w:p>
        </w:tc>
      </w:tr>
      <w:tr w:rsidR="00525422" w:rsidRPr="004B49D4" w:rsidTr="00AE331D">
        <w:trPr>
          <w:cantSplit/>
          <w:trHeight w:val="240"/>
        </w:trPr>
        <w:tc>
          <w:tcPr>
            <w:tcW w:w="7155" w:type="dxa"/>
            <w:gridSpan w:val="2"/>
            <w:tcBorders>
              <w:top w:val="single" w:sz="6" w:space="0" w:color="auto"/>
              <w:left w:val="single" w:sz="6" w:space="0" w:color="auto"/>
              <w:bottom w:val="single" w:sz="6" w:space="0" w:color="auto"/>
              <w:right w:val="single" w:sz="6" w:space="0" w:color="auto"/>
            </w:tcBorders>
          </w:tcPr>
          <w:p w:rsidR="00525422" w:rsidRPr="004B49D4" w:rsidRDefault="00525422" w:rsidP="00AE331D">
            <w:pPr>
              <w:pStyle w:val="ConsPlusNormal"/>
              <w:widowControl/>
              <w:ind w:firstLine="0"/>
              <w:rPr>
                <w:rFonts w:ascii="Times New Roman" w:hAnsi="Times New Roman" w:cs="Times New Roman"/>
                <w:sz w:val="24"/>
                <w:szCs w:val="24"/>
              </w:rPr>
            </w:pPr>
          </w:p>
        </w:tc>
        <w:tc>
          <w:tcPr>
            <w:tcW w:w="1917" w:type="dxa"/>
            <w:tcBorders>
              <w:top w:val="single" w:sz="6" w:space="0" w:color="auto"/>
              <w:left w:val="single" w:sz="6" w:space="0" w:color="auto"/>
              <w:bottom w:val="single" w:sz="6" w:space="0" w:color="auto"/>
              <w:right w:val="single" w:sz="6" w:space="0" w:color="auto"/>
            </w:tcBorders>
          </w:tcPr>
          <w:p w:rsidR="00525422" w:rsidRPr="004F68C7" w:rsidRDefault="00525422" w:rsidP="002F6DCA">
            <w:pPr>
              <w:pStyle w:val="ConsPlusNormal"/>
              <w:widowControl/>
              <w:ind w:firstLine="0"/>
              <w:jc w:val="center"/>
              <w:rPr>
                <w:rFonts w:ascii="Times New Roman" w:hAnsi="Times New Roman" w:cs="Times New Roman"/>
                <w:sz w:val="24"/>
                <w:szCs w:val="24"/>
              </w:rPr>
            </w:pPr>
            <w:r w:rsidRPr="004B49D4">
              <w:rPr>
                <w:rFonts w:ascii="Times New Roman" w:hAnsi="Times New Roman"/>
                <w:color w:val="000000"/>
                <w:sz w:val="24"/>
                <w:szCs w:val="24"/>
              </w:rPr>
              <w:t>3849</w:t>
            </w:r>
          </w:p>
        </w:tc>
      </w:tr>
      <w:tr w:rsidR="002F6DCA" w:rsidRPr="004B49D4" w:rsidTr="002F6DCA">
        <w:trPr>
          <w:cantSplit/>
          <w:trHeight w:val="240"/>
        </w:trPr>
        <w:tc>
          <w:tcPr>
            <w:tcW w:w="9072" w:type="dxa"/>
            <w:gridSpan w:val="3"/>
            <w:tcBorders>
              <w:top w:val="single" w:sz="6" w:space="0" w:color="auto"/>
              <w:left w:val="single" w:sz="6" w:space="0" w:color="auto"/>
              <w:bottom w:val="single" w:sz="6" w:space="0" w:color="auto"/>
              <w:right w:val="single" w:sz="6" w:space="0" w:color="auto"/>
            </w:tcBorders>
          </w:tcPr>
          <w:p w:rsidR="002F6DCA" w:rsidRPr="002F6DCA" w:rsidRDefault="002F6DCA" w:rsidP="002F6DCA">
            <w:pPr>
              <w:autoSpaceDE w:val="0"/>
              <w:autoSpaceDN w:val="0"/>
              <w:adjustRightInd w:val="0"/>
              <w:outlineLvl w:val="0"/>
              <w:rPr>
                <w:rFonts w:eastAsia="Calibri"/>
                <w:sz w:val="24"/>
                <w:szCs w:val="24"/>
              </w:rPr>
            </w:pPr>
            <w:r>
              <w:rPr>
                <w:rFonts w:eastAsia="Calibri"/>
                <w:sz w:val="24"/>
                <w:szCs w:val="24"/>
              </w:rPr>
              <w:t>Профессиональная квалификационная группа должностей работников учебно-вспомогательного персонала второго уровня</w:t>
            </w:r>
          </w:p>
        </w:tc>
      </w:tr>
      <w:tr w:rsidR="00525422" w:rsidRPr="004B49D4" w:rsidTr="00AE331D">
        <w:trPr>
          <w:cantSplit/>
          <w:trHeight w:val="240"/>
        </w:trPr>
        <w:tc>
          <w:tcPr>
            <w:tcW w:w="7155" w:type="dxa"/>
            <w:gridSpan w:val="2"/>
            <w:tcBorders>
              <w:top w:val="single" w:sz="6" w:space="0" w:color="auto"/>
              <w:left w:val="single" w:sz="6" w:space="0" w:color="auto"/>
              <w:bottom w:val="single" w:sz="6" w:space="0" w:color="auto"/>
              <w:right w:val="single" w:sz="6" w:space="0" w:color="auto"/>
            </w:tcBorders>
          </w:tcPr>
          <w:p w:rsidR="00525422" w:rsidRPr="004B49D4" w:rsidRDefault="00525422" w:rsidP="00AE331D">
            <w:pPr>
              <w:pStyle w:val="ConsPlusNormal"/>
              <w:ind w:firstLine="0"/>
              <w:rPr>
                <w:rFonts w:ascii="Times New Roman" w:hAnsi="Times New Roman" w:cs="Times New Roman"/>
                <w:sz w:val="24"/>
              </w:rPr>
            </w:pPr>
            <w:r w:rsidRPr="004B49D4">
              <w:rPr>
                <w:rFonts w:ascii="Times New Roman" w:hAnsi="Times New Roman" w:cs="Times New Roman"/>
                <w:sz w:val="24"/>
              </w:rPr>
              <w:t>1 квалификационный уровень</w:t>
            </w:r>
          </w:p>
        </w:tc>
        <w:tc>
          <w:tcPr>
            <w:tcW w:w="1917" w:type="dxa"/>
            <w:tcBorders>
              <w:top w:val="single" w:sz="6" w:space="0" w:color="auto"/>
              <w:left w:val="single" w:sz="6" w:space="0" w:color="auto"/>
              <w:bottom w:val="single" w:sz="6" w:space="0" w:color="auto"/>
              <w:right w:val="single" w:sz="6" w:space="0" w:color="auto"/>
            </w:tcBorders>
            <w:vAlign w:val="center"/>
          </w:tcPr>
          <w:p w:rsidR="00525422" w:rsidRPr="004B49D4" w:rsidRDefault="00525422" w:rsidP="00AE331D">
            <w:pPr>
              <w:pStyle w:val="ConsPlusNormal"/>
              <w:ind w:firstLine="0"/>
              <w:jc w:val="center"/>
              <w:rPr>
                <w:rFonts w:ascii="Times New Roman" w:hAnsi="Times New Roman" w:cs="Times New Roman"/>
                <w:sz w:val="24"/>
              </w:rPr>
            </w:pPr>
            <w:r w:rsidRPr="004B49D4">
              <w:rPr>
                <w:rFonts w:ascii="Times New Roman" w:hAnsi="Times New Roman" w:cs="Times New Roman"/>
                <w:sz w:val="24"/>
              </w:rPr>
              <w:t xml:space="preserve">4053 </w:t>
            </w:r>
            <w:hyperlink w:anchor="Par304" w:tooltip="&lt;*&gt; Для должности &quot;младший воспитатель&quot; минимальный размер оклада (должностного оклада), ставки заработной платы устанавливается в размере 4305 руб., для должности &quot;дежурный по режиму&quot; минимальный размер оклада (должностного оклада), ставки заработной платы ус" w:history="1">
              <w:r w:rsidRPr="004B49D4">
                <w:rPr>
                  <w:rFonts w:ascii="Times New Roman" w:hAnsi="Times New Roman" w:cs="Times New Roman"/>
                  <w:color w:val="0000FF"/>
                  <w:sz w:val="24"/>
                </w:rPr>
                <w:t>&lt;*&gt;</w:t>
              </w:r>
            </w:hyperlink>
          </w:p>
        </w:tc>
      </w:tr>
      <w:tr w:rsidR="00525422" w:rsidRPr="004B49D4" w:rsidTr="00AE331D">
        <w:trPr>
          <w:cantSplit/>
          <w:trHeight w:val="240"/>
        </w:trPr>
        <w:tc>
          <w:tcPr>
            <w:tcW w:w="7155" w:type="dxa"/>
            <w:gridSpan w:val="2"/>
            <w:tcBorders>
              <w:top w:val="single" w:sz="6" w:space="0" w:color="auto"/>
              <w:left w:val="single" w:sz="6" w:space="0" w:color="auto"/>
              <w:bottom w:val="single" w:sz="6" w:space="0" w:color="auto"/>
              <w:right w:val="single" w:sz="6" w:space="0" w:color="auto"/>
            </w:tcBorders>
          </w:tcPr>
          <w:p w:rsidR="00525422" w:rsidRPr="004B49D4" w:rsidRDefault="00525422" w:rsidP="00AE331D">
            <w:pPr>
              <w:pStyle w:val="ConsPlusNormal"/>
              <w:ind w:firstLine="0"/>
              <w:rPr>
                <w:rFonts w:ascii="Times New Roman" w:hAnsi="Times New Roman" w:cs="Times New Roman"/>
                <w:sz w:val="24"/>
              </w:rPr>
            </w:pPr>
            <w:r w:rsidRPr="004B49D4">
              <w:rPr>
                <w:rFonts w:ascii="Times New Roman" w:hAnsi="Times New Roman" w:cs="Times New Roman"/>
                <w:sz w:val="24"/>
              </w:rPr>
              <w:t>2 квалификационный уровень</w:t>
            </w:r>
          </w:p>
        </w:tc>
        <w:tc>
          <w:tcPr>
            <w:tcW w:w="1917" w:type="dxa"/>
            <w:tcBorders>
              <w:top w:val="single" w:sz="6" w:space="0" w:color="auto"/>
              <w:left w:val="single" w:sz="6" w:space="0" w:color="auto"/>
              <w:bottom w:val="single" w:sz="6" w:space="0" w:color="auto"/>
              <w:right w:val="single" w:sz="6" w:space="0" w:color="auto"/>
            </w:tcBorders>
            <w:vAlign w:val="center"/>
          </w:tcPr>
          <w:p w:rsidR="00525422" w:rsidRPr="004B49D4" w:rsidRDefault="00525422" w:rsidP="00AE331D">
            <w:pPr>
              <w:pStyle w:val="ConsPlusNormal"/>
              <w:ind w:firstLine="0"/>
              <w:jc w:val="center"/>
              <w:rPr>
                <w:rFonts w:ascii="Times New Roman" w:hAnsi="Times New Roman" w:cs="Times New Roman"/>
                <w:sz w:val="24"/>
              </w:rPr>
            </w:pPr>
            <w:r w:rsidRPr="004B49D4">
              <w:rPr>
                <w:rFonts w:ascii="Times New Roman" w:hAnsi="Times New Roman" w:cs="Times New Roman"/>
                <w:sz w:val="24"/>
              </w:rPr>
              <w:t>4498</w:t>
            </w:r>
          </w:p>
        </w:tc>
      </w:tr>
      <w:tr w:rsidR="00525422" w:rsidRPr="004B49D4" w:rsidTr="00AE331D">
        <w:trPr>
          <w:cantSplit/>
          <w:trHeight w:val="360"/>
        </w:trPr>
        <w:tc>
          <w:tcPr>
            <w:tcW w:w="9072" w:type="dxa"/>
            <w:gridSpan w:val="3"/>
            <w:tcBorders>
              <w:top w:val="single" w:sz="6" w:space="0" w:color="auto"/>
              <w:left w:val="single" w:sz="6" w:space="0" w:color="auto"/>
              <w:bottom w:val="single" w:sz="6" w:space="0" w:color="auto"/>
              <w:right w:val="single" w:sz="6" w:space="0" w:color="auto"/>
            </w:tcBorders>
          </w:tcPr>
          <w:p w:rsidR="00525422" w:rsidRPr="004B49D4" w:rsidRDefault="00525422" w:rsidP="00AE331D">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 xml:space="preserve">Профессиональная квалификационная группа должностей педагогических работников                               </w:t>
            </w:r>
          </w:p>
        </w:tc>
      </w:tr>
      <w:tr w:rsidR="00525422" w:rsidRPr="004B49D4" w:rsidTr="00AE331D">
        <w:trPr>
          <w:cantSplit/>
          <w:trHeight w:val="480"/>
        </w:trPr>
        <w:tc>
          <w:tcPr>
            <w:tcW w:w="4320" w:type="dxa"/>
            <w:vMerge w:val="restart"/>
            <w:tcBorders>
              <w:top w:val="single" w:sz="6" w:space="0" w:color="auto"/>
              <w:left w:val="single" w:sz="6" w:space="0" w:color="auto"/>
              <w:bottom w:val="single" w:sz="6" w:space="0" w:color="auto"/>
              <w:right w:val="single" w:sz="6" w:space="0" w:color="auto"/>
            </w:tcBorders>
          </w:tcPr>
          <w:p w:rsidR="00525422" w:rsidRPr="004B49D4" w:rsidRDefault="00525422" w:rsidP="00AE331D">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1 квалификационный уровень</w:t>
            </w:r>
          </w:p>
          <w:p w:rsidR="00525422" w:rsidRPr="004B49D4" w:rsidRDefault="00525422" w:rsidP="00AE331D">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525422" w:rsidRPr="004B49D4" w:rsidRDefault="00525422" w:rsidP="00AE331D">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при наличии среднего профессионального образования</w:t>
            </w:r>
          </w:p>
        </w:tc>
        <w:tc>
          <w:tcPr>
            <w:tcW w:w="1917" w:type="dxa"/>
            <w:tcBorders>
              <w:top w:val="single" w:sz="6" w:space="0" w:color="auto"/>
              <w:left w:val="single" w:sz="6" w:space="0" w:color="auto"/>
              <w:bottom w:val="single" w:sz="6" w:space="0" w:color="auto"/>
              <w:right w:val="single" w:sz="6" w:space="0" w:color="auto"/>
            </w:tcBorders>
            <w:vAlign w:val="center"/>
          </w:tcPr>
          <w:p w:rsidR="00525422" w:rsidRPr="004B49D4" w:rsidRDefault="00525422" w:rsidP="00AE331D">
            <w:pPr>
              <w:autoSpaceDE w:val="0"/>
              <w:autoSpaceDN w:val="0"/>
              <w:adjustRightInd w:val="0"/>
              <w:jc w:val="center"/>
              <w:rPr>
                <w:sz w:val="24"/>
                <w:szCs w:val="24"/>
              </w:rPr>
            </w:pPr>
            <w:r w:rsidRPr="004B49D4">
              <w:rPr>
                <w:sz w:val="24"/>
                <w:szCs w:val="24"/>
              </w:rPr>
              <w:t>6649</w:t>
            </w:r>
          </w:p>
        </w:tc>
      </w:tr>
      <w:tr w:rsidR="00525422" w:rsidRPr="004B49D4" w:rsidTr="00AE331D">
        <w:trPr>
          <w:cantSplit/>
          <w:trHeight w:val="480"/>
        </w:trPr>
        <w:tc>
          <w:tcPr>
            <w:tcW w:w="4320" w:type="dxa"/>
            <w:vMerge/>
            <w:tcBorders>
              <w:top w:val="single" w:sz="6" w:space="0" w:color="auto"/>
              <w:left w:val="single" w:sz="6" w:space="0" w:color="auto"/>
              <w:bottom w:val="single" w:sz="6" w:space="0" w:color="auto"/>
              <w:right w:val="single" w:sz="6" w:space="0" w:color="auto"/>
            </w:tcBorders>
            <w:vAlign w:val="center"/>
          </w:tcPr>
          <w:p w:rsidR="00525422" w:rsidRPr="004B49D4" w:rsidRDefault="00525422" w:rsidP="00AE331D">
            <w:pPr>
              <w:rPr>
                <w:sz w:val="24"/>
                <w:szCs w:val="24"/>
              </w:rPr>
            </w:pPr>
          </w:p>
        </w:tc>
        <w:tc>
          <w:tcPr>
            <w:tcW w:w="2835" w:type="dxa"/>
            <w:tcBorders>
              <w:top w:val="single" w:sz="6" w:space="0" w:color="auto"/>
              <w:left w:val="single" w:sz="6" w:space="0" w:color="auto"/>
              <w:bottom w:val="single" w:sz="6" w:space="0" w:color="auto"/>
              <w:right w:val="single" w:sz="6" w:space="0" w:color="auto"/>
            </w:tcBorders>
          </w:tcPr>
          <w:p w:rsidR="00525422" w:rsidRPr="004B49D4" w:rsidRDefault="00525422" w:rsidP="00AE331D">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при наличии высшего профессионального образования</w:t>
            </w:r>
          </w:p>
        </w:tc>
        <w:tc>
          <w:tcPr>
            <w:tcW w:w="1917" w:type="dxa"/>
            <w:tcBorders>
              <w:top w:val="single" w:sz="6" w:space="0" w:color="auto"/>
              <w:left w:val="single" w:sz="6" w:space="0" w:color="auto"/>
              <w:bottom w:val="single" w:sz="6" w:space="0" w:color="auto"/>
              <w:right w:val="single" w:sz="6" w:space="0" w:color="auto"/>
            </w:tcBorders>
            <w:vAlign w:val="center"/>
          </w:tcPr>
          <w:p w:rsidR="00525422" w:rsidRPr="004B49D4" w:rsidRDefault="00525422" w:rsidP="00AE331D">
            <w:pPr>
              <w:autoSpaceDE w:val="0"/>
              <w:autoSpaceDN w:val="0"/>
              <w:adjustRightInd w:val="0"/>
              <w:jc w:val="center"/>
              <w:rPr>
                <w:sz w:val="24"/>
                <w:szCs w:val="24"/>
              </w:rPr>
            </w:pPr>
            <w:r w:rsidRPr="004B49D4">
              <w:rPr>
                <w:sz w:val="24"/>
                <w:szCs w:val="24"/>
              </w:rPr>
              <w:t>7569</w:t>
            </w:r>
          </w:p>
        </w:tc>
      </w:tr>
      <w:tr w:rsidR="00525422" w:rsidRPr="004B49D4" w:rsidTr="00AE331D">
        <w:trPr>
          <w:cantSplit/>
          <w:trHeight w:val="480"/>
        </w:trPr>
        <w:tc>
          <w:tcPr>
            <w:tcW w:w="4320" w:type="dxa"/>
            <w:vMerge w:val="restart"/>
            <w:tcBorders>
              <w:top w:val="single" w:sz="6" w:space="0" w:color="auto"/>
              <w:left w:val="single" w:sz="6" w:space="0" w:color="auto"/>
              <w:bottom w:val="single" w:sz="6" w:space="0" w:color="auto"/>
              <w:right w:val="single" w:sz="6" w:space="0" w:color="auto"/>
            </w:tcBorders>
          </w:tcPr>
          <w:p w:rsidR="00525422" w:rsidRPr="004B49D4" w:rsidRDefault="00525422" w:rsidP="00AE331D">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2 квалификационный уровень</w:t>
            </w:r>
          </w:p>
          <w:p w:rsidR="00525422" w:rsidRPr="004B49D4" w:rsidRDefault="00525422" w:rsidP="00AE331D">
            <w:pPr>
              <w:pStyle w:val="ConsPlusNormal"/>
              <w:widowControl/>
              <w:ind w:firstLine="0"/>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525422" w:rsidRPr="004B49D4" w:rsidRDefault="00525422" w:rsidP="00AE331D">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при наличии среднего профессионального образования</w:t>
            </w:r>
          </w:p>
        </w:tc>
        <w:tc>
          <w:tcPr>
            <w:tcW w:w="1917" w:type="dxa"/>
            <w:tcBorders>
              <w:top w:val="single" w:sz="6" w:space="0" w:color="auto"/>
              <w:left w:val="single" w:sz="6" w:space="0" w:color="auto"/>
              <w:bottom w:val="single" w:sz="6" w:space="0" w:color="auto"/>
              <w:right w:val="single" w:sz="6" w:space="0" w:color="auto"/>
            </w:tcBorders>
            <w:vAlign w:val="center"/>
          </w:tcPr>
          <w:p w:rsidR="00525422" w:rsidRPr="004B49D4" w:rsidRDefault="00525422" w:rsidP="00AE331D">
            <w:pPr>
              <w:autoSpaceDE w:val="0"/>
              <w:autoSpaceDN w:val="0"/>
              <w:adjustRightInd w:val="0"/>
              <w:jc w:val="center"/>
              <w:rPr>
                <w:sz w:val="24"/>
                <w:szCs w:val="24"/>
              </w:rPr>
            </w:pPr>
            <w:r w:rsidRPr="004B49D4">
              <w:rPr>
                <w:sz w:val="24"/>
                <w:szCs w:val="24"/>
              </w:rPr>
              <w:t>6959</w:t>
            </w:r>
          </w:p>
        </w:tc>
      </w:tr>
      <w:tr w:rsidR="00525422" w:rsidRPr="004B49D4" w:rsidTr="00AE331D">
        <w:trPr>
          <w:cantSplit/>
          <w:trHeight w:val="480"/>
        </w:trPr>
        <w:tc>
          <w:tcPr>
            <w:tcW w:w="4320" w:type="dxa"/>
            <w:vMerge/>
            <w:tcBorders>
              <w:top w:val="single" w:sz="6" w:space="0" w:color="auto"/>
              <w:left w:val="single" w:sz="6" w:space="0" w:color="auto"/>
              <w:bottom w:val="single" w:sz="6" w:space="0" w:color="auto"/>
              <w:right w:val="single" w:sz="6" w:space="0" w:color="auto"/>
            </w:tcBorders>
            <w:vAlign w:val="center"/>
          </w:tcPr>
          <w:p w:rsidR="00525422" w:rsidRPr="004B49D4" w:rsidRDefault="00525422" w:rsidP="00AE331D">
            <w:pPr>
              <w:rPr>
                <w:sz w:val="24"/>
                <w:szCs w:val="24"/>
              </w:rPr>
            </w:pPr>
          </w:p>
        </w:tc>
        <w:tc>
          <w:tcPr>
            <w:tcW w:w="2835" w:type="dxa"/>
            <w:tcBorders>
              <w:top w:val="single" w:sz="6" w:space="0" w:color="auto"/>
              <w:left w:val="single" w:sz="6" w:space="0" w:color="auto"/>
              <w:bottom w:val="single" w:sz="6" w:space="0" w:color="auto"/>
              <w:right w:val="single" w:sz="6" w:space="0" w:color="auto"/>
            </w:tcBorders>
          </w:tcPr>
          <w:p w:rsidR="00525422" w:rsidRPr="004B49D4" w:rsidRDefault="00525422" w:rsidP="00AE331D">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при наличии высшего профессионального образования</w:t>
            </w:r>
          </w:p>
        </w:tc>
        <w:tc>
          <w:tcPr>
            <w:tcW w:w="1917" w:type="dxa"/>
            <w:tcBorders>
              <w:top w:val="single" w:sz="6" w:space="0" w:color="auto"/>
              <w:left w:val="single" w:sz="6" w:space="0" w:color="auto"/>
              <w:bottom w:val="single" w:sz="6" w:space="0" w:color="auto"/>
              <w:right w:val="single" w:sz="6" w:space="0" w:color="auto"/>
            </w:tcBorders>
            <w:vAlign w:val="center"/>
          </w:tcPr>
          <w:p w:rsidR="00525422" w:rsidRPr="004B49D4" w:rsidRDefault="00525422" w:rsidP="00AE331D">
            <w:pPr>
              <w:autoSpaceDE w:val="0"/>
              <w:autoSpaceDN w:val="0"/>
              <w:adjustRightInd w:val="0"/>
              <w:jc w:val="center"/>
              <w:rPr>
                <w:sz w:val="24"/>
                <w:szCs w:val="24"/>
              </w:rPr>
            </w:pPr>
            <w:r w:rsidRPr="004B49D4">
              <w:rPr>
                <w:sz w:val="24"/>
                <w:szCs w:val="24"/>
              </w:rPr>
              <w:t>7926</w:t>
            </w:r>
          </w:p>
        </w:tc>
      </w:tr>
      <w:tr w:rsidR="00525422" w:rsidRPr="004B49D4" w:rsidTr="00AE331D">
        <w:trPr>
          <w:cantSplit/>
          <w:trHeight w:val="480"/>
        </w:trPr>
        <w:tc>
          <w:tcPr>
            <w:tcW w:w="4320" w:type="dxa"/>
            <w:vMerge w:val="restart"/>
            <w:tcBorders>
              <w:top w:val="single" w:sz="6" w:space="0" w:color="auto"/>
              <w:left w:val="single" w:sz="6" w:space="0" w:color="auto"/>
              <w:bottom w:val="single" w:sz="6" w:space="0" w:color="auto"/>
              <w:right w:val="single" w:sz="6" w:space="0" w:color="auto"/>
            </w:tcBorders>
          </w:tcPr>
          <w:p w:rsidR="00525422" w:rsidRPr="004B49D4" w:rsidRDefault="00525422" w:rsidP="00AE331D">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3 квалификационный уровень</w:t>
            </w:r>
          </w:p>
          <w:p w:rsidR="00525422" w:rsidRPr="004B49D4" w:rsidRDefault="00525422" w:rsidP="00AE331D">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525422" w:rsidRPr="004B49D4" w:rsidRDefault="00525422" w:rsidP="00AE331D">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при наличии среднего профессионального образования</w:t>
            </w:r>
          </w:p>
        </w:tc>
        <w:tc>
          <w:tcPr>
            <w:tcW w:w="1917" w:type="dxa"/>
            <w:tcBorders>
              <w:top w:val="single" w:sz="6" w:space="0" w:color="auto"/>
              <w:left w:val="single" w:sz="6" w:space="0" w:color="auto"/>
              <w:bottom w:val="single" w:sz="6" w:space="0" w:color="auto"/>
              <w:right w:val="single" w:sz="6" w:space="0" w:color="auto"/>
            </w:tcBorders>
            <w:vAlign w:val="center"/>
          </w:tcPr>
          <w:p w:rsidR="00525422" w:rsidRPr="004B49D4" w:rsidRDefault="00525422" w:rsidP="00AE331D">
            <w:pPr>
              <w:autoSpaceDE w:val="0"/>
              <w:autoSpaceDN w:val="0"/>
              <w:adjustRightInd w:val="0"/>
              <w:jc w:val="center"/>
              <w:rPr>
                <w:sz w:val="24"/>
                <w:szCs w:val="24"/>
              </w:rPr>
            </w:pPr>
            <w:r w:rsidRPr="004B49D4">
              <w:rPr>
                <w:sz w:val="24"/>
                <w:szCs w:val="24"/>
              </w:rPr>
              <w:t>7623</w:t>
            </w:r>
          </w:p>
        </w:tc>
      </w:tr>
      <w:tr w:rsidR="00525422" w:rsidRPr="004B49D4" w:rsidTr="00AE331D">
        <w:trPr>
          <w:cantSplit/>
          <w:trHeight w:val="480"/>
        </w:trPr>
        <w:tc>
          <w:tcPr>
            <w:tcW w:w="4320" w:type="dxa"/>
            <w:vMerge/>
            <w:tcBorders>
              <w:top w:val="single" w:sz="6" w:space="0" w:color="auto"/>
              <w:left w:val="single" w:sz="6" w:space="0" w:color="auto"/>
              <w:bottom w:val="single" w:sz="6" w:space="0" w:color="auto"/>
              <w:right w:val="single" w:sz="6" w:space="0" w:color="auto"/>
            </w:tcBorders>
            <w:vAlign w:val="center"/>
          </w:tcPr>
          <w:p w:rsidR="00525422" w:rsidRPr="004B49D4" w:rsidRDefault="00525422" w:rsidP="00AE331D">
            <w:pPr>
              <w:rPr>
                <w:sz w:val="24"/>
                <w:szCs w:val="24"/>
              </w:rPr>
            </w:pPr>
          </w:p>
        </w:tc>
        <w:tc>
          <w:tcPr>
            <w:tcW w:w="2835" w:type="dxa"/>
            <w:tcBorders>
              <w:top w:val="single" w:sz="6" w:space="0" w:color="auto"/>
              <w:left w:val="single" w:sz="6" w:space="0" w:color="auto"/>
              <w:bottom w:val="single" w:sz="6" w:space="0" w:color="auto"/>
              <w:right w:val="single" w:sz="6" w:space="0" w:color="auto"/>
            </w:tcBorders>
          </w:tcPr>
          <w:p w:rsidR="00525422" w:rsidRPr="004B49D4" w:rsidRDefault="00525422" w:rsidP="00AE331D">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при наличии высшего профессионального образования</w:t>
            </w:r>
          </w:p>
        </w:tc>
        <w:tc>
          <w:tcPr>
            <w:tcW w:w="1917" w:type="dxa"/>
            <w:tcBorders>
              <w:top w:val="single" w:sz="6" w:space="0" w:color="auto"/>
              <w:left w:val="single" w:sz="6" w:space="0" w:color="auto"/>
              <w:bottom w:val="single" w:sz="6" w:space="0" w:color="auto"/>
              <w:right w:val="single" w:sz="6" w:space="0" w:color="auto"/>
            </w:tcBorders>
            <w:vAlign w:val="center"/>
          </w:tcPr>
          <w:p w:rsidR="00525422" w:rsidRPr="004B49D4" w:rsidRDefault="00525422" w:rsidP="00AE331D">
            <w:pPr>
              <w:autoSpaceDE w:val="0"/>
              <w:autoSpaceDN w:val="0"/>
              <w:adjustRightInd w:val="0"/>
              <w:jc w:val="center"/>
              <w:rPr>
                <w:sz w:val="24"/>
                <w:szCs w:val="24"/>
              </w:rPr>
            </w:pPr>
            <w:r w:rsidRPr="004B49D4">
              <w:rPr>
                <w:sz w:val="24"/>
                <w:szCs w:val="24"/>
              </w:rPr>
              <w:t>8683</w:t>
            </w:r>
          </w:p>
        </w:tc>
      </w:tr>
      <w:tr w:rsidR="00525422" w:rsidRPr="004B49D4" w:rsidTr="00AE331D">
        <w:trPr>
          <w:cantSplit/>
          <w:trHeight w:val="480"/>
        </w:trPr>
        <w:tc>
          <w:tcPr>
            <w:tcW w:w="4320" w:type="dxa"/>
            <w:vMerge w:val="restart"/>
            <w:tcBorders>
              <w:top w:val="single" w:sz="6" w:space="0" w:color="auto"/>
              <w:left w:val="single" w:sz="6" w:space="0" w:color="auto"/>
              <w:bottom w:val="single" w:sz="6" w:space="0" w:color="auto"/>
              <w:right w:val="single" w:sz="6" w:space="0" w:color="auto"/>
            </w:tcBorders>
          </w:tcPr>
          <w:p w:rsidR="00525422" w:rsidRPr="004B49D4" w:rsidRDefault="00525422" w:rsidP="00AE331D">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4 квалификационный уровень</w:t>
            </w:r>
          </w:p>
          <w:p w:rsidR="00525422" w:rsidRPr="004B49D4" w:rsidRDefault="00525422" w:rsidP="00AE331D">
            <w:pPr>
              <w:pStyle w:val="ConsPlusNormal"/>
              <w:widowControl/>
              <w:ind w:firstLine="0"/>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525422" w:rsidRPr="004B49D4" w:rsidRDefault="00525422" w:rsidP="00AE331D">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при наличии среднего профессионального образования</w:t>
            </w:r>
          </w:p>
        </w:tc>
        <w:tc>
          <w:tcPr>
            <w:tcW w:w="1917" w:type="dxa"/>
            <w:tcBorders>
              <w:top w:val="single" w:sz="6" w:space="0" w:color="auto"/>
              <w:left w:val="single" w:sz="6" w:space="0" w:color="auto"/>
              <w:bottom w:val="single" w:sz="6" w:space="0" w:color="auto"/>
              <w:right w:val="single" w:sz="6" w:space="0" w:color="auto"/>
            </w:tcBorders>
            <w:vAlign w:val="center"/>
          </w:tcPr>
          <w:p w:rsidR="00525422" w:rsidRPr="004B49D4" w:rsidRDefault="00525422" w:rsidP="00AE331D">
            <w:pPr>
              <w:autoSpaceDE w:val="0"/>
              <w:autoSpaceDN w:val="0"/>
              <w:adjustRightInd w:val="0"/>
              <w:jc w:val="center"/>
              <w:rPr>
                <w:sz w:val="24"/>
                <w:szCs w:val="24"/>
              </w:rPr>
            </w:pPr>
            <w:r w:rsidRPr="004B49D4">
              <w:rPr>
                <w:sz w:val="24"/>
                <w:szCs w:val="24"/>
              </w:rPr>
              <w:t>8341</w:t>
            </w:r>
          </w:p>
        </w:tc>
      </w:tr>
      <w:tr w:rsidR="00525422" w:rsidRPr="004B49D4" w:rsidTr="00AE331D">
        <w:trPr>
          <w:cantSplit/>
          <w:trHeight w:val="480"/>
        </w:trPr>
        <w:tc>
          <w:tcPr>
            <w:tcW w:w="4320" w:type="dxa"/>
            <w:vMerge/>
            <w:tcBorders>
              <w:top w:val="single" w:sz="6" w:space="0" w:color="auto"/>
              <w:left w:val="single" w:sz="6" w:space="0" w:color="auto"/>
              <w:bottom w:val="single" w:sz="6" w:space="0" w:color="auto"/>
              <w:right w:val="single" w:sz="6" w:space="0" w:color="auto"/>
            </w:tcBorders>
            <w:vAlign w:val="center"/>
          </w:tcPr>
          <w:p w:rsidR="00525422" w:rsidRPr="004B49D4" w:rsidRDefault="00525422" w:rsidP="00AE331D">
            <w:pPr>
              <w:rPr>
                <w:sz w:val="24"/>
                <w:szCs w:val="24"/>
              </w:rPr>
            </w:pPr>
          </w:p>
        </w:tc>
        <w:tc>
          <w:tcPr>
            <w:tcW w:w="2835" w:type="dxa"/>
            <w:tcBorders>
              <w:top w:val="single" w:sz="6" w:space="0" w:color="auto"/>
              <w:left w:val="single" w:sz="6" w:space="0" w:color="auto"/>
              <w:bottom w:val="single" w:sz="6" w:space="0" w:color="auto"/>
              <w:right w:val="single" w:sz="6" w:space="0" w:color="auto"/>
            </w:tcBorders>
          </w:tcPr>
          <w:p w:rsidR="00525422" w:rsidRPr="004B49D4" w:rsidRDefault="00525422" w:rsidP="00AE331D">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при наличии высшего профессионального образования</w:t>
            </w:r>
          </w:p>
        </w:tc>
        <w:tc>
          <w:tcPr>
            <w:tcW w:w="1917" w:type="dxa"/>
            <w:tcBorders>
              <w:top w:val="single" w:sz="6" w:space="0" w:color="auto"/>
              <w:left w:val="single" w:sz="6" w:space="0" w:color="auto"/>
              <w:bottom w:val="single" w:sz="6" w:space="0" w:color="auto"/>
              <w:right w:val="single" w:sz="6" w:space="0" w:color="auto"/>
            </w:tcBorders>
            <w:vAlign w:val="center"/>
          </w:tcPr>
          <w:p w:rsidR="00525422" w:rsidRPr="004B49D4" w:rsidRDefault="00525422" w:rsidP="00AE331D">
            <w:pPr>
              <w:autoSpaceDE w:val="0"/>
              <w:autoSpaceDN w:val="0"/>
              <w:adjustRightInd w:val="0"/>
              <w:jc w:val="center"/>
              <w:rPr>
                <w:sz w:val="24"/>
                <w:szCs w:val="24"/>
              </w:rPr>
            </w:pPr>
            <w:r w:rsidRPr="004B49D4">
              <w:rPr>
                <w:sz w:val="24"/>
                <w:szCs w:val="24"/>
              </w:rPr>
              <w:t>9505</w:t>
            </w:r>
          </w:p>
        </w:tc>
      </w:tr>
    </w:tbl>
    <w:p w:rsidR="00C43110" w:rsidRDefault="002F6DCA" w:rsidP="00A72BC1">
      <w:pPr>
        <w:ind w:firstLine="567"/>
        <w:rPr>
          <w:sz w:val="24"/>
          <w:szCs w:val="24"/>
        </w:rPr>
      </w:pPr>
      <w:r w:rsidRPr="004B49D4">
        <w:rPr>
          <w:sz w:val="24"/>
          <w:szCs w:val="24"/>
        </w:rPr>
        <w:t>&lt;*&gt; Для должности «младший воспитатель» минимальный размер оклада (должностного оклада), ставки заработной платы устанавливается в размере 4</w:t>
      </w:r>
      <w:r>
        <w:rPr>
          <w:sz w:val="24"/>
          <w:szCs w:val="24"/>
        </w:rPr>
        <w:t>576</w:t>
      </w:r>
      <w:r w:rsidRPr="004B49D4">
        <w:rPr>
          <w:sz w:val="24"/>
          <w:szCs w:val="24"/>
        </w:rPr>
        <w:t xml:space="preserve"> руб.</w:t>
      </w:r>
    </w:p>
    <w:p w:rsidR="00C43110" w:rsidRDefault="00C43110" w:rsidP="00525422">
      <w:pPr>
        <w:rPr>
          <w:sz w:val="24"/>
          <w:szCs w:val="24"/>
        </w:rPr>
      </w:pPr>
    </w:p>
    <w:p w:rsidR="00AE331D" w:rsidRPr="004B49D4" w:rsidRDefault="00525422" w:rsidP="00AE331D">
      <w:pPr>
        <w:pStyle w:val="ConsPlusTitle"/>
        <w:ind w:right="424"/>
        <w:jc w:val="center"/>
        <w:outlineLvl w:val="2"/>
        <w:rPr>
          <w:rFonts w:ascii="Times New Roman" w:hAnsi="Times New Roman" w:cs="Times New Roman"/>
          <w:b w:val="0"/>
          <w:sz w:val="24"/>
          <w:szCs w:val="24"/>
        </w:rPr>
      </w:pPr>
      <w:r w:rsidRPr="004B49D4">
        <w:rPr>
          <w:rFonts w:ascii="Times New Roman" w:hAnsi="Times New Roman" w:cs="Times New Roman"/>
          <w:b w:val="0"/>
          <w:sz w:val="24"/>
          <w:szCs w:val="24"/>
        </w:rPr>
        <w:lastRenderedPageBreak/>
        <w:t xml:space="preserve">2. </w:t>
      </w:r>
      <w:r w:rsidR="00AE331D" w:rsidRPr="004B49D4">
        <w:rPr>
          <w:rFonts w:ascii="Times New Roman" w:hAnsi="Times New Roman" w:cs="Times New Roman"/>
          <w:b w:val="0"/>
          <w:sz w:val="24"/>
          <w:szCs w:val="24"/>
        </w:rPr>
        <w:t xml:space="preserve">Профессиональная квалификационная группа </w:t>
      </w:r>
    </w:p>
    <w:p w:rsidR="00525422" w:rsidRPr="004B49D4" w:rsidRDefault="00AE331D" w:rsidP="00AE331D">
      <w:pPr>
        <w:pStyle w:val="ConsPlusTitle"/>
        <w:ind w:right="424"/>
        <w:jc w:val="center"/>
        <w:outlineLvl w:val="2"/>
        <w:rPr>
          <w:rFonts w:ascii="Times New Roman" w:hAnsi="Times New Roman" w:cs="Times New Roman"/>
          <w:b w:val="0"/>
          <w:sz w:val="28"/>
          <w:szCs w:val="28"/>
        </w:rPr>
      </w:pPr>
      <w:r w:rsidRPr="004B49D4">
        <w:rPr>
          <w:rFonts w:ascii="Times New Roman" w:hAnsi="Times New Roman" w:cs="Times New Roman"/>
          <w:b w:val="0"/>
          <w:sz w:val="24"/>
          <w:szCs w:val="24"/>
        </w:rPr>
        <w:t>«</w:t>
      </w:r>
      <w:r w:rsidR="00525422" w:rsidRPr="004B49D4">
        <w:rPr>
          <w:rFonts w:ascii="Times New Roman" w:hAnsi="Times New Roman" w:cs="Times New Roman"/>
          <w:b w:val="0"/>
          <w:sz w:val="24"/>
          <w:szCs w:val="24"/>
        </w:rPr>
        <w:t>Общеотраслевые должности служащих</w:t>
      </w:r>
      <w:r w:rsidRPr="004B49D4">
        <w:rPr>
          <w:rFonts w:ascii="Times New Roman" w:hAnsi="Times New Roman" w:cs="Times New Roman"/>
          <w:b w:val="0"/>
          <w:sz w:val="28"/>
          <w:szCs w:val="28"/>
        </w:rPr>
        <w:t>»</w:t>
      </w:r>
    </w:p>
    <w:p w:rsidR="00525422" w:rsidRPr="004B49D4" w:rsidRDefault="00525422" w:rsidP="0052542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4705"/>
      </w:tblGrid>
      <w:tr w:rsidR="00525422" w:rsidRPr="004B49D4" w:rsidTr="00AE331D">
        <w:tc>
          <w:tcPr>
            <w:tcW w:w="4365" w:type="dxa"/>
            <w:tcBorders>
              <w:top w:val="single" w:sz="4" w:space="0" w:color="auto"/>
              <w:left w:val="single" w:sz="4" w:space="0" w:color="auto"/>
              <w:bottom w:val="single" w:sz="4" w:space="0" w:color="auto"/>
              <w:right w:val="single" w:sz="4" w:space="0" w:color="auto"/>
            </w:tcBorders>
            <w:vAlign w:val="center"/>
          </w:tcPr>
          <w:p w:rsidR="00525422" w:rsidRPr="004B49D4" w:rsidRDefault="00525422" w:rsidP="00AE331D">
            <w:pPr>
              <w:pStyle w:val="ConsPlusNormal"/>
              <w:jc w:val="center"/>
              <w:rPr>
                <w:rFonts w:ascii="Times New Roman" w:hAnsi="Times New Roman" w:cs="Times New Roman"/>
                <w:sz w:val="22"/>
              </w:rPr>
            </w:pPr>
            <w:r w:rsidRPr="004B49D4">
              <w:rPr>
                <w:rFonts w:ascii="Times New Roman" w:hAnsi="Times New Roman" w:cs="Times New Roman"/>
                <w:sz w:val="22"/>
              </w:rPr>
              <w:t>Квалификационные уровни</w:t>
            </w:r>
          </w:p>
        </w:tc>
        <w:tc>
          <w:tcPr>
            <w:tcW w:w="4705" w:type="dxa"/>
            <w:tcBorders>
              <w:top w:val="single" w:sz="4" w:space="0" w:color="auto"/>
              <w:left w:val="single" w:sz="4" w:space="0" w:color="auto"/>
              <w:bottom w:val="single" w:sz="4" w:space="0" w:color="auto"/>
              <w:right w:val="single" w:sz="4" w:space="0" w:color="auto"/>
            </w:tcBorders>
            <w:vAlign w:val="center"/>
          </w:tcPr>
          <w:p w:rsidR="00525422" w:rsidRPr="004B49D4" w:rsidRDefault="00525422" w:rsidP="00AE331D">
            <w:pPr>
              <w:pStyle w:val="ConsPlusNormal"/>
              <w:jc w:val="center"/>
              <w:rPr>
                <w:rFonts w:ascii="Times New Roman" w:hAnsi="Times New Roman" w:cs="Times New Roman"/>
                <w:sz w:val="22"/>
              </w:rPr>
            </w:pPr>
            <w:r w:rsidRPr="004B49D4">
              <w:rPr>
                <w:rFonts w:ascii="Times New Roman" w:hAnsi="Times New Roman" w:cs="Times New Roman"/>
                <w:sz w:val="22"/>
              </w:rPr>
              <w:t>Минимальный размер оклада (должностного оклада), ставки заработной платы, руб.</w:t>
            </w:r>
          </w:p>
        </w:tc>
      </w:tr>
      <w:tr w:rsidR="00525422" w:rsidRPr="004B49D4" w:rsidTr="00AE331D">
        <w:tc>
          <w:tcPr>
            <w:tcW w:w="9070" w:type="dxa"/>
            <w:gridSpan w:val="2"/>
            <w:tcBorders>
              <w:top w:val="single" w:sz="4" w:space="0" w:color="auto"/>
              <w:left w:val="single" w:sz="4" w:space="0" w:color="auto"/>
              <w:bottom w:val="single" w:sz="4" w:space="0" w:color="auto"/>
              <w:right w:val="single" w:sz="4" w:space="0" w:color="auto"/>
            </w:tcBorders>
          </w:tcPr>
          <w:p w:rsidR="00525422" w:rsidRPr="004B49D4" w:rsidRDefault="00525422" w:rsidP="00AE331D">
            <w:pPr>
              <w:pStyle w:val="ConsPlusNormal"/>
              <w:rPr>
                <w:rFonts w:ascii="Times New Roman" w:hAnsi="Times New Roman" w:cs="Times New Roman"/>
                <w:sz w:val="22"/>
              </w:rPr>
            </w:pPr>
            <w:r w:rsidRPr="004B49D4">
              <w:rPr>
                <w:rFonts w:ascii="Times New Roman" w:hAnsi="Times New Roman" w:cs="Times New Roman"/>
                <w:sz w:val="22"/>
              </w:rPr>
              <w:t>Профессиональная квалификационная группа "Общеотраслевые должности служащих первого уровня"</w:t>
            </w:r>
          </w:p>
        </w:tc>
      </w:tr>
      <w:tr w:rsidR="00525422" w:rsidRPr="004B49D4" w:rsidTr="00AE331D">
        <w:tc>
          <w:tcPr>
            <w:tcW w:w="4365" w:type="dxa"/>
            <w:tcBorders>
              <w:top w:val="single" w:sz="4" w:space="0" w:color="auto"/>
              <w:left w:val="single" w:sz="4" w:space="0" w:color="auto"/>
              <w:bottom w:val="single" w:sz="4" w:space="0" w:color="auto"/>
              <w:right w:val="single" w:sz="4" w:space="0" w:color="auto"/>
            </w:tcBorders>
          </w:tcPr>
          <w:p w:rsidR="00525422" w:rsidRPr="004B49D4" w:rsidRDefault="00525422" w:rsidP="00AE331D">
            <w:pPr>
              <w:pStyle w:val="ConsPlusNormal"/>
              <w:rPr>
                <w:rFonts w:ascii="Times New Roman" w:hAnsi="Times New Roman" w:cs="Times New Roman"/>
                <w:sz w:val="22"/>
              </w:rPr>
            </w:pPr>
            <w:r w:rsidRPr="004B49D4">
              <w:rPr>
                <w:rFonts w:ascii="Times New Roman" w:hAnsi="Times New Roman" w:cs="Times New Roman"/>
                <w:sz w:val="22"/>
              </w:rPr>
              <w:t>1 квалификационный уровень</w:t>
            </w:r>
          </w:p>
        </w:tc>
        <w:tc>
          <w:tcPr>
            <w:tcW w:w="4705" w:type="dxa"/>
            <w:tcBorders>
              <w:top w:val="single" w:sz="4" w:space="0" w:color="auto"/>
              <w:left w:val="single" w:sz="4" w:space="0" w:color="auto"/>
              <w:bottom w:val="single" w:sz="4" w:space="0" w:color="auto"/>
              <w:right w:val="single" w:sz="4" w:space="0" w:color="auto"/>
            </w:tcBorders>
          </w:tcPr>
          <w:p w:rsidR="00525422" w:rsidRPr="004B49D4" w:rsidRDefault="00525422" w:rsidP="00AE331D">
            <w:pPr>
              <w:pStyle w:val="ConsPlusNormal"/>
              <w:jc w:val="center"/>
              <w:rPr>
                <w:rFonts w:ascii="Times New Roman" w:hAnsi="Times New Roman" w:cs="Times New Roman"/>
                <w:sz w:val="22"/>
              </w:rPr>
            </w:pPr>
            <w:r w:rsidRPr="004B49D4">
              <w:rPr>
                <w:rFonts w:ascii="Times New Roman" w:hAnsi="Times New Roman" w:cs="Times New Roman"/>
                <w:sz w:val="22"/>
              </w:rPr>
              <w:t>4053</w:t>
            </w:r>
          </w:p>
        </w:tc>
      </w:tr>
      <w:tr w:rsidR="00525422" w:rsidRPr="004B49D4" w:rsidTr="00AE331D">
        <w:tc>
          <w:tcPr>
            <w:tcW w:w="9070" w:type="dxa"/>
            <w:gridSpan w:val="2"/>
            <w:tcBorders>
              <w:top w:val="single" w:sz="4" w:space="0" w:color="auto"/>
              <w:left w:val="single" w:sz="4" w:space="0" w:color="auto"/>
              <w:bottom w:val="single" w:sz="4" w:space="0" w:color="auto"/>
              <w:right w:val="single" w:sz="4" w:space="0" w:color="auto"/>
            </w:tcBorders>
          </w:tcPr>
          <w:p w:rsidR="00525422" w:rsidRPr="004B49D4" w:rsidRDefault="00525422" w:rsidP="00AE331D">
            <w:pPr>
              <w:pStyle w:val="ConsPlusNormal"/>
              <w:rPr>
                <w:rFonts w:ascii="Times New Roman" w:hAnsi="Times New Roman" w:cs="Times New Roman"/>
                <w:sz w:val="22"/>
              </w:rPr>
            </w:pPr>
            <w:r w:rsidRPr="004B49D4">
              <w:rPr>
                <w:rFonts w:ascii="Times New Roman" w:hAnsi="Times New Roman" w:cs="Times New Roman"/>
                <w:sz w:val="22"/>
              </w:rPr>
              <w:t>Профессиональная квалификационная группа "Общеотраслевые должности служащих второго уровня"</w:t>
            </w:r>
          </w:p>
        </w:tc>
      </w:tr>
      <w:tr w:rsidR="00525422" w:rsidRPr="004B49D4" w:rsidTr="00AE331D">
        <w:tc>
          <w:tcPr>
            <w:tcW w:w="4365" w:type="dxa"/>
            <w:tcBorders>
              <w:top w:val="single" w:sz="4" w:space="0" w:color="auto"/>
              <w:left w:val="single" w:sz="4" w:space="0" w:color="auto"/>
              <w:bottom w:val="single" w:sz="4" w:space="0" w:color="auto"/>
              <w:right w:val="single" w:sz="4" w:space="0" w:color="auto"/>
            </w:tcBorders>
          </w:tcPr>
          <w:p w:rsidR="00525422" w:rsidRPr="004B49D4" w:rsidRDefault="00525422" w:rsidP="00AE331D">
            <w:pPr>
              <w:pStyle w:val="ConsPlusNormal"/>
              <w:rPr>
                <w:rFonts w:ascii="Times New Roman" w:hAnsi="Times New Roman" w:cs="Times New Roman"/>
                <w:sz w:val="22"/>
              </w:rPr>
            </w:pPr>
            <w:r w:rsidRPr="004B49D4">
              <w:rPr>
                <w:rFonts w:ascii="Times New Roman" w:hAnsi="Times New Roman" w:cs="Times New Roman"/>
                <w:sz w:val="22"/>
              </w:rPr>
              <w:t>1 квалификационный уровень</w:t>
            </w:r>
          </w:p>
        </w:tc>
        <w:tc>
          <w:tcPr>
            <w:tcW w:w="4705" w:type="dxa"/>
            <w:tcBorders>
              <w:top w:val="single" w:sz="4" w:space="0" w:color="auto"/>
              <w:left w:val="single" w:sz="4" w:space="0" w:color="auto"/>
              <w:bottom w:val="single" w:sz="4" w:space="0" w:color="auto"/>
              <w:right w:val="single" w:sz="4" w:space="0" w:color="auto"/>
            </w:tcBorders>
          </w:tcPr>
          <w:p w:rsidR="00525422" w:rsidRPr="004B49D4" w:rsidRDefault="00525422" w:rsidP="00AE331D">
            <w:pPr>
              <w:pStyle w:val="ConsPlusNormal"/>
              <w:jc w:val="center"/>
              <w:rPr>
                <w:rFonts w:ascii="Times New Roman" w:hAnsi="Times New Roman" w:cs="Times New Roman"/>
                <w:sz w:val="22"/>
              </w:rPr>
            </w:pPr>
            <w:r w:rsidRPr="004B49D4">
              <w:rPr>
                <w:rFonts w:ascii="Times New Roman" w:hAnsi="Times New Roman" w:cs="Times New Roman"/>
                <w:sz w:val="22"/>
              </w:rPr>
              <w:t>4498</w:t>
            </w:r>
          </w:p>
        </w:tc>
      </w:tr>
      <w:tr w:rsidR="00525422" w:rsidRPr="004B49D4" w:rsidTr="00AE331D">
        <w:tc>
          <w:tcPr>
            <w:tcW w:w="4365" w:type="dxa"/>
            <w:tcBorders>
              <w:top w:val="single" w:sz="4" w:space="0" w:color="auto"/>
              <w:left w:val="single" w:sz="4" w:space="0" w:color="auto"/>
              <w:bottom w:val="single" w:sz="4" w:space="0" w:color="auto"/>
              <w:right w:val="single" w:sz="4" w:space="0" w:color="auto"/>
            </w:tcBorders>
          </w:tcPr>
          <w:p w:rsidR="00525422" w:rsidRPr="004B49D4" w:rsidRDefault="00525422" w:rsidP="00AE331D">
            <w:pPr>
              <w:pStyle w:val="ConsPlusNormal"/>
              <w:rPr>
                <w:rFonts w:ascii="Times New Roman" w:hAnsi="Times New Roman" w:cs="Times New Roman"/>
                <w:sz w:val="22"/>
              </w:rPr>
            </w:pPr>
            <w:r w:rsidRPr="004B49D4">
              <w:rPr>
                <w:rFonts w:ascii="Times New Roman" w:hAnsi="Times New Roman" w:cs="Times New Roman"/>
                <w:sz w:val="22"/>
              </w:rPr>
              <w:t>2 квалификационный уровень</w:t>
            </w:r>
          </w:p>
        </w:tc>
        <w:tc>
          <w:tcPr>
            <w:tcW w:w="4705" w:type="dxa"/>
            <w:tcBorders>
              <w:top w:val="single" w:sz="4" w:space="0" w:color="auto"/>
              <w:left w:val="single" w:sz="4" w:space="0" w:color="auto"/>
              <w:bottom w:val="single" w:sz="4" w:space="0" w:color="auto"/>
              <w:right w:val="single" w:sz="4" w:space="0" w:color="auto"/>
            </w:tcBorders>
          </w:tcPr>
          <w:p w:rsidR="00525422" w:rsidRPr="004B49D4" w:rsidRDefault="00525422" w:rsidP="00AE331D">
            <w:pPr>
              <w:pStyle w:val="ConsPlusNormal"/>
              <w:jc w:val="center"/>
              <w:rPr>
                <w:rFonts w:ascii="Times New Roman" w:hAnsi="Times New Roman" w:cs="Times New Roman"/>
                <w:sz w:val="22"/>
              </w:rPr>
            </w:pPr>
            <w:r w:rsidRPr="004B49D4">
              <w:rPr>
                <w:rFonts w:ascii="Times New Roman" w:hAnsi="Times New Roman" w:cs="Times New Roman"/>
                <w:sz w:val="22"/>
              </w:rPr>
              <w:t>4943</w:t>
            </w:r>
          </w:p>
        </w:tc>
      </w:tr>
      <w:tr w:rsidR="00525422" w:rsidRPr="004B49D4" w:rsidTr="00AE331D">
        <w:tc>
          <w:tcPr>
            <w:tcW w:w="9070" w:type="dxa"/>
            <w:gridSpan w:val="2"/>
            <w:tcBorders>
              <w:top w:val="single" w:sz="4" w:space="0" w:color="auto"/>
              <w:left w:val="single" w:sz="4" w:space="0" w:color="auto"/>
              <w:bottom w:val="single" w:sz="4" w:space="0" w:color="auto"/>
              <w:right w:val="single" w:sz="4" w:space="0" w:color="auto"/>
            </w:tcBorders>
          </w:tcPr>
          <w:p w:rsidR="00525422" w:rsidRPr="004B49D4" w:rsidRDefault="00525422" w:rsidP="00AE331D">
            <w:pPr>
              <w:pStyle w:val="ConsPlusNormal"/>
              <w:rPr>
                <w:rFonts w:ascii="Times New Roman" w:hAnsi="Times New Roman" w:cs="Times New Roman"/>
                <w:sz w:val="22"/>
              </w:rPr>
            </w:pPr>
            <w:r w:rsidRPr="004B49D4">
              <w:rPr>
                <w:rFonts w:ascii="Times New Roman" w:hAnsi="Times New Roman" w:cs="Times New Roman"/>
                <w:sz w:val="22"/>
              </w:rPr>
              <w:t>Профессиональная квалификационная группа "Общеотраслевые должности служащих третьего уровня"</w:t>
            </w:r>
          </w:p>
        </w:tc>
      </w:tr>
      <w:tr w:rsidR="00525422" w:rsidRPr="004B49D4" w:rsidTr="00AE331D">
        <w:tc>
          <w:tcPr>
            <w:tcW w:w="4365" w:type="dxa"/>
            <w:tcBorders>
              <w:top w:val="single" w:sz="4" w:space="0" w:color="auto"/>
              <w:left w:val="single" w:sz="4" w:space="0" w:color="auto"/>
              <w:bottom w:val="single" w:sz="4" w:space="0" w:color="auto"/>
              <w:right w:val="single" w:sz="4" w:space="0" w:color="auto"/>
            </w:tcBorders>
          </w:tcPr>
          <w:p w:rsidR="00525422" w:rsidRPr="004B49D4" w:rsidRDefault="00525422" w:rsidP="00AE331D">
            <w:pPr>
              <w:pStyle w:val="ConsPlusNormal"/>
              <w:rPr>
                <w:rFonts w:ascii="Times New Roman" w:hAnsi="Times New Roman" w:cs="Times New Roman"/>
                <w:sz w:val="22"/>
              </w:rPr>
            </w:pPr>
            <w:r w:rsidRPr="004B49D4">
              <w:rPr>
                <w:rFonts w:ascii="Times New Roman" w:hAnsi="Times New Roman" w:cs="Times New Roman"/>
                <w:sz w:val="22"/>
              </w:rPr>
              <w:t>1 квалификационный уровень</w:t>
            </w:r>
          </w:p>
        </w:tc>
        <w:tc>
          <w:tcPr>
            <w:tcW w:w="4705" w:type="dxa"/>
            <w:tcBorders>
              <w:top w:val="single" w:sz="4" w:space="0" w:color="auto"/>
              <w:left w:val="single" w:sz="4" w:space="0" w:color="auto"/>
              <w:bottom w:val="single" w:sz="4" w:space="0" w:color="auto"/>
              <w:right w:val="single" w:sz="4" w:space="0" w:color="auto"/>
            </w:tcBorders>
          </w:tcPr>
          <w:p w:rsidR="00525422" w:rsidRPr="004B49D4" w:rsidRDefault="00525422" w:rsidP="00AE331D">
            <w:pPr>
              <w:pStyle w:val="ConsPlusNormal"/>
              <w:jc w:val="center"/>
              <w:rPr>
                <w:rFonts w:ascii="Times New Roman" w:hAnsi="Times New Roman" w:cs="Times New Roman"/>
                <w:sz w:val="22"/>
              </w:rPr>
            </w:pPr>
            <w:r w:rsidRPr="004B49D4">
              <w:rPr>
                <w:rFonts w:ascii="Times New Roman" w:hAnsi="Times New Roman" w:cs="Times New Roman"/>
                <w:sz w:val="22"/>
              </w:rPr>
              <w:t>4943</w:t>
            </w:r>
          </w:p>
        </w:tc>
      </w:tr>
    </w:tbl>
    <w:p w:rsidR="00AE331D" w:rsidRPr="004B49D4" w:rsidRDefault="00AE331D" w:rsidP="00525422">
      <w:pPr>
        <w:pStyle w:val="ConsPlusNormal"/>
        <w:widowControl/>
        <w:ind w:firstLine="0"/>
        <w:jc w:val="center"/>
        <w:outlineLvl w:val="2"/>
        <w:rPr>
          <w:rFonts w:ascii="Times New Roman" w:hAnsi="Times New Roman" w:cs="Times New Roman"/>
          <w:sz w:val="24"/>
          <w:szCs w:val="24"/>
        </w:rPr>
      </w:pPr>
    </w:p>
    <w:p w:rsidR="00525422" w:rsidRPr="004B49D4" w:rsidRDefault="00525422" w:rsidP="00525422">
      <w:pPr>
        <w:pStyle w:val="ConsPlusNormal"/>
        <w:widowControl/>
        <w:ind w:firstLine="0"/>
        <w:jc w:val="center"/>
        <w:outlineLvl w:val="2"/>
        <w:rPr>
          <w:rFonts w:ascii="Times New Roman" w:hAnsi="Times New Roman" w:cs="Times New Roman"/>
          <w:sz w:val="24"/>
          <w:szCs w:val="24"/>
        </w:rPr>
      </w:pPr>
      <w:r w:rsidRPr="004B49D4">
        <w:rPr>
          <w:rFonts w:ascii="Times New Roman" w:hAnsi="Times New Roman" w:cs="Times New Roman"/>
          <w:sz w:val="24"/>
          <w:szCs w:val="24"/>
        </w:rPr>
        <w:t>3. Профессиональные квалификационные группы</w:t>
      </w:r>
    </w:p>
    <w:p w:rsidR="00525422" w:rsidRPr="004B49D4" w:rsidRDefault="00525422" w:rsidP="00525422">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общеотраслевых профессий рабочих</w:t>
      </w:r>
    </w:p>
    <w:p w:rsidR="00525422" w:rsidRPr="004B49D4" w:rsidRDefault="00525422" w:rsidP="00525422">
      <w:pPr>
        <w:pStyle w:val="ConsPlusNormal"/>
        <w:widowControl/>
        <w:ind w:firstLine="0"/>
        <w:jc w:val="center"/>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946"/>
        <w:gridCol w:w="1985"/>
      </w:tblGrid>
      <w:tr w:rsidR="00525422" w:rsidRPr="004B49D4" w:rsidTr="00AE331D">
        <w:trPr>
          <w:trHeight w:val="1000"/>
          <w:tblCellSpacing w:w="5" w:type="nil"/>
        </w:trPr>
        <w:tc>
          <w:tcPr>
            <w:tcW w:w="6946" w:type="dxa"/>
            <w:tcBorders>
              <w:top w:val="single" w:sz="4" w:space="0" w:color="auto"/>
              <w:left w:val="single" w:sz="4" w:space="0" w:color="auto"/>
              <w:bottom w:val="single" w:sz="4" w:space="0" w:color="auto"/>
              <w:right w:val="single" w:sz="4" w:space="0" w:color="auto"/>
            </w:tcBorders>
            <w:vAlign w:val="center"/>
          </w:tcPr>
          <w:p w:rsidR="00525422" w:rsidRPr="004B49D4" w:rsidRDefault="00525422" w:rsidP="00AE331D">
            <w:pPr>
              <w:pStyle w:val="ConsPlusCell"/>
              <w:jc w:val="center"/>
              <w:rPr>
                <w:rFonts w:ascii="Times New Roman" w:hAnsi="Times New Roman" w:cs="Times New Roman"/>
                <w:sz w:val="24"/>
                <w:szCs w:val="24"/>
              </w:rPr>
            </w:pPr>
            <w:r w:rsidRPr="004B49D4">
              <w:rPr>
                <w:rFonts w:ascii="Times New Roman" w:hAnsi="Times New Roman" w:cs="Times New Roman"/>
                <w:sz w:val="24"/>
                <w:szCs w:val="24"/>
              </w:rPr>
              <w:t>Квалификационные уровни</w:t>
            </w:r>
          </w:p>
        </w:tc>
        <w:tc>
          <w:tcPr>
            <w:tcW w:w="1985" w:type="dxa"/>
            <w:tcBorders>
              <w:top w:val="single" w:sz="4" w:space="0" w:color="auto"/>
              <w:left w:val="single" w:sz="4" w:space="0" w:color="auto"/>
              <w:bottom w:val="single" w:sz="4" w:space="0" w:color="auto"/>
              <w:right w:val="single" w:sz="4" w:space="0" w:color="auto"/>
            </w:tcBorders>
            <w:vAlign w:val="center"/>
          </w:tcPr>
          <w:p w:rsidR="00525422" w:rsidRPr="004B49D4" w:rsidRDefault="00525422" w:rsidP="00AE331D">
            <w:pPr>
              <w:pStyle w:val="ConsPlusCell"/>
              <w:jc w:val="center"/>
              <w:rPr>
                <w:rFonts w:ascii="Times New Roman" w:hAnsi="Times New Roman" w:cs="Times New Roman"/>
                <w:sz w:val="24"/>
                <w:szCs w:val="24"/>
              </w:rPr>
            </w:pPr>
            <w:r w:rsidRPr="004B49D4">
              <w:rPr>
                <w:rFonts w:ascii="Times New Roman" w:hAnsi="Times New Roman" w:cs="Times New Roman"/>
                <w:sz w:val="24"/>
                <w:szCs w:val="24"/>
              </w:rPr>
              <w:t>Минимальный размер оклада (должностного оклада), ставки заработной платы, руб.</w:t>
            </w:r>
          </w:p>
        </w:tc>
      </w:tr>
      <w:tr w:rsidR="00525422" w:rsidRPr="004B49D4" w:rsidTr="00AE331D">
        <w:trPr>
          <w:trHeight w:val="400"/>
          <w:tblCellSpacing w:w="5" w:type="nil"/>
        </w:trPr>
        <w:tc>
          <w:tcPr>
            <w:tcW w:w="8931" w:type="dxa"/>
            <w:gridSpan w:val="2"/>
            <w:tcBorders>
              <w:left w:val="single" w:sz="4" w:space="0" w:color="auto"/>
              <w:bottom w:val="single" w:sz="4" w:space="0" w:color="auto"/>
              <w:right w:val="single" w:sz="4" w:space="0" w:color="auto"/>
            </w:tcBorders>
          </w:tcPr>
          <w:p w:rsidR="00525422" w:rsidRPr="004B49D4" w:rsidRDefault="00525422" w:rsidP="00AE331D">
            <w:pPr>
              <w:pStyle w:val="ConsPlusCell"/>
              <w:rPr>
                <w:rFonts w:ascii="Times New Roman" w:hAnsi="Times New Roman" w:cs="Times New Roman"/>
                <w:sz w:val="24"/>
                <w:szCs w:val="24"/>
              </w:rPr>
            </w:pPr>
            <w:r w:rsidRPr="004B49D4">
              <w:rPr>
                <w:rFonts w:ascii="Times New Roman" w:hAnsi="Times New Roman" w:cs="Times New Roman"/>
                <w:sz w:val="24"/>
                <w:szCs w:val="24"/>
              </w:rPr>
              <w:t xml:space="preserve">Профессиональная квалификационная группа «Общеотраслевые профессии рабочих первого уровня» </w:t>
            </w:r>
          </w:p>
        </w:tc>
      </w:tr>
      <w:tr w:rsidR="00525422" w:rsidRPr="004B49D4" w:rsidTr="00AE331D">
        <w:trPr>
          <w:tblCellSpacing w:w="5" w:type="nil"/>
        </w:trPr>
        <w:tc>
          <w:tcPr>
            <w:tcW w:w="6946" w:type="dxa"/>
            <w:tcBorders>
              <w:left w:val="single" w:sz="4" w:space="0" w:color="auto"/>
              <w:bottom w:val="single" w:sz="4" w:space="0" w:color="auto"/>
              <w:right w:val="single" w:sz="4" w:space="0" w:color="auto"/>
            </w:tcBorders>
          </w:tcPr>
          <w:p w:rsidR="00525422" w:rsidRPr="004B49D4" w:rsidRDefault="00525422" w:rsidP="00AE331D">
            <w:pPr>
              <w:pStyle w:val="ConsPlusCell"/>
              <w:rPr>
                <w:rFonts w:ascii="Times New Roman" w:hAnsi="Times New Roman" w:cs="Times New Roman"/>
                <w:sz w:val="24"/>
                <w:szCs w:val="24"/>
              </w:rPr>
            </w:pPr>
            <w:r w:rsidRPr="004B49D4">
              <w:rPr>
                <w:rFonts w:ascii="Times New Roman" w:hAnsi="Times New Roman" w:cs="Times New Roman"/>
                <w:sz w:val="24"/>
                <w:szCs w:val="24"/>
              </w:rPr>
              <w:t>1 квалификационный уровень</w:t>
            </w:r>
          </w:p>
        </w:tc>
        <w:tc>
          <w:tcPr>
            <w:tcW w:w="1985" w:type="dxa"/>
            <w:tcBorders>
              <w:left w:val="single" w:sz="4" w:space="0" w:color="auto"/>
              <w:bottom w:val="single" w:sz="4" w:space="0" w:color="auto"/>
              <w:right w:val="single" w:sz="4" w:space="0" w:color="auto"/>
            </w:tcBorders>
          </w:tcPr>
          <w:p w:rsidR="00525422" w:rsidRPr="004B49D4" w:rsidRDefault="00525422" w:rsidP="00AE331D">
            <w:pPr>
              <w:pStyle w:val="ConsPlusCell"/>
              <w:jc w:val="center"/>
              <w:rPr>
                <w:rFonts w:ascii="Times New Roman" w:hAnsi="Times New Roman" w:cs="Times New Roman"/>
                <w:sz w:val="24"/>
                <w:szCs w:val="24"/>
              </w:rPr>
            </w:pPr>
            <w:r w:rsidRPr="004B49D4">
              <w:rPr>
                <w:rFonts w:ascii="Times New Roman" w:hAnsi="Times New Roman" w:cs="Times New Roman"/>
                <w:sz w:val="24"/>
                <w:szCs w:val="24"/>
              </w:rPr>
              <w:t>3481</w:t>
            </w:r>
          </w:p>
        </w:tc>
      </w:tr>
      <w:tr w:rsidR="00525422" w:rsidRPr="004B49D4" w:rsidTr="00AE331D">
        <w:trPr>
          <w:tblCellSpacing w:w="5" w:type="nil"/>
        </w:trPr>
        <w:tc>
          <w:tcPr>
            <w:tcW w:w="6946" w:type="dxa"/>
            <w:tcBorders>
              <w:left w:val="single" w:sz="4" w:space="0" w:color="auto"/>
              <w:bottom w:val="single" w:sz="4" w:space="0" w:color="auto"/>
              <w:right w:val="single" w:sz="4" w:space="0" w:color="auto"/>
            </w:tcBorders>
          </w:tcPr>
          <w:p w:rsidR="00525422" w:rsidRPr="004B49D4" w:rsidRDefault="00525422" w:rsidP="00AE331D">
            <w:pPr>
              <w:pStyle w:val="ConsPlusCell"/>
              <w:rPr>
                <w:rFonts w:ascii="Times New Roman" w:hAnsi="Times New Roman" w:cs="Times New Roman"/>
                <w:sz w:val="24"/>
                <w:szCs w:val="24"/>
              </w:rPr>
            </w:pPr>
            <w:r w:rsidRPr="004B49D4">
              <w:rPr>
                <w:rFonts w:ascii="Times New Roman" w:hAnsi="Times New Roman" w:cs="Times New Roman"/>
                <w:sz w:val="24"/>
                <w:szCs w:val="24"/>
              </w:rPr>
              <w:t xml:space="preserve">2 квалификационный уровень </w:t>
            </w:r>
          </w:p>
        </w:tc>
        <w:tc>
          <w:tcPr>
            <w:tcW w:w="1985" w:type="dxa"/>
            <w:tcBorders>
              <w:left w:val="single" w:sz="4" w:space="0" w:color="auto"/>
              <w:bottom w:val="single" w:sz="4" w:space="0" w:color="auto"/>
              <w:right w:val="single" w:sz="4" w:space="0" w:color="auto"/>
            </w:tcBorders>
          </w:tcPr>
          <w:p w:rsidR="00525422" w:rsidRPr="004B49D4" w:rsidRDefault="00525422" w:rsidP="00AE331D">
            <w:pPr>
              <w:pStyle w:val="ConsPlusCell"/>
              <w:jc w:val="center"/>
              <w:rPr>
                <w:rFonts w:ascii="Times New Roman" w:hAnsi="Times New Roman" w:cs="Times New Roman"/>
                <w:sz w:val="24"/>
                <w:szCs w:val="24"/>
              </w:rPr>
            </w:pPr>
            <w:r w:rsidRPr="004B49D4">
              <w:rPr>
                <w:rFonts w:ascii="Times New Roman" w:hAnsi="Times New Roman" w:cs="Times New Roman"/>
                <w:sz w:val="24"/>
                <w:szCs w:val="24"/>
              </w:rPr>
              <w:t>3649</w:t>
            </w:r>
          </w:p>
        </w:tc>
      </w:tr>
      <w:tr w:rsidR="00525422" w:rsidRPr="004B49D4" w:rsidTr="00AE331D">
        <w:trPr>
          <w:trHeight w:val="400"/>
          <w:tblCellSpacing w:w="5" w:type="nil"/>
        </w:trPr>
        <w:tc>
          <w:tcPr>
            <w:tcW w:w="8931" w:type="dxa"/>
            <w:gridSpan w:val="2"/>
            <w:tcBorders>
              <w:left w:val="single" w:sz="4" w:space="0" w:color="auto"/>
              <w:bottom w:val="single" w:sz="4" w:space="0" w:color="auto"/>
              <w:right w:val="single" w:sz="4" w:space="0" w:color="auto"/>
            </w:tcBorders>
          </w:tcPr>
          <w:p w:rsidR="00525422" w:rsidRPr="004B49D4" w:rsidRDefault="00525422" w:rsidP="00AE331D">
            <w:pPr>
              <w:pStyle w:val="ConsPlusCell"/>
              <w:rPr>
                <w:rFonts w:ascii="Times New Roman" w:hAnsi="Times New Roman" w:cs="Times New Roman"/>
                <w:sz w:val="24"/>
                <w:szCs w:val="24"/>
              </w:rPr>
            </w:pPr>
            <w:r w:rsidRPr="004B49D4">
              <w:rPr>
                <w:rFonts w:ascii="Times New Roman" w:hAnsi="Times New Roman" w:cs="Times New Roman"/>
                <w:sz w:val="24"/>
                <w:szCs w:val="24"/>
              </w:rPr>
              <w:t>Профессиональная квалификационная группа «Общеотраслевые профессии рабочих второго уровня»</w:t>
            </w:r>
          </w:p>
        </w:tc>
      </w:tr>
      <w:tr w:rsidR="00525422" w:rsidRPr="004B49D4" w:rsidTr="00AE331D">
        <w:trPr>
          <w:tblCellSpacing w:w="5" w:type="nil"/>
        </w:trPr>
        <w:tc>
          <w:tcPr>
            <w:tcW w:w="6946" w:type="dxa"/>
            <w:tcBorders>
              <w:top w:val="single" w:sz="4" w:space="0" w:color="auto"/>
              <w:left w:val="single" w:sz="4" w:space="0" w:color="auto"/>
              <w:bottom w:val="single" w:sz="4" w:space="0" w:color="auto"/>
              <w:right w:val="single" w:sz="4" w:space="0" w:color="auto"/>
            </w:tcBorders>
          </w:tcPr>
          <w:p w:rsidR="00525422" w:rsidRPr="004B49D4" w:rsidRDefault="00525422" w:rsidP="00AE331D">
            <w:pPr>
              <w:pStyle w:val="ConsPlusCell"/>
              <w:rPr>
                <w:rFonts w:ascii="Times New Roman" w:hAnsi="Times New Roman" w:cs="Times New Roman"/>
                <w:sz w:val="24"/>
                <w:szCs w:val="24"/>
              </w:rPr>
            </w:pPr>
            <w:r w:rsidRPr="004B49D4">
              <w:rPr>
                <w:rFonts w:ascii="Times New Roman" w:hAnsi="Times New Roman" w:cs="Times New Roman"/>
                <w:sz w:val="24"/>
                <w:szCs w:val="24"/>
              </w:rPr>
              <w:t>1 квалификационный уровень</w:t>
            </w:r>
          </w:p>
        </w:tc>
        <w:tc>
          <w:tcPr>
            <w:tcW w:w="1985" w:type="dxa"/>
            <w:tcBorders>
              <w:top w:val="single" w:sz="4" w:space="0" w:color="auto"/>
              <w:left w:val="single" w:sz="4" w:space="0" w:color="auto"/>
              <w:bottom w:val="single" w:sz="4" w:space="0" w:color="auto"/>
              <w:right w:val="single" w:sz="4" w:space="0" w:color="auto"/>
            </w:tcBorders>
            <w:vAlign w:val="center"/>
          </w:tcPr>
          <w:p w:rsidR="00525422" w:rsidRPr="004B49D4" w:rsidRDefault="00525422" w:rsidP="00AE331D">
            <w:pPr>
              <w:autoSpaceDE w:val="0"/>
              <w:autoSpaceDN w:val="0"/>
              <w:adjustRightInd w:val="0"/>
              <w:jc w:val="center"/>
              <w:rPr>
                <w:sz w:val="24"/>
                <w:szCs w:val="24"/>
              </w:rPr>
            </w:pPr>
            <w:r w:rsidRPr="004B49D4">
              <w:rPr>
                <w:sz w:val="24"/>
                <w:szCs w:val="24"/>
              </w:rPr>
              <w:t>4053</w:t>
            </w:r>
          </w:p>
        </w:tc>
      </w:tr>
      <w:tr w:rsidR="00525422" w:rsidRPr="004B49D4" w:rsidTr="00AE331D">
        <w:trPr>
          <w:tblCellSpacing w:w="5" w:type="nil"/>
        </w:trPr>
        <w:tc>
          <w:tcPr>
            <w:tcW w:w="6946" w:type="dxa"/>
            <w:tcBorders>
              <w:left w:val="single" w:sz="4" w:space="0" w:color="auto"/>
              <w:bottom w:val="single" w:sz="4" w:space="0" w:color="auto"/>
              <w:right w:val="single" w:sz="4" w:space="0" w:color="auto"/>
            </w:tcBorders>
          </w:tcPr>
          <w:p w:rsidR="00525422" w:rsidRPr="004B49D4" w:rsidRDefault="00525422" w:rsidP="00AE331D">
            <w:pPr>
              <w:pStyle w:val="ConsPlusCell"/>
              <w:rPr>
                <w:rFonts w:ascii="Times New Roman" w:hAnsi="Times New Roman" w:cs="Times New Roman"/>
                <w:sz w:val="24"/>
                <w:szCs w:val="24"/>
              </w:rPr>
            </w:pPr>
            <w:r w:rsidRPr="004B49D4">
              <w:rPr>
                <w:rFonts w:ascii="Times New Roman" w:hAnsi="Times New Roman" w:cs="Times New Roman"/>
                <w:sz w:val="24"/>
                <w:szCs w:val="24"/>
              </w:rPr>
              <w:t>2 квалификационный уровень</w:t>
            </w:r>
          </w:p>
        </w:tc>
        <w:tc>
          <w:tcPr>
            <w:tcW w:w="1985" w:type="dxa"/>
            <w:tcBorders>
              <w:left w:val="single" w:sz="4" w:space="0" w:color="auto"/>
              <w:bottom w:val="single" w:sz="4" w:space="0" w:color="auto"/>
              <w:right w:val="single" w:sz="4" w:space="0" w:color="auto"/>
            </w:tcBorders>
            <w:vAlign w:val="center"/>
          </w:tcPr>
          <w:p w:rsidR="00525422" w:rsidRPr="004B49D4" w:rsidRDefault="00525422" w:rsidP="00AE331D">
            <w:pPr>
              <w:autoSpaceDE w:val="0"/>
              <w:autoSpaceDN w:val="0"/>
              <w:adjustRightInd w:val="0"/>
              <w:jc w:val="center"/>
              <w:rPr>
                <w:sz w:val="24"/>
                <w:szCs w:val="24"/>
              </w:rPr>
            </w:pPr>
            <w:r w:rsidRPr="004B49D4">
              <w:rPr>
                <w:sz w:val="24"/>
                <w:szCs w:val="24"/>
              </w:rPr>
              <w:t>4943</w:t>
            </w:r>
          </w:p>
        </w:tc>
      </w:tr>
      <w:tr w:rsidR="00525422" w:rsidRPr="004B49D4" w:rsidTr="00AE331D">
        <w:trPr>
          <w:tblCellSpacing w:w="5" w:type="nil"/>
        </w:trPr>
        <w:tc>
          <w:tcPr>
            <w:tcW w:w="6946" w:type="dxa"/>
            <w:tcBorders>
              <w:left w:val="single" w:sz="4" w:space="0" w:color="auto"/>
              <w:bottom w:val="single" w:sz="4" w:space="0" w:color="auto"/>
              <w:right w:val="single" w:sz="4" w:space="0" w:color="auto"/>
            </w:tcBorders>
          </w:tcPr>
          <w:p w:rsidR="00525422" w:rsidRPr="004B49D4" w:rsidRDefault="00525422" w:rsidP="00AE331D">
            <w:pPr>
              <w:pStyle w:val="ConsPlusCell"/>
              <w:rPr>
                <w:rFonts w:ascii="Times New Roman" w:hAnsi="Times New Roman" w:cs="Times New Roman"/>
                <w:sz w:val="24"/>
                <w:szCs w:val="24"/>
              </w:rPr>
            </w:pPr>
            <w:r w:rsidRPr="004B49D4">
              <w:rPr>
                <w:rFonts w:ascii="Times New Roman" w:hAnsi="Times New Roman" w:cs="Times New Roman"/>
                <w:sz w:val="24"/>
                <w:szCs w:val="24"/>
              </w:rPr>
              <w:t>3 квалификационный уровень</w:t>
            </w:r>
          </w:p>
        </w:tc>
        <w:tc>
          <w:tcPr>
            <w:tcW w:w="1985" w:type="dxa"/>
            <w:tcBorders>
              <w:left w:val="single" w:sz="4" w:space="0" w:color="auto"/>
              <w:bottom w:val="single" w:sz="4" w:space="0" w:color="auto"/>
              <w:right w:val="single" w:sz="4" w:space="0" w:color="auto"/>
            </w:tcBorders>
            <w:vAlign w:val="center"/>
          </w:tcPr>
          <w:p w:rsidR="00525422" w:rsidRPr="004B49D4" w:rsidRDefault="00525422" w:rsidP="00AE331D">
            <w:pPr>
              <w:autoSpaceDE w:val="0"/>
              <w:autoSpaceDN w:val="0"/>
              <w:adjustRightInd w:val="0"/>
              <w:jc w:val="center"/>
              <w:rPr>
                <w:sz w:val="24"/>
                <w:szCs w:val="24"/>
              </w:rPr>
            </w:pPr>
            <w:r w:rsidRPr="004B49D4">
              <w:rPr>
                <w:sz w:val="24"/>
                <w:szCs w:val="24"/>
              </w:rPr>
              <w:t>5431</w:t>
            </w:r>
          </w:p>
        </w:tc>
      </w:tr>
      <w:tr w:rsidR="00525422" w:rsidRPr="004B49D4" w:rsidTr="00AE331D">
        <w:trPr>
          <w:tblCellSpacing w:w="5" w:type="nil"/>
        </w:trPr>
        <w:tc>
          <w:tcPr>
            <w:tcW w:w="6946" w:type="dxa"/>
            <w:tcBorders>
              <w:left w:val="single" w:sz="4" w:space="0" w:color="auto"/>
              <w:bottom w:val="single" w:sz="4" w:space="0" w:color="auto"/>
              <w:right w:val="single" w:sz="4" w:space="0" w:color="auto"/>
            </w:tcBorders>
          </w:tcPr>
          <w:p w:rsidR="00525422" w:rsidRPr="004B49D4" w:rsidRDefault="00525422" w:rsidP="00AE331D">
            <w:pPr>
              <w:pStyle w:val="ConsPlusCell"/>
              <w:rPr>
                <w:rFonts w:ascii="Times New Roman" w:hAnsi="Times New Roman" w:cs="Times New Roman"/>
                <w:sz w:val="24"/>
                <w:szCs w:val="24"/>
              </w:rPr>
            </w:pPr>
            <w:r w:rsidRPr="004B49D4">
              <w:rPr>
                <w:rFonts w:ascii="Times New Roman" w:hAnsi="Times New Roman" w:cs="Times New Roman"/>
                <w:sz w:val="24"/>
                <w:szCs w:val="24"/>
              </w:rPr>
              <w:t>4 квалификационный уровень</w:t>
            </w:r>
          </w:p>
        </w:tc>
        <w:tc>
          <w:tcPr>
            <w:tcW w:w="1985" w:type="dxa"/>
            <w:tcBorders>
              <w:left w:val="single" w:sz="4" w:space="0" w:color="auto"/>
              <w:bottom w:val="single" w:sz="4" w:space="0" w:color="auto"/>
              <w:right w:val="single" w:sz="4" w:space="0" w:color="auto"/>
            </w:tcBorders>
            <w:vAlign w:val="center"/>
          </w:tcPr>
          <w:p w:rsidR="00525422" w:rsidRPr="004B49D4" w:rsidRDefault="00525422" w:rsidP="00AE331D">
            <w:pPr>
              <w:autoSpaceDE w:val="0"/>
              <w:autoSpaceDN w:val="0"/>
              <w:adjustRightInd w:val="0"/>
              <w:jc w:val="center"/>
              <w:rPr>
                <w:sz w:val="24"/>
                <w:szCs w:val="24"/>
              </w:rPr>
            </w:pPr>
            <w:r w:rsidRPr="004B49D4">
              <w:rPr>
                <w:sz w:val="24"/>
                <w:szCs w:val="24"/>
              </w:rPr>
              <w:t>6542</w:t>
            </w:r>
          </w:p>
        </w:tc>
      </w:tr>
    </w:tbl>
    <w:p w:rsidR="00525422" w:rsidRPr="004B49D4" w:rsidRDefault="00525422" w:rsidP="00525422">
      <w:pPr>
        <w:pStyle w:val="ConsPlusNormal"/>
        <w:widowControl/>
        <w:ind w:firstLine="0"/>
        <w:jc w:val="center"/>
        <w:outlineLvl w:val="2"/>
        <w:rPr>
          <w:rFonts w:ascii="Times New Roman" w:hAnsi="Times New Roman" w:cs="Times New Roman"/>
          <w:sz w:val="24"/>
          <w:szCs w:val="24"/>
        </w:rPr>
      </w:pPr>
    </w:p>
    <w:p w:rsidR="00525422" w:rsidRPr="004B49D4" w:rsidRDefault="00525422" w:rsidP="00AE331D">
      <w:pPr>
        <w:pStyle w:val="ConsPlusTitle"/>
        <w:jc w:val="center"/>
        <w:outlineLvl w:val="2"/>
        <w:rPr>
          <w:rFonts w:ascii="Times New Roman" w:hAnsi="Times New Roman" w:cs="Times New Roman"/>
          <w:b w:val="0"/>
          <w:sz w:val="24"/>
          <w:szCs w:val="24"/>
        </w:rPr>
      </w:pPr>
      <w:r w:rsidRPr="004B49D4">
        <w:rPr>
          <w:rFonts w:ascii="Times New Roman" w:hAnsi="Times New Roman" w:cs="Times New Roman"/>
          <w:b w:val="0"/>
          <w:sz w:val="24"/>
          <w:szCs w:val="24"/>
        </w:rPr>
        <w:t>4. Должности руководителей структурных подразделений:</w:t>
      </w:r>
    </w:p>
    <w:p w:rsidR="00525422" w:rsidRPr="00A72BC1" w:rsidRDefault="00525422" w:rsidP="00AE331D">
      <w:pPr>
        <w:pStyle w:val="ConsPlusNormal"/>
        <w:ind w:firstLine="0"/>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4705"/>
      </w:tblGrid>
      <w:tr w:rsidR="00525422" w:rsidRPr="004B49D4" w:rsidTr="00AE331D">
        <w:tc>
          <w:tcPr>
            <w:tcW w:w="4365" w:type="dxa"/>
            <w:tcBorders>
              <w:top w:val="single" w:sz="4" w:space="0" w:color="auto"/>
              <w:left w:val="single" w:sz="4" w:space="0" w:color="auto"/>
              <w:bottom w:val="single" w:sz="4" w:space="0" w:color="auto"/>
              <w:right w:val="single" w:sz="4" w:space="0" w:color="auto"/>
            </w:tcBorders>
            <w:vAlign w:val="center"/>
          </w:tcPr>
          <w:p w:rsidR="00525422" w:rsidRPr="004B49D4" w:rsidRDefault="00525422" w:rsidP="00AE331D">
            <w:pPr>
              <w:pStyle w:val="ConsPlusNormal"/>
              <w:jc w:val="center"/>
              <w:rPr>
                <w:rFonts w:ascii="Times New Roman" w:hAnsi="Times New Roman" w:cs="Times New Roman"/>
                <w:sz w:val="22"/>
              </w:rPr>
            </w:pPr>
            <w:r w:rsidRPr="004B49D4">
              <w:rPr>
                <w:rFonts w:ascii="Times New Roman" w:hAnsi="Times New Roman" w:cs="Times New Roman"/>
                <w:sz w:val="22"/>
              </w:rPr>
              <w:t>Квалификационные уровни</w:t>
            </w:r>
          </w:p>
        </w:tc>
        <w:tc>
          <w:tcPr>
            <w:tcW w:w="4705" w:type="dxa"/>
            <w:tcBorders>
              <w:top w:val="single" w:sz="4" w:space="0" w:color="auto"/>
              <w:left w:val="single" w:sz="4" w:space="0" w:color="auto"/>
              <w:bottom w:val="single" w:sz="4" w:space="0" w:color="auto"/>
              <w:right w:val="single" w:sz="4" w:space="0" w:color="auto"/>
            </w:tcBorders>
            <w:vAlign w:val="center"/>
          </w:tcPr>
          <w:p w:rsidR="00525422" w:rsidRPr="004B49D4" w:rsidRDefault="00525422" w:rsidP="00AE331D">
            <w:pPr>
              <w:pStyle w:val="ConsPlusNormal"/>
              <w:jc w:val="center"/>
              <w:rPr>
                <w:rFonts w:ascii="Times New Roman" w:hAnsi="Times New Roman" w:cs="Times New Roman"/>
                <w:sz w:val="22"/>
              </w:rPr>
            </w:pPr>
            <w:r w:rsidRPr="004B49D4">
              <w:rPr>
                <w:rFonts w:ascii="Times New Roman" w:hAnsi="Times New Roman" w:cs="Times New Roman"/>
                <w:sz w:val="22"/>
              </w:rPr>
              <w:t>Минимальный размер оклада (должностного оклада), ставки заработной платы, руб.</w:t>
            </w:r>
          </w:p>
        </w:tc>
      </w:tr>
      <w:tr w:rsidR="00525422" w:rsidRPr="004B49D4" w:rsidTr="00AE331D">
        <w:tc>
          <w:tcPr>
            <w:tcW w:w="9070" w:type="dxa"/>
            <w:gridSpan w:val="2"/>
            <w:tcBorders>
              <w:top w:val="single" w:sz="4" w:space="0" w:color="auto"/>
              <w:left w:val="single" w:sz="4" w:space="0" w:color="auto"/>
              <w:bottom w:val="single" w:sz="4" w:space="0" w:color="auto"/>
              <w:right w:val="single" w:sz="4" w:space="0" w:color="auto"/>
            </w:tcBorders>
          </w:tcPr>
          <w:p w:rsidR="00525422" w:rsidRPr="004B49D4" w:rsidRDefault="00525422" w:rsidP="00AE331D">
            <w:pPr>
              <w:pStyle w:val="ConsPlusNormal"/>
              <w:rPr>
                <w:rFonts w:ascii="Times New Roman" w:hAnsi="Times New Roman" w:cs="Times New Roman"/>
                <w:sz w:val="22"/>
              </w:rPr>
            </w:pPr>
            <w:r w:rsidRPr="004B49D4">
              <w:rPr>
                <w:rFonts w:ascii="Times New Roman" w:hAnsi="Times New Roman" w:cs="Times New Roman"/>
                <w:sz w:val="22"/>
              </w:rPr>
              <w:t xml:space="preserve">Профессиональная квалификационная группа должностей руководителей структурных подразделений </w:t>
            </w:r>
            <w:hyperlink w:anchor="Par465" w:tooltip="&lt;*&gt; Утвержденная Приказом Минздравсоцразвития России от 05.05.2008 N 216н &quot;Об утверждении профессиональных квалификационных групп должностей работников образования&quot;." w:history="1">
              <w:r w:rsidRPr="004B49D4">
                <w:rPr>
                  <w:rFonts w:ascii="Times New Roman" w:hAnsi="Times New Roman" w:cs="Times New Roman"/>
                  <w:color w:val="0000FF"/>
                  <w:sz w:val="22"/>
                </w:rPr>
                <w:t>&lt;*&gt;</w:t>
              </w:r>
            </w:hyperlink>
          </w:p>
        </w:tc>
      </w:tr>
      <w:tr w:rsidR="00525422" w:rsidRPr="004B49D4" w:rsidTr="00AE331D">
        <w:tc>
          <w:tcPr>
            <w:tcW w:w="4365" w:type="dxa"/>
            <w:tcBorders>
              <w:top w:val="single" w:sz="4" w:space="0" w:color="auto"/>
              <w:left w:val="single" w:sz="4" w:space="0" w:color="auto"/>
              <w:bottom w:val="single" w:sz="4" w:space="0" w:color="auto"/>
              <w:right w:val="single" w:sz="4" w:space="0" w:color="auto"/>
            </w:tcBorders>
          </w:tcPr>
          <w:p w:rsidR="00525422" w:rsidRPr="004B49D4" w:rsidRDefault="00525422" w:rsidP="00AE331D">
            <w:pPr>
              <w:pStyle w:val="ConsPlusNormal"/>
              <w:rPr>
                <w:rFonts w:ascii="Times New Roman" w:hAnsi="Times New Roman" w:cs="Times New Roman"/>
                <w:sz w:val="22"/>
              </w:rPr>
            </w:pPr>
            <w:r w:rsidRPr="004B49D4">
              <w:rPr>
                <w:rFonts w:ascii="Times New Roman" w:hAnsi="Times New Roman" w:cs="Times New Roman"/>
                <w:sz w:val="22"/>
              </w:rPr>
              <w:t>1 квалификационный уровень</w:t>
            </w:r>
          </w:p>
        </w:tc>
        <w:tc>
          <w:tcPr>
            <w:tcW w:w="4705" w:type="dxa"/>
            <w:tcBorders>
              <w:top w:val="single" w:sz="4" w:space="0" w:color="auto"/>
              <w:left w:val="single" w:sz="4" w:space="0" w:color="auto"/>
              <w:bottom w:val="single" w:sz="4" w:space="0" w:color="auto"/>
              <w:right w:val="single" w:sz="4" w:space="0" w:color="auto"/>
            </w:tcBorders>
          </w:tcPr>
          <w:p w:rsidR="00525422" w:rsidRPr="004B49D4" w:rsidRDefault="00525422" w:rsidP="00AE331D">
            <w:pPr>
              <w:pStyle w:val="ConsPlusNormal"/>
              <w:jc w:val="center"/>
              <w:rPr>
                <w:rFonts w:ascii="Times New Roman" w:hAnsi="Times New Roman" w:cs="Times New Roman"/>
                <w:sz w:val="22"/>
              </w:rPr>
            </w:pPr>
            <w:r w:rsidRPr="004B49D4">
              <w:rPr>
                <w:rFonts w:ascii="Times New Roman" w:hAnsi="Times New Roman" w:cs="Times New Roman"/>
                <w:sz w:val="22"/>
              </w:rPr>
              <w:t>9888</w:t>
            </w:r>
          </w:p>
        </w:tc>
      </w:tr>
      <w:tr w:rsidR="00525422" w:rsidRPr="004B49D4" w:rsidTr="00AE331D">
        <w:tc>
          <w:tcPr>
            <w:tcW w:w="4365" w:type="dxa"/>
            <w:tcBorders>
              <w:top w:val="single" w:sz="4" w:space="0" w:color="auto"/>
              <w:left w:val="single" w:sz="4" w:space="0" w:color="auto"/>
              <w:bottom w:val="single" w:sz="4" w:space="0" w:color="auto"/>
              <w:right w:val="single" w:sz="4" w:space="0" w:color="auto"/>
            </w:tcBorders>
          </w:tcPr>
          <w:p w:rsidR="00525422" w:rsidRPr="004B49D4" w:rsidRDefault="00525422" w:rsidP="00AE331D">
            <w:pPr>
              <w:pStyle w:val="ConsPlusNormal"/>
              <w:rPr>
                <w:rFonts w:ascii="Times New Roman" w:hAnsi="Times New Roman" w:cs="Times New Roman"/>
                <w:sz w:val="22"/>
              </w:rPr>
            </w:pPr>
            <w:r w:rsidRPr="004B49D4">
              <w:rPr>
                <w:rFonts w:ascii="Times New Roman" w:hAnsi="Times New Roman" w:cs="Times New Roman"/>
                <w:sz w:val="22"/>
              </w:rPr>
              <w:t>2 квалификационный уровень</w:t>
            </w:r>
          </w:p>
        </w:tc>
        <w:tc>
          <w:tcPr>
            <w:tcW w:w="4705" w:type="dxa"/>
            <w:tcBorders>
              <w:top w:val="single" w:sz="4" w:space="0" w:color="auto"/>
              <w:left w:val="single" w:sz="4" w:space="0" w:color="auto"/>
              <w:bottom w:val="single" w:sz="4" w:space="0" w:color="auto"/>
              <w:right w:val="single" w:sz="4" w:space="0" w:color="auto"/>
            </w:tcBorders>
          </w:tcPr>
          <w:p w:rsidR="00525422" w:rsidRPr="004B49D4" w:rsidRDefault="00525422" w:rsidP="00AE331D">
            <w:pPr>
              <w:pStyle w:val="ConsPlusNormal"/>
              <w:jc w:val="center"/>
              <w:rPr>
                <w:rFonts w:ascii="Times New Roman" w:hAnsi="Times New Roman" w:cs="Times New Roman"/>
                <w:sz w:val="22"/>
              </w:rPr>
            </w:pPr>
            <w:r w:rsidRPr="004B49D4">
              <w:rPr>
                <w:rFonts w:ascii="Times New Roman" w:hAnsi="Times New Roman" w:cs="Times New Roman"/>
                <w:sz w:val="22"/>
              </w:rPr>
              <w:t>10629</w:t>
            </w:r>
          </w:p>
        </w:tc>
      </w:tr>
      <w:tr w:rsidR="00525422" w:rsidRPr="004B49D4" w:rsidTr="00AE331D">
        <w:tc>
          <w:tcPr>
            <w:tcW w:w="9070" w:type="dxa"/>
            <w:gridSpan w:val="2"/>
            <w:tcBorders>
              <w:top w:val="single" w:sz="4" w:space="0" w:color="auto"/>
              <w:left w:val="single" w:sz="4" w:space="0" w:color="auto"/>
              <w:bottom w:val="single" w:sz="4" w:space="0" w:color="auto"/>
              <w:right w:val="single" w:sz="4" w:space="0" w:color="auto"/>
            </w:tcBorders>
          </w:tcPr>
          <w:p w:rsidR="00525422" w:rsidRPr="004B49D4" w:rsidRDefault="00525422" w:rsidP="00AE331D">
            <w:pPr>
              <w:pStyle w:val="ConsPlusNormal"/>
              <w:rPr>
                <w:rFonts w:ascii="Times New Roman" w:hAnsi="Times New Roman" w:cs="Times New Roman"/>
                <w:sz w:val="22"/>
              </w:rPr>
            </w:pPr>
            <w:r w:rsidRPr="004B49D4">
              <w:rPr>
                <w:rFonts w:ascii="Times New Roman" w:hAnsi="Times New Roman" w:cs="Times New Roman"/>
                <w:sz w:val="22"/>
              </w:rPr>
              <w:t xml:space="preserve">Профессиональная квалификационная группа "Общеотраслевые должности служащих </w:t>
            </w:r>
            <w:r w:rsidRPr="004B49D4">
              <w:rPr>
                <w:rFonts w:ascii="Times New Roman" w:hAnsi="Times New Roman" w:cs="Times New Roman"/>
                <w:sz w:val="22"/>
              </w:rPr>
              <w:lastRenderedPageBreak/>
              <w:t>четвертого уровня"</w:t>
            </w:r>
          </w:p>
        </w:tc>
      </w:tr>
      <w:tr w:rsidR="00525422" w:rsidRPr="004B49D4" w:rsidTr="00AE331D">
        <w:tc>
          <w:tcPr>
            <w:tcW w:w="4365" w:type="dxa"/>
            <w:tcBorders>
              <w:top w:val="single" w:sz="4" w:space="0" w:color="auto"/>
              <w:left w:val="single" w:sz="4" w:space="0" w:color="auto"/>
              <w:bottom w:val="single" w:sz="4" w:space="0" w:color="auto"/>
              <w:right w:val="single" w:sz="4" w:space="0" w:color="auto"/>
            </w:tcBorders>
          </w:tcPr>
          <w:p w:rsidR="00525422" w:rsidRPr="004B49D4" w:rsidRDefault="00525422" w:rsidP="00AE331D">
            <w:pPr>
              <w:pStyle w:val="ConsPlusNormal"/>
              <w:rPr>
                <w:rFonts w:ascii="Times New Roman" w:hAnsi="Times New Roman" w:cs="Times New Roman"/>
                <w:sz w:val="22"/>
              </w:rPr>
            </w:pPr>
            <w:r w:rsidRPr="004B49D4">
              <w:rPr>
                <w:rFonts w:ascii="Times New Roman" w:hAnsi="Times New Roman" w:cs="Times New Roman"/>
                <w:sz w:val="22"/>
              </w:rPr>
              <w:lastRenderedPageBreak/>
              <w:t>2 квалификационный уровень</w:t>
            </w:r>
          </w:p>
        </w:tc>
        <w:tc>
          <w:tcPr>
            <w:tcW w:w="4705" w:type="dxa"/>
            <w:tcBorders>
              <w:top w:val="single" w:sz="4" w:space="0" w:color="auto"/>
              <w:left w:val="single" w:sz="4" w:space="0" w:color="auto"/>
              <w:bottom w:val="single" w:sz="4" w:space="0" w:color="auto"/>
              <w:right w:val="single" w:sz="4" w:space="0" w:color="auto"/>
            </w:tcBorders>
          </w:tcPr>
          <w:p w:rsidR="00525422" w:rsidRPr="004B49D4" w:rsidRDefault="00525422" w:rsidP="00AE331D">
            <w:pPr>
              <w:pStyle w:val="ConsPlusNormal"/>
              <w:jc w:val="center"/>
              <w:rPr>
                <w:rFonts w:ascii="Times New Roman" w:hAnsi="Times New Roman" w:cs="Times New Roman"/>
                <w:sz w:val="22"/>
              </w:rPr>
            </w:pPr>
            <w:r w:rsidRPr="004B49D4">
              <w:rPr>
                <w:rFonts w:ascii="Times New Roman" w:hAnsi="Times New Roman" w:cs="Times New Roman"/>
                <w:sz w:val="22"/>
              </w:rPr>
              <w:t>10418</w:t>
            </w:r>
          </w:p>
        </w:tc>
      </w:tr>
    </w:tbl>
    <w:p w:rsidR="00A72BC1" w:rsidRPr="00A72BC1" w:rsidRDefault="00A72BC1" w:rsidP="00A72BC1">
      <w:pPr>
        <w:autoSpaceDE w:val="0"/>
        <w:autoSpaceDN w:val="0"/>
        <w:adjustRightInd w:val="0"/>
        <w:ind w:firstLine="540"/>
        <w:jc w:val="both"/>
        <w:rPr>
          <w:rFonts w:eastAsia="Calibri"/>
          <w:sz w:val="24"/>
          <w:szCs w:val="24"/>
        </w:rPr>
      </w:pPr>
      <w:r w:rsidRPr="00A72BC1">
        <w:rPr>
          <w:rFonts w:eastAsia="Calibri"/>
          <w:sz w:val="24"/>
          <w:szCs w:val="24"/>
        </w:rPr>
        <w:t xml:space="preserve">&lt;*&gt; Утверждена </w:t>
      </w:r>
      <w:hyperlink r:id="rId21" w:history="1">
        <w:r w:rsidRPr="00A72BC1">
          <w:rPr>
            <w:rFonts w:eastAsia="Calibri"/>
            <w:sz w:val="24"/>
            <w:szCs w:val="24"/>
          </w:rPr>
          <w:t>Приказом</w:t>
        </w:r>
      </w:hyperlink>
      <w:r w:rsidRPr="00A72BC1">
        <w:rPr>
          <w:rFonts w:eastAsia="Calibri"/>
          <w:sz w:val="24"/>
          <w:szCs w:val="24"/>
        </w:rPr>
        <w:t xml:space="preserve"> Министерства здравоохранения и социального развития Российской Федерации от 05.05.2008 </w:t>
      </w:r>
      <w:r>
        <w:rPr>
          <w:rFonts w:eastAsia="Calibri"/>
          <w:sz w:val="24"/>
          <w:szCs w:val="24"/>
        </w:rPr>
        <w:t>№</w:t>
      </w:r>
      <w:r w:rsidRPr="00A72BC1">
        <w:rPr>
          <w:rFonts w:eastAsia="Calibri"/>
          <w:sz w:val="24"/>
          <w:szCs w:val="24"/>
        </w:rPr>
        <w:t xml:space="preserve"> 216н </w:t>
      </w:r>
      <w:r>
        <w:rPr>
          <w:rFonts w:eastAsia="Calibri"/>
          <w:sz w:val="24"/>
          <w:szCs w:val="24"/>
        </w:rPr>
        <w:t>«</w:t>
      </w:r>
      <w:r w:rsidRPr="00A72BC1">
        <w:rPr>
          <w:rFonts w:eastAsia="Calibri"/>
          <w:sz w:val="24"/>
          <w:szCs w:val="24"/>
        </w:rPr>
        <w:t>Об утверждении профессиональных квалификационных групп до</w:t>
      </w:r>
      <w:r>
        <w:rPr>
          <w:rFonts w:eastAsia="Calibri"/>
          <w:sz w:val="24"/>
          <w:szCs w:val="24"/>
        </w:rPr>
        <w:t>лжностей работников образования»</w:t>
      </w:r>
      <w:r w:rsidRPr="00A72BC1">
        <w:rPr>
          <w:rFonts w:eastAsia="Calibri"/>
          <w:sz w:val="24"/>
          <w:szCs w:val="24"/>
        </w:rPr>
        <w:t>.</w:t>
      </w:r>
    </w:p>
    <w:p w:rsidR="00525422" w:rsidRDefault="00525422" w:rsidP="00A72BC1">
      <w:pPr>
        <w:pStyle w:val="ConsPlusNormal"/>
        <w:widowControl/>
        <w:ind w:firstLine="0"/>
        <w:jc w:val="both"/>
        <w:outlineLvl w:val="2"/>
        <w:rPr>
          <w:rFonts w:ascii="Times New Roman" w:hAnsi="Times New Roman" w:cs="Times New Roman"/>
          <w:sz w:val="24"/>
          <w:szCs w:val="24"/>
        </w:rPr>
      </w:pPr>
    </w:p>
    <w:p w:rsidR="00525422" w:rsidRPr="004B49D4" w:rsidRDefault="00525422" w:rsidP="00AE331D">
      <w:pPr>
        <w:pStyle w:val="ConsPlusTitle"/>
        <w:jc w:val="center"/>
        <w:outlineLvl w:val="2"/>
        <w:rPr>
          <w:rFonts w:ascii="Times New Roman" w:hAnsi="Times New Roman" w:cs="Times New Roman"/>
          <w:b w:val="0"/>
          <w:sz w:val="24"/>
          <w:szCs w:val="24"/>
        </w:rPr>
      </w:pPr>
      <w:r w:rsidRPr="004B49D4">
        <w:rPr>
          <w:rFonts w:ascii="Times New Roman" w:hAnsi="Times New Roman" w:cs="Times New Roman"/>
          <w:b w:val="0"/>
          <w:sz w:val="24"/>
          <w:szCs w:val="24"/>
        </w:rPr>
        <w:t xml:space="preserve">5. </w:t>
      </w:r>
      <w:r w:rsidR="00AE331D" w:rsidRPr="004B49D4">
        <w:rPr>
          <w:rFonts w:ascii="Times New Roman" w:hAnsi="Times New Roman" w:cs="Times New Roman"/>
          <w:b w:val="0"/>
          <w:sz w:val="24"/>
          <w:szCs w:val="24"/>
        </w:rPr>
        <w:t>Профессиональные квалификационные группы должностей работников культуры, искусства и кинематографии, за исключением работников краевого государственного бюджетного учреждения «Дом работников просвещения»</w:t>
      </w:r>
    </w:p>
    <w:p w:rsidR="00525422" w:rsidRPr="004B49D4" w:rsidRDefault="00525422" w:rsidP="0052542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3458"/>
        <w:gridCol w:w="4705"/>
      </w:tblGrid>
      <w:tr w:rsidR="00525422" w:rsidRPr="004B49D4" w:rsidTr="00AE331D">
        <w:tc>
          <w:tcPr>
            <w:tcW w:w="4365" w:type="dxa"/>
            <w:gridSpan w:val="2"/>
            <w:tcBorders>
              <w:top w:val="single" w:sz="4" w:space="0" w:color="auto"/>
              <w:left w:val="single" w:sz="4" w:space="0" w:color="auto"/>
              <w:bottom w:val="single" w:sz="4" w:space="0" w:color="auto"/>
              <w:right w:val="single" w:sz="4" w:space="0" w:color="auto"/>
            </w:tcBorders>
            <w:vAlign w:val="center"/>
          </w:tcPr>
          <w:p w:rsidR="00525422" w:rsidRPr="004B49D4" w:rsidRDefault="00525422" w:rsidP="00AE331D">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Квалификационные уровни</w:t>
            </w:r>
          </w:p>
        </w:tc>
        <w:tc>
          <w:tcPr>
            <w:tcW w:w="4705" w:type="dxa"/>
            <w:tcBorders>
              <w:top w:val="single" w:sz="4" w:space="0" w:color="auto"/>
              <w:left w:val="single" w:sz="4" w:space="0" w:color="auto"/>
              <w:bottom w:val="single" w:sz="4" w:space="0" w:color="auto"/>
              <w:right w:val="single" w:sz="4" w:space="0" w:color="auto"/>
            </w:tcBorders>
            <w:vAlign w:val="center"/>
          </w:tcPr>
          <w:p w:rsidR="00525422" w:rsidRPr="004B49D4" w:rsidRDefault="00525422" w:rsidP="00AE331D">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Минимальный размер оклада (должностного оклада), ставки заработной платы, руб.</w:t>
            </w:r>
          </w:p>
        </w:tc>
      </w:tr>
      <w:tr w:rsidR="00525422" w:rsidRPr="004B49D4" w:rsidTr="00AE331D">
        <w:tc>
          <w:tcPr>
            <w:tcW w:w="9070" w:type="dxa"/>
            <w:gridSpan w:val="3"/>
            <w:tcBorders>
              <w:top w:val="single" w:sz="4" w:space="0" w:color="auto"/>
              <w:left w:val="single" w:sz="4" w:space="0" w:color="auto"/>
              <w:bottom w:val="single" w:sz="4" w:space="0" w:color="auto"/>
              <w:right w:val="single" w:sz="4" w:space="0" w:color="auto"/>
            </w:tcBorders>
          </w:tcPr>
          <w:p w:rsidR="00525422" w:rsidRPr="004B49D4" w:rsidRDefault="00525422" w:rsidP="00A72BC1">
            <w:pPr>
              <w:pStyle w:val="ConsPlusNormal"/>
              <w:ind w:firstLine="0"/>
              <w:rPr>
                <w:rFonts w:ascii="Times New Roman" w:hAnsi="Times New Roman" w:cs="Times New Roman"/>
                <w:sz w:val="24"/>
                <w:szCs w:val="24"/>
              </w:rPr>
            </w:pPr>
            <w:r w:rsidRPr="004B49D4">
              <w:rPr>
                <w:rFonts w:ascii="Times New Roman" w:hAnsi="Times New Roman" w:cs="Times New Roman"/>
                <w:sz w:val="24"/>
                <w:szCs w:val="24"/>
              </w:rPr>
              <w:t xml:space="preserve">Профессиональная квалификационная группа </w:t>
            </w:r>
            <w:r w:rsidR="00A72BC1">
              <w:rPr>
                <w:rFonts w:ascii="Times New Roman" w:hAnsi="Times New Roman" w:cs="Times New Roman"/>
                <w:sz w:val="24"/>
                <w:szCs w:val="24"/>
              </w:rPr>
              <w:t>«</w:t>
            </w:r>
            <w:r w:rsidRPr="004B49D4">
              <w:rPr>
                <w:rFonts w:ascii="Times New Roman" w:hAnsi="Times New Roman" w:cs="Times New Roman"/>
                <w:sz w:val="24"/>
                <w:szCs w:val="24"/>
              </w:rPr>
              <w:t xml:space="preserve">Должности работников культуры, искусства </w:t>
            </w:r>
            <w:r w:rsidR="00A72BC1">
              <w:rPr>
                <w:rFonts w:ascii="Times New Roman" w:hAnsi="Times New Roman" w:cs="Times New Roman"/>
                <w:sz w:val="24"/>
                <w:szCs w:val="24"/>
              </w:rPr>
              <w:t>и кинематографии ведущего звена»</w:t>
            </w:r>
          </w:p>
        </w:tc>
      </w:tr>
      <w:tr w:rsidR="00525422" w:rsidRPr="004B49D4" w:rsidTr="00AE331D">
        <w:tc>
          <w:tcPr>
            <w:tcW w:w="907" w:type="dxa"/>
            <w:vMerge w:val="restart"/>
            <w:tcBorders>
              <w:top w:val="single" w:sz="4" w:space="0" w:color="auto"/>
              <w:left w:val="single" w:sz="4" w:space="0" w:color="auto"/>
              <w:bottom w:val="single" w:sz="4" w:space="0" w:color="auto"/>
              <w:right w:val="single" w:sz="4" w:space="0" w:color="auto"/>
            </w:tcBorders>
          </w:tcPr>
          <w:p w:rsidR="00525422" w:rsidRPr="004B49D4" w:rsidRDefault="00525422" w:rsidP="00AE331D">
            <w:pPr>
              <w:pStyle w:val="ConsPlusNormal"/>
              <w:ind w:firstLine="0"/>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Pr>
          <w:p w:rsidR="00525422" w:rsidRPr="004B49D4" w:rsidRDefault="00525422" w:rsidP="00AE331D">
            <w:pPr>
              <w:pStyle w:val="ConsPlusNormal"/>
              <w:ind w:firstLine="0"/>
              <w:rPr>
                <w:rFonts w:ascii="Times New Roman" w:hAnsi="Times New Roman" w:cs="Times New Roman"/>
                <w:sz w:val="24"/>
                <w:szCs w:val="24"/>
              </w:rPr>
            </w:pPr>
            <w:r w:rsidRPr="004B49D4">
              <w:rPr>
                <w:rFonts w:ascii="Times New Roman" w:hAnsi="Times New Roman" w:cs="Times New Roman"/>
                <w:sz w:val="24"/>
                <w:szCs w:val="24"/>
              </w:rPr>
              <w:t>при наличии среднего профессионального образования</w:t>
            </w:r>
          </w:p>
        </w:tc>
        <w:tc>
          <w:tcPr>
            <w:tcW w:w="4705" w:type="dxa"/>
            <w:tcBorders>
              <w:top w:val="single" w:sz="4" w:space="0" w:color="auto"/>
              <w:left w:val="single" w:sz="4" w:space="0" w:color="auto"/>
              <w:bottom w:val="single" w:sz="4" w:space="0" w:color="auto"/>
              <w:right w:val="single" w:sz="4" w:space="0" w:color="auto"/>
            </w:tcBorders>
          </w:tcPr>
          <w:p w:rsidR="00525422" w:rsidRPr="004B49D4" w:rsidRDefault="00525422" w:rsidP="00AE331D">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5431</w:t>
            </w:r>
          </w:p>
        </w:tc>
      </w:tr>
      <w:tr w:rsidR="00525422" w:rsidRPr="004B49D4" w:rsidTr="00AE331D">
        <w:tc>
          <w:tcPr>
            <w:tcW w:w="907" w:type="dxa"/>
            <w:vMerge/>
            <w:tcBorders>
              <w:top w:val="single" w:sz="4" w:space="0" w:color="auto"/>
              <w:left w:val="single" w:sz="4" w:space="0" w:color="auto"/>
              <w:bottom w:val="single" w:sz="4" w:space="0" w:color="auto"/>
              <w:right w:val="single" w:sz="4" w:space="0" w:color="auto"/>
            </w:tcBorders>
          </w:tcPr>
          <w:p w:rsidR="00525422" w:rsidRPr="004B49D4" w:rsidRDefault="00525422" w:rsidP="00AE331D">
            <w:pPr>
              <w:pStyle w:val="ConsPlusNormal"/>
              <w:ind w:firstLine="0"/>
              <w:jc w:val="center"/>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Pr>
          <w:p w:rsidR="00525422" w:rsidRPr="004B49D4" w:rsidRDefault="00525422" w:rsidP="00AE331D">
            <w:pPr>
              <w:pStyle w:val="ConsPlusNormal"/>
              <w:ind w:firstLine="0"/>
              <w:rPr>
                <w:rFonts w:ascii="Times New Roman" w:hAnsi="Times New Roman" w:cs="Times New Roman"/>
                <w:sz w:val="24"/>
                <w:szCs w:val="24"/>
              </w:rPr>
            </w:pPr>
            <w:r w:rsidRPr="004B49D4">
              <w:rPr>
                <w:rFonts w:ascii="Times New Roman" w:hAnsi="Times New Roman" w:cs="Times New Roman"/>
                <w:sz w:val="24"/>
                <w:szCs w:val="24"/>
              </w:rPr>
              <w:t>при наличии высшего профессионального образования</w:t>
            </w:r>
          </w:p>
        </w:tc>
        <w:tc>
          <w:tcPr>
            <w:tcW w:w="4705" w:type="dxa"/>
            <w:tcBorders>
              <w:top w:val="single" w:sz="4" w:space="0" w:color="auto"/>
              <w:left w:val="single" w:sz="4" w:space="0" w:color="auto"/>
              <w:bottom w:val="single" w:sz="4" w:space="0" w:color="auto"/>
              <w:right w:val="single" w:sz="4" w:space="0" w:color="auto"/>
            </w:tcBorders>
          </w:tcPr>
          <w:p w:rsidR="00525422" w:rsidRPr="004B49D4" w:rsidRDefault="00525422" w:rsidP="00AE331D">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6854</w:t>
            </w:r>
          </w:p>
        </w:tc>
      </w:tr>
    </w:tbl>
    <w:p w:rsidR="00525422" w:rsidRPr="004B49D4" w:rsidRDefault="00525422" w:rsidP="00525422">
      <w:pPr>
        <w:pStyle w:val="ConsPlusNormal"/>
        <w:widowControl/>
        <w:ind w:firstLine="0"/>
        <w:jc w:val="center"/>
        <w:outlineLvl w:val="2"/>
        <w:rPr>
          <w:rFonts w:ascii="Times New Roman" w:hAnsi="Times New Roman" w:cs="Times New Roman"/>
          <w:sz w:val="24"/>
          <w:szCs w:val="24"/>
        </w:rPr>
      </w:pPr>
    </w:p>
    <w:p w:rsidR="00525422" w:rsidRPr="004B49D4" w:rsidRDefault="00525422" w:rsidP="00525422">
      <w:pPr>
        <w:pStyle w:val="ConsPlusNormal"/>
        <w:widowControl/>
        <w:ind w:firstLine="0"/>
        <w:jc w:val="center"/>
        <w:outlineLvl w:val="2"/>
        <w:rPr>
          <w:rFonts w:ascii="Times New Roman" w:hAnsi="Times New Roman" w:cs="Times New Roman"/>
          <w:sz w:val="24"/>
          <w:szCs w:val="24"/>
        </w:rPr>
      </w:pPr>
      <w:r w:rsidRPr="004B49D4">
        <w:rPr>
          <w:rFonts w:ascii="Times New Roman" w:hAnsi="Times New Roman" w:cs="Times New Roman"/>
          <w:sz w:val="24"/>
          <w:szCs w:val="24"/>
        </w:rPr>
        <w:t xml:space="preserve">6.Должности, не предусмотренные </w:t>
      </w:r>
    </w:p>
    <w:p w:rsidR="00525422" w:rsidRPr="004B49D4" w:rsidRDefault="00525422" w:rsidP="00525422">
      <w:pPr>
        <w:pStyle w:val="ConsPlusNormal"/>
        <w:widowControl/>
        <w:ind w:firstLine="0"/>
        <w:jc w:val="center"/>
        <w:outlineLvl w:val="2"/>
        <w:rPr>
          <w:rFonts w:ascii="Times New Roman" w:hAnsi="Times New Roman" w:cs="Times New Roman"/>
          <w:sz w:val="24"/>
          <w:szCs w:val="24"/>
        </w:rPr>
      </w:pPr>
      <w:r w:rsidRPr="004B49D4">
        <w:rPr>
          <w:rFonts w:ascii="Times New Roman" w:hAnsi="Times New Roman" w:cs="Times New Roman"/>
          <w:sz w:val="24"/>
          <w:szCs w:val="24"/>
        </w:rPr>
        <w:t>профессиональными квалификационными группами</w:t>
      </w:r>
    </w:p>
    <w:p w:rsidR="00525422" w:rsidRPr="004B49D4" w:rsidRDefault="00525422" w:rsidP="00525422">
      <w:pPr>
        <w:pStyle w:val="ConsPlusNormal"/>
        <w:widowControl/>
        <w:ind w:firstLine="0"/>
        <w:jc w:val="center"/>
        <w:outlineLvl w:val="2"/>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946"/>
        <w:gridCol w:w="2268"/>
      </w:tblGrid>
      <w:tr w:rsidR="00525422" w:rsidRPr="004B49D4" w:rsidTr="00AE331D">
        <w:trPr>
          <w:trHeight w:val="1000"/>
          <w:tblCellSpacing w:w="5" w:type="nil"/>
        </w:trPr>
        <w:tc>
          <w:tcPr>
            <w:tcW w:w="6946" w:type="dxa"/>
            <w:tcBorders>
              <w:top w:val="single" w:sz="4" w:space="0" w:color="auto"/>
              <w:left w:val="single" w:sz="4" w:space="0" w:color="auto"/>
              <w:bottom w:val="single" w:sz="4" w:space="0" w:color="auto"/>
              <w:right w:val="single" w:sz="4" w:space="0" w:color="auto"/>
            </w:tcBorders>
            <w:vAlign w:val="center"/>
          </w:tcPr>
          <w:p w:rsidR="00525422" w:rsidRPr="004B49D4" w:rsidRDefault="00525422" w:rsidP="00AE331D">
            <w:pPr>
              <w:pStyle w:val="ConsPlusCell"/>
              <w:jc w:val="center"/>
              <w:rPr>
                <w:rFonts w:ascii="Times New Roman" w:hAnsi="Times New Roman" w:cs="Times New Roman"/>
                <w:sz w:val="24"/>
                <w:szCs w:val="24"/>
              </w:rPr>
            </w:pPr>
            <w:r w:rsidRPr="004B49D4">
              <w:rPr>
                <w:rFonts w:ascii="Times New Roman" w:hAnsi="Times New Roman" w:cs="Times New Roman"/>
                <w:sz w:val="24"/>
                <w:szCs w:val="24"/>
              </w:rPr>
              <w:t>Должность</w:t>
            </w:r>
          </w:p>
        </w:tc>
        <w:tc>
          <w:tcPr>
            <w:tcW w:w="2268" w:type="dxa"/>
            <w:tcBorders>
              <w:top w:val="single" w:sz="4" w:space="0" w:color="auto"/>
              <w:left w:val="single" w:sz="4" w:space="0" w:color="auto"/>
              <w:bottom w:val="single" w:sz="4" w:space="0" w:color="auto"/>
              <w:right w:val="single" w:sz="4" w:space="0" w:color="auto"/>
            </w:tcBorders>
          </w:tcPr>
          <w:p w:rsidR="00525422" w:rsidRPr="004B49D4" w:rsidRDefault="00525422" w:rsidP="00221855">
            <w:pPr>
              <w:pStyle w:val="ConsPlusCell"/>
              <w:jc w:val="center"/>
              <w:rPr>
                <w:rFonts w:ascii="Times New Roman" w:hAnsi="Times New Roman" w:cs="Times New Roman"/>
                <w:sz w:val="24"/>
                <w:szCs w:val="24"/>
              </w:rPr>
            </w:pPr>
            <w:r w:rsidRPr="004B49D4">
              <w:rPr>
                <w:rFonts w:ascii="Times New Roman" w:hAnsi="Times New Roman" w:cs="Times New Roman"/>
                <w:sz w:val="24"/>
                <w:szCs w:val="24"/>
              </w:rPr>
              <w:t>Минимальный размер оклада (должностного</w:t>
            </w:r>
            <w:r w:rsidR="00221855">
              <w:rPr>
                <w:rFonts w:ascii="Times New Roman" w:hAnsi="Times New Roman" w:cs="Times New Roman"/>
                <w:sz w:val="24"/>
                <w:szCs w:val="24"/>
              </w:rPr>
              <w:t xml:space="preserve"> </w:t>
            </w:r>
            <w:r w:rsidRPr="004B49D4">
              <w:rPr>
                <w:rFonts w:ascii="Times New Roman" w:hAnsi="Times New Roman" w:cs="Times New Roman"/>
                <w:sz w:val="24"/>
                <w:szCs w:val="24"/>
              </w:rPr>
              <w:t>оклада), с</w:t>
            </w:r>
            <w:r w:rsidR="00221855">
              <w:rPr>
                <w:rFonts w:ascii="Times New Roman" w:hAnsi="Times New Roman" w:cs="Times New Roman"/>
                <w:sz w:val="24"/>
                <w:szCs w:val="24"/>
              </w:rPr>
              <w:t>тавки заработной платы, руб.</w:t>
            </w:r>
          </w:p>
        </w:tc>
      </w:tr>
      <w:tr w:rsidR="00525422" w:rsidRPr="004B49D4" w:rsidTr="009D3433">
        <w:trPr>
          <w:trHeight w:val="1000"/>
          <w:tblCellSpacing w:w="5" w:type="nil"/>
        </w:trPr>
        <w:tc>
          <w:tcPr>
            <w:tcW w:w="6946" w:type="dxa"/>
            <w:tcBorders>
              <w:top w:val="single" w:sz="4" w:space="0" w:color="auto"/>
              <w:left w:val="single" w:sz="4" w:space="0" w:color="auto"/>
              <w:bottom w:val="single" w:sz="4" w:space="0" w:color="auto"/>
              <w:right w:val="single" w:sz="4" w:space="0" w:color="auto"/>
            </w:tcBorders>
            <w:vAlign w:val="center"/>
          </w:tcPr>
          <w:p w:rsidR="00525422" w:rsidRPr="004B49D4" w:rsidRDefault="00525422" w:rsidP="00AE331D">
            <w:pPr>
              <w:pStyle w:val="ConsPlusCell"/>
              <w:rPr>
                <w:rFonts w:ascii="Times New Roman" w:hAnsi="Times New Roman" w:cs="Times New Roman"/>
                <w:sz w:val="24"/>
                <w:szCs w:val="24"/>
              </w:rPr>
            </w:pPr>
            <w:r w:rsidRPr="004B49D4">
              <w:rPr>
                <w:rFonts w:ascii="Times New Roman" w:hAnsi="Times New Roman" w:cs="Times New Roman"/>
                <w:sz w:val="24"/>
                <w:szCs w:val="24"/>
              </w:rPr>
              <w:t xml:space="preserve">Заведующий библиотекой                       </w:t>
            </w:r>
          </w:p>
        </w:tc>
        <w:tc>
          <w:tcPr>
            <w:tcW w:w="2268" w:type="dxa"/>
            <w:tcBorders>
              <w:top w:val="single" w:sz="4" w:space="0" w:color="auto"/>
              <w:left w:val="single" w:sz="4" w:space="0" w:color="auto"/>
              <w:bottom w:val="single" w:sz="4" w:space="0" w:color="auto"/>
              <w:right w:val="single" w:sz="4" w:space="0" w:color="auto"/>
            </w:tcBorders>
          </w:tcPr>
          <w:p w:rsidR="00525422" w:rsidRPr="004B49D4" w:rsidRDefault="00525422" w:rsidP="00AE331D">
            <w:pPr>
              <w:pStyle w:val="ConsPlusCell"/>
              <w:jc w:val="center"/>
              <w:rPr>
                <w:rFonts w:ascii="Times New Roman" w:hAnsi="Times New Roman" w:cs="Times New Roman"/>
                <w:sz w:val="24"/>
                <w:szCs w:val="24"/>
              </w:rPr>
            </w:pPr>
          </w:p>
          <w:p w:rsidR="00525422" w:rsidRPr="004B49D4" w:rsidRDefault="00525422" w:rsidP="00AE331D">
            <w:pPr>
              <w:pStyle w:val="ConsPlusCell"/>
              <w:jc w:val="center"/>
              <w:rPr>
                <w:rFonts w:ascii="Times New Roman" w:hAnsi="Times New Roman" w:cs="Times New Roman"/>
                <w:sz w:val="24"/>
                <w:szCs w:val="24"/>
              </w:rPr>
            </w:pPr>
            <w:r w:rsidRPr="004B49D4">
              <w:rPr>
                <w:rFonts w:ascii="Times New Roman" w:hAnsi="Times New Roman" w:cs="Times New Roman"/>
                <w:sz w:val="24"/>
                <w:szCs w:val="24"/>
              </w:rPr>
              <w:t>8367</w:t>
            </w:r>
          </w:p>
        </w:tc>
      </w:tr>
      <w:tr w:rsidR="00525422" w:rsidRPr="004B49D4" w:rsidTr="009D3433">
        <w:trPr>
          <w:tblCellSpacing w:w="5" w:type="nil"/>
        </w:trPr>
        <w:tc>
          <w:tcPr>
            <w:tcW w:w="6946" w:type="dxa"/>
            <w:tcBorders>
              <w:top w:val="single" w:sz="4" w:space="0" w:color="auto"/>
              <w:left w:val="single" w:sz="4" w:space="0" w:color="auto"/>
              <w:bottom w:val="single" w:sz="4" w:space="0" w:color="auto"/>
              <w:right w:val="single" w:sz="4" w:space="0" w:color="auto"/>
            </w:tcBorders>
          </w:tcPr>
          <w:p w:rsidR="00525422" w:rsidRPr="00221855" w:rsidRDefault="00525422" w:rsidP="00AE331D">
            <w:pPr>
              <w:pStyle w:val="ConsPlusCell"/>
              <w:rPr>
                <w:rFonts w:ascii="Times New Roman" w:hAnsi="Times New Roman" w:cs="Times New Roman"/>
                <w:sz w:val="24"/>
                <w:szCs w:val="24"/>
              </w:rPr>
            </w:pPr>
            <w:r w:rsidRPr="004B49D4">
              <w:rPr>
                <w:rFonts w:ascii="Times New Roman" w:hAnsi="Times New Roman" w:cs="Times New Roman"/>
                <w:sz w:val="24"/>
                <w:szCs w:val="24"/>
              </w:rPr>
              <w:t xml:space="preserve">Контрактный управляющий          со средним образованием </w:t>
            </w:r>
            <w:r w:rsidR="00221855" w:rsidRPr="00221855">
              <w:rPr>
                <w:rFonts w:ascii="Times New Roman" w:hAnsi="Times New Roman" w:cs="Times New Roman"/>
                <w:sz w:val="24"/>
                <w:szCs w:val="24"/>
              </w:rPr>
              <w:t>&lt;</w:t>
            </w:r>
            <w:r w:rsidRPr="004B49D4">
              <w:rPr>
                <w:rFonts w:ascii="Times New Roman" w:hAnsi="Times New Roman" w:cs="Times New Roman"/>
                <w:sz w:val="24"/>
                <w:szCs w:val="24"/>
              </w:rPr>
              <w:t>*</w:t>
            </w:r>
            <w:r w:rsidR="00221855" w:rsidRPr="00221855">
              <w:rPr>
                <w:rFonts w:ascii="Times New Roman" w:hAnsi="Times New Roman" w:cs="Times New Roman"/>
                <w:sz w:val="24"/>
                <w:szCs w:val="24"/>
              </w:rPr>
              <w:t>&gt;</w:t>
            </w:r>
          </w:p>
          <w:p w:rsidR="00525422" w:rsidRPr="00221855" w:rsidRDefault="00525422" w:rsidP="00221855">
            <w:pPr>
              <w:pStyle w:val="ConsPlusCell"/>
              <w:rPr>
                <w:rFonts w:ascii="Times New Roman" w:hAnsi="Times New Roman" w:cs="Times New Roman"/>
                <w:sz w:val="24"/>
                <w:szCs w:val="24"/>
                <w:lang w:val="en-US"/>
              </w:rPr>
            </w:pPr>
            <w:r w:rsidRPr="004B49D4">
              <w:rPr>
                <w:rFonts w:ascii="Times New Roman" w:hAnsi="Times New Roman" w:cs="Times New Roman"/>
                <w:sz w:val="24"/>
                <w:szCs w:val="24"/>
              </w:rPr>
              <w:t xml:space="preserve">                                                           с высши</w:t>
            </w:r>
            <w:r w:rsidR="00221855">
              <w:rPr>
                <w:rFonts w:ascii="Times New Roman" w:hAnsi="Times New Roman" w:cs="Times New Roman"/>
                <w:sz w:val="24"/>
                <w:szCs w:val="24"/>
              </w:rPr>
              <w:t xml:space="preserve">м образованием </w:t>
            </w:r>
            <w:r w:rsidR="00221855">
              <w:rPr>
                <w:rFonts w:ascii="Times New Roman" w:hAnsi="Times New Roman" w:cs="Times New Roman"/>
                <w:sz w:val="24"/>
                <w:szCs w:val="24"/>
                <w:lang w:val="en-US"/>
              </w:rPr>
              <w:t>&lt;</w:t>
            </w:r>
            <w:r w:rsidRPr="004B49D4">
              <w:rPr>
                <w:rFonts w:ascii="Times New Roman" w:hAnsi="Times New Roman" w:cs="Times New Roman"/>
                <w:sz w:val="24"/>
                <w:szCs w:val="24"/>
              </w:rPr>
              <w:t>*</w:t>
            </w:r>
            <w:r w:rsidR="00221855">
              <w:rPr>
                <w:rFonts w:ascii="Times New Roman" w:hAnsi="Times New Roman" w:cs="Times New Roman"/>
                <w:sz w:val="24"/>
                <w:szCs w:val="24"/>
                <w:lang w:val="en-US"/>
              </w:rPr>
              <w:t>&gt;</w:t>
            </w:r>
          </w:p>
        </w:tc>
        <w:tc>
          <w:tcPr>
            <w:tcW w:w="2268" w:type="dxa"/>
            <w:tcBorders>
              <w:top w:val="single" w:sz="4" w:space="0" w:color="auto"/>
              <w:left w:val="single" w:sz="4" w:space="0" w:color="auto"/>
              <w:bottom w:val="single" w:sz="4" w:space="0" w:color="auto"/>
              <w:right w:val="single" w:sz="4" w:space="0" w:color="auto"/>
            </w:tcBorders>
          </w:tcPr>
          <w:p w:rsidR="00525422" w:rsidRPr="004B49D4" w:rsidRDefault="00525422" w:rsidP="00AE331D">
            <w:pPr>
              <w:pStyle w:val="ConsPlusCell"/>
              <w:jc w:val="center"/>
              <w:rPr>
                <w:rFonts w:ascii="Times New Roman" w:hAnsi="Times New Roman" w:cs="Times New Roman"/>
                <w:sz w:val="24"/>
                <w:szCs w:val="24"/>
              </w:rPr>
            </w:pPr>
            <w:r w:rsidRPr="004B49D4">
              <w:rPr>
                <w:rFonts w:ascii="Times New Roman" w:hAnsi="Times New Roman" w:cs="Times New Roman"/>
                <w:sz w:val="24"/>
                <w:szCs w:val="24"/>
              </w:rPr>
              <w:t>6854</w:t>
            </w:r>
          </w:p>
          <w:p w:rsidR="00525422" w:rsidRPr="004B49D4" w:rsidRDefault="00525422" w:rsidP="00AE331D">
            <w:pPr>
              <w:pStyle w:val="ConsPlusCell"/>
              <w:jc w:val="center"/>
              <w:rPr>
                <w:rFonts w:ascii="Times New Roman" w:hAnsi="Times New Roman" w:cs="Times New Roman"/>
                <w:sz w:val="24"/>
                <w:szCs w:val="24"/>
              </w:rPr>
            </w:pPr>
            <w:r w:rsidRPr="004B49D4">
              <w:rPr>
                <w:rFonts w:ascii="Times New Roman" w:hAnsi="Times New Roman" w:cs="Times New Roman"/>
                <w:sz w:val="24"/>
                <w:szCs w:val="24"/>
              </w:rPr>
              <w:t>8367</w:t>
            </w:r>
          </w:p>
        </w:tc>
      </w:tr>
      <w:tr w:rsidR="00A72BC1" w:rsidRPr="004B49D4" w:rsidTr="009D3433">
        <w:trPr>
          <w:tblCellSpacing w:w="5" w:type="nil"/>
        </w:trPr>
        <w:tc>
          <w:tcPr>
            <w:tcW w:w="6946" w:type="dxa"/>
            <w:tcBorders>
              <w:top w:val="single" w:sz="4" w:space="0" w:color="auto"/>
              <w:left w:val="single" w:sz="4" w:space="0" w:color="auto"/>
              <w:bottom w:val="single" w:sz="4" w:space="0" w:color="auto"/>
              <w:right w:val="single" w:sz="4" w:space="0" w:color="auto"/>
            </w:tcBorders>
          </w:tcPr>
          <w:p w:rsidR="00A72BC1" w:rsidRPr="00221855" w:rsidRDefault="00A72BC1" w:rsidP="00A72BC1">
            <w:pPr>
              <w:autoSpaceDE w:val="0"/>
              <w:autoSpaceDN w:val="0"/>
              <w:adjustRightInd w:val="0"/>
              <w:rPr>
                <w:rFonts w:eastAsia="Calibri"/>
                <w:sz w:val="24"/>
                <w:szCs w:val="24"/>
              </w:rPr>
            </w:pPr>
            <w:r>
              <w:rPr>
                <w:rFonts w:eastAsia="Calibri"/>
                <w:sz w:val="24"/>
                <w:szCs w:val="24"/>
              </w:rPr>
              <w:t>Советник директора по воспитанию и взаимодействию с детскими общественными объединениями</w:t>
            </w:r>
            <w:r w:rsidR="00221855">
              <w:rPr>
                <w:rFonts w:eastAsia="Calibri"/>
                <w:sz w:val="24"/>
                <w:szCs w:val="24"/>
              </w:rPr>
              <w:t xml:space="preserve"> </w:t>
            </w:r>
            <w:r w:rsidR="00221855" w:rsidRPr="00221855">
              <w:rPr>
                <w:rFonts w:eastAsia="Calibri"/>
                <w:sz w:val="24"/>
                <w:szCs w:val="24"/>
              </w:rPr>
              <w:t>&lt;**&gt;</w:t>
            </w:r>
          </w:p>
        </w:tc>
        <w:tc>
          <w:tcPr>
            <w:tcW w:w="2268" w:type="dxa"/>
            <w:tcBorders>
              <w:top w:val="single" w:sz="4" w:space="0" w:color="auto"/>
              <w:left w:val="single" w:sz="4" w:space="0" w:color="auto"/>
              <w:bottom w:val="single" w:sz="4" w:space="0" w:color="auto"/>
              <w:right w:val="single" w:sz="4" w:space="0" w:color="auto"/>
            </w:tcBorders>
          </w:tcPr>
          <w:p w:rsidR="00A72BC1" w:rsidRPr="00A72BC1" w:rsidRDefault="00A72BC1" w:rsidP="00AE331D">
            <w:pPr>
              <w:pStyle w:val="ConsPlusCell"/>
              <w:jc w:val="center"/>
              <w:rPr>
                <w:rFonts w:ascii="Times New Roman" w:hAnsi="Times New Roman" w:cs="Times New Roman"/>
                <w:sz w:val="24"/>
                <w:szCs w:val="24"/>
              </w:rPr>
            </w:pPr>
            <w:r w:rsidRPr="00A72BC1">
              <w:rPr>
                <w:rFonts w:ascii="Times New Roman" w:eastAsia="Calibri" w:hAnsi="Times New Roman" w:cs="Times New Roman"/>
                <w:sz w:val="24"/>
                <w:szCs w:val="24"/>
              </w:rPr>
              <w:t>9505</w:t>
            </w:r>
          </w:p>
        </w:tc>
      </w:tr>
    </w:tbl>
    <w:p w:rsidR="00525422" w:rsidRDefault="009D3433" w:rsidP="009D3433">
      <w:pPr>
        <w:pStyle w:val="ConsPlusNormal"/>
        <w:widowControl/>
        <w:ind w:firstLine="0"/>
        <w:outlineLvl w:val="1"/>
        <w:rPr>
          <w:rFonts w:ascii="Times New Roman" w:hAnsi="Times New Roman" w:cs="Times New Roman"/>
          <w:sz w:val="24"/>
          <w:szCs w:val="24"/>
        </w:rPr>
      </w:pPr>
      <w:r w:rsidRPr="009D3433">
        <w:rPr>
          <w:rFonts w:ascii="Times New Roman" w:hAnsi="Times New Roman" w:cs="Times New Roman"/>
          <w:sz w:val="24"/>
          <w:szCs w:val="24"/>
        </w:rPr>
        <w:t>&lt;</w:t>
      </w:r>
      <w:r w:rsidRPr="00ED3A98">
        <w:rPr>
          <w:rFonts w:ascii="Times New Roman" w:hAnsi="Times New Roman" w:cs="Times New Roman"/>
          <w:sz w:val="24"/>
          <w:szCs w:val="24"/>
        </w:rPr>
        <w:t>*</w:t>
      </w:r>
      <w:r w:rsidRPr="009D3433">
        <w:rPr>
          <w:rFonts w:ascii="Times New Roman" w:hAnsi="Times New Roman" w:cs="Times New Roman"/>
          <w:sz w:val="24"/>
          <w:szCs w:val="24"/>
        </w:rPr>
        <w:t>&gt;</w:t>
      </w:r>
      <w:r>
        <w:rPr>
          <w:rFonts w:ascii="Times New Roman" w:hAnsi="Times New Roman" w:cs="Times New Roman"/>
          <w:sz w:val="24"/>
          <w:szCs w:val="24"/>
        </w:rPr>
        <w:t xml:space="preserve"> </w:t>
      </w:r>
      <w:r w:rsidRPr="009B3B21">
        <w:rPr>
          <w:rFonts w:ascii="Times New Roman" w:hAnsi="Times New Roman" w:cs="Times New Roman"/>
          <w:sz w:val="24"/>
          <w:szCs w:val="24"/>
        </w:rPr>
        <w:t>Приказ</w:t>
      </w:r>
      <w:r w:rsidR="00221855">
        <w:rPr>
          <w:rFonts w:ascii="Times New Roman" w:hAnsi="Times New Roman" w:cs="Times New Roman"/>
          <w:sz w:val="24"/>
          <w:szCs w:val="24"/>
        </w:rPr>
        <w:t xml:space="preserve"> Минтруда России от 10.09.2015 №</w:t>
      </w:r>
      <w:r w:rsidRPr="009B3B21">
        <w:rPr>
          <w:rFonts w:ascii="Times New Roman" w:hAnsi="Times New Roman" w:cs="Times New Roman"/>
          <w:sz w:val="24"/>
          <w:szCs w:val="24"/>
        </w:rPr>
        <w:t xml:space="preserve"> 625н </w:t>
      </w:r>
      <w:r w:rsidR="00221855">
        <w:rPr>
          <w:rFonts w:ascii="Times New Roman" w:hAnsi="Times New Roman" w:cs="Times New Roman"/>
          <w:sz w:val="24"/>
          <w:szCs w:val="24"/>
        </w:rPr>
        <w:t>«</w:t>
      </w:r>
      <w:r w:rsidRPr="009B3B21">
        <w:rPr>
          <w:rFonts w:ascii="Times New Roman" w:hAnsi="Times New Roman" w:cs="Times New Roman"/>
          <w:sz w:val="24"/>
          <w:szCs w:val="24"/>
        </w:rPr>
        <w:t>Об утверждении профессионального станда</w:t>
      </w:r>
      <w:r w:rsidR="00221855">
        <w:rPr>
          <w:rFonts w:ascii="Times New Roman" w:hAnsi="Times New Roman" w:cs="Times New Roman"/>
          <w:sz w:val="24"/>
          <w:szCs w:val="24"/>
        </w:rPr>
        <w:t>рта «Специалист в сфере закупок»»;</w:t>
      </w:r>
    </w:p>
    <w:p w:rsidR="00221855" w:rsidRPr="00221855" w:rsidRDefault="00221855" w:rsidP="00221855">
      <w:pPr>
        <w:autoSpaceDE w:val="0"/>
        <w:autoSpaceDN w:val="0"/>
        <w:adjustRightInd w:val="0"/>
        <w:jc w:val="both"/>
        <w:rPr>
          <w:rFonts w:eastAsia="Calibri"/>
          <w:sz w:val="24"/>
          <w:szCs w:val="24"/>
        </w:rPr>
      </w:pPr>
      <w:r w:rsidRPr="00221855">
        <w:rPr>
          <w:sz w:val="24"/>
          <w:szCs w:val="24"/>
        </w:rPr>
        <w:t xml:space="preserve">&lt;**&gt; </w:t>
      </w:r>
      <w:r>
        <w:rPr>
          <w:rFonts w:eastAsia="Calibri"/>
          <w:sz w:val="24"/>
          <w:szCs w:val="24"/>
        </w:rPr>
        <w:t>В</w:t>
      </w:r>
      <w:r w:rsidRPr="00221855">
        <w:rPr>
          <w:rFonts w:eastAsia="Calibri"/>
          <w:sz w:val="24"/>
          <w:szCs w:val="24"/>
        </w:rPr>
        <w:t xml:space="preserve">ведена </w:t>
      </w:r>
      <w:hyperlink r:id="rId22" w:history="1">
        <w:r w:rsidRPr="00221855">
          <w:rPr>
            <w:rFonts w:eastAsia="Calibri"/>
            <w:color w:val="0000FF"/>
            <w:sz w:val="24"/>
            <w:szCs w:val="24"/>
          </w:rPr>
          <w:t>Постановлением</w:t>
        </w:r>
      </w:hyperlink>
      <w:r w:rsidRPr="00221855">
        <w:rPr>
          <w:rFonts w:eastAsia="Calibri"/>
          <w:sz w:val="24"/>
          <w:szCs w:val="24"/>
        </w:rPr>
        <w:t xml:space="preserve"> Правительства Красноярского края от 22.08.2023 N 669-п</w:t>
      </w:r>
      <w:r>
        <w:rPr>
          <w:rFonts w:eastAsia="Calibri"/>
          <w:sz w:val="24"/>
          <w:szCs w:val="24"/>
        </w:rPr>
        <w:t xml:space="preserve"> «</w:t>
      </w:r>
      <w:r w:rsidRPr="00221855">
        <w:rPr>
          <w:rFonts w:eastAsia="Calibri"/>
          <w:sz w:val="24"/>
          <w:szCs w:val="24"/>
        </w:rPr>
        <w:t xml:space="preserve">О внесении изменений в Постановление Правительства Красноярского края от 15.12.2009 </w:t>
      </w:r>
      <w:r>
        <w:rPr>
          <w:rFonts w:eastAsia="Calibri"/>
          <w:sz w:val="24"/>
          <w:szCs w:val="24"/>
        </w:rPr>
        <w:t>№</w:t>
      </w:r>
      <w:r w:rsidRPr="00221855">
        <w:rPr>
          <w:rFonts w:eastAsia="Calibri"/>
          <w:sz w:val="24"/>
          <w:szCs w:val="24"/>
        </w:rPr>
        <w:t xml:space="preserve"> 648-п </w:t>
      </w:r>
      <w:r>
        <w:rPr>
          <w:rFonts w:eastAsia="Calibri"/>
          <w:sz w:val="24"/>
          <w:szCs w:val="24"/>
        </w:rPr>
        <w:t>«</w:t>
      </w:r>
      <w:r w:rsidRPr="00221855">
        <w:rPr>
          <w:rFonts w:eastAsia="Calibri"/>
          <w:sz w:val="24"/>
          <w:szCs w:val="24"/>
        </w:rPr>
        <w:t>Об утверждении Примерного положения об оплате труда работников краевых государственных бюджетных и казенных учреждений, подведомственных министерству</w:t>
      </w:r>
      <w:r>
        <w:rPr>
          <w:rFonts w:eastAsia="Calibri"/>
          <w:sz w:val="24"/>
          <w:szCs w:val="24"/>
        </w:rPr>
        <w:t xml:space="preserve"> образования Красноярского края».</w:t>
      </w:r>
    </w:p>
    <w:p w:rsidR="00221855" w:rsidRDefault="00221855" w:rsidP="009D3433">
      <w:pPr>
        <w:pStyle w:val="ConsPlusNormal"/>
        <w:widowControl/>
        <w:ind w:firstLine="0"/>
        <w:outlineLvl w:val="1"/>
        <w:rPr>
          <w:rFonts w:ascii="Times New Roman" w:hAnsi="Times New Roman" w:cs="Times New Roman"/>
        </w:rPr>
      </w:pPr>
    </w:p>
    <w:p w:rsidR="00AE7976" w:rsidRDefault="00AE7976" w:rsidP="009D3433">
      <w:pPr>
        <w:pStyle w:val="ConsPlusNormal"/>
        <w:widowControl/>
        <w:ind w:firstLine="0"/>
        <w:outlineLvl w:val="1"/>
        <w:rPr>
          <w:rFonts w:ascii="Times New Roman" w:hAnsi="Times New Roman" w:cs="Times New Roman"/>
        </w:rPr>
      </w:pPr>
    </w:p>
    <w:p w:rsidR="00AE7976" w:rsidRDefault="00AE7976" w:rsidP="009D3433">
      <w:pPr>
        <w:pStyle w:val="ConsPlusNormal"/>
        <w:widowControl/>
        <w:ind w:firstLine="0"/>
        <w:outlineLvl w:val="1"/>
        <w:rPr>
          <w:rFonts w:ascii="Times New Roman" w:hAnsi="Times New Roman" w:cs="Times New Roman"/>
        </w:rPr>
      </w:pPr>
    </w:p>
    <w:p w:rsidR="00AE7976" w:rsidRDefault="00AE7976" w:rsidP="009D3433">
      <w:pPr>
        <w:pStyle w:val="ConsPlusNormal"/>
        <w:widowControl/>
        <w:ind w:firstLine="0"/>
        <w:outlineLvl w:val="1"/>
        <w:rPr>
          <w:rFonts w:ascii="Times New Roman" w:hAnsi="Times New Roman" w:cs="Times New Roman"/>
        </w:rPr>
      </w:pPr>
    </w:p>
    <w:p w:rsidR="00AE7976" w:rsidRPr="00221855" w:rsidRDefault="00AE7976" w:rsidP="009D3433">
      <w:pPr>
        <w:pStyle w:val="ConsPlusNormal"/>
        <w:widowControl/>
        <w:ind w:firstLine="0"/>
        <w:outlineLvl w:val="1"/>
        <w:rPr>
          <w:rFonts w:ascii="Times New Roman" w:hAnsi="Times New Roman" w:cs="Times New Roman"/>
        </w:rPr>
      </w:pPr>
    </w:p>
    <w:p w:rsidR="00525422" w:rsidRPr="004B49D4" w:rsidRDefault="00525422" w:rsidP="00525422">
      <w:pPr>
        <w:pStyle w:val="ConsPlusNormal"/>
        <w:widowControl/>
        <w:ind w:left="5954" w:firstLine="0"/>
        <w:outlineLvl w:val="1"/>
        <w:rPr>
          <w:rFonts w:ascii="Times New Roman" w:hAnsi="Times New Roman" w:cs="Times New Roman"/>
        </w:rPr>
      </w:pPr>
    </w:p>
    <w:p w:rsidR="009B16C6" w:rsidRPr="004B49D4" w:rsidRDefault="009B16C6" w:rsidP="009B16C6">
      <w:pPr>
        <w:pStyle w:val="ConsPlusNormal"/>
        <w:widowControl/>
        <w:ind w:left="5954" w:firstLine="0"/>
        <w:outlineLvl w:val="1"/>
        <w:rPr>
          <w:rFonts w:ascii="Times New Roman" w:hAnsi="Times New Roman" w:cs="Times New Roman"/>
        </w:rPr>
      </w:pPr>
      <w:r w:rsidRPr="004B49D4">
        <w:rPr>
          <w:rFonts w:ascii="Times New Roman" w:hAnsi="Times New Roman" w:cs="Times New Roman"/>
        </w:rPr>
        <w:lastRenderedPageBreak/>
        <w:t>Приложение № 2</w:t>
      </w:r>
    </w:p>
    <w:p w:rsidR="009B16C6" w:rsidRPr="004B49D4" w:rsidRDefault="009B16C6" w:rsidP="009B16C6">
      <w:pPr>
        <w:pStyle w:val="ConsPlusNormal"/>
        <w:widowControl/>
        <w:ind w:left="5954" w:firstLine="0"/>
        <w:rPr>
          <w:rFonts w:ascii="Times New Roman" w:hAnsi="Times New Roman" w:cs="Times New Roman"/>
        </w:rPr>
      </w:pPr>
      <w:r w:rsidRPr="004B49D4">
        <w:rPr>
          <w:rFonts w:ascii="Times New Roman" w:hAnsi="Times New Roman" w:cs="Times New Roman"/>
        </w:rPr>
        <w:t>к примерному положению об оплате труда работников муниципальных образовательных учреждений, находящихся в ведении органа местного самоуправления в области образования</w:t>
      </w:r>
    </w:p>
    <w:p w:rsidR="009B16C6" w:rsidRPr="004B49D4" w:rsidRDefault="009B16C6" w:rsidP="009B16C6">
      <w:pPr>
        <w:pStyle w:val="ConsPlusNormal"/>
        <w:widowControl/>
        <w:ind w:left="5954" w:firstLine="0"/>
        <w:rPr>
          <w:rFonts w:ascii="Times New Roman" w:hAnsi="Times New Roman" w:cs="Times New Roman"/>
        </w:rPr>
      </w:pPr>
    </w:p>
    <w:p w:rsidR="009B16C6" w:rsidRPr="004B49D4" w:rsidRDefault="00AE7976" w:rsidP="009B16C6">
      <w:pPr>
        <w:pStyle w:val="Style4"/>
        <w:widowControl/>
        <w:spacing w:line="240" w:lineRule="auto"/>
        <w:ind w:left="180"/>
        <w:jc w:val="center"/>
        <w:rPr>
          <w:rStyle w:val="FontStyle16"/>
          <w:sz w:val="28"/>
          <w:szCs w:val="28"/>
        </w:rPr>
      </w:pPr>
      <w:hyperlink r:id="rId23" w:history="1">
        <w:r w:rsidR="009B16C6" w:rsidRPr="004B49D4">
          <w:rPr>
            <w:sz w:val="28"/>
            <w:szCs w:val="28"/>
          </w:rPr>
          <w:t>Условия</w:t>
        </w:r>
      </w:hyperlink>
      <w:r w:rsidR="009B16C6" w:rsidRPr="004B49D4">
        <w:rPr>
          <w:sz w:val="28"/>
          <w:szCs w:val="28"/>
        </w:rPr>
        <w:t>, при которых размеры окладов (должностных окладов), ставок заработной платы работникам муниципальных образовательных учреждений района, могут устанавливаться выше минимальных размеров окладов (должностных окладов), ставок заработной платы</w:t>
      </w:r>
    </w:p>
    <w:p w:rsidR="009B16C6" w:rsidRPr="004B49D4" w:rsidRDefault="009B16C6" w:rsidP="009B16C6">
      <w:pPr>
        <w:pStyle w:val="Style4"/>
        <w:widowControl/>
        <w:spacing w:line="240" w:lineRule="auto"/>
        <w:ind w:left="5964"/>
        <w:rPr>
          <w:rStyle w:val="FontStyle16"/>
          <w:sz w:val="28"/>
          <w:szCs w:val="28"/>
        </w:rPr>
      </w:pPr>
    </w:p>
    <w:p w:rsidR="009B16C6" w:rsidRPr="004B49D4" w:rsidRDefault="009B16C6" w:rsidP="009B16C6">
      <w:pPr>
        <w:pStyle w:val="ConsPlusNormal"/>
        <w:widowControl/>
        <w:ind w:firstLine="540"/>
        <w:jc w:val="both"/>
        <w:rPr>
          <w:rFonts w:ascii="Times New Roman" w:hAnsi="Times New Roman" w:cs="Times New Roman"/>
          <w:sz w:val="28"/>
          <w:szCs w:val="28"/>
        </w:rPr>
      </w:pPr>
      <w:r w:rsidRPr="004B49D4">
        <w:rPr>
          <w:rFonts w:ascii="Times New Roman" w:hAnsi="Times New Roman" w:cs="Times New Roman"/>
          <w:sz w:val="28"/>
          <w:szCs w:val="28"/>
        </w:rPr>
        <w:t>1. Условия установления размеров окладов (должностных окладов), ставок заработной платы работникам муниципальных образовательных учреждений, (далее - учреждения), выше минимальных размеров окладов (должностных окладов), ставок заработной платы (далее - условия) применяются для установлени</w:t>
      </w:r>
      <w:r w:rsidR="00457336">
        <w:rPr>
          <w:rFonts w:ascii="Times New Roman" w:hAnsi="Times New Roman" w:cs="Times New Roman"/>
          <w:sz w:val="28"/>
          <w:szCs w:val="28"/>
        </w:rPr>
        <w:t>я</w:t>
      </w:r>
      <w:r w:rsidRPr="004B49D4">
        <w:rPr>
          <w:rFonts w:ascii="Times New Roman" w:hAnsi="Times New Roman" w:cs="Times New Roman"/>
          <w:sz w:val="28"/>
          <w:szCs w:val="28"/>
        </w:rPr>
        <w:t xml:space="preserve"> размеров окладов (должностных окладов), ставок заработной платы выше минимальных размеров окладов (должностных окладов), ставок заработной платы.</w:t>
      </w:r>
    </w:p>
    <w:p w:rsidR="009B16C6" w:rsidRPr="004B49D4" w:rsidRDefault="009B16C6" w:rsidP="009B16C6">
      <w:pPr>
        <w:pStyle w:val="ConsPlusNormal"/>
        <w:widowControl/>
        <w:ind w:firstLine="540"/>
        <w:jc w:val="both"/>
        <w:rPr>
          <w:rFonts w:ascii="Times New Roman" w:hAnsi="Times New Roman" w:cs="Times New Roman"/>
          <w:sz w:val="28"/>
          <w:szCs w:val="28"/>
        </w:rPr>
      </w:pPr>
      <w:r w:rsidRPr="004B49D4">
        <w:rPr>
          <w:rFonts w:ascii="Times New Roman" w:hAnsi="Times New Roman" w:cs="Times New Roman"/>
          <w:sz w:val="28"/>
          <w:szCs w:val="28"/>
        </w:rPr>
        <w:t>Размер оклада (должностного оклада), ставки заработной платы увеличивается по должностям педагогических работников в образовательных учреждениях.</w:t>
      </w:r>
    </w:p>
    <w:p w:rsidR="009B16C6" w:rsidRPr="004B49D4" w:rsidRDefault="009B16C6" w:rsidP="009B16C6">
      <w:pPr>
        <w:pStyle w:val="ConsPlusNormal"/>
        <w:widowControl/>
        <w:ind w:firstLine="540"/>
        <w:jc w:val="both"/>
        <w:rPr>
          <w:rFonts w:ascii="Times New Roman" w:hAnsi="Times New Roman" w:cs="Times New Roman"/>
          <w:sz w:val="28"/>
          <w:szCs w:val="28"/>
        </w:rPr>
      </w:pPr>
      <w:r w:rsidRPr="004B49D4">
        <w:rPr>
          <w:rFonts w:ascii="Times New Roman" w:hAnsi="Times New Roman" w:cs="Times New Roman"/>
          <w:sz w:val="28"/>
          <w:szCs w:val="28"/>
        </w:rPr>
        <w:t>2. Размер оклада (должностного оклада), ставки заработной платы определяется по формуле:</w:t>
      </w:r>
    </w:p>
    <w:p w:rsidR="00212507" w:rsidRDefault="00212507" w:rsidP="00212507">
      <w:pPr>
        <w:pStyle w:val="ConsPlusNormal"/>
        <w:widowControl/>
        <w:tabs>
          <w:tab w:val="left" w:pos="1035"/>
        </w:tabs>
        <w:ind w:firstLine="540"/>
        <w:jc w:val="center"/>
        <w:rPr>
          <w:rFonts w:ascii="Times New Roman" w:hAnsi="Times New Roman" w:cs="Times New Roman"/>
          <w:sz w:val="28"/>
          <w:szCs w:val="28"/>
        </w:rPr>
      </w:pPr>
    </w:p>
    <w:p w:rsidR="00212507" w:rsidRDefault="00212507" w:rsidP="00212507">
      <w:pPr>
        <w:pStyle w:val="ConsPlusNormal"/>
        <w:widowControl/>
        <w:tabs>
          <w:tab w:val="left" w:pos="1035"/>
        </w:tabs>
        <w:ind w:firstLine="540"/>
        <w:jc w:val="center"/>
        <w:rPr>
          <w:sz w:val="22"/>
          <w:szCs w:val="22"/>
        </w:rPr>
      </w:pPr>
      <w:r>
        <w:rPr>
          <w:rFonts w:ascii="Times New Roman" w:hAnsi="Times New Roman" w:cs="Times New Roman"/>
          <w:sz w:val="28"/>
          <w:szCs w:val="28"/>
        </w:rPr>
        <w:t>О =</w:t>
      </w:r>
      <w:r w:rsidRPr="000C3B25">
        <w:rPr>
          <w:szCs w:val="28"/>
        </w:rPr>
        <w:t xml:space="preserve"> </w:t>
      </w:r>
      <w:r>
        <w:rPr>
          <w:rFonts w:ascii="Times New Roman" w:hAnsi="Times New Roman" w:cs="Times New Roman"/>
          <w:sz w:val="28"/>
          <w:szCs w:val="28"/>
        </w:rPr>
        <w:t>О</w:t>
      </w:r>
      <w:r w:rsidR="00B665F1">
        <w:rPr>
          <w:rFonts w:ascii="Times New Roman" w:hAnsi="Times New Roman" w:cs="Times New Roman"/>
          <w:sz w:val="28"/>
          <w:szCs w:val="28"/>
          <w:vertAlign w:val="subscript"/>
          <w:lang w:val="en-US"/>
        </w:rPr>
        <w:t>min</w:t>
      </w:r>
      <w:r>
        <w:rPr>
          <w:rFonts w:ascii="Times New Roman" w:hAnsi="Times New Roman" w:cs="Times New Roman"/>
          <w:sz w:val="28"/>
          <w:szCs w:val="28"/>
        </w:rPr>
        <w:t xml:space="preserve"> </w:t>
      </w:r>
      <w:r w:rsidRPr="004B49D4">
        <w:rPr>
          <w:rFonts w:ascii="Times New Roman" w:hAnsi="Times New Roman" w:cs="Times New Roman"/>
          <w:sz w:val="28"/>
          <w:szCs w:val="28"/>
        </w:rPr>
        <w:t>+ (О</w:t>
      </w:r>
      <w:r w:rsidR="00B665F1">
        <w:rPr>
          <w:rFonts w:ascii="Times New Roman" w:hAnsi="Times New Roman" w:cs="Times New Roman"/>
          <w:sz w:val="28"/>
          <w:szCs w:val="28"/>
          <w:vertAlign w:val="subscript"/>
          <w:lang w:val="en-US"/>
        </w:rPr>
        <w:t>min</w:t>
      </w:r>
      <w:r w:rsidRPr="004B49D4">
        <w:rPr>
          <w:rFonts w:ascii="Times New Roman" w:hAnsi="Times New Roman" w:cs="Times New Roman"/>
          <w:sz w:val="28"/>
          <w:szCs w:val="28"/>
        </w:rPr>
        <w:t xml:space="preserve"> x К),</w:t>
      </w:r>
    </w:p>
    <w:p w:rsidR="00212507" w:rsidRDefault="00212507" w:rsidP="00212507">
      <w:pPr>
        <w:pStyle w:val="ConsPlusNormal"/>
        <w:widowControl/>
        <w:tabs>
          <w:tab w:val="left" w:pos="1035"/>
        </w:tabs>
        <w:ind w:firstLine="540"/>
        <w:jc w:val="center"/>
        <w:rPr>
          <w:rFonts w:ascii="Times New Roman" w:hAnsi="Times New Roman" w:cs="Times New Roman"/>
          <w:sz w:val="28"/>
          <w:szCs w:val="28"/>
        </w:rPr>
      </w:pPr>
    </w:p>
    <w:p w:rsidR="009B16C6" w:rsidRPr="004B49D4" w:rsidRDefault="009B16C6" w:rsidP="009B16C6">
      <w:pPr>
        <w:pStyle w:val="ConsPlusNormal"/>
        <w:widowControl/>
        <w:ind w:firstLine="540"/>
        <w:jc w:val="both"/>
        <w:rPr>
          <w:rFonts w:ascii="Times New Roman" w:hAnsi="Times New Roman" w:cs="Times New Roman"/>
          <w:sz w:val="28"/>
          <w:szCs w:val="28"/>
        </w:rPr>
      </w:pPr>
      <w:r w:rsidRPr="004B49D4">
        <w:rPr>
          <w:rFonts w:ascii="Times New Roman" w:hAnsi="Times New Roman" w:cs="Times New Roman"/>
          <w:sz w:val="28"/>
          <w:szCs w:val="28"/>
        </w:rPr>
        <w:t>где:</w:t>
      </w:r>
    </w:p>
    <w:p w:rsidR="009B16C6" w:rsidRPr="004B49D4" w:rsidRDefault="009B16C6" w:rsidP="009B16C6">
      <w:pPr>
        <w:pStyle w:val="ConsPlusNormal"/>
        <w:widowControl/>
        <w:ind w:firstLine="540"/>
        <w:jc w:val="both"/>
        <w:rPr>
          <w:rFonts w:ascii="Times New Roman" w:hAnsi="Times New Roman" w:cs="Times New Roman"/>
          <w:sz w:val="28"/>
          <w:szCs w:val="28"/>
        </w:rPr>
      </w:pPr>
      <w:r w:rsidRPr="004B49D4">
        <w:rPr>
          <w:rFonts w:ascii="Times New Roman" w:hAnsi="Times New Roman" w:cs="Times New Roman"/>
          <w:sz w:val="28"/>
          <w:szCs w:val="28"/>
        </w:rPr>
        <w:t>О - размер оклада (должностного оклада), ставки заработной платы;</w:t>
      </w:r>
    </w:p>
    <w:p w:rsidR="009B16C6" w:rsidRPr="004B49D4" w:rsidRDefault="009B16C6" w:rsidP="00B665F1">
      <w:pPr>
        <w:pStyle w:val="ConsPlusNonformat"/>
        <w:widowControl/>
        <w:ind w:firstLine="567"/>
        <w:jc w:val="both"/>
        <w:rPr>
          <w:rFonts w:ascii="Times New Roman" w:hAnsi="Times New Roman" w:cs="Times New Roman"/>
          <w:sz w:val="28"/>
          <w:szCs w:val="28"/>
        </w:rPr>
      </w:pPr>
      <w:r w:rsidRPr="004B49D4">
        <w:rPr>
          <w:rFonts w:ascii="Times New Roman" w:hAnsi="Times New Roman" w:cs="Times New Roman"/>
          <w:sz w:val="28"/>
          <w:szCs w:val="28"/>
        </w:rPr>
        <w:t>О</w:t>
      </w:r>
      <w:r w:rsidR="00B665F1">
        <w:rPr>
          <w:rFonts w:ascii="Times New Roman" w:hAnsi="Times New Roman" w:cs="Times New Roman"/>
          <w:sz w:val="28"/>
          <w:szCs w:val="28"/>
          <w:vertAlign w:val="subscript"/>
          <w:lang w:val="en-US"/>
        </w:rPr>
        <w:t>min</w:t>
      </w:r>
      <w:r w:rsidRPr="004B49D4">
        <w:rPr>
          <w:rFonts w:ascii="Times New Roman" w:hAnsi="Times New Roman" w:cs="Times New Roman"/>
          <w:sz w:val="28"/>
          <w:szCs w:val="28"/>
        </w:rPr>
        <w:t xml:space="preserve"> - минимальный размер оклада (должностного</w:t>
      </w:r>
      <w:r w:rsidR="00457336">
        <w:rPr>
          <w:rFonts w:ascii="Times New Roman" w:hAnsi="Times New Roman" w:cs="Times New Roman"/>
          <w:sz w:val="28"/>
          <w:szCs w:val="28"/>
        </w:rPr>
        <w:t xml:space="preserve"> оклада), с</w:t>
      </w:r>
      <w:r w:rsidRPr="004B49D4">
        <w:rPr>
          <w:rFonts w:ascii="Times New Roman" w:hAnsi="Times New Roman" w:cs="Times New Roman"/>
          <w:sz w:val="28"/>
          <w:szCs w:val="28"/>
        </w:rPr>
        <w:t>тавки</w:t>
      </w:r>
      <w:r w:rsidR="00457336">
        <w:rPr>
          <w:rFonts w:ascii="Times New Roman" w:hAnsi="Times New Roman" w:cs="Times New Roman"/>
          <w:sz w:val="28"/>
          <w:szCs w:val="28"/>
        </w:rPr>
        <w:t xml:space="preserve"> </w:t>
      </w:r>
      <w:r w:rsidRPr="004B49D4">
        <w:rPr>
          <w:rFonts w:ascii="Times New Roman" w:hAnsi="Times New Roman" w:cs="Times New Roman"/>
          <w:sz w:val="28"/>
          <w:szCs w:val="28"/>
        </w:rPr>
        <w:t>заработной платы по должности, установленный примерным положением об оплате труда работников муниципальных общеобразовательных учреждений района, по 4 квалификационному уровню профессиональной квалификационной группе должностей педагогических работников;</w:t>
      </w:r>
    </w:p>
    <w:p w:rsidR="009B16C6" w:rsidRPr="004B49D4" w:rsidRDefault="009B16C6" w:rsidP="009B16C6">
      <w:pPr>
        <w:pStyle w:val="ConsPlusNormal"/>
        <w:widowControl/>
        <w:ind w:firstLine="540"/>
        <w:jc w:val="both"/>
        <w:rPr>
          <w:rFonts w:ascii="Times New Roman" w:hAnsi="Times New Roman" w:cs="Times New Roman"/>
          <w:sz w:val="28"/>
          <w:szCs w:val="28"/>
        </w:rPr>
      </w:pPr>
      <w:r w:rsidRPr="004B49D4">
        <w:rPr>
          <w:rFonts w:ascii="Times New Roman" w:hAnsi="Times New Roman" w:cs="Times New Roman"/>
          <w:sz w:val="28"/>
          <w:szCs w:val="28"/>
        </w:rPr>
        <w:t>К - повышающий коэффициент.</w:t>
      </w:r>
    </w:p>
    <w:p w:rsidR="009B16C6" w:rsidRPr="004B49D4" w:rsidRDefault="009B16C6" w:rsidP="009B16C6">
      <w:pPr>
        <w:pStyle w:val="ConsPlusNormal"/>
        <w:widowControl/>
        <w:ind w:firstLine="540"/>
        <w:jc w:val="both"/>
        <w:rPr>
          <w:rFonts w:ascii="Times New Roman" w:hAnsi="Times New Roman" w:cs="Times New Roman"/>
          <w:sz w:val="28"/>
          <w:szCs w:val="28"/>
        </w:rPr>
      </w:pPr>
      <w:r w:rsidRPr="004B49D4">
        <w:rPr>
          <w:rFonts w:ascii="Times New Roman" w:hAnsi="Times New Roman" w:cs="Times New Roman"/>
          <w:sz w:val="28"/>
          <w:szCs w:val="28"/>
        </w:rPr>
        <w:t>3. Увеличение минимальных окладов (должностных окладов), ставок заработной платы осуществляется посредством применения к окладам (должностным окладам), ставкам заработной платы повышающих коэффициентов.</w:t>
      </w:r>
    </w:p>
    <w:p w:rsidR="009B16C6" w:rsidRPr="004B49D4" w:rsidRDefault="009B16C6" w:rsidP="009B16C6">
      <w:pPr>
        <w:pStyle w:val="ConsPlusNormal"/>
        <w:widowControl/>
        <w:ind w:firstLine="540"/>
        <w:jc w:val="both"/>
        <w:rPr>
          <w:rFonts w:ascii="Times New Roman" w:hAnsi="Times New Roman" w:cs="Times New Roman"/>
          <w:sz w:val="28"/>
          <w:szCs w:val="28"/>
        </w:rPr>
      </w:pPr>
      <w:r w:rsidRPr="004B49D4">
        <w:rPr>
          <w:rFonts w:ascii="Times New Roman" w:hAnsi="Times New Roman" w:cs="Times New Roman"/>
          <w:sz w:val="28"/>
          <w:szCs w:val="28"/>
        </w:rPr>
        <w:t xml:space="preserve">4. Перечень и размеры повышающих коэффициентов по основаниям повышения, установленных в </w:t>
      </w:r>
      <w:hyperlink r:id="rId24" w:history="1">
        <w:r w:rsidRPr="004B49D4">
          <w:rPr>
            <w:rFonts w:ascii="Times New Roman" w:hAnsi="Times New Roman" w:cs="Times New Roman"/>
            <w:sz w:val="28"/>
            <w:szCs w:val="28"/>
          </w:rPr>
          <w:t>пункте 5</w:t>
        </w:r>
      </w:hyperlink>
      <w:r w:rsidRPr="004B49D4">
        <w:rPr>
          <w:rFonts w:ascii="Times New Roman" w:hAnsi="Times New Roman" w:cs="Times New Roman"/>
          <w:sz w:val="28"/>
          <w:szCs w:val="28"/>
        </w:rPr>
        <w:t xml:space="preserve"> настоящих условий, применяемым для установления окладов (должностных окладов), ставок заработной платы, устанавливаются коллективными договорами, локальными нормативными актами учреждения с учетом мнения представительного органа работников, в пределах фонда оплаты труда учреждения, на период времени выполнения работы, являющейся основанием для установления повышающего коэффициента.</w:t>
      </w:r>
    </w:p>
    <w:p w:rsidR="009B16C6" w:rsidRDefault="009B16C6" w:rsidP="009B16C6">
      <w:pPr>
        <w:autoSpaceDE w:val="0"/>
        <w:autoSpaceDN w:val="0"/>
        <w:adjustRightInd w:val="0"/>
        <w:ind w:firstLine="709"/>
        <w:jc w:val="both"/>
        <w:rPr>
          <w:szCs w:val="28"/>
        </w:rPr>
      </w:pPr>
      <w:r w:rsidRPr="004B49D4">
        <w:rPr>
          <w:szCs w:val="28"/>
        </w:rPr>
        <w:t>5. Повышающий коэффициент устанавливается по должностям педагогических работников по следующим основаниям:</w:t>
      </w:r>
    </w:p>
    <w:p w:rsidR="00883F81" w:rsidRPr="004B49D4" w:rsidRDefault="00883F81" w:rsidP="009B16C6">
      <w:pPr>
        <w:autoSpaceDE w:val="0"/>
        <w:autoSpaceDN w:val="0"/>
        <w:adjustRightInd w:val="0"/>
        <w:ind w:firstLine="709"/>
        <w:jc w:val="both"/>
        <w:rPr>
          <w:szCs w:val="28"/>
        </w:rPr>
      </w:pPr>
    </w:p>
    <w:p w:rsidR="009B16C6" w:rsidRPr="004B49D4" w:rsidRDefault="009B16C6" w:rsidP="009B16C6">
      <w:pPr>
        <w:autoSpaceDE w:val="0"/>
        <w:autoSpaceDN w:val="0"/>
        <w:adjustRightInd w:val="0"/>
        <w:rPr>
          <w:szCs w:val="28"/>
        </w:rPr>
      </w:pPr>
      <w:r w:rsidRPr="004B49D4">
        <w:rPr>
          <w:szCs w:val="28"/>
        </w:rPr>
        <w:t>Таблица</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5713"/>
        <w:gridCol w:w="3267"/>
        <w:gridCol w:w="434"/>
      </w:tblGrid>
      <w:tr w:rsidR="009B16C6" w:rsidRPr="004B49D4" w:rsidTr="009B16C6">
        <w:trPr>
          <w:gridAfter w:val="1"/>
          <w:wAfter w:w="434" w:type="dxa"/>
        </w:trPr>
        <w:tc>
          <w:tcPr>
            <w:tcW w:w="814" w:type="dxa"/>
            <w:tcBorders>
              <w:top w:val="single" w:sz="4" w:space="0" w:color="auto"/>
              <w:left w:val="single" w:sz="4" w:space="0" w:color="auto"/>
              <w:bottom w:val="single" w:sz="4" w:space="0" w:color="auto"/>
              <w:right w:val="single" w:sz="4" w:space="0" w:color="auto"/>
            </w:tcBorders>
            <w:vAlign w:val="center"/>
            <w:hideMark/>
          </w:tcPr>
          <w:p w:rsidR="009B16C6" w:rsidRPr="004B49D4" w:rsidRDefault="009B16C6" w:rsidP="009B16C6">
            <w:pPr>
              <w:jc w:val="center"/>
              <w:rPr>
                <w:szCs w:val="28"/>
              </w:rPr>
            </w:pPr>
            <w:r w:rsidRPr="004B49D4">
              <w:rPr>
                <w:szCs w:val="28"/>
              </w:rPr>
              <w:t>№ п/п</w:t>
            </w:r>
          </w:p>
        </w:tc>
        <w:tc>
          <w:tcPr>
            <w:tcW w:w="5713" w:type="dxa"/>
            <w:tcBorders>
              <w:top w:val="single" w:sz="4" w:space="0" w:color="auto"/>
              <w:left w:val="single" w:sz="4" w:space="0" w:color="auto"/>
              <w:bottom w:val="single" w:sz="4" w:space="0" w:color="auto"/>
              <w:right w:val="single" w:sz="4" w:space="0" w:color="auto"/>
            </w:tcBorders>
            <w:vAlign w:val="center"/>
            <w:hideMark/>
          </w:tcPr>
          <w:p w:rsidR="009B16C6" w:rsidRPr="004B49D4" w:rsidRDefault="009B16C6" w:rsidP="009B16C6">
            <w:pPr>
              <w:jc w:val="center"/>
              <w:rPr>
                <w:szCs w:val="28"/>
              </w:rPr>
            </w:pPr>
            <w:r w:rsidRPr="004B49D4">
              <w:rPr>
                <w:szCs w:val="28"/>
              </w:rPr>
              <w:t>Основание повышения оклада (должностного оклада), ставки заработной платы</w:t>
            </w:r>
          </w:p>
        </w:tc>
        <w:tc>
          <w:tcPr>
            <w:tcW w:w="3267" w:type="dxa"/>
            <w:tcBorders>
              <w:top w:val="single" w:sz="4" w:space="0" w:color="auto"/>
              <w:left w:val="single" w:sz="4" w:space="0" w:color="auto"/>
              <w:bottom w:val="single" w:sz="4" w:space="0" w:color="auto"/>
              <w:right w:val="single" w:sz="4" w:space="0" w:color="auto"/>
            </w:tcBorders>
            <w:vAlign w:val="center"/>
            <w:hideMark/>
          </w:tcPr>
          <w:p w:rsidR="009B16C6" w:rsidRPr="004B49D4" w:rsidRDefault="009B16C6" w:rsidP="00883F81">
            <w:pPr>
              <w:jc w:val="center"/>
              <w:rPr>
                <w:szCs w:val="28"/>
              </w:rPr>
            </w:pPr>
            <w:r w:rsidRPr="004B49D4">
              <w:rPr>
                <w:szCs w:val="28"/>
              </w:rPr>
              <w:t>Предельное значение повышающего коэффициента</w:t>
            </w:r>
          </w:p>
        </w:tc>
      </w:tr>
      <w:tr w:rsidR="00FA0DB7" w:rsidRPr="004B49D4" w:rsidTr="00883F81">
        <w:trPr>
          <w:gridAfter w:val="1"/>
          <w:wAfter w:w="434" w:type="dxa"/>
        </w:trPr>
        <w:tc>
          <w:tcPr>
            <w:tcW w:w="814" w:type="dxa"/>
            <w:tcBorders>
              <w:top w:val="single" w:sz="4" w:space="0" w:color="auto"/>
              <w:left w:val="single" w:sz="4" w:space="0" w:color="auto"/>
              <w:bottom w:val="single" w:sz="4" w:space="0" w:color="auto"/>
              <w:right w:val="single" w:sz="4" w:space="0" w:color="auto"/>
            </w:tcBorders>
            <w:vAlign w:val="center"/>
          </w:tcPr>
          <w:p w:rsidR="00FA0DB7" w:rsidRPr="004B49D4" w:rsidRDefault="00FA0DB7" w:rsidP="00883F81">
            <w:pPr>
              <w:jc w:val="center"/>
              <w:rPr>
                <w:szCs w:val="28"/>
              </w:rPr>
            </w:pPr>
            <w:r>
              <w:rPr>
                <w:szCs w:val="28"/>
              </w:rPr>
              <w:t>1</w:t>
            </w:r>
          </w:p>
        </w:tc>
        <w:tc>
          <w:tcPr>
            <w:tcW w:w="8980" w:type="dxa"/>
            <w:gridSpan w:val="2"/>
            <w:tcBorders>
              <w:top w:val="single" w:sz="4" w:space="0" w:color="auto"/>
              <w:left w:val="single" w:sz="4" w:space="0" w:color="auto"/>
              <w:bottom w:val="single" w:sz="4" w:space="0" w:color="auto"/>
              <w:right w:val="single" w:sz="4" w:space="0" w:color="auto"/>
            </w:tcBorders>
            <w:vAlign w:val="center"/>
          </w:tcPr>
          <w:p w:rsidR="00FA0DB7" w:rsidRPr="004B49D4" w:rsidRDefault="00FA0DB7" w:rsidP="009B16C6">
            <w:pPr>
              <w:jc w:val="center"/>
              <w:rPr>
                <w:szCs w:val="28"/>
              </w:rPr>
            </w:pPr>
            <w:r w:rsidRPr="004B49D4">
              <w:rPr>
                <w:szCs w:val="28"/>
              </w:rPr>
              <w:t>За наличие квалификационной категории:</w:t>
            </w:r>
          </w:p>
        </w:tc>
      </w:tr>
      <w:tr w:rsidR="009B16C6" w:rsidRPr="004B49D4" w:rsidTr="00883F81">
        <w:trPr>
          <w:gridAfter w:val="1"/>
          <w:wAfter w:w="434" w:type="dxa"/>
          <w:trHeight w:val="285"/>
        </w:trPr>
        <w:tc>
          <w:tcPr>
            <w:tcW w:w="814" w:type="dxa"/>
            <w:tcBorders>
              <w:top w:val="single" w:sz="4" w:space="0" w:color="auto"/>
              <w:left w:val="single" w:sz="4" w:space="0" w:color="auto"/>
              <w:bottom w:val="single" w:sz="4" w:space="0" w:color="auto"/>
              <w:right w:val="single" w:sz="4" w:space="0" w:color="auto"/>
            </w:tcBorders>
            <w:vAlign w:val="center"/>
            <w:hideMark/>
          </w:tcPr>
          <w:p w:rsidR="009B16C6" w:rsidRPr="004B49D4" w:rsidRDefault="009B16C6" w:rsidP="00883F81">
            <w:pPr>
              <w:jc w:val="center"/>
              <w:rPr>
                <w:szCs w:val="28"/>
              </w:rPr>
            </w:pPr>
            <w:r w:rsidRPr="004B49D4">
              <w:rPr>
                <w:szCs w:val="28"/>
              </w:rPr>
              <w:t>1.</w:t>
            </w:r>
            <w:r w:rsidR="00883F81">
              <w:rPr>
                <w:szCs w:val="28"/>
              </w:rPr>
              <w:t>1.</w:t>
            </w:r>
          </w:p>
        </w:tc>
        <w:tc>
          <w:tcPr>
            <w:tcW w:w="5713" w:type="dxa"/>
            <w:tcBorders>
              <w:top w:val="single" w:sz="4" w:space="0" w:color="auto"/>
              <w:left w:val="single" w:sz="4" w:space="0" w:color="auto"/>
              <w:bottom w:val="single" w:sz="4" w:space="0" w:color="auto"/>
              <w:right w:val="single" w:sz="4" w:space="0" w:color="auto"/>
            </w:tcBorders>
            <w:hideMark/>
          </w:tcPr>
          <w:p w:rsidR="009B16C6" w:rsidRPr="004B49D4" w:rsidRDefault="009B16C6" w:rsidP="00FA0DB7">
            <w:pPr>
              <w:rPr>
                <w:szCs w:val="28"/>
              </w:rPr>
            </w:pPr>
            <w:r w:rsidRPr="004B49D4">
              <w:rPr>
                <w:szCs w:val="28"/>
              </w:rPr>
              <w:t>высшей квалификационной категории</w:t>
            </w:r>
          </w:p>
        </w:tc>
        <w:tc>
          <w:tcPr>
            <w:tcW w:w="3267" w:type="dxa"/>
            <w:tcBorders>
              <w:top w:val="single" w:sz="4" w:space="0" w:color="auto"/>
              <w:left w:val="single" w:sz="4" w:space="0" w:color="auto"/>
              <w:bottom w:val="single" w:sz="4" w:space="0" w:color="auto"/>
              <w:right w:val="single" w:sz="4" w:space="0" w:color="auto"/>
            </w:tcBorders>
            <w:vAlign w:val="center"/>
          </w:tcPr>
          <w:p w:rsidR="009B16C6" w:rsidRPr="004B49D4" w:rsidRDefault="009B16C6" w:rsidP="009B16C6">
            <w:pPr>
              <w:jc w:val="center"/>
              <w:rPr>
                <w:szCs w:val="28"/>
              </w:rPr>
            </w:pPr>
            <w:r w:rsidRPr="004B49D4">
              <w:rPr>
                <w:szCs w:val="28"/>
              </w:rPr>
              <w:t>25%</w:t>
            </w:r>
          </w:p>
        </w:tc>
      </w:tr>
      <w:tr w:rsidR="00883F81" w:rsidRPr="004B49D4" w:rsidTr="00883F81">
        <w:trPr>
          <w:gridAfter w:val="1"/>
          <w:wAfter w:w="434" w:type="dxa"/>
          <w:trHeight w:val="360"/>
        </w:trPr>
        <w:tc>
          <w:tcPr>
            <w:tcW w:w="814" w:type="dxa"/>
            <w:tcBorders>
              <w:top w:val="single" w:sz="4" w:space="0" w:color="auto"/>
              <w:left w:val="single" w:sz="4" w:space="0" w:color="auto"/>
              <w:bottom w:val="single" w:sz="4" w:space="0" w:color="auto"/>
              <w:right w:val="single" w:sz="4" w:space="0" w:color="auto"/>
            </w:tcBorders>
            <w:vAlign w:val="center"/>
          </w:tcPr>
          <w:p w:rsidR="00883F81" w:rsidRPr="004B49D4" w:rsidRDefault="00883F81" w:rsidP="00883F81">
            <w:pPr>
              <w:jc w:val="center"/>
              <w:rPr>
                <w:szCs w:val="28"/>
              </w:rPr>
            </w:pPr>
            <w:r>
              <w:rPr>
                <w:szCs w:val="28"/>
              </w:rPr>
              <w:t>1.2.</w:t>
            </w:r>
          </w:p>
        </w:tc>
        <w:tc>
          <w:tcPr>
            <w:tcW w:w="5713" w:type="dxa"/>
            <w:tcBorders>
              <w:top w:val="single" w:sz="4" w:space="0" w:color="auto"/>
              <w:left w:val="single" w:sz="4" w:space="0" w:color="auto"/>
              <w:bottom w:val="single" w:sz="4" w:space="0" w:color="auto"/>
              <w:right w:val="single" w:sz="4" w:space="0" w:color="auto"/>
            </w:tcBorders>
          </w:tcPr>
          <w:p w:rsidR="00883F81" w:rsidRPr="004B49D4" w:rsidRDefault="00883F81" w:rsidP="00883F81">
            <w:pPr>
              <w:rPr>
                <w:szCs w:val="28"/>
              </w:rPr>
            </w:pPr>
            <w:r w:rsidRPr="004B49D4">
              <w:rPr>
                <w:szCs w:val="28"/>
              </w:rPr>
              <w:t>первой квалификационной категории</w:t>
            </w:r>
          </w:p>
        </w:tc>
        <w:tc>
          <w:tcPr>
            <w:tcW w:w="3267" w:type="dxa"/>
            <w:tcBorders>
              <w:top w:val="single" w:sz="4" w:space="0" w:color="auto"/>
              <w:left w:val="single" w:sz="4" w:space="0" w:color="auto"/>
              <w:bottom w:val="single" w:sz="4" w:space="0" w:color="auto"/>
              <w:right w:val="single" w:sz="4" w:space="0" w:color="auto"/>
            </w:tcBorders>
            <w:vAlign w:val="center"/>
          </w:tcPr>
          <w:p w:rsidR="00883F81" w:rsidRPr="004B49D4" w:rsidRDefault="00883F81" w:rsidP="00883F81">
            <w:pPr>
              <w:jc w:val="center"/>
              <w:rPr>
                <w:szCs w:val="28"/>
              </w:rPr>
            </w:pPr>
            <w:r w:rsidRPr="004B49D4">
              <w:rPr>
                <w:szCs w:val="28"/>
              </w:rPr>
              <w:t>15%</w:t>
            </w:r>
          </w:p>
        </w:tc>
      </w:tr>
      <w:tr w:rsidR="00883F81" w:rsidRPr="004B49D4" w:rsidTr="00883F81">
        <w:trPr>
          <w:gridAfter w:val="1"/>
          <w:wAfter w:w="434" w:type="dxa"/>
          <w:trHeight w:val="768"/>
        </w:trPr>
        <w:tc>
          <w:tcPr>
            <w:tcW w:w="814" w:type="dxa"/>
            <w:tcBorders>
              <w:top w:val="single" w:sz="4" w:space="0" w:color="auto"/>
              <w:left w:val="single" w:sz="4" w:space="0" w:color="auto"/>
              <w:bottom w:val="single" w:sz="4" w:space="0" w:color="auto"/>
              <w:right w:val="single" w:sz="4" w:space="0" w:color="auto"/>
            </w:tcBorders>
            <w:vAlign w:val="center"/>
            <w:hideMark/>
          </w:tcPr>
          <w:p w:rsidR="00883F81" w:rsidRPr="004B49D4" w:rsidRDefault="00883F81" w:rsidP="00883F81">
            <w:pPr>
              <w:jc w:val="center"/>
              <w:rPr>
                <w:szCs w:val="28"/>
              </w:rPr>
            </w:pPr>
            <w:r w:rsidRPr="004B49D4">
              <w:rPr>
                <w:szCs w:val="28"/>
              </w:rPr>
              <w:t>2.</w:t>
            </w:r>
          </w:p>
        </w:tc>
        <w:tc>
          <w:tcPr>
            <w:tcW w:w="8980" w:type="dxa"/>
            <w:gridSpan w:val="2"/>
            <w:tcBorders>
              <w:top w:val="single" w:sz="4" w:space="0" w:color="auto"/>
              <w:left w:val="single" w:sz="4" w:space="0" w:color="auto"/>
              <w:bottom w:val="single" w:sz="4" w:space="0" w:color="auto"/>
              <w:right w:val="single" w:sz="4" w:space="0" w:color="auto"/>
            </w:tcBorders>
            <w:vAlign w:val="center"/>
            <w:hideMark/>
          </w:tcPr>
          <w:p w:rsidR="00883F81" w:rsidRPr="00883F81" w:rsidRDefault="00883F81" w:rsidP="009B16C6">
            <w:pPr>
              <w:pStyle w:val="ConsPlusNormal"/>
              <w:widowControl/>
              <w:ind w:firstLine="0"/>
              <w:jc w:val="center"/>
              <w:outlineLvl w:val="3"/>
              <w:rPr>
                <w:rFonts w:ascii="Times New Roman" w:hAnsi="Times New Roman" w:cs="Times New Roman"/>
                <w:sz w:val="28"/>
                <w:szCs w:val="28"/>
              </w:rPr>
            </w:pPr>
            <w:r w:rsidRPr="00883F81">
              <w:rPr>
                <w:rFonts w:ascii="Times New Roman" w:hAnsi="Times New Roman" w:cs="Times New Roman"/>
                <w:sz w:val="28"/>
                <w:szCs w:val="28"/>
              </w:rPr>
              <w:t>За осуществление педагогической деятельности в условиях изменения содержания образования и воспитания:</w:t>
            </w:r>
          </w:p>
        </w:tc>
      </w:tr>
      <w:tr w:rsidR="009B16C6" w:rsidRPr="004B49D4" w:rsidTr="00883F81">
        <w:trPr>
          <w:gridAfter w:val="1"/>
          <w:wAfter w:w="434" w:type="dxa"/>
          <w:trHeight w:val="638"/>
        </w:trPr>
        <w:tc>
          <w:tcPr>
            <w:tcW w:w="0" w:type="auto"/>
            <w:tcBorders>
              <w:top w:val="single" w:sz="4" w:space="0" w:color="auto"/>
              <w:left w:val="single" w:sz="4" w:space="0" w:color="auto"/>
              <w:bottom w:val="single" w:sz="4" w:space="0" w:color="auto"/>
              <w:right w:val="single" w:sz="4" w:space="0" w:color="auto"/>
            </w:tcBorders>
            <w:vAlign w:val="center"/>
            <w:hideMark/>
          </w:tcPr>
          <w:p w:rsidR="009B16C6" w:rsidRPr="004B49D4" w:rsidRDefault="00883F81" w:rsidP="00883F81">
            <w:pPr>
              <w:jc w:val="center"/>
              <w:rPr>
                <w:szCs w:val="28"/>
              </w:rPr>
            </w:pPr>
            <w:r>
              <w:rPr>
                <w:szCs w:val="28"/>
              </w:rPr>
              <w:t>2.1.</w:t>
            </w:r>
          </w:p>
        </w:tc>
        <w:tc>
          <w:tcPr>
            <w:tcW w:w="5713" w:type="dxa"/>
            <w:tcBorders>
              <w:top w:val="single" w:sz="4" w:space="0" w:color="auto"/>
              <w:left w:val="single" w:sz="4" w:space="0" w:color="auto"/>
              <w:bottom w:val="single" w:sz="4" w:space="0" w:color="auto"/>
              <w:right w:val="single" w:sz="4" w:space="0" w:color="auto"/>
            </w:tcBorders>
            <w:vAlign w:val="center"/>
            <w:hideMark/>
          </w:tcPr>
          <w:p w:rsidR="009B16C6" w:rsidRPr="004B49D4" w:rsidRDefault="009B16C6" w:rsidP="009B16C6">
            <w:pPr>
              <w:rPr>
                <w:szCs w:val="28"/>
              </w:rPr>
            </w:pPr>
            <w:r w:rsidRPr="004B49D4">
              <w:rPr>
                <w:szCs w:val="28"/>
              </w:rPr>
              <w:t>для педагогических работников общеобразовательных учреждений</w:t>
            </w:r>
          </w:p>
        </w:tc>
        <w:tc>
          <w:tcPr>
            <w:tcW w:w="3267" w:type="dxa"/>
            <w:tcBorders>
              <w:top w:val="single" w:sz="4" w:space="0" w:color="auto"/>
              <w:left w:val="single" w:sz="4" w:space="0" w:color="auto"/>
              <w:bottom w:val="single" w:sz="4" w:space="0" w:color="auto"/>
              <w:right w:val="single" w:sz="4" w:space="0" w:color="auto"/>
            </w:tcBorders>
            <w:vAlign w:val="center"/>
            <w:hideMark/>
          </w:tcPr>
          <w:p w:rsidR="009B16C6" w:rsidRPr="004B49D4" w:rsidRDefault="009B16C6" w:rsidP="009B16C6">
            <w:pPr>
              <w:pStyle w:val="ConsPlusNormal"/>
              <w:widowControl/>
              <w:ind w:firstLine="0"/>
              <w:jc w:val="center"/>
              <w:outlineLvl w:val="3"/>
              <w:rPr>
                <w:rFonts w:ascii="Times New Roman" w:hAnsi="Times New Roman" w:cs="Times New Roman"/>
                <w:sz w:val="28"/>
                <w:szCs w:val="28"/>
              </w:rPr>
            </w:pPr>
            <w:r w:rsidRPr="004B49D4">
              <w:rPr>
                <w:rFonts w:ascii="Times New Roman" w:hAnsi="Times New Roman" w:cs="Times New Roman"/>
                <w:sz w:val="28"/>
                <w:szCs w:val="28"/>
              </w:rPr>
              <w:t>35%</w:t>
            </w:r>
          </w:p>
        </w:tc>
      </w:tr>
      <w:tr w:rsidR="009B16C6" w:rsidRPr="004B49D4" w:rsidTr="00883F81">
        <w:trPr>
          <w:gridAfter w:val="1"/>
          <w:wAfter w:w="434" w:type="dxa"/>
          <w:trHeight w:val="604"/>
        </w:trPr>
        <w:tc>
          <w:tcPr>
            <w:tcW w:w="0" w:type="auto"/>
            <w:tcBorders>
              <w:top w:val="single" w:sz="4" w:space="0" w:color="auto"/>
              <w:left w:val="single" w:sz="4" w:space="0" w:color="auto"/>
              <w:bottom w:val="single" w:sz="4" w:space="0" w:color="auto"/>
              <w:right w:val="single" w:sz="4" w:space="0" w:color="auto"/>
            </w:tcBorders>
            <w:vAlign w:val="center"/>
            <w:hideMark/>
          </w:tcPr>
          <w:p w:rsidR="009B16C6" w:rsidRPr="004B49D4" w:rsidRDefault="00883F81" w:rsidP="00883F81">
            <w:pPr>
              <w:jc w:val="center"/>
              <w:rPr>
                <w:szCs w:val="28"/>
              </w:rPr>
            </w:pPr>
            <w:r>
              <w:rPr>
                <w:szCs w:val="28"/>
              </w:rPr>
              <w:t>2.2.</w:t>
            </w:r>
          </w:p>
        </w:tc>
        <w:tc>
          <w:tcPr>
            <w:tcW w:w="5713" w:type="dxa"/>
            <w:tcBorders>
              <w:top w:val="single" w:sz="4" w:space="0" w:color="auto"/>
              <w:left w:val="single" w:sz="4" w:space="0" w:color="auto"/>
              <w:bottom w:val="single" w:sz="4" w:space="0" w:color="auto"/>
              <w:right w:val="single" w:sz="4" w:space="0" w:color="auto"/>
            </w:tcBorders>
            <w:vAlign w:val="center"/>
            <w:hideMark/>
          </w:tcPr>
          <w:p w:rsidR="009B16C6" w:rsidRPr="004B49D4" w:rsidRDefault="009B16C6" w:rsidP="009B16C6">
            <w:pPr>
              <w:rPr>
                <w:szCs w:val="28"/>
              </w:rPr>
            </w:pPr>
            <w:r w:rsidRPr="004B49D4">
              <w:rPr>
                <w:szCs w:val="28"/>
              </w:rPr>
              <w:t xml:space="preserve">для педагогических работников </w:t>
            </w:r>
          </w:p>
          <w:p w:rsidR="009B16C6" w:rsidRPr="004B49D4" w:rsidRDefault="009B16C6" w:rsidP="009B16C6">
            <w:pPr>
              <w:rPr>
                <w:szCs w:val="28"/>
              </w:rPr>
            </w:pPr>
            <w:r w:rsidRPr="004B49D4">
              <w:rPr>
                <w:szCs w:val="28"/>
              </w:rPr>
              <w:t>профессиональных образовательных учреждений</w:t>
            </w:r>
          </w:p>
        </w:tc>
        <w:tc>
          <w:tcPr>
            <w:tcW w:w="3267" w:type="dxa"/>
            <w:tcBorders>
              <w:top w:val="single" w:sz="4" w:space="0" w:color="auto"/>
              <w:left w:val="single" w:sz="4" w:space="0" w:color="auto"/>
              <w:bottom w:val="single" w:sz="4" w:space="0" w:color="auto"/>
              <w:right w:val="single" w:sz="4" w:space="0" w:color="auto"/>
            </w:tcBorders>
            <w:vAlign w:val="center"/>
            <w:hideMark/>
          </w:tcPr>
          <w:p w:rsidR="009B16C6" w:rsidRPr="004B49D4" w:rsidRDefault="009B16C6" w:rsidP="009B16C6">
            <w:pPr>
              <w:pStyle w:val="ConsPlusNormal"/>
              <w:widowControl/>
              <w:ind w:firstLine="0"/>
              <w:jc w:val="center"/>
              <w:outlineLvl w:val="3"/>
              <w:rPr>
                <w:rFonts w:ascii="Times New Roman" w:hAnsi="Times New Roman" w:cs="Times New Roman"/>
                <w:sz w:val="28"/>
                <w:szCs w:val="28"/>
              </w:rPr>
            </w:pPr>
            <w:r w:rsidRPr="004B49D4">
              <w:rPr>
                <w:rFonts w:ascii="Times New Roman" w:hAnsi="Times New Roman" w:cs="Times New Roman"/>
                <w:sz w:val="28"/>
                <w:szCs w:val="28"/>
              </w:rPr>
              <w:t>20%</w:t>
            </w:r>
          </w:p>
        </w:tc>
      </w:tr>
      <w:tr w:rsidR="009B16C6" w:rsidRPr="004B49D4" w:rsidTr="00883F81">
        <w:trPr>
          <w:gridAfter w:val="1"/>
          <w:wAfter w:w="434" w:type="dxa"/>
          <w:trHeight w:val="570"/>
        </w:trPr>
        <w:tc>
          <w:tcPr>
            <w:tcW w:w="0" w:type="auto"/>
            <w:tcBorders>
              <w:top w:val="single" w:sz="4" w:space="0" w:color="auto"/>
              <w:left w:val="single" w:sz="4" w:space="0" w:color="auto"/>
              <w:bottom w:val="single" w:sz="4" w:space="0" w:color="auto"/>
              <w:right w:val="single" w:sz="4" w:space="0" w:color="auto"/>
            </w:tcBorders>
            <w:vAlign w:val="center"/>
            <w:hideMark/>
          </w:tcPr>
          <w:p w:rsidR="009B16C6" w:rsidRPr="004B49D4" w:rsidRDefault="00883F81" w:rsidP="00883F81">
            <w:pPr>
              <w:jc w:val="center"/>
              <w:rPr>
                <w:szCs w:val="28"/>
              </w:rPr>
            </w:pPr>
            <w:r>
              <w:rPr>
                <w:szCs w:val="28"/>
              </w:rPr>
              <w:t>2.3.</w:t>
            </w:r>
          </w:p>
        </w:tc>
        <w:tc>
          <w:tcPr>
            <w:tcW w:w="5713" w:type="dxa"/>
            <w:tcBorders>
              <w:top w:val="single" w:sz="4" w:space="0" w:color="auto"/>
              <w:left w:val="single" w:sz="4" w:space="0" w:color="auto"/>
              <w:bottom w:val="single" w:sz="4" w:space="0" w:color="auto"/>
              <w:right w:val="single" w:sz="4" w:space="0" w:color="auto"/>
            </w:tcBorders>
            <w:vAlign w:val="center"/>
            <w:hideMark/>
          </w:tcPr>
          <w:p w:rsidR="009B16C6" w:rsidRPr="004B49D4" w:rsidRDefault="009B16C6" w:rsidP="009B16C6">
            <w:pPr>
              <w:rPr>
                <w:szCs w:val="28"/>
              </w:rPr>
            </w:pPr>
            <w:r w:rsidRPr="004B49D4">
              <w:rPr>
                <w:szCs w:val="28"/>
              </w:rPr>
              <w:t>для педагогических работников дошкольных образовательных учреждений</w:t>
            </w:r>
          </w:p>
        </w:tc>
        <w:tc>
          <w:tcPr>
            <w:tcW w:w="3267" w:type="dxa"/>
            <w:tcBorders>
              <w:top w:val="single" w:sz="4" w:space="0" w:color="auto"/>
              <w:left w:val="single" w:sz="4" w:space="0" w:color="auto"/>
              <w:bottom w:val="single" w:sz="4" w:space="0" w:color="auto"/>
              <w:right w:val="single" w:sz="4" w:space="0" w:color="auto"/>
            </w:tcBorders>
            <w:vAlign w:val="center"/>
            <w:hideMark/>
          </w:tcPr>
          <w:p w:rsidR="009B16C6" w:rsidRPr="004B49D4" w:rsidRDefault="009B16C6" w:rsidP="009B16C6">
            <w:pPr>
              <w:pStyle w:val="ConsPlusNormal"/>
              <w:widowControl/>
              <w:ind w:firstLine="0"/>
              <w:jc w:val="center"/>
              <w:outlineLvl w:val="3"/>
              <w:rPr>
                <w:rFonts w:ascii="Times New Roman" w:hAnsi="Times New Roman" w:cs="Times New Roman"/>
                <w:sz w:val="28"/>
                <w:szCs w:val="28"/>
              </w:rPr>
            </w:pPr>
            <w:r w:rsidRPr="004B49D4">
              <w:rPr>
                <w:rFonts w:ascii="Times New Roman" w:hAnsi="Times New Roman" w:cs="Times New Roman"/>
                <w:sz w:val="28"/>
                <w:szCs w:val="28"/>
              </w:rPr>
              <w:t>50%</w:t>
            </w:r>
          </w:p>
        </w:tc>
      </w:tr>
      <w:tr w:rsidR="009B16C6" w:rsidRPr="004B49D4" w:rsidTr="00883F81">
        <w:trPr>
          <w:gridAfter w:val="1"/>
          <w:wAfter w:w="434" w:type="dxa"/>
          <w:trHeight w:val="855"/>
        </w:trPr>
        <w:tc>
          <w:tcPr>
            <w:tcW w:w="0" w:type="auto"/>
            <w:tcBorders>
              <w:top w:val="single" w:sz="4" w:space="0" w:color="auto"/>
              <w:left w:val="single" w:sz="4" w:space="0" w:color="auto"/>
              <w:bottom w:val="single" w:sz="4" w:space="0" w:color="auto"/>
              <w:right w:val="single" w:sz="4" w:space="0" w:color="auto"/>
            </w:tcBorders>
            <w:vAlign w:val="center"/>
            <w:hideMark/>
          </w:tcPr>
          <w:p w:rsidR="009B16C6" w:rsidRPr="004B49D4" w:rsidRDefault="00883F81" w:rsidP="00883F81">
            <w:pPr>
              <w:jc w:val="center"/>
              <w:rPr>
                <w:szCs w:val="28"/>
              </w:rPr>
            </w:pPr>
            <w:r>
              <w:rPr>
                <w:szCs w:val="28"/>
              </w:rPr>
              <w:t>2.4.</w:t>
            </w:r>
          </w:p>
        </w:tc>
        <w:tc>
          <w:tcPr>
            <w:tcW w:w="5713" w:type="dxa"/>
            <w:tcBorders>
              <w:top w:val="single" w:sz="4" w:space="0" w:color="auto"/>
              <w:left w:val="single" w:sz="4" w:space="0" w:color="auto"/>
              <w:bottom w:val="single" w:sz="4" w:space="0" w:color="auto"/>
              <w:right w:val="single" w:sz="4" w:space="0" w:color="auto"/>
            </w:tcBorders>
            <w:vAlign w:val="center"/>
            <w:hideMark/>
          </w:tcPr>
          <w:p w:rsidR="009B16C6" w:rsidRPr="004B49D4" w:rsidRDefault="009B16C6" w:rsidP="009B16C6">
            <w:pPr>
              <w:rPr>
                <w:szCs w:val="28"/>
              </w:rPr>
            </w:pPr>
            <w:r w:rsidRPr="004B49D4">
              <w:rPr>
                <w:szCs w:val="28"/>
              </w:rPr>
              <w:t>для педагогических работников учреждений для детей-сирот и детей, оставшихся без попечения родителей</w:t>
            </w:r>
          </w:p>
        </w:tc>
        <w:tc>
          <w:tcPr>
            <w:tcW w:w="3267" w:type="dxa"/>
            <w:tcBorders>
              <w:top w:val="single" w:sz="4" w:space="0" w:color="auto"/>
              <w:left w:val="single" w:sz="4" w:space="0" w:color="auto"/>
              <w:bottom w:val="single" w:sz="4" w:space="0" w:color="auto"/>
              <w:right w:val="single" w:sz="4" w:space="0" w:color="auto"/>
            </w:tcBorders>
            <w:vAlign w:val="center"/>
            <w:hideMark/>
          </w:tcPr>
          <w:p w:rsidR="009B16C6" w:rsidRPr="004B49D4" w:rsidRDefault="009B16C6" w:rsidP="009B16C6">
            <w:pPr>
              <w:pStyle w:val="ConsPlusNormal"/>
              <w:widowControl/>
              <w:ind w:firstLine="0"/>
              <w:jc w:val="center"/>
              <w:outlineLvl w:val="3"/>
              <w:rPr>
                <w:rFonts w:ascii="Times New Roman" w:hAnsi="Times New Roman" w:cs="Times New Roman"/>
                <w:sz w:val="28"/>
                <w:szCs w:val="28"/>
              </w:rPr>
            </w:pPr>
            <w:r w:rsidRPr="004B49D4">
              <w:rPr>
                <w:rFonts w:ascii="Times New Roman" w:hAnsi="Times New Roman" w:cs="Times New Roman"/>
                <w:sz w:val="28"/>
                <w:szCs w:val="28"/>
              </w:rPr>
              <w:t>50%</w:t>
            </w:r>
          </w:p>
        </w:tc>
      </w:tr>
      <w:tr w:rsidR="009B16C6" w:rsidRPr="004B49D4" w:rsidTr="00883F81">
        <w:trPr>
          <w:trHeight w:val="620"/>
        </w:trPr>
        <w:tc>
          <w:tcPr>
            <w:tcW w:w="0" w:type="auto"/>
            <w:tcBorders>
              <w:top w:val="single" w:sz="4" w:space="0" w:color="auto"/>
              <w:left w:val="single" w:sz="4" w:space="0" w:color="auto"/>
              <w:bottom w:val="single" w:sz="4" w:space="0" w:color="auto"/>
              <w:right w:val="single" w:sz="4" w:space="0" w:color="auto"/>
            </w:tcBorders>
            <w:vAlign w:val="center"/>
            <w:hideMark/>
          </w:tcPr>
          <w:p w:rsidR="009B16C6" w:rsidRPr="004B49D4" w:rsidRDefault="00883F81" w:rsidP="00883F81">
            <w:pPr>
              <w:jc w:val="center"/>
              <w:rPr>
                <w:szCs w:val="28"/>
              </w:rPr>
            </w:pPr>
            <w:r>
              <w:rPr>
                <w:szCs w:val="28"/>
              </w:rPr>
              <w:t>2.5.</w:t>
            </w:r>
          </w:p>
        </w:tc>
        <w:tc>
          <w:tcPr>
            <w:tcW w:w="5713" w:type="dxa"/>
            <w:tcBorders>
              <w:top w:val="single" w:sz="4" w:space="0" w:color="auto"/>
              <w:left w:val="single" w:sz="4" w:space="0" w:color="auto"/>
              <w:bottom w:val="single" w:sz="4" w:space="0" w:color="auto"/>
              <w:right w:val="single" w:sz="4" w:space="0" w:color="auto"/>
            </w:tcBorders>
            <w:vAlign w:val="center"/>
            <w:hideMark/>
          </w:tcPr>
          <w:p w:rsidR="009B16C6" w:rsidRPr="004B49D4" w:rsidRDefault="009B16C6" w:rsidP="009B16C6">
            <w:pPr>
              <w:rPr>
                <w:szCs w:val="28"/>
              </w:rPr>
            </w:pPr>
            <w:r w:rsidRPr="004B49D4">
              <w:rPr>
                <w:szCs w:val="28"/>
              </w:rPr>
              <w:t>для педагогических работников прочих образовательных учреждений</w:t>
            </w:r>
          </w:p>
        </w:tc>
        <w:tc>
          <w:tcPr>
            <w:tcW w:w="3267" w:type="dxa"/>
            <w:tcBorders>
              <w:top w:val="single" w:sz="4" w:space="0" w:color="auto"/>
              <w:left w:val="single" w:sz="4" w:space="0" w:color="auto"/>
              <w:bottom w:val="single" w:sz="4" w:space="0" w:color="auto"/>
              <w:right w:val="single" w:sz="4" w:space="0" w:color="auto"/>
            </w:tcBorders>
            <w:vAlign w:val="center"/>
            <w:hideMark/>
          </w:tcPr>
          <w:p w:rsidR="009B16C6" w:rsidRPr="004B49D4" w:rsidRDefault="009B16C6" w:rsidP="009B16C6">
            <w:pPr>
              <w:jc w:val="center"/>
              <w:rPr>
                <w:szCs w:val="28"/>
              </w:rPr>
            </w:pPr>
            <w:r w:rsidRPr="004B49D4">
              <w:rPr>
                <w:szCs w:val="28"/>
              </w:rPr>
              <w:t>20%</w:t>
            </w:r>
          </w:p>
        </w:tc>
        <w:tc>
          <w:tcPr>
            <w:tcW w:w="434" w:type="dxa"/>
            <w:tcBorders>
              <w:top w:val="nil"/>
              <w:left w:val="single" w:sz="4" w:space="0" w:color="auto"/>
              <w:bottom w:val="nil"/>
              <w:right w:val="nil"/>
            </w:tcBorders>
          </w:tcPr>
          <w:p w:rsidR="009B16C6" w:rsidRPr="004B49D4" w:rsidRDefault="009B16C6" w:rsidP="009B16C6">
            <w:pPr>
              <w:rPr>
                <w:szCs w:val="28"/>
              </w:rPr>
            </w:pPr>
          </w:p>
          <w:p w:rsidR="009B16C6" w:rsidRPr="004B49D4" w:rsidRDefault="009B16C6" w:rsidP="009B16C6">
            <w:pPr>
              <w:rPr>
                <w:szCs w:val="28"/>
              </w:rPr>
            </w:pPr>
          </w:p>
        </w:tc>
      </w:tr>
    </w:tbl>
    <w:p w:rsidR="00883F81" w:rsidRDefault="00883F81" w:rsidP="009B16C6">
      <w:pPr>
        <w:autoSpaceDE w:val="0"/>
        <w:autoSpaceDN w:val="0"/>
        <w:adjustRightInd w:val="0"/>
        <w:jc w:val="both"/>
        <w:rPr>
          <w:szCs w:val="28"/>
        </w:rPr>
      </w:pPr>
    </w:p>
    <w:p w:rsidR="009B16C6" w:rsidRPr="004B49D4" w:rsidRDefault="009B16C6" w:rsidP="009B16C6">
      <w:pPr>
        <w:autoSpaceDE w:val="0"/>
        <w:autoSpaceDN w:val="0"/>
        <w:adjustRightInd w:val="0"/>
        <w:jc w:val="both"/>
        <w:rPr>
          <w:szCs w:val="28"/>
        </w:rPr>
      </w:pPr>
      <w:r w:rsidRPr="004B49D4">
        <w:rPr>
          <w:szCs w:val="28"/>
        </w:rPr>
        <w:t>Расчет повышающего коэффициента производится по формуле:</w:t>
      </w:r>
    </w:p>
    <w:p w:rsidR="00883F81" w:rsidRDefault="00883F81" w:rsidP="009B16C6">
      <w:pPr>
        <w:ind w:firstLine="709"/>
        <w:jc w:val="center"/>
        <w:rPr>
          <w:szCs w:val="28"/>
        </w:rPr>
      </w:pPr>
    </w:p>
    <w:p w:rsidR="009B16C6" w:rsidRPr="004B49D4" w:rsidRDefault="009B16C6" w:rsidP="009B16C6">
      <w:pPr>
        <w:ind w:firstLine="709"/>
        <w:jc w:val="center"/>
        <w:rPr>
          <w:szCs w:val="28"/>
        </w:rPr>
      </w:pPr>
      <w:r w:rsidRPr="004B49D4">
        <w:rPr>
          <w:szCs w:val="28"/>
          <w:lang w:val="en-US"/>
        </w:rPr>
        <w:t>K</w:t>
      </w:r>
      <w:r w:rsidRPr="004B49D4">
        <w:rPr>
          <w:szCs w:val="28"/>
        </w:rPr>
        <w:t xml:space="preserve"> = </w:t>
      </w:r>
      <w:r w:rsidRPr="004B49D4">
        <w:rPr>
          <w:szCs w:val="28"/>
          <w:lang w:val="en-US"/>
        </w:rPr>
        <w:t>K</w:t>
      </w:r>
      <w:r w:rsidRPr="004B49D4">
        <w:rPr>
          <w:szCs w:val="28"/>
          <w:vertAlign w:val="subscript"/>
        </w:rPr>
        <w:t>1</w:t>
      </w:r>
      <w:r w:rsidRPr="004B49D4">
        <w:rPr>
          <w:szCs w:val="28"/>
        </w:rPr>
        <w:t xml:space="preserve"> + </w:t>
      </w:r>
      <w:r w:rsidRPr="004B49D4">
        <w:rPr>
          <w:szCs w:val="28"/>
          <w:lang w:val="en-US"/>
        </w:rPr>
        <w:t>K</w:t>
      </w:r>
      <w:r w:rsidRPr="004B49D4">
        <w:rPr>
          <w:szCs w:val="28"/>
          <w:vertAlign w:val="subscript"/>
        </w:rPr>
        <w:t>2</w:t>
      </w:r>
      <w:r w:rsidRPr="004B49D4">
        <w:rPr>
          <w:szCs w:val="28"/>
        </w:rPr>
        <w:t xml:space="preserve">, </w:t>
      </w:r>
    </w:p>
    <w:p w:rsidR="009B16C6" w:rsidRPr="004B49D4" w:rsidRDefault="009B16C6" w:rsidP="009B16C6">
      <w:pPr>
        <w:ind w:firstLine="709"/>
        <w:rPr>
          <w:szCs w:val="28"/>
        </w:rPr>
      </w:pPr>
      <w:r w:rsidRPr="004B49D4">
        <w:rPr>
          <w:szCs w:val="28"/>
        </w:rPr>
        <w:t>где:</w:t>
      </w:r>
    </w:p>
    <w:p w:rsidR="009B16C6" w:rsidRPr="004B49D4" w:rsidRDefault="009B16C6" w:rsidP="009B16C6">
      <w:pPr>
        <w:ind w:firstLine="709"/>
        <w:jc w:val="both"/>
        <w:rPr>
          <w:szCs w:val="28"/>
        </w:rPr>
      </w:pPr>
      <w:r w:rsidRPr="004B49D4">
        <w:rPr>
          <w:szCs w:val="28"/>
          <w:lang w:val="en-US"/>
        </w:rPr>
        <w:t>K</w:t>
      </w:r>
      <w:r w:rsidRPr="004B49D4">
        <w:rPr>
          <w:szCs w:val="28"/>
          <w:vertAlign w:val="subscript"/>
        </w:rPr>
        <w:t>1</w:t>
      </w:r>
      <w:r w:rsidRPr="004B49D4">
        <w:rPr>
          <w:szCs w:val="28"/>
        </w:rPr>
        <w:t xml:space="preserve"> – повышающий коэффициент, определяемый в соответствии с пунктом 1 таблицы;</w:t>
      </w:r>
    </w:p>
    <w:p w:rsidR="009B16C6" w:rsidRPr="004B49D4" w:rsidRDefault="009B16C6" w:rsidP="009B16C6">
      <w:pPr>
        <w:autoSpaceDE w:val="0"/>
        <w:autoSpaceDN w:val="0"/>
        <w:adjustRightInd w:val="0"/>
        <w:ind w:firstLine="709"/>
        <w:jc w:val="both"/>
        <w:rPr>
          <w:szCs w:val="28"/>
        </w:rPr>
      </w:pPr>
      <w:r w:rsidRPr="004B49D4">
        <w:rPr>
          <w:szCs w:val="28"/>
        </w:rPr>
        <w:t>Расчет повышающего коэффициента (</w:t>
      </w:r>
      <w:r w:rsidRPr="004B49D4">
        <w:rPr>
          <w:szCs w:val="28"/>
          <w:lang w:val="en-US"/>
        </w:rPr>
        <w:t>K</w:t>
      </w:r>
      <w:r w:rsidRPr="004B49D4">
        <w:rPr>
          <w:szCs w:val="28"/>
          <w:vertAlign w:val="subscript"/>
        </w:rPr>
        <w:t>2</w:t>
      </w:r>
      <w:r w:rsidRPr="004B49D4">
        <w:rPr>
          <w:szCs w:val="28"/>
        </w:rPr>
        <w:t>) осуществляется следующим образом:</w:t>
      </w:r>
    </w:p>
    <w:p w:rsidR="009B16C6" w:rsidRPr="004B49D4" w:rsidRDefault="009B16C6" w:rsidP="009B16C6">
      <w:pPr>
        <w:ind w:firstLine="709"/>
        <w:jc w:val="both"/>
        <w:rPr>
          <w:szCs w:val="28"/>
        </w:rPr>
      </w:pPr>
      <w:r w:rsidRPr="004B49D4">
        <w:rPr>
          <w:szCs w:val="28"/>
        </w:rPr>
        <w:t xml:space="preserve">если доля выплат стимулирующего характера педагогических работников без учета персональных выплат &lt; 15%, то </w:t>
      </w:r>
      <w:r w:rsidRPr="004B49D4">
        <w:rPr>
          <w:szCs w:val="28"/>
          <w:lang w:val="en-US"/>
        </w:rPr>
        <w:t>K</w:t>
      </w:r>
      <w:r w:rsidRPr="004B49D4">
        <w:rPr>
          <w:szCs w:val="28"/>
          <w:vertAlign w:val="subscript"/>
        </w:rPr>
        <w:t>2</w:t>
      </w:r>
      <w:r w:rsidRPr="004B49D4">
        <w:rPr>
          <w:szCs w:val="28"/>
        </w:rPr>
        <w:t xml:space="preserve"> = 0%, </w:t>
      </w:r>
    </w:p>
    <w:p w:rsidR="009B16C6" w:rsidRDefault="009B16C6" w:rsidP="009B16C6">
      <w:pPr>
        <w:ind w:firstLine="709"/>
        <w:jc w:val="both"/>
        <w:rPr>
          <w:szCs w:val="28"/>
        </w:rPr>
      </w:pPr>
      <w:r w:rsidRPr="004B49D4">
        <w:rPr>
          <w:szCs w:val="28"/>
        </w:rPr>
        <w:t>если доля выплат стимулирующего характера педагогических работников без учета персональных выплат &gt; 15%, то коэффициент рассчитывается по формуле:</w:t>
      </w:r>
    </w:p>
    <w:p w:rsidR="00883F81" w:rsidRPr="004B49D4" w:rsidRDefault="00883F81" w:rsidP="009B16C6">
      <w:pPr>
        <w:ind w:firstLine="709"/>
        <w:jc w:val="both"/>
        <w:rPr>
          <w:szCs w:val="28"/>
        </w:rPr>
      </w:pPr>
    </w:p>
    <w:p w:rsidR="009B16C6" w:rsidRPr="004B49D4" w:rsidRDefault="009B16C6" w:rsidP="009B16C6">
      <w:pPr>
        <w:ind w:firstLine="709"/>
        <w:jc w:val="center"/>
        <w:rPr>
          <w:szCs w:val="28"/>
        </w:rPr>
      </w:pPr>
      <w:r w:rsidRPr="004B49D4">
        <w:rPr>
          <w:szCs w:val="28"/>
          <w:lang w:val="en-US"/>
        </w:rPr>
        <w:t>K</w:t>
      </w:r>
      <w:r w:rsidRPr="004B49D4">
        <w:rPr>
          <w:szCs w:val="28"/>
          <w:vertAlign w:val="subscript"/>
        </w:rPr>
        <w:t>2</w:t>
      </w:r>
      <w:r w:rsidRPr="004B49D4">
        <w:rPr>
          <w:szCs w:val="28"/>
        </w:rPr>
        <w:t xml:space="preserve"> = </w:t>
      </w:r>
      <w:r w:rsidRPr="004B49D4">
        <w:rPr>
          <w:szCs w:val="28"/>
          <w:lang w:val="en-US"/>
        </w:rPr>
        <w:t>Q</w:t>
      </w:r>
      <w:r w:rsidRPr="004B49D4">
        <w:rPr>
          <w:szCs w:val="28"/>
          <w:vertAlign w:val="subscript"/>
        </w:rPr>
        <w:t>1</w:t>
      </w:r>
      <w:r w:rsidRPr="004B49D4">
        <w:rPr>
          <w:szCs w:val="28"/>
        </w:rPr>
        <w:t xml:space="preserve"> / </w:t>
      </w:r>
      <w:r w:rsidRPr="004B49D4">
        <w:rPr>
          <w:szCs w:val="28"/>
          <w:lang w:val="en-US"/>
        </w:rPr>
        <w:t>Q</w:t>
      </w:r>
      <w:r w:rsidRPr="004B49D4">
        <w:rPr>
          <w:szCs w:val="28"/>
          <w:vertAlign w:val="subscript"/>
        </w:rPr>
        <w:t>окл</w:t>
      </w:r>
      <w:r w:rsidRPr="004B49D4">
        <w:rPr>
          <w:szCs w:val="28"/>
        </w:rPr>
        <w:t xml:space="preserve"> х 100%, </w:t>
      </w:r>
    </w:p>
    <w:p w:rsidR="009B16C6" w:rsidRPr="004B49D4" w:rsidRDefault="009B16C6" w:rsidP="009B16C6">
      <w:pPr>
        <w:rPr>
          <w:szCs w:val="28"/>
        </w:rPr>
      </w:pPr>
      <w:r w:rsidRPr="004B49D4">
        <w:rPr>
          <w:szCs w:val="28"/>
        </w:rPr>
        <w:t>где:</w:t>
      </w:r>
    </w:p>
    <w:p w:rsidR="009B16C6" w:rsidRPr="004B49D4" w:rsidRDefault="009B16C6" w:rsidP="009B16C6">
      <w:pPr>
        <w:ind w:firstLine="709"/>
        <w:jc w:val="both"/>
        <w:rPr>
          <w:szCs w:val="28"/>
        </w:rPr>
      </w:pPr>
      <w:r w:rsidRPr="004B49D4">
        <w:rPr>
          <w:szCs w:val="28"/>
          <w:lang w:val="en-US"/>
        </w:rPr>
        <w:t>Q</w:t>
      </w:r>
      <w:r w:rsidRPr="004B49D4">
        <w:rPr>
          <w:szCs w:val="28"/>
          <w:vertAlign w:val="subscript"/>
        </w:rPr>
        <w:t>1</w:t>
      </w:r>
      <w:r w:rsidRPr="004B49D4">
        <w:rPr>
          <w:szCs w:val="28"/>
        </w:rPr>
        <w:t xml:space="preserve"> – фонд оплаты труда педагогических работников, рассчитанный для установления повышающих коэффициентов;</w:t>
      </w:r>
    </w:p>
    <w:p w:rsidR="009B16C6" w:rsidRDefault="009B16C6" w:rsidP="009B16C6">
      <w:pPr>
        <w:ind w:firstLine="709"/>
        <w:jc w:val="both"/>
        <w:rPr>
          <w:szCs w:val="28"/>
        </w:rPr>
      </w:pPr>
      <w:r w:rsidRPr="004B49D4">
        <w:rPr>
          <w:szCs w:val="28"/>
          <w:lang w:val="en-US"/>
        </w:rPr>
        <w:t>Q</w:t>
      </w:r>
      <w:r w:rsidRPr="004B49D4">
        <w:rPr>
          <w:szCs w:val="28"/>
          <w:vertAlign w:val="subscript"/>
        </w:rPr>
        <w:t>окл</w:t>
      </w:r>
      <w:r w:rsidRPr="004B49D4">
        <w:rPr>
          <w:szCs w:val="28"/>
        </w:rPr>
        <w:t xml:space="preserve"> – объем средств, предусмотренный на выплату окладов (должностных окладов), ставок заработной платы педагогических работников.</w:t>
      </w:r>
    </w:p>
    <w:p w:rsidR="00883F81" w:rsidRPr="004B49D4" w:rsidRDefault="00883F81" w:rsidP="009B16C6">
      <w:pPr>
        <w:ind w:firstLine="709"/>
        <w:jc w:val="both"/>
        <w:rPr>
          <w:szCs w:val="28"/>
        </w:rPr>
      </w:pPr>
    </w:p>
    <w:p w:rsidR="009B16C6" w:rsidRPr="004B49D4" w:rsidRDefault="009B16C6" w:rsidP="009B16C6">
      <w:pPr>
        <w:ind w:firstLine="709"/>
        <w:jc w:val="center"/>
        <w:rPr>
          <w:szCs w:val="28"/>
        </w:rPr>
      </w:pPr>
      <w:r w:rsidRPr="004B49D4">
        <w:rPr>
          <w:szCs w:val="28"/>
          <w:lang w:val="en-US"/>
        </w:rPr>
        <w:t>Q</w:t>
      </w:r>
      <w:r w:rsidRPr="004B49D4">
        <w:rPr>
          <w:szCs w:val="28"/>
          <w:vertAlign w:val="subscript"/>
        </w:rPr>
        <w:t>1</w:t>
      </w:r>
      <w:r w:rsidRPr="004B49D4">
        <w:rPr>
          <w:szCs w:val="28"/>
        </w:rPr>
        <w:t xml:space="preserve"> = </w:t>
      </w:r>
      <w:r w:rsidRPr="004B49D4">
        <w:rPr>
          <w:szCs w:val="28"/>
          <w:lang w:val="en-US"/>
        </w:rPr>
        <w:t>Q</w:t>
      </w:r>
      <w:r w:rsidRPr="004B49D4">
        <w:rPr>
          <w:szCs w:val="28"/>
        </w:rPr>
        <w:t xml:space="preserve"> – </w:t>
      </w:r>
      <w:r w:rsidRPr="004B49D4">
        <w:rPr>
          <w:szCs w:val="28"/>
          <w:lang w:val="en-US"/>
        </w:rPr>
        <w:t>Q</w:t>
      </w:r>
      <w:r w:rsidRPr="004B49D4">
        <w:rPr>
          <w:szCs w:val="28"/>
          <w:vertAlign w:val="subscript"/>
        </w:rPr>
        <w:t>гар</w:t>
      </w:r>
      <w:r w:rsidRPr="004B49D4">
        <w:rPr>
          <w:szCs w:val="28"/>
        </w:rPr>
        <w:t xml:space="preserve"> – </w:t>
      </w:r>
      <w:r w:rsidRPr="004B49D4">
        <w:rPr>
          <w:szCs w:val="28"/>
          <w:lang w:val="en-US"/>
        </w:rPr>
        <w:t>Q</w:t>
      </w:r>
      <w:r w:rsidRPr="004B49D4">
        <w:rPr>
          <w:szCs w:val="28"/>
          <w:vertAlign w:val="subscript"/>
        </w:rPr>
        <w:t>стим</w:t>
      </w:r>
      <w:r w:rsidRPr="004B49D4">
        <w:rPr>
          <w:szCs w:val="28"/>
        </w:rPr>
        <w:t xml:space="preserve"> – </w:t>
      </w:r>
      <w:r w:rsidRPr="004B49D4">
        <w:rPr>
          <w:szCs w:val="28"/>
          <w:lang w:val="en-US"/>
        </w:rPr>
        <w:t>Q</w:t>
      </w:r>
      <w:r w:rsidRPr="004B49D4">
        <w:rPr>
          <w:szCs w:val="28"/>
          <w:vertAlign w:val="subscript"/>
        </w:rPr>
        <w:t>отп,</w:t>
      </w:r>
      <w:r w:rsidRPr="004B49D4">
        <w:rPr>
          <w:szCs w:val="28"/>
        </w:rPr>
        <w:t xml:space="preserve"> </w:t>
      </w:r>
    </w:p>
    <w:p w:rsidR="009B16C6" w:rsidRPr="004B49D4" w:rsidRDefault="009B16C6" w:rsidP="009B16C6">
      <w:pPr>
        <w:ind w:firstLine="709"/>
        <w:rPr>
          <w:szCs w:val="28"/>
        </w:rPr>
      </w:pPr>
      <w:r w:rsidRPr="004B49D4">
        <w:rPr>
          <w:szCs w:val="28"/>
        </w:rPr>
        <w:t>где:</w:t>
      </w:r>
    </w:p>
    <w:p w:rsidR="009B16C6" w:rsidRPr="004B49D4" w:rsidRDefault="009B16C6" w:rsidP="009B16C6">
      <w:pPr>
        <w:autoSpaceDE w:val="0"/>
        <w:autoSpaceDN w:val="0"/>
        <w:adjustRightInd w:val="0"/>
        <w:ind w:firstLine="709"/>
        <w:jc w:val="both"/>
        <w:rPr>
          <w:szCs w:val="28"/>
        </w:rPr>
      </w:pPr>
      <w:r w:rsidRPr="004B49D4">
        <w:rPr>
          <w:szCs w:val="28"/>
          <w:lang w:val="en-US"/>
        </w:rPr>
        <w:lastRenderedPageBreak/>
        <w:t>Q</w:t>
      </w:r>
      <w:r w:rsidRPr="004B49D4">
        <w:rPr>
          <w:szCs w:val="28"/>
        </w:rPr>
        <w:t xml:space="preserve"> – общий объем фонда оплаты труда педагогических работников;</w:t>
      </w:r>
    </w:p>
    <w:p w:rsidR="009B16C6" w:rsidRPr="004B49D4" w:rsidRDefault="009B16C6" w:rsidP="009B16C6">
      <w:pPr>
        <w:autoSpaceDE w:val="0"/>
        <w:autoSpaceDN w:val="0"/>
        <w:adjustRightInd w:val="0"/>
        <w:ind w:firstLine="709"/>
        <w:jc w:val="both"/>
        <w:rPr>
          <w:szCs w:val="28"/>
        </w:rPr>
      </w:pPr>
      <w:r w:rsidRPr="004B49D4">
        <w:rPr>
          <w:szCs w:val="28"/>
          <w:lang w:val="en-US"/>
        </w:rPr>
        <w:t>Q</w:t>
      </w:r>
      <w:r w:rsidRPr="004B49D4">
        <w:rPr>
          <w:szCs w:val="28"/>
          <w:vertAlign w:val="subscript"/>
        </w:rPr>
        <w:t>гар</w:t>
      </w:r>
      <w:r w:rsidRPr="004B49D4">
        <w:rPr>
          <w:szCs w:val="28"/>
        </w:rPr>
        <w:t xml:space="preserve"> – фонд оплаты труда педагогических работников, состоящий из установленных окладов (должностных окладов), ставок заработной платы, выплат компенсационного характера, персональных выплат, суммы повышений окладов (должностных окладов), ставок заработной платы за наличие квалификационной категории; </w:t>
      </w:r>
    </w:p>
    <w:p w:rsidR="009B16C6" w:rsidRPr="004B49D4" w:rsidRDefault="009B16C6" w:rsidP="009B16C6">
      <w:pPr>
        <w:autoSpaceDE w:val="0"/>
        <w:autoSpaceDN w:val="0"/>
        <w:adjustRightInd w:val="0"/>
        <w:ind w:firstLine="709"/>
        <w:jc w:val="both"/>
        <w:rPr>
          <w:szCs w:val="28"/>
        </w:rPr>
      </w:pPr>
      <w:r w:rsidRPr="004B49D4">
        <w:rPr>
          <w:szCs w:val="28"/>
          <w:lang w:val="en-US"/>
        </w:rPr>
        <w:t>Q</w:t>
      </w:r>
      <w:r w:rsidRPr="004B49D4">
        <w:rPr>
          <w:szCs w:val="28"/>
          <w:vertAlign w:val="subscript"/>
        </w:rPr>
        <w:t>стим</w:t>
      </w:r>
      <w:r w:rsidRPr="004B49D4">
        <w:rPr>
          <w:szCs w:val="28"/>
        </w:rPr>
        <w:t xml:space="preserve"> – предельный фонд оплаты труда, который может направляться на выплаты стимулирующего характера педагогическим работникам, определяется в размере не менее 15 % от фонда оплаты труда педагогических работников;</w:t>
      </w:r>
    </w:p>
    <w:p w:rsidR="009B16C6" w:rsidRPr="004B49D4" w:rsidRDefault="009B16C6" w:rsidP="009B16C6">
      <w:pPr>
        <w:autoSpaceDE w:val="0"/>
        <w:autoSpaceDN w:val="0"/>
        <w:adjustRightInd w:val="0"/>
        <w:ind w:firstLine="709"/>
        <w:jc w:val="both"/>
        <w:rPr>
          <w:szCs w:val="28"/>
        </w:rPr>
      </w:pPr>
      <w:r w:rsidRPr="004B49D4">
        <w:rPr>
          <w:szCs w:val="28"/>
          <w:lang w:val="en-US"/>
        </w:rPr>
        <w:t>Q</w:t>
      </w:r>
      <w:r w:rsidRPr="004B49D4">
        <w:rPr>
          <w:szCs w:val="28"/>
          <w:vertAlign w:val="subscript"/>
        </w:rPr>
        <w:t>отп</w:t>
      </w:r>
      <w:r w:rsidRPr="004B49D4">
        <w:rPr>
          <w:szCs w:val="28"/>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педагогических работников.</w:t>
      </w:r>
    </w:p>
    <w:p w:rsidR="009B16C6" w:rsidRPr="004B49D4" w:rsidRDefault="009B16C6" w:rsidP="009B16C6">
      <w:pPr>
        <w:ind w:firstLine="709"/>
        <w:jc w:val="both"/>
        <w:rPr>
          <w:szCs w:val="28"/>
        </w:rPr>
      </w:pPr>
      <w:r w:rsidRPr="004B49D4">
        <w:rPr>
          <w:szCs w:val="28"/>
        </w:rPr>
        <w:t xml:space="preserve">Если </w:t>
      </w:r>
      <w:r w:rsidRPr="004B49D4">
        <w:rPr>
          <w:szCs w:val="28"/>
          <w:lang w:val="en-US"/>
        </w:rPr>
        <w:t>K</w:t>
      </w:r>
      <w:r w:rsidRPr="004B49D4">
        <w:rPr>
          <w:szCs w:val="28"/>
        </w:rPr>
        <w:t xml:space="preserve"> &gt; предельного значения повышающего коэффициента, то повышающий коэффициент устанавливается в размере предельного значения.</w:t>
      </w:r>
    </w:p>
    <w:p w:rsidR="009B16C6" w:rsidRPr="004B49D4" w:rsidRDefault="009B16C6" w:rsidP="009B16C6">
      <w:pPr>
        <w:ind w:firstLine="709"/>
        <w:jc w:val="both"/>
        <w:rPr>
          <w:szCs w:val="28"/>
        </w:rPr>
      </w:pPr>
    </w:p>
    <w:p w:rsidR="009B16C6" w:rsidRPr="004B49D4" w:rsidRDefault="009B16C6" w:rsidP="009B16C6">
      <w:pPr>
        <w:ind w:firstLine="709"/>
        <w:jc w:val="both"/>
        <w:rPr>
          <w:szCs w:val="28"/>
        </w:rPr>
      </w:pPr>
    </w:p>
    <w:p w:rsidR="009B16C6" w:rsidRPr="004B49D4" w:rsidRDefault="009B16C6" w:rsidP="009B16C6">
      <w:pPr>
        <w:ind w:firstLine="709"/>
        <w:jc w:val="both"/>
        <w:rPr>
          <w:szCs w:val="28"/>
        </w:rPr>
      </w:pPr>
    </w:p>
    <w:p w:rsidR="009B16C6" w:rsidRPr="004B49D4" w:rsidRDefault="009B16C6" w:rsidP="009B16C6">
      <w:pPr>
        <w:ind w:firstLine="709"/>
        <w:jc w:val="both"/>
        <w:rPr>
          <w:szCs w:val="28"/>
        </w:rPr>
      </w:pPr>
    </w:p>
    <w:p w:rsidR="009B16C6" w:rsidRPr="004B49D4" w:rsidRDefault="009B16C6" w:rsidP="009B16C6">
      <w:pPr>
        <w:ind w:firstLine="709"/>
        <w:jc w:val="both"/>
        <w:rPr>
          <w:szCs w:val="28"/>
        </w:rPr>
      </w:pPr>
    </w:p>
    <w:p w:rsidR="009B16C6" w:rsidRPr="004B49D4" w:rsidRDefault="009B16C6" w:rsidP="009B16C6">
      <w:pPr>
        <w:ind w:firstLine="709"/>
        <w:jc w:val="both"/>
        <w:rPr>
          <w:szCs w:val="28"/>
        </w:rPr>
      </w:pPr>
    </w:p>
    <w:p w:rsidR="009B16C6" w:rsidRPr="004B49D4" w:rsidRDefault="009B16C6" w:rsidP="009B16C6">
      <w:pPr>
        <w:ind w:firstLine="709"/>
        <w:jc w:val="both"/>
        <w:rPr>
          <w:szCs w:val="28"/>
        </w:rPr>
      </w:pPr>
    </w:p>
    <w:p w:rsidR="009B16C6" w:rsidRPr="004B49D4" w:rsidRDefault="009B16C6" w:rsidP="009B16C6">
      <w:pPr>
        <w:ind w:firstLine="709"/>
        <w:jc w:val="both"/>
        <w:rPr>
          <w:szCs w:val="28"/>
        </w:rPr>
      </w:pPr>
    </w:p>
    <w:p w:rsidR="009B16C6" w:rsidRPr="004B49D4" w:rsidRDefault="009B16C6" w:rsidP="009B16C6">
      <w:pPr>
        <w:ind w:firstLine="709"/>
        <w:jc w:val="both"/>
        <w:rPr>
          <w:szCs w:val="28"/>
        </w:rPr>
      </w:pPr>
    </w:p>
    <w:p w:rsidR="009B16C6" w:rsidRPr="004B49D4" w:rsidRDefault="009B16C6" w:rsidP="009B16C6">
      <w:pPr>
        <w:ind w:firstLine="709"/>
        <w:jc w:val="both"/>
        <w:rPr>
          <w:szCs w:val="28"/>
        </w:rPr>
      </w:pPr>
    </w:p>
    <w:p w:rsidR="009B16C6" w:rsidRPr="004B49D4" w:rsidRDefault="009B16C6" w:rsidP="009B16C6">
      <w:pPr>
        <w:ind w:firstLine="709"/>
        <w:jc w:val="both"/>
        <w:rPr>
          <w:szCs w:val="28"/>
        </w:rPr>
      </w:pPr>
    </w:p>
    <w:p w:rsidR="009B16C6" w:rsidRPr="004B49D4" w:rsidRDefault="009B16C6" w:rsidP="009B16C6">
      <w:pPr>
        <w:ind w:firstLine="709"/>
        <w:jc w:val="both"/>
        <w:rPr>
          <w:szCs w:val="28"/>
        </w:rPr>
      </w:pPr>
    </w:p>
    <w:p w:rsidR="009B16C6" w:rsidRPr="004B49D4" w:rsidRDefault="009B16C6" w:rsidP="009B16C6">
      <w:pPr>
        <w:ind w:firstLine="709"/>
        <w:jc w:val="both"/>
        <w:rPr>
          <w:szCs w:val="28"/>
        </w:rPr>
      </w:pPr>
    </w:p>
    <w:p w:rsidR="009B16C6" w:rsidRPr="004B49D4" w:rsidRDefault="009B16C6" w:rsidP="009B16C6">
      <w:pPr>
        <w:ind w:firstLine="709"/>
        <w:jc w:val="both"/>
        <w:rPr>
          <w:szCs w:val="28"/>
        </w:rPr>
      </w:pPr>
    </w:p>
    <w:p w:rsidR="009B16C6" w:rsidRPr="004B49D4" w:rsidRDefault="009B16C6" w:rsidP="009B16C6">
      <w:pPr>
        <w:ind w:firstLine="709"/>
        <w:jc w:val="both"/>
        <w:rPr>
          <w:szCs w:val="28"/>
        </w:rPr>
      </w:pPr>
    </w:p>
    <w:p w:rsidR="009B16C6" w:rsidRPr="004B49D4" w:rsidRDefault="009B16C6" w:rsidP="009B16C6">
      <w:pPr>
        <w:ind w:firstLine="709"/>
        <w:jc w:val="both"/>
        <w:rPr>
          <w:szCs w:val="28"/>
        </w:rPr>
      </w:pPr>
    </w:p>
    <w:p w:rsidR="009B16C6" w:rsidRPr="004B49D4" w:rsidRDefault="009B16C6" w:rsidP="009B16C6">
      <w:pPr>
        <w:ind w:firstLine="709"/>
        <w:jc w:val="both"/>
        <w:rPr>
          <w:szCs w:val="28"/>
        </w:rPr>
      </w:pPr>
    </w:p>
    <w:p w:rsidR="009B16C6" w:rsidRDefault="009B16C6" w:rsidP="009B16C6">
      <w:pPr>
        <w:ind w:firstLine="709"/>
        <w:jc w:val="both"/>
        <w:rPr>
          <w:szCs w:val="28"/>
        </w:rPr>
      </w:pPr>
    </w:p>
    <w:p w:rsidR="00AE7976" w:rsidRDefault="00AE7976" w:rsidP="009B16C6">
      <w:pPr>
        <w:ind w:firstLine="709"/>
        <w:jc w:val="both"/>
        <w:rPr>
          <w:szCs w:val="28"/>
        </w:rPr>
      </w:pPr>
    </w:p>
    <w:p w:rsidR="00AE7976" w:rsidRDefault="00AE7976" w:rsidP="009B16C6">
      <w:pPr>
        <w:ind w:firstLine="709"/>
        <w:jc w:val="both"/>
        <w:rPr>
          <w:szCs w:val="28"/>
        </w:rPr>
      </w:pPr>
    </w:p>
    <w:p w:rsidR="00AE7976" w:rsidRDefault="00AE7976" w:rsidP="009B16C6">
      <w:pPr>
        <w:ind w:firstLine="709"/>
        <w:jc w:val="both"/>
        <w:rPr>
          <w:szCs w:val="28"/>
        </w:rPr>
      </w:pPr>
    </w:p>
    <w:p w:rsidR="00AE7976" w:rsidRDefault="00AE7976" w:rsidP="009B16C6">
      <w:pPr>
        <w:ind w:firstLine="709"/>
        <w:jc w:val="both"/>
        <w:rPr>
          <w:szCs w:val="28"/>
        </w:rPr>
      </w:pPr>
    </w:p>
    <w:p w:rsidR="00883F81" w:rsidRDefault="00883F81" w:rsidP="009B16C6">
      <w:pPr>
        <w:ind w:firstLine="709"/>
        <w:jc w:val="both"/>
        <w:rPr>
          <w:szCs w:val="28"/>
        </w:rPr>
      </w:pPr>
    </w:p>
    <w:p w:rsidR="00B665F1" w:rsidRDefault="00B665F1" w:rsidP="009B16C6">
      <w:pPr>
        <w:ind w:firstLine="709"/>
        <w:jc w:val="both"/>
        <w:rPr>
          <w:szCs w:val="28"/>
        </w:rPr>
      </w:pPr>
    </w:p>
    <w:p w:rsidR="00B665F1" w:rsidRDefault="00B665F1" w:rsidP="009B16C6">
      <w:pPr>
        <w:ind w:firstLine="709"/>
        <w:jc w:val="both"/>
        <w:rPr>
          <w:szCs w:val="28"/>
        </w:rPr>
      </w:pPr>
    </w:p>
    <w:p w:rsidR="00B665F1" w:rsidRDefault="00B665F1" w:rsidP="009B16C6">
      <w:pPr>
        <w:ind w:firstLine="709"/>
        <w:jc w:val="both"/>
        <w:rPr>
          <w:szCs w:val="28"/>
        </w:rPr>
      </w:pPr>
    </w:p>
    <w:p w:rsidR="00883F81" w:rsidRDefault="00883F81" w:rsidP="009B16C6">
      <w:pPr>
        <w:ind w:firstLine="709"/>
        <w:jc w:val="both"/>
        <w:rPr>
          <w:szCs w:val="28"/>
        </w:rPr>
      </w:pPr>
    </w:p>
    <w:p w:rsidR="00883F81" w:rsidRPr="004B49D4" w:rsidRDefault="00883F81" w:rsidP="009B16C6">
      <w:pPr>
        <w:ind w:firstLine="709"/>
        <w:jc w:val="both"/>
        <w:rPr>
          <w:szCs w:val="28"/>
        </w:rPr>
      </w:pPr>
    </w:p>
    <w:p w:rsidR="009B16C6" w:rsidRPr="004B49D4" w:rsidRDefault="009B16C6" w:rsidP="009B16C6">
      <w:pPr>
        <w:ind w:firstLine="709"/>
        <w:jc w:val="both"/>
        <w:rPr>
          <w:szCs w:val="28"/>
        </w:rPr>
      </w:pPr>
    </w:p>
    <w:p w:rsidR="009B16C6" w:rsidRPr="004B49D4" w:rsidRDefault="009B16C6" w:rsidP="009B16C6">
      <w:pPr>
        <w:ind w:firstLine="709"/>
        <w:jc w:val="both"/>
        <w:rPr>
          <w:szCs w:val="28"/>
        </w:rPr>
      </w:pPr>
    </w:p>
    <w:p w:rsidR="009B16C6" w:rsidRPr="004B49D4" w:rsidRDefault="009B16C6" w:rsidP="009B16C6">
      <w:pPr>
        <w:ind w:firstLine="709"/>
        <w:jc w:val="both"/>
        <w:rPr>
          <w:szCs w:val="28"/>
        </w:rPr>
      </w:pPr>
    </w:p>
    <w:p w:rsidR="009B16C6" w:rsidRPr="004B49D4" w:rsidRDefault="009B16C6" w:rsidP="009B16C6">
      <w:pPr>
        <w:pStyle w:val="ConsPlusNormal"/>
        <w:widowControl/>
        <w:ind w:left="5954" w:firstLine="0"/>
        <w:outlineLvl w:val="1"/>
        <w:rPr>
          <w:rFonts w:ascii="Times New Roman" w:hAnsi="Times New Roman" w:cs="Times New Roman"/>
        </w:rPr>
      </w:pPr>
      <w:r w:rsidRPr="004B49D4">
        <w:rPr>
          <w:rFonts w:ascii="Times New Roman" w:hAnsi="Times New Roman" w:cs="Times New Roman"/>
        </w:rPr>
        <w:t>Приложение № 3</w:t>
      </w:r>
    </w:p>
    <w:p w:rsidR="009B16C6" w:rsidRPr="004B49D4" w:rsidRDefault="009B16C6" w:rsidP="009B16C6">
      <w:pPr>
        <w:pStyle w:val="ConsPlusNormal"/>
        <w:widowControl/>
        <w:ind w:left="5954" w:firstLine="0"/>
        <w:rPr>
          <w:rFonts w:ascii="Times New Roman" w:hAnsi="Times New Roman" w:cs="Times New Roman"/>
        </w:rPr>
      </w:pPr>
      <w:r w:rsidRPr="004B49D4">
        <w:rPr>
          <w:rFonts w:ascii="Times New Roman" w:hAnsi="Times New Roman" w:cs="Times New Roman"/>
        </w:rPr>
        <w:t>к примерному положению об оплате труда работников муниципальных образовательных учреждений, находящихся в ведении органа местного самоуправления в области образования</w:t>
      </w:r>
    </w:p>
    <w:p w:rsidR="009B16C6" w:rsidRPr="004B49D4" w:rsidRDefault="009B16C6" w:rsidP="009B16C6">
      <w:pPr>
        <w:pStyle w:val="ConsPlusNormal"/>
        <w:widowControl/>
        <w:ind w:left="5664" w:firstLine="0"/>
        <w:jc w:val="both"/>
        <w:rPr>
          <w:rFonts w:ascii="Times New Roman" w:hAnsi="Times New Roman" w:cs="Times New Roman"/>
        </w:rPr>
      </w:pPr>
    </w:p>
    <w:p w:rsidR="009B16C6" w:rsidRPr="004B49D4" w:rsidRDefault="009B16C6" w:rsidP="009B16C6">
      <w:pPr>
        <w:pStyle w:val="ConsPlusNormal"/>
        <w:widowControl/>
        <w:ind w:firstLine="540"/>
        <w:jc w:val="both"/>
      </w:pPr>
    </w:p>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ВИДЫ И РАЗМЕРЫ</w:t>
      </w:r>
    </w:p>
    <w:p w:rsidR="009B16C6" w:rsidRPr="004B49D4" w:rsidRDefault="009B16C6" w:rsidP="009B16C6">
      <w:pPr>
        <w:pStyle w:val="ConsPlusNormal"/>
        <w:widowControl/>
        <w:ind w:firstLine="0"/>
        <w:jc w:val="center"/>
        <w:rPr>
          <w:sz w:val="24"/>
          <w:szCs w:val="24"/>
        </w:rPr>
      </w:pPr>
      <w:r w:rsidRPr="004B49D4">
        <w:rPr>
          <w:rFonts w:ascii="Times New Roman" w:hAnsi="Times New Roman" w:cs="Times New Roman"/>
          <w:sz w:val="24"/>
          <w:szCs w:val="24"/>
        </w:rPr>
        <w:t>КОМПЕНСАЦИОННЫХ ВЫПЛАТ ЗА РАБОТУ В УСЛОВИЯХ, ОТКЛОНЯЮЩИХСЯОТ НОРМАЛЬНЫХ (ПРИ ВЫПОЛНЕНИИ РАБОТ В ДРУГИХ УСЛОВИЯХ, ОТКЛОНЯЮЩИХСЯ ОТ НОРМАЛЬНЫХ)</w:t>
      </w:r>
    </w:p>
    <w:p w:rsidR="009B16C6" w:rsidRPr="004B49D4" w:rsidRDefault="009B16C6" w:rsidP="009B16C6">
      <w:pPr>
        <w:pStyle w:val="ConsPlusNormal"/>
        <w:widowContro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096"/>
        <w:gridCol w:w="2799"/>
      </w:tblGrid>
      <w:tr w:rsidR="009B16C6" w:rsidRPr="004B49D4" w:rsidTr="009B16C6">
        <w:tc>
          <w:tcPr>
            <w:tcW w:w="675"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 п/п</w:t>
            </w:r>
          </w:p>
        </w:tc>
        <w:tc>
          <w:tcPr>
            <w:tcW w:w="6096"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Виды компенсационных выплат</w:t>
            </w:r>
          </w:p>
        </w:tc>
        <w:tc>
          <w:tcPr>
            <w:tcW w:w="2799"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Размер в процентах к окладу (должностному окладу), ставке заработной платы</w:t>
            </w:r>
          </w:p>
        </w:tc>
      </w:tr>
      <w:tr w:rsidR="009B16C6" w:rsidRPr="004B49D4" w:rsidTr="009B16C6">
        <w:tc>
          <w:tcPr>
            <w:tcW w:w="675"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w:t>
            </w:r>
          </w:p>
        </w:tc>
        <w:tc>
          <w:tcPr>
            <w:tcW w:w="6096" w:type="dxa"/>
            <w:vAlign w:val="center"/>
          </w:tcPr>
          <w:p w:rsidR="009B16C6" w:rsidRPr="004B49D4" w:rsidRDefault="009B16C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за работу в специальных (коррекционных) образовательных учреждениях (отделениях, классах, группах) для обучающихся, воспитанников с ограниченными возможностями здоровья (в том числе с задержкой психического развития) (кроме медицинских работников)</w:t>
            </w:r>
            <w:r w:rsidRPr="004B49D4">
              <w:rPr>
                <w:rFonts w:ascii="Times New Roman" w:hAnsi="Times New Roman" w:cs="Times New Roman"/>
                <w:sz w:val="24"/>
                <w:szCs w:val="24"/>
                <w:lang w:eastAsia="en-US"/>
              </w:rPr>
              <w:t>&lt;*&gt;</w:t>
            </w:r>
          </w:p>
        </w:tc>
        <w:tc>
          <w:tcPr>
            <w:tcW w:w="2799"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9B16C6" w:rsidRPr="004B49D4" w:rsidTr="009B16C6">
        <w:tc>
          <w:tcPr>
            <w:tcW w:w="675"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w:t>
            </w:r>
          </w:p>
        </w:tc>
        <w:tc>
          <w:tcPr>
            <w:tcW w:w="6096" w:type="dxa"/>
            <w:vAlign w:val="center"/>
          </w:tcPr>
          <w:p w:rsidR="009B16C6" w:rsidRPr="004B49D4" w:rsidRDefault="009B16C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руководителям образовательных учреждений, имеющих специальные (коррекционные) классы, группы для обучающихся (воспитанников) с ограниченными возможностями здоровья или классы (группы) для обучающихся (воспитанников), нуждающихся в длительном лечении;</w:t>
            </w:r>
          </w:p>
        </w:tc>
        <w:tc>
          <w:tcPr>
            <w:tcW w:w="2799"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15</w:t>
            </w:r>
          </w:p>
        </w:tc>
      </w:tr>
      <w:tr w:rsidR="009B16C6" w:rsidRPr="004B49D4" w:rsidTr="009B16C6">
        <w:tc>
          <w:tcPr>
            <w:tcW w:w="675"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w:t>
            </w:r>
          </w:p>
        </w:tc>
        <w:tc>
          <w:tcPr>
            <w:tcW w:w="6096" w:type="dxa"/>
            <w:vAlign w:val="center"/>
          </w:tcPr>
          <w:p w:rsidR="009B16C6" w:rsidRPr="004B49D4" w:rsidRDefault="009B16C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учителям и другим педагогическим работникам за индивидуальное обучение на дому больных детей- хроников (при наличии соответствующего медицинского заключения)</w:t>
            </w:r>
          </w:p>
        </w:tc>
        <w:tc>
          <w:tcPr>
            <w:tcW w:w="2799"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9B16C6" w:rsidRPr="004B49D4" w:rsidTr="009B16C6">
        <w:tc>
          <w:tcPr>
            <w:tcW w:w="675"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4</w:t>
            </w:r>
          </w:p>
        </w:tc>
        <w:tc>
          <w:tcPr>
            <w:tcW w:w="6096" w:type="dxa"/>
            <w:vAlign w:val="center"/>
          </w:tcPr>
          <w:p w:rsidR="009B16C6" w:rsidRPr="004B49D4" w:rsidRDefault="009B16C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женщинам, работающим в сельской местности, на работах, где по условиям труда рабочий день разделен на части (с перерывом рабочего времени более двух часов)</w:t>
            </w:r>
          </w:p>
        </w:tc>
        <w:tc>
          <w:tcPr>
            <w:tcW w:w="2799"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9B16C6" w:rsidRPr="004B49D4" w:rsidTr="009B16C6">
        <w:tc>
          <w:tcPr>
            <w:tcW w:w="675" w:type="dxa"/>
          </w:tcPr>
          <w:p w:rsidR="009B16C6" w:rsidRPr="004B49D4" w:rsidRDefault="009B16C6" w:rsidP="009B16C6">
            <w:pPr>
              <w:pStyle w:val="Style4"/>
              <w:widowControl/>
              <w:spacing w:line="240" w:lineRule="auto"/>
              <w:jc w:val="center"/>
              <w:rPr>
                <w:rStyle w:val="FontStyle16"/>
                <w:sz w:val="24"/>
                <w:szCs w:val="24"/>
              </w:rPr>
            </w:pPr>
            <w:r w:rsidRPr="004B49D4">
              <w:rPr>
                <w:rStyle w:val="FontStyle16"/>
                <w:sz w:val="24"/>
                <w:szCs w:val="24"/>
              </w:rPr>
              <w:t>5</w:t>
            </w:r>
          </w:p>
        </w:tc>
        <w:tc>
          <w:tcPr>
            <w:tcW w:w="6096" w:type="dxa"/>
          </w:tcPr>
          <w:p w:rsidR="009B16C6" w:rsidRPr="004B49D4" w:rsidRDefault="009B16C6" w:rsidP="009B16C6">
            <w:pPr>
              <w:pStyle w:val="Style4"/>
              <w:widowControl/>
              <w:spacing w:line="240" w:lineRule="auto"/>
              <w:jc w:val="both"/>
              <w:rPr>
                <w:rStyle w:val="FontStyle16"/>
                <w:sz w:val="24"/>
                <w:szCs w:val="24"/>
              </w:rPr>
            </w:pPr>
            <w:r w:rsidRPr="004B49D4">
              <w:rPr>
                <w:rStyle w:val="FontStyle16"/>
                <w:sz w:val="24"/>
                <w:szCs w:val="24"/>
              </w:rPr>
              <w:t>выплата руководителям и специалистам за работу в сельской местности</w:t>
            </w:r>
          </w:p>
        </w:tc>
        <w:tc>
          <w:tcPr>
            <w:tcW w:w="2799" w:type="dxa"/>
          </w:tcPr>
          <w:p w:rsidR="009B16C6" w:rsidRPr="004B49D4" w:rsidRDefault="009B16C6" w:rsidP="009B16C6">
            <w:pPr>
              <w:pStyle w:val="Style4"/>
              <w:widowControl/>
              <w:spacing w:line="240" w:lineRule="auto"/>
              <w:jc w:val="center"/>
              <w:rPr>
                <w:rStyle w:val="FontStyle16"/>
                <w:sz w:val="24"/>
                <w:szCs w:val="24"/>
              </w:rPr>
            </w:pPr>
            <w:r w:rsidRPr="004B49D4">
              <w:rPr>
                <w:rStyle w:val="FontStyle16"/>
                <w:sz w:val="24"/>
                <w:szCs w:val="24"/>
              </w:rPr>
              <w:t>25</w:t>
            </w:r>
          </w:p>
        </w:tc>
      </w:tr>
      <w:tr w:rsidR="009B16C6" w:rsidRPr="004B49D4" w:rsidTr="009B16C6">
        <w:tc>
          <w:tcPr>
            <w:tcW w:w="675" w:type="dxa"/>
          </w:tcPr>
          <w:p w:rsidR="009B16C6" w:rsidRPr="004B49D4" w:rsidRDefault="009B16C6" w:rsidP="009B16C6">
            <w:pPr>
              <w:pStyle w:val="Style4"/>
              <w:widowControl/>
              <w:spacing w:line="240" w:lineRule="auto"/>
              <w:jc w:val="center"/>
              <w:rPr>
                <w:rStyle w:val="FontStyle16"/>
                <w:sz w:val="24"/>
                <w:szCs w:val="24"/>
              </w:rPr>
            </w:pPr>
            <w:r w:rsidRPr="004B49D4">
              <w:rPr>
                <w:rStyle w:val="FontStyle16"/>
                <w:sz w:val="24"/>
                <w:szCs w:val="24"/>
              </w:rPr>
              <w:t>6</w:t>
            </w:r>
          </w:p>
        </w:tc>
        <w:tc>
          <w:tcPr>
            <w:tcW w:w="6096" w:type="dxa"/>
          </w:tcPr>
          <w:p w:rsidR="009B16C6" w:rsidRPr="004B49D4" w:rsidRDefault="009B16C6" w:rsidP="009B16C6">
            <w:pPr>
              <w:pStyle w:val="Style4"/>
              <w:widowControl/>
              <w:spacing w:line="240" w:lineRule="auto"/>
              <w:jc w:val="both"/>
              <w:rPr>
                <w:rStyle w:val="FontStyle16"/>
                <w:sz w:val="24"/>
                <w:szCs w:val="24"/>
              </w:rPr>
            </w:pPr>
            <w:r w:rsidRPr="004B49D4">
              <w:rPr>
                <w:rStyle w:val="FontStyle16"/>
                <w:sz w:val="24"/>
                <w:szCs w:val="24"/>
              </w:rPr>
              <w:t>водителям за ненормированный рабочий день</w:t>
            </w:r>
          </w:p>
        </w:tc>
        <w:tc>
          <w:tcPr>
            <w:tcW w:w="2799" w:type="dxa"/>
          </w:tcPr>
          <w:p w:rsidR="009B16C6" w:rsidRPr="004B49D4" w:rsidRDefault="009B16C6" w:rsidP="009B16C6">
            <w:pPr>
              <w:pStyle w:val="Style4"/>
              <w:widowControl/>
              <w:spacing w:line="240" w:lineRule="auto"/>
              <w:jc w:val="center"/>
              <w:rPr>
                <w:rStyle w:val="FontStyle16"/>
                <w:sz w:val="24"/>
                <w:szCs w:val="24"/>
              </w:rPr>
            </w:pPr>
            <w:r w:rsidRPr="004B49D4">
              <w:rPr>
                <w:rStyle w:val="FontStyle16"/>
                <w:sz w:val="24"/>
                <w:szCs w:val="24"/>
              </w:rPr>
              <w:t>50</w:t>
            </w:r>
          </w:p>
        </w:tc>
      </w:tr>
    </w:tbl>
    <w:p w:rsidR="009B16C6" w:rsidRPr="004B49D4" w:rsidRDefault="009B16C6" w:rsidP="009B16C6">
      <w:pPr>
        <w:pStyle w:val="ConsPlusNormal"/>
        <w:widowControl/>
        <w:ind w:firstLine="540"/>
        <w:jc w:val="both"/>
      </w:pPr>
    </w:p>
    <w:p w:rsidR="009B16C6" w:rsidRPr="004B49D4" w:rsidRDefault="009B16C6" w:rsidP="009B16C6">
      <w:pPr>
        <w:pStyle w:val="ConsPlusNormal"/>
        <w:widowControl/>
        <w:ind w:firstLine="540"/>
        <w:jc w:val="both"/>
        <w:rPr>
          <w:rFonts w:ascii="Times New Roman" w:hAnsi="Times New Roman" w:cs="Times New Roman"/>
          <w:sz w:val="24"/>
          <w:szCs w:val="24"/>
          <w:lang w:eastAsia="en-US"/>
        </w:rPr>
      </w:pPr>
      <w:r w:rsidRPr="004B49D4">
        <w:rPr>
          <w:rFonts w:ascii="Times New Roman" w:hAnsi="Times New Roman" w:cs="Times New Roman"/>
          <w:sz w:val="24"/>
          <w:szCs w:val="24"/>
          <w:lang w:eastAsia="en-US"/>
        </w:rPr>
        <w:t>&lt;*&gt; В образовательных учреждениях, имеющих классы или группы для детей с ограниченными возможностями здоровья. Оплата труда педагогических работников производится только за часы занятий, которые они ведут в этих классах и группах.</w:t>
      </w:r>
    </w:p>
    <w:p w:rsidR="009B16C6" w:rsidRPr="004B49D4" w:rsidRDefault="009B16C6" w:rsidP="009B16C6">
      <w:pPr>
        <w:pStyle w:val="ConsPlusNormal"/>
        <w:widowControl/>
        <w:ind w:firstLine="540"/>
        <w:jc w:val="both"/>
        <w:rPr>
          <w:rFonts w:ascii="Times New Roman" w:hAnsi="Times New Roman" w:cs="Times New Roman"/>
          <w:sz w:val="24"/>
          <w:szCs w:val="24"/>
          <w:lang w:eastAsia="en-US"/>
        </w:rPr>
      </w:pPr>
    </w:p>
    <w:p w:rsidR="009B16C6" w:rsidRPr="004B49D4" w:rsidRDefault="009B16C6" w:rsidP="009B16C6">
      <w:pPr>
        <w:pStyle w:val="ConsPlusNormal"/>
        <w:widowControl/>
        <w:ind w:firstLine="540"/>
        <w:jc w:val="both"/>
        <w:rPr>
          <w:rFonts w:ascii="Times New Roman" w:hAnsi="Times New Roman" w:cs="Times New Roman"/>
          <w:sz w:val="24"/>
          <w:szCs w:val="24"/>
          <w:lang w:eastAsia="en-US"/>
        </w:rPr>
      </w:pPr>
    </w:p>
    <w:p w:rsidR="009B16C6" w:rsidRPr="004B49D4" w:rsidRDefault="009B16C6" w:rsidP="009B16C6">
      <w:pPr>
        <w:pStyle w:val="ConsPlusNormal"/>
        <w:widowControl/>
        <w:ind w:firstLine="540"/>
        <w:jc w:val="both"/>
        <w:rPr>
          <w:rFonts w:ascii="Times New Roman" w:hAnsi="Times New Roman" w:cs="Times New Roman"/>
          <w:sz w:val="24"/>
          <w:szCs w:val="24"/>
          <w:lang w:eastAsia="en-US"/>
        </w:rPr>
      </w:pPr>
    </w:p>
    <w:p w:rsidR="009B16C6" w:rsidRPr="004B49D4" w:rsidRDefault="009B16C6" w:rsidP="009B16C6">
      <w:pPr>
        <w:pStyle w:val="ConsPlusNormal"/>
        <w:widowControl/>
        <w:ind w:firstLine="540"/>
        <w:jc w:val="both"/>
        <w:rPr>
          <w:rFonts w:ascii="Times New Roman" w:hAnsi="Times New Roman" w:cs="Times New Roman"/>
          <w:sz w:val="24"/>
          <w:szCs w:val="24"/>
          <w:lang w:eastAsia="en-US"/>
        </w:rPr>
      </w:pPr>
    </w:p>
    <w:p w:rsidR="009B16C6" w:rsidRPr="004B49D4" w:rsidRDefault="009B16C6" w:rsidP="009B16C6">
      <w:pPr>
        <w:pStyle w:val="ConsPlusNormal"/>
        <w:widowControl/>
        <w:ind w:firstLine="540"/>
        <w:jc w:val="both"/>
        <w:rPr>
          <w:rFonts w:ascii="Times New Roman" w:hAnsi="Times New Roman" w:cs="Times New Roman"/>
          <w:sz w:val="24"/>
          <w:szCs w:val="24"/>
          <w:lang w:eastAsia="en-US"/>
        </w:rPr>
      </w:pPr>
    </w:p>
    <w:p w:rsidR="009B16C6" w:rsidRPr="004B49D4" w:rsidRDefault="009B16C6" w:rsidP="009B16C6">
      <w:pPr>
        <w:pStyle w:val="ConsPlusNormal"/>
        <w:widowControl/>
        <w:ind w:firstLine="540"/>
        <w:jc w:val="both"/>
        <w:rPr>
          <w:rFonts w:ascii="Times New Roman" w:hAnsi="Times New Roman" w:cs="Times New Roman"/>
          <w:sz w:val="24"/>
          <w:szCs w:val="24"/>
          <w:lang w:eastAsia="en-US"/>
        </w:rPr>
      </w:pPr>
    </w:p>
    <w:p w:rsidR="009B16C6" w:rsidRDefault="009B16C6" w:rsidP="009B16C6">
      <w:pPr>
        <w:pStyle w:val="ConsPlusNormal"/>
        <w:widowControl/>
        <w:ind w:firstLine="540"/>
        <w:jc w:val="both"/>
        <w:rPr>
          <w:rFonts w:ascii="Times New Roman" w:hAnsi="Times New Roman" w:cs="Times New Roman"/>
          <w:sz w:val="24"/>
          <w:szCs w:val="24"/>
          <w:lang w:eastAsia="en-US"/>
        </w:rPr>
      </w:pPr>
    </w:p>
    <w:p w:rsidR="00C30FBE" w:rsidRDefault="00C30FBE" w:rsidP="009B16C6">
      <w:pPr>
        <w:pStyle w:val="ConsPlusNormal"/>
        <w:widowControl/>
        <w:ind w:firstLine="540"/>
        <w:jc w:val="both"/>
        <w:rPr>
          <w:rFonts w:ascii="Times New Roman" w:hAnsi="Times New Roman" w:cs="Times New Roman"/>
          <w:sz w:val="24"/>
          <w:szCs w:val="24"/>
          <w:lang w:eastAsia="en-US"/>
        </w:rPr>
      </w:pPr>
    </w:p>
    <w:p w:rsidR="00C30FBE" w:rsidRDefault="00C30FBE" w:rsidP="009B16C6">
      <w:pPr>
        <w:pStyle w:val="ConsPlusNormal"/>
        <w:widowControl/>
        <w:ind w:firstLine="540"/>
        <w:jc w:val="both"/>
        <w:rPr>
          <w:rFonts w:ascii="Times New Roman" w:hAnsi="Times New Roman" w:cs="Times New Roman"/>
          <w:sz w:val="24"/>
          <w:szCs w:val="24"/>
          <w:lang w:eastAsia="en-US"/>
        </w:rPr>
      </w:pPr>
    </w:p>
    <w:p w:rsidR="00C30FBE" w:rsidRPr="004B49D4" w:rsidRDefault="00C30FBE" w:rsidP="009B16C6">
      <w:pPr>
        <w:pStyle w:val="ConsPlusNormal"/>
        <w:widowControl/>
        <w:ind w:firstLine="540"/>
        <w:jc w:val="both"/>
        <w:rPr>
          <w:rFonts w:ascii="Times New Roman" w:hAnsi="Times New Roman" w:cs="Times New Roman"/>
          <w:sz w:val="24"/>
          <w:szCs w:val="24"/>
          <w:lang w:eastAsia="en-US"/>
        </w:rPr>
      </w:pPr>
    </w:p>
    <w:p w:rsidR="009B16C6" w:rsidRPr="004B49D4" w:rsidRDefault="009B16C6" w:rsidP="009B16C6">
      <w:pPr>
        <w:pStyle w:val="ConsPlusNormal"/>
        <w:widowControl/>
        <w:ind w:firstLine="540"/>
        <w:jc w:val="both"/>
        <w:rPr>
          <w:rFonts w:ascii="Times New Roman" w:hAnsi="Times New Roman" w:cs="Times New Roman"/>
          <w:sz w:val="24"/>
          <w:szCs w:val="24"/>
          <w:lang w:eastAsia="en-US"/>
        </w:rPr>
      </w:pPr>
    </w:p>
    <w:p w:rsidR="009B16C6" w:rsidRPr="004B49D4" w:rsidRDefault="009B16C6" w:rsidP="009B16C6">
      <w:pPr>
        <w:pStyle w:val="ConsPlusNormal"/>
        <w:widowControl/>
        <w:ind w:left="6096" w:firstLine="0"/>
        <w:outlineLvl w:val="1"/>
        <w:rPr>
          <w:rFonts w:ascii="Times New Roman" w:hAnsi="Times New Roman" w:cs="Times New Roman"/>
        </w:rPr>
      </w:pPr>
      <w:r w:rsidRPr="004B49D4">
        <w:rPr>
          <w:rFonts w:ascii="Times New Roman" w:hAnsi="Times New Roman" w:cs="Times New Roman"/>
        </w:rPr>
        <w:lastRenderedPageBreak/>
        <w:t>Приложение № 4</w:t>
      </w:r>
    </w:p>
    <w:p w:rsidR="009B16C6" w:rsidRPr="004B49D4" w:rsidRDefault="009B16C6" w:rsidP="009B16C6">
      <w:pPr>
        <w:pStyle w:val="ConsPlusNormal"/>
        <w:widowControl/>
        <w:ind w:left="6096" w:firstLine="0"/>
        <w:rPr>
          <w:rFonts w:ascii="Times New Roman" w:hAnsi="Times New Roman" w:cs="Times New Roman"/>
        </w:rPr>
      </w:pPr>
      <w:r w:rsidRPr="004B49D4">
        <w:rPr>
          <w:rFonts w:ascii="Times New Roman" w:hAnsi="Times New Roman" w:cs="Times New Roman"/>
        </w:rPr>
        <w:t>к примерному положению об оплате труда работников муниципальных образовательных учреждений, находящихся в ведении органа местного самоуправления в области образования</w:t>
      </w:r>
    </w:p>
    <w:p w:rsidR="009B16C6" w:rsidRPr="004B49D4" w:rsidRDefault="009B16C6" w:rsidP="009B16C6">
      <w:pPr>
        <w:pStyle w:val="ConsPlusNormal"/>
        <w:widowControl/>
        <w:ind w:left="6379" w:firstLine="0"/>
        <w:rPr>
          <w:rFonts w:ascii="Times New Roman" w:hAnsi="Times New Roman" w:cs="Times New Roman"/>
        </w:rPr>
      </w:pPr>
    </w:p>
    <w:p w:rsidR="009B16C6" w:rsidRPr="004B49D4" w:rsidRDefault="00AE7976" w:rsidP="009B16C6">
      <w:pPr>
        <w:pStyle w:val="Style4"/>
        <w:widowControl/>
        <w:spacing w:line="240" w:lineRule="auto"/>
        <w:ind w:left="540"/>
        <w:jc w:val="center"/>
        <w:rPr>
          <w:rStyle w:val="FontStyle16"/>
          <w:sz w:val="28"/>
          <w:szCs w:val="28"/>
        </w:rPr>
      </w:pPr>
      <w:hyperlink r:id="rId25" w:history="1">
        <w:r w:rsidR="009B16C6" w:rsidRPr="004B49D4">
          <w:rPr>
            <w:rStyle w:val="ab"/>
            <w:color w:val="auto"/>
            <w:sz w:val="28"/>
            <w:szCs w:val="28"/>
            <w:u w:val="none"/>
          </w:rPr>
          <w:t>Виды</w:t>
        </w:r>
      </w:hyperlink>
      <w:r w:rsidR="009B16C6" w:rsidRPr="004B49D4">
        <w:rPr>
          <w:sz w:val="28"/>
          <w:szCs w:val="28"/>
        </w:rPr>
        <w:t>, условия, размер и порядок установления выплат стимулирующего характера, в том числе критерии оценки результативности и качества труда работников муниципальных образовательных учреждений, находящихся в ведении органа местного самоуправления в области образования</w:t>
      </w:r>
    </w:p>
    <w:p w:rsidR="009B16C6" w:rsidRPr="004B49D4" w:rsidRDefault="009B16C6" w:rsidP="009B16C6">
      <w:pPr>
        <w:pStyle w:val="ConsPlusNormal"/>
        <w:widowControl/>
        <w:ind w:left="540" w:firstLine="540"/>
        <w:jc w:val="center"/>
      </w:pPr>
    </w:p>
    <w:p w:rsidR="009B16C6" w:rsidRPr="00C43110" w:rsidRDefault="009B16C6" w:rsidP="009B16C6">
      <w:pPr>
        <w:ind w:firstLine="540"/>
        <w:jc w:val="both"/>
        <w:rPr>
          <w:szCs w:val="28"/>
        </w:rPr>
      </w:pPr>
      <w:r w:rsidRPr="004B49D4">
        <w:rPr>
          <w:szCs w:val="28"/>
        </w:rPr>
        <w:t>1. Настоящие виды, условия, размер и порядок установления выплат стимулирующего характера, в том числе критерии оценки результативности и качества труда работников муниципальных образовательных учреждений, находящихся в ведении органа местного самоуправления в области образования</w:t>
      </w:r>
      <w:r w:rsidR="00221855">
        <w:rPr>
          <w:szCs w:val="28"/>
        </w:rPr>
        <w:t xml:space="preserve"> разработаны </w:t>
      </w:r>
      <w:r w:rsidR="003E31BA">
        <w:rPr>
          <w:szCs w:val="28"/>
        </w:rPr>
        <w:t xml:space="preserve">на основании </w:t>
      </w:r>
      <w:r w:rsidR="00221855">
        <w:rPr>
          <w:szCs w:val="28"/>
        </w:rPr>
        <w:t>п</w:t>
      </w:r>
      <w:r w:rsidR="003E31BA">
        <w:rPr>
          <w:szCs w:val="28"/>
        </w:rPr>
        <w:t>остановления</w:t>
      </w:r>
      <w:r w:rsidR="00221855" w:rsidRPr="00221855">
        <w:rPr>
          <w:szCs w:val="28"/>
        </w:rPr>
        <w:t xml:space="preserve"> Правительства Красноярского края от 15.12.2009 </w:t>
      </w:r>
      <w:r w:rsidR="003E31BA">
        <w:rPr>
          <w:szCs w:val="28"/>
        </w:rPr>
        <w:t>№</w:t>
      </w:r>
      <w:r w:rsidR="00221855" w:rsidRPr="00221855">
        <w:rPr>
          <w:szCs w:val="28"/>
        </w:rPr>
        <w:t xml:space="preserve"> 648-п </w:t>
      </w:r>
      <w:r w:rsidR="003E31BA">
        <w:rPr>
          <w:szCs w:val="28"/>
        </w:rPr>
        <w:t>«</w:t>
      </w:r>
      <w:r w:rsidR="00221855" w:rsidRPr="00221855">
        <w:rPr>
          <w:szCs w:val="28"/>
        </w:rPr>
        <w:t>Об утверждении примерного положения об оплате труда работников краевых государственных бюджетных и казенных учреждений, подведомственных министерству образования Красноярского края</w:t>
      </w:r>
      <w:r w:rsidR="003E31BA">
        <w:rPr>
          <w:szCs w:val="28"/>
        </w:rPr>
        <w:t>»</w:t>
      </w:r>
      <w:r w:rsidRPr="004B49D4">
        <w:rPr>
          <w:szCs w:val="28"/>
        </w:rPr>
        <w:t>,</w:t>
      </w:r>
      <w:r w:rsidR="003E31BA">
        <w:rPr>
          <w:szCs w:val="28"/>
        </w:rPr>
        <w:t xml:space="preserve"> п</w:t>
      </w:r>
      <w:r w:rsidR="003E31BA" w:rsidRPr="003E31BA">
        <w:rPr>
          <w:szCs w:val="28"/>
        </w:rPr>
        <w:t>риказ</w:t>
      </w:r>
      <w:r w:rsidR="003E31BA">
        <w:rPr>
          <w:szCs w:val="28"/>
        </w:rPr>
        <w:t>а</w:t>
      </w:r>
      <w:r w:rsidR="003E31BA" w:rsidRPr="003E31BA">
        <w:rPr>
          <w:szCs w:val="28"/>
        </w:rPr>
        <w:t xml:space="preserve"> министерства образования и науки Красноярского края от 15.12.2009 </w:t>
      </w:r>
      <w:r w:rsidR="003E31BA">
        <w:rPr>
          <w:szCs w:val="28"/>
        </w:rPr>
        <w:t>№</w:t>
      </w:r>
      <w:r w:rsidR="003E31BA" w:rsidRPr="003E31BA">
        <w:rPr>
          <w:szCs w:val="28"/>
        </w:rPr>
        <w:t xml:space="preserve"> 988 </w:t>
      </w:r>
      <w:r w:rsidR="003E31BA">
        <w:rPr>
          <w:szCs w:val="28"/>
        </w:rPr>
        <w:t>«</w:t>
      </w:r>
      <w:r w:rsidR="003E31BA" w:rsidRPr="003E31BA">
        <w:rPr>
          <w:szCs w:val="28"/>
        </w:rPr>
        <w:t>Об утверждении видов, условий, размера и порядка установления выплат стимулирующего характера, в том числе критериев оценки результативности и качества труда работников краевых государственных бюджетных и казенных учреждений, подведомственных министерству образования Красноярского края</w:t>
      </w:r>
      <w:r w:rsidR="003E31BA">
        <w:rPr>
          <w:szCs w:val="28"/>
        </w:rPr>
        <w:t>» и</w:t>
      </w:r>
      <w:r w:rsidRPr="004B49D4">
        <w:rPr>
          <w:szCs w:val="28"/>
        </w:rPr>
        <w:t xml:space="preserve"> распространяют свое действие</w:t>
      </w:r>
      <w:r w:rsidR="003E31BA">
        <w:rPr>
          <w:szCs w:val="28"/>
        </w:rPr>
        <w:t xml:space="preserve"> </w:t>
      </w:r>
      <w:r w:rsidRPr="004B49D4">
        <w:rPr>
          <w:szCs w:val="28"/>
        </w:rPr>
        <w:t>на</w:t>
      </w:r>
      <w:r w:rsidR="003E31BA">
        <w:rPr>
          <w:szCs w:val="28"/>
        </w:rPr>
        <w:t xml:space="preserve"> руководителей и</w:t>
      </w:r>
      <w:r w:rsidRPr="004B49D4">
        <w:rPr>
          <w:szCs w:val="28"/>
        </w:rPr>
        <w:t xml:space="preserve"> работников образовательных учреждений (начального общего, основного общего, среднего общего, дошкольного образования, (далее - Порядок), регулируют отношения, возникающие между муниципальными общеобразовательными учреждениями (начального общего, основного общего, среднего общего образования), дошкольного образования (далее - Учреждения) и их </w:t>
      </w:r>
      <w:r w:rsidR="003E31BA">
        <w:rPr>
          <w:szCs w:val="28"/>
        </w:rPr>
        <w:t xml:space="preserve">руководителями, и </w:t>
      </w:r>
      <w:r w:rsidRPr="004B49D4">
        <w:rPr>
          <w:szCs w:val="28"/>
        </w:rPr>
        <w:t>работниками, в связи с предоставлением</w:t>
      </w:r>
      <w:r w:rsidR="003E31BA">
        <w:rPr>
          <w:szCs w:val="28"/>
        </w:rPr>
        <w:t xml:space="preserve"> руководителям и</w:t>
      </w:r>
      <w:r w:rsidRPr="004B49D4">
        <w:rPr>
          <w:szCs w:val="28"/>
        </w:rPr>
        <w:t xml:space="preserve"> работникам выплат стимулирующего характера, по вид</w:t>
      </w:r>
      <w:r w:rsidR="00C30FBE">
        <w:rPr>
          <w:szCs w:val="28"/>
        </w:rPr>
        <w:t>ам</w:t>
      </w:r>
      <w:r w:rsidRPr="004B49D4">
        <w:rPr>
          <w:szCs w:val="28"/>
        </w:rPr>
        <w:t xml:space="preserve"> экономической деятельности «Образование»</w:t>
      </w:r>
      <w:r w:rsidR="00C30FBE">
        <w:rPr>
          <w:szCs w:val="28"/>
        </w:rPr>
        <w:t xml:space="preserve">, </w:t>
      </w:r>
      <w:r w:rsidR="00C30FBE" w:rsidRPr="004B49D4">
        <w:rPr>
          <w:szCs w:val="28"/>
        </w:rPr>
        <w:t xml:space="preserve">«Предоставление социальных услуг без обеспечения проживания», «Деятельность предприятий общественного питания по прочим видам организации питания», «Деятельность зрелищно - </w:t>
      </w:r>
      <w:r w:rsidR="00C30FBE" w:rsidRPr="00C43110">
        <w:rPr>
          <w:szCs w:val="28"/>
        </w:rPr>
        <w:t>развлекательная прочая, не включенная в другие группировки»</w:t>
      </w:r>
      <w:r w:rsidR="00C43110" w:rsidRPr="00C43110">
        <w:rPr>
          <w:szCs w:val="28"/>
        </w:rPr>
        <w:t>, «</w:t>
      </w:r>
      <w:hyperlink r:id="rId26" w:history="1">
        <w:r w:rsidR="00C43110" w:rsidRPr="00C43110">
          <w:rPr>
            <w:rStyle w:val="ab"/>
            <w:color w:val="auto"/>
            <w:szCs w:val="28"/>
            <w:u w:val="none"/>
            <w:shd w:val="clear" w:color="auto" w:fill="FFFFFF"/>
          </w:rPr>
          <w:t>Деятельность по оказанию услуг в области бухгалтерского учета</w:t>
        </w:r>
      </w:hyperlink>
      <w:r w:rsidR="00C43110" w:rsidRPr="00C43110">
        <w:rPr>
          <w:szCs w:val="28"/>
        </w:rPr>
        <w:t>» «</w:t>
      </w:r>
      <w:r w:rsidR="00C43110" w:rsidRPr="00C43110">
        <w:rPr>
          <w:szCs w:val="28"/>
          <w:shd w:val="clear" w:color="auto" w:fill="FFFFFF"/>
        </w:rPr>
        <w:t>Деятельность прочего сухопутного пассажирского транспорта»</w:t>
      </w:r>
      <w:r w:rsidR="00C30FBE" w:rsidRPr="00C43110">
        <w:rPr>
          <w:szCs w:val="28"/>
        </w:rPr>
        <w:t>.</w:t>
      </w:r>
    </w:p>
    <w:p w:rsidR="009B16C6" w:rsidRPr="004B49D4" w:rsidRDefault="009B16C6" w:rsidP="009B16C6">
      <w:pPr>
        <w:ind w:firstLine="540"/>
        <w:jc w:val="both"/>
        <w:rPr>
          <w:szCs w:val="28"/>
        </w:rPr>
      </w:pPr>
      <w:r w:rsidRPr="00C43110">
        <w:rPr>
          <w:szCs w:val="28"/>
        </w:rPr>
        <w:t xml:space="preserve">2. К выплатам стимулирующего характера относятся выплаты, направленные на стимулирование работников учреждений за качественные </w:t>
      </w:r>
      <w:r w:rsidRPr="004B49D4">
        <w:rPr>
          <w:szCs w:val="28"/>
        </w:rPr>
        <w:t>результаты труда, а также поощрение за выполненную работу.</w:t>
      </w:r>
    </w:p>
    <w:p w:rsidR="009B16C6" w:rsidRPr="004B49D4" w:rsidRDefault="009B16C6" w:rsidP="009B16C6">
      <w:pPr>
        <w:ind w:firstLine="540"/>
        <w:jc w:val="both"/>
        <w:rPr>
          <w:szCs w:val="28"/>
        </w:rPr>
      </w:pPr>
      <w:r w:rsidRPr="004B49D4">
        <w:rPr>
          <w:szCs w:val="28"/>
        </w:rPr>
        <w:t>3. Выплаты стимулирующего характера устанавливаются коллективными договорами, локальными нормативными актами учреждения с учетом мнения представительного органа работников.</w:t>
      </w:r>
    </w:p>
    <w:p w:rsidR="00925966" w:rsidRPr="004B49D4" w:rsidRDefault="009B16C6" w:rsidP="00925966">
      <w:pPr>
        <w:ind w:firstLine="567"/>
        <w:jc w:val="both"/>
        <w:rPr>
          <w:szCs w:val="28"/>
        </w:rPr>
      </w:pPr>
      <w:r w:rsidRPr="004B49D4">
        <w:rPr>
          <w:szCs w:val="28"/>
        </w:rPr>
        <w:t xml:space="preserve">4. </w:t>
      </w:r>
      <w:r w:rsidR="00925966" w:rsidRPr="004B49D4">
        <w:rPr>
          <w:szCs w:val="28"/>
        </w:rPr>
        <w:t xml:space="preserve">Работникам Учреждений по решению руководителя в пределах бюджетных ассигнований на оплату труда работников Учреждения, а также </w:t>
      </w:r>
      <w:r w:rsidR="00925966" w:rsidRPr="004B49D4">
        <w:rPr>
          <w:szCs w:val="28"/>
        </w:rPr>
        <w:lastRenderedPageBreak/>
        <w:t>средств от приносящей доход деятельности, направленных Учреждениями на оплату труда работников, могут устанавливаться следующие виды выплат стимулирующего характера:</w:t>
      </w:r>
    </w:p>
    <w:p w:rsidR="00925966" w:rsidRPr="004B49D4" w:rsidRDefault="00925966" w:rsidP="00925966">
      <w:pPr>
        <w:ind w:firstLine="567"/>
        <w:jc w:val="both"/>
        <w:rPr>
          <w:szCs w:val="28"/>
        </w:rPr>
      </w:pPr>
      <w:r w:rsidRPr="004B49D4">
        <w:rPr>
          <w:szCs w:val="28"/>
        </w:rPr>
        <w:t>- выплаты за важность выполняемой работы, степень самостоятельности и ответственности при выполнении поставленных задач;</w:t>
      </w:r>
    </w:p>
    <w:p w:rsidR="00925966" w:rsidRPr="004B49D4" w:rsidRDefault="00925966" w:rsidP="00925966">
      <w:pPr>
        <w:ind w:firstLine="567"/>
        <w:jc w:val="both"/>
        <w:rPr>
          <w:szCs w:val="28"/>
        </w:rPr>
      </w:pPr>
      <w:r w:rsidRPr="004B49D4">
        <w:rPr>
          <w:szCs w:val="28"/>
        </w:rPr>
        <w:t>- выплаты за интенсивность и высокие результаты работы;</w:t>
      </w:r>
    </w:p>
    <w:p w:rsidR="00925966" w:rsidRPr="004B49D4" w:rsidRDefault="00925966" w:rsidP="00925966">
      <w:pPr>
        <w:ind w:firstLine="567"/>
        <w:jc w:val="both"/>
        <w:rPr>
          <w:szCs w:val="28"/>
        </w:rPr>
      </w:pPr>
      <w:r w:rsidRPr="004B49D4">
        <w:rPr>
          <w:szCs w:val="28"/>
        </w:rPr>
        <w:t>- выплаты за качество выполняемых работ;</w:t>
      </w:r>
    </w:p>
    <w:p w:rsidR="00925966" w:rsidRPr="004B49D4" w:rsidRDefault="00925966" w:rsidP="00925966">
      <w:pPr>
        <w:ind w:firstLine="567"/>
        <w:jc w:val="both"/>
        <w:rPr>
          <w:szCs w:val="28"/>
        </w:rPr>
      </w:pPr>
      <w:r w:rsidRPr="004B49D4">
        <w:rPr>
          <w:szCs w:val="28"/>
        </w:rPr>
        <w:t>- персональные выплаты (с учетом сложности, напряженности и особого режима работы, опыта работы,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w:t>
      </w:r>
      <w:r w:rsidRPr="004B49D4">
        <w:t xml:space="preserve"> </w:t>
      </w:r>
      <w:r w:rsidRPr="004B49D4">
        <w:rPr>
          <w:szCs w:val="28"/>
        </w:rPr>
        <w:t>обеспечения региональной выплаты;</w:t>
      </w:r>
    </w:p>
    <w:p w:rsidR="00925966" w:rsidRDefault="00925966" w:rsidP="00925966">
      <w:pPr>
        <w:ind w:firstLine="567"/>
        <w:jc w:val="both"/>
        <w:rPr>
          <w:szCs w:val="28"/>
        </w:rPr>
      </w:pPr>
      <w:r w:rsidRPr="004B49D4">
        <w:rPr>
          <w:szCs w:val="28"/>
        </w:rPr>
        <w:t>- выплаты по итогам работы;</w:t>
      </w:r>
    </w:p>
    <w:p w:rsidR="00FA3706" w:rsidRPr="004B49D4" w:rsidRDefault="00FA3706" w:rsidP="00925966">
      <w:pPr>
        <w:ind w:firstLine="567"/>
        <w:jc w:val="both"/>
        <w:rPr>
          <w:szCs w:val="28"/>
        </w:rPr>
      </w:pPr>
      <w:r>
        <w:rPr>
          <w:szCs w:val="28"/>
        </w:rPr>
        <w:t xml:space="preserve">- </w:t>
      </w:r>
      <w:r w:rsidRPr="00EA4D58">
        <w:rPr>
          <w:szCs w:val="28"/>
        </w:rPr>
        <w:t>специальная краевая выплата</w:t>
      </w:r>
      <w:r>
        <w:rPr>
          <w:szCs w:val="28"/>
        </w:rPr>
        <w:t>.</w:t>
      </w:r>
    </w:p>
    <w:p w:rsidR="00925966" w:rsidRPr="004B49D4" w:rsidRDefault="00925966" w:rsidP="00925966">
      <w:pPr>
        <w:ind w:firstLine="567"/>
        <w:jc w:val="both"/>
        <w:rPr>
          <w:szCs w:val="28"/>
        </w:rPr>
      </w:pPr>
      <w:r w:rsidRPr="004B49D4">
        <w:rPr>
          <w:szCs w:val="28"/>
        </w:rPr>
        <w:t>Персональные выплаты производятся работникам учреждений в целях обеспечения заработной платы работника учреждения на уровне размера минимальной заработной платы (минимального размера оплаты труда) и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установленным в Красноярском крае, и величиной заработной платы конкретного работника учреждения за соответствующий период времени.</w:t>
      </w:r>
    </w:p>
    <w:p w:rsidR="00925966" w:rsidRPr="004B49D4" w:rsidRDefault="00925966" w:rsidP="00925966">
      <w:pPr>
        <w:ind w:firstLine="567"/>
        <w:jc w:val="both"/>
        <w:rPr>
          <w:szCs w:val="28"/>
        </w:rPr>
      </w:pPr>
      <w:r w:rsidRPr="004B49D4">
        <w:rPr>
          <w:szCs w:val="28"/>
        </w:rPr>
        <w:t xml:space="preserve">Персональные выплаты в целях обеспечения региональной выплаты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(трудовой обязанности) ниже размера заработной платы, установленного пунктом 2 статьи 4 Закона Красноярского края от 29.10.2009 №9-3864 «О системах оплаты труда работников государственных краевых государственных учреждений» </w:t>
      </w:r>
    </w:p>
    <w:p w:rsidR="00925966" w:rsidRPr="004B49D4" w:rsidRDefault="00925966" w:rsidP="00925966">
      <w:pPr>
        <w:ind w:firstLine="567"/>
        <w:jc w:val="both"/>
        <w:rPr>
          <w:szCs w:val="28"/>
        </w:rPr>
      </w:pPr>
      <w:r w:rsidRPr="004B49D4">
        <w:rPr>
          <w:szCs w:val="28"/>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925966" w:rsidRPr="004B49D4" w:rsidRDefault="00925966" w:rsidP="00925966">
      <w:pPr>
        <w:ind w:firstLine="567"/>
        <w:jc w:val="both"/>
        <w:rPr>
          <w:szCs w:val="28"/>
        </w:rPr>
      </w:pPr>
      <w:r w:rsidRPr="004B49D4">
        <w:rPr>
          <w:szCs w:val="28"/>
        </w:rPr>
        <w:t>При расчете персональных выплат в целях обеспечения региональной выплаты под месячной заработной платой понимается заработная плата конкретного работника с учетом персональной выплаты в целях обеспечения заработной платы работника на уровне размера минимальной заработной платы (минимального размера оплаты труда) (в случае ее осуществления).</w:t>
      </w:r>
    </w:p>
    <w:p w:rsidR="00925966" w:rsidRPr="004B49D4" w:rsidRDefault="00925966" w:rsidP="00925966">
      <w:pPr>
        <w:ind w:firstLine="567"/>
        <w:jc w:val="both"/>
        <w:rPr>
          <w:szCs w:val="28"/>
        </w:rPr>
      </w:pPr>
      <w:r w:rsidRPr="004B49D4">
        <w:rPr>
          <w:szCs w:val="28"/>
        </w:rPr>
        <w:lastRenderedPageBreak/>
        <w:t>Персональная выплата в целях осуществления региональной выплаты включает в себя начисления по районному коэффициенту, процентной надбавки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925966" w:rsidRPr="004B49D4" w:rsidRDefault="00925966" w:rsidP="00925966">
      <w:pPr>
        <w:ind w:firstLine="567"/>
        <w:jc w:val="both"/>
        <w:rPr>
          <w:szCs w:val="28"/>
        </w:rPr>
      </w:pPr>
      <w:r w:rsidRPr="004B49D4">
        <w:rPr>
          <w:szCs w:val="28"/>
        </w:rPr>
        <w:t>Виды, условия, размер и критерии оценки результативности и качества труда работников Учреждения устанавливаются в соответствии с приложением № 1 к настоящему Порядку.</w:t>
      </w:r>
    </w:p>
    <w:p w:rsidR="00925966" w:rsidRPr="004B49D4" w:rsidRDefault="00925966" w:rsidP="00925966">
      <w:pPr>
        <w:ind w:firstLine="567"/>
        <w:jc w:val="both"/>
        <w:rPr>
          <w:szCs w:val="28"/>
        </w:rPr>
      </w:pPr>
      <w:r w:rsidRPr="004B49D4">
        <w:rPr>
          <w:szCs w:val="28"/>
        </w:rPr>
        <w:t>При осуществлении выплат, предусмотренных настоящим пунктом, Учреждениями могут применяться иные критерии оценки результативности и качества труда работников, не предусмотренные приложениями № 1, 3 к настоящему Порядку.</w:t>
      </w:r>
    </w:p>
    <w:p w:rsidR="009B16C6" w:rsidRPr="004B49D4" w:rsidRDefault="009B16C6" w:rsidP="009B16C6">
      <w:pPr>
        <w:ind w:firstLine="708"/>
        <w:jc w:val="both"/>
        <w:rPr>
          <w:szCs w:val="28"/>
        </w:rPr>
      </w:pPr>
      <w:r w:rsidRPr="004B49D4">
        <w:rPr>
          <w:szCs w:val="28"/>
        </w:rPr>
        <w:t>5. Виды выплат должны отвечать уставным задачам Учреждения.</w:t>
      </w:r>
    </w:p>
    <w:p w:rsidR="009B16C6" w:rsidRPr="004B49D4" w:rsidRDefault="009B16C6" w:rsidP="009B16C6">
      <w:pPr>
        <w:ind w:firstLine="708"/>
        <w:jc w:val="both"/>
        <w:rPr>
          <w:szCs w:val="28"/>
        </w:rPr>
      </w:pPr>
      <w:r w:rsidRPr="004B49D4">
        <w:rPr>
          <w:szCs w:val="28"/>
        </w:rPr>
        <w:t xml:space="preserve">Выплаты стимулирующего характера максимальным размером не ограничены и устанавливаются в пределах фонда оплаты труда. </w:t>
      </w:r>
    </w:p>
    <w:p w:rsidR="009B16C6" w:rsidRPr="004B49D4" w:rsidRDefault="009B16C6" w:rsidP="009B16C6">
      <w:pPr>
        <w:ind w:firstLine="708"/>
        <w:jc w:val="both"/>
        <w:rPr>
          <w:szCs w:val="28"/>
        </w:rPr>
      </w:pPr>
      <w:r w:rsidRPr="004B49D4">
        <w:rPr>
          <w:szCs w:val="28"/>
        </w:rPr>
        <w:t xml:space="preserve">6. Персональные выплаты определяются в процентном отношении к окладу (должностному окладу), ставке заработной платы. Размер персональных выплат работникам устанавливается в соответствии с </w:t>
      </w:r>
      <w:hyperlink r:id="rId27" w:history="1">
        <w:r w:rsidRPr="004B49D4">
          <w:rPr>
            <w:rStyle w:val="ab"/>
            <w:szCs w:val="28"/>
          </w:rPr>
          <w:t>приложением № 2</w:t>
        </w:r>
      </w:hyperlink>
      <w:r w:rsidRPr="004B49D4">
        <w:rPr>
          <w:szCs w:val="28"/>
        </w:rPr>
        <w:t xml:space="preserve"> к настоящему Порядку.</w:t>
      </w:r>
    </w:p>
    <w:p w:rsidR="009B16C6" w:rsidRPr="004B49D4" w:rsidRDefault="009B16C6" w:rsidP="009B16C6">
      <w:pPr>
        <w:ind w:firstLine="708"/>
        <w:jc w:val="both"/>
        <w:rPr>
          <w:szCs w:val="28"/>
        </w:rPr>
      </w:pPr>
      <w:r w:rsidRPr="004B49D4">
        <w:rPr>
          <w:szCs w:val="28"/>
        </w:rPr>
        <w:t>7. При выплатах по итогам работы учитываются:</w:t>
      </w:r>
    </w:p>
    <w:p w:rsidR="009B16C6" w:rsidRPr="004B49D4" w:rsidRDefault="009B16C6" w:rsidP="009B16C6">
      <w:pPr>
        <w:ind w:firstLine="708"/>
        <w:jc w:val="both"/>
        <w:rPr>
          <w:szCs w:val="28"/>
        </w:rPr>
      </w:pPr>
      <w:r w:rsidRPr="004B49D4">
        <w:rPr>
          <w:szCs w:val="28"/>
        </w:rPr>
        <w:t>- объем освоения выделенных бюджетных средств;</w:t>
      </w:r>
    </w:p>
    <w:p w:rsidR="009B16C6" w:rsidRPr="004B49D4" w:rsidRDefault="009B16C6" w:rsidP="009B16C6">
      <w:pPr>
        <w:ind w:firstLine="708"/>
        <w:jc w:val="both"/>
        <w:rPr>
          <w:szCs w:val="28"/>
        </w:rPr>
      </w:pPr>
      <w:r w:rsidRPr="004B49D4">
        <w:rPr>
          <w:szCs w:val="28"/>
        </w:rPr>
        <w:t>- объем ввода законченных ремонтом объектов;</w:t>
      </w:r>
    </w:p>
    <w:p w:rsidR="009B16C6" w:rsidRPr="004B49D4" w:rsidRDefault="009B16C6" w:rsidP="009B16C6">
      <w:pPr>
        <w:ind w:firstLine="708"/>
        <w:jc w:val="both"/>
        <w:rPr>
          <w:szCs w:val="28"/>
        </w:rPr>
      </w:pPr>
      <w:r w:rsidRPr="004B49D4">
        <w:rPr>
          <w:szCs w:val="28"/>
        </w:rPr>
        <w:t>- инициатива, творчество и применение в работе современных форм и методов организации труда;</w:t>
      </w:r>
    </w:p>
    <w:p w:rsidR="009B16C6" w:rsidRPr="004B49D4" w:rsidRDefault="009B16C6" w:rsidP="009B16C6">
      <w:pPr>
        <w:ind w:firstLine="708"/>
        <w:jc w:val="both"/>
        <w:rPr>
          <w:szCs w:val="28"/>
        </w:rPr>
      </w:pPr>
      <w:r w:rsidRPr="004B49D4">
        <w:rPr>
          <w:szCs w:val="28"/>
        </w:rPr>
        <w:t>- выполнение порученной работы, связанной с обеспечением рабочего процесса или уставной деятельности Учреждений;</w:t>
      </w:r>
    </w:p>
    <w:p w:rsidR="009B16C6" w:rsidRPr="004B49D4" w:rsidRDefault="009B16C6" w:rsidP="009B16C6">
      <w:pPr>
        <w:ind w:firstLine="708"/>
        <w:jc w:val="both"/>
        <w:rPr>
          <w:szCs w:val="28"/>
        </w:rPr>
      </w:pPr>
      <w:r w:rsidRPr="004B49D4">
        <w:rPr>
          <w:szCs w:val="28"/>
        </w:rPr>
        <w:t>- достижение высоких результатов в работе за определенный период;</w:t>
      </w:r>
    </w:p>
    <w:p w:rsidR="009B16C6" w:rsidRPr="004B49D4" w:rsidRDefault="009B16C6" w:rsidP="009B16C6">
      <w:pPr>
        <w:ind w:firstLine="708"/>
        <w:jc w:val="both"/>
        <w:rPr>
          <w:szCs w:val="28"/>
        </w:rPr>
      </w:pPr>
      <w:r w:rsidRPr="004B49D4">
        <w:rPr>
          <w:szCs w:val="28"/>
        </w:rPr>
        <w:t>- участие в инновационной деятельности;</w:t>
      </w:r>
    </w:p>
    <w:p w:rsidR="009B16C6" w:rsidRPr="004B49D4" w:rsidRDefault="009B16C6" w:rsidP="009B16C6">
      <w:pPr>
        <w:ind w:firstLine="708"/>
        <w:jc w:val="both"/>
        <w:rPr>
          <w:szCs w:val="28"/>
        </w:rPr>
      </w:pPr>
      <w:r w:rsidRPr="004B49D4">
        <w:rPr>
          <w:szCs w:val="28"/>
        </w:rPr>
        <w:t>- участие в соответствующем периоде в выполнении важных работ, мероприятий.</w:t>
      </w:r>
    </w:p>
    <w:p w:rsidR="009B16C6" w:rsidRPr="004B49D4" w:rsidRDefault="00AE7976" w:rsidP="009B16C6">
      <w:pPr>
        <w:ind w:firstLine="708"/>
        <w:jc w:val="both"/>
        <w:rPr>
          <w:szCs w:val="28"/>
        </w:rPr>
      </w:pPr>
      <w:hyperlink r:id="rId28" w:history="1">
        <w:r w:rsidR="009B16C6" w:rsidRPr="004B49D4">
          <w:rPr>
            <w:rStyle w:val="ab"/>
            <w:szCs w:val="28"/>
          </w:rPr>
          <w:t>Размер</w:t>
        </w:r>
      </w:hyperlink>
      <w:r w:rsidR="009B16C6" w:rsidRPr="004B49D4">
        <w:rPr>
          <w:szCs w:val="28"/>
        </w:rPr>
        <w:t xml:space="preserve"> выплат по итогам работы работникам Учреждений устанавливается в соответствии с приложением N 3 к настоящему Порядку.</w:t>
      </w:r>
    </w:p>
    <w:p w:rsidR="009B16C6" w:rsidRDefault="009B16C6" w:rsidP="009B16C6">
      <w:pPr>
        <w:ind w:firstLine="708"/>
        <w:jc w:val="both"/>
        <w:rPr>
          <w:szCs w:val="28"/>
        </w:rPr>
      </w:pPr>
      <w:r w:rsidRPr="004B49D4">
        <w:rPr>
          <w:szCs w:val="28"/>
        </w:rPr>
        <w:t>Максимальным размером выплаты по итогам работы не ограничены и устанавливаются в пределах фонда оплаты труда.</w:t>
      </w:r>
    </w:p>
    <w:p w:rsidR="00FA3706" w:rsidRPr="00EA4D58" w:rsidRDefault="00FA3706" w:rsidP="00FA3706">
      <w:pPr>
        <w:widowControl w:val="0"/>
        <w:autoSpaceDE w:val="0"/>
        <w:autoSpaceDN w:val="0"/>
        <w:adjustRightInd w:val="0"/>
        <w:ind w:firstLine="709"/>
        <w:jc w:val="both"/>
        <w:rPr>
          <w:szCs w:val="28"/>
        </w:rPr>
      </w:pPr>
      <w:r>
        <w:rPr>
          <w:szCs w:val="28"/>
        </w:rPr>
        <w:t xml:space="preserve">8. </w:t>
      </w:r>
      <w:r w:rsidRPr="00EA4D58">
        <w:rPr>
          <w:szCs w:val="28"/>
        </w:rPr>
        <w:t>Специальная краевая выплата устанавливается в целях повышения уровня оплаты труда работника.</w:t>
      </w:r>
    </w:p>
    <w:p w:rsidR="00FA3706" w:rsidRPr="00EA4D58" w:rsidRDefault="00FA3706" w:rsidP="00FA3706">
      <w:pPr>
        <w:widowControl w:val="0"/>
        <w:autoSpaceDE w:val="0"/>
        <w:autoSpaceDN w:val="0"/>
        <w:adjustRightInd w:val="0"/>
        <w:ind w:firstLine="709"/>
        <w:jc w:val="both"/>
        <w:rPr>
          <w:szCs w:val="28"/>
        </w:rPr>
      </w:pPr>
      <w:r w:rsidRPr="00EA4D58">
        <w:rPr>
          <w:szCs w:val="28"/>
        </w:rPr>
        <w:t xml:space="preserve">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FA3706" w:rsidRPr="00EA4D58" w:rsidRDefault="00FA3706" w:rsidP="00FA3706">
      <w:pPr>
        <w:widowControl w:val="0"/>
        <w:autoSpaceDE w:val="0"/>
        <w:autoSpaceDN w:val="0"/>
        <w:adjustRightInd w:val="0"/>
        <w:ind w:firstLine="709"/>
        <w:jc w:val="both"/>
        <w:rPr>
          <w:szCs w:val="28"/>
        </w:rPr>
      </w:pPr>
      <w:r w:rsidRPr="00EA4D58">
        <w:rPr>
          <w:szCs w:val="28"/>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FA3706" w:rsidRPr="00EA4D58" w:rsidRDefault="00FA3706" w:rsidP="00FA3706">
      <w:pPr>
        <w:widowControl w:val="0"/>
        <w:autoSpaceDE w:val="0"/>
        <w:autoSpaceDN w:val="0"/>
        <w:adjustRightInd w:val="0"/>
        <w:ind w:firstLine="709"/>
        <w:jc w:val="both"/>
        <w:rPr>
          <w:szCs w:val="28"/>
        </w:rPr>
      </w:pPr>
      <w:r w:rsidRPr="00EA4D58">
        <w:rPr>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FA3706" w:rsidRPr="00EA4D58" w:rsidRDefault="00FA3706" w:rsidP="00FA3706">
      <w:pPr>
        <w:widowControl w:val="0"/>
        <w:autoSpaceDE w:val="0"/>
        <w:autoSpaceDN w:val="0"/>
        <w:adjustRightInd w:val="0"/>
        <w:ind w:firstLine="709"/>
        <w:jc w:val="both"/>
        <w:rPr>
          <w:szCs w:val="28"/>
        </w:rPr>
      </w:pPr>
      <w:r w:rsidRPr="00EA4D58">
        <w:rPr>
          <w:szCs w:val="28"/>
        </w:rPr>
        <w:lastRenderedPageBreak/>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учреждения увеличивается на размер, рассчитываемый по формуле:</w:t>
      </w:r>
    </w:p>
    <w:p w:rsidR="00FA3706" w:rsidRPr="00EA4D58" w:rsidRDefault="00FA3706" w:rsidP="00FA3706">
      <w:pPr>
        <w:widowControl w:val="0"/>
        <w:autoSpaceDE w:val="0"/>
        <w:autoSpaceDN w:val="0"/>
        <w:adjustRightInd w:val="0"/>
        <w:ind w:firstLine="709"/>
        <w:jc w:val="both"/>
        <w:rPr>
          <w:szCs w:val="28"/>
        </w:rPr>
      </w:pPr>
      <w:r w:rsidRPr="00EA4D58">
        <w:rPr>
          <w:szCs w:val="28"/>
        </w:rPr>
        <w:t>СКВув = Отп x Кув – Отп, (1)</w:t>
      </w:r>
    </w:p>
    <w:p w:rsidR="00FA3706" w:rsidRPr="00EA4D58" w:rsidRDefault="00FA3706" w:rsidP="00FA3706">
      <w:pPr>
        <w:widowControl w:val="0"/>
        <w:autoSpaceDE w:val="0"/>
        <w:autoSpaceDN w:val="0"/>
        <w:adjustRightInd w:val="0"/>
        <w:ind w:firstLine="709"/>
        <w:jc w:val="both"/>
        <w:rPr>
          <w:szCs w:val="28"/>
        </w:rPr>
      </w:pPr>
      <w:r w:rsidRPr="00EA4D58">
        <w:rPr>
          <w:szCs w:val="28"/>
        </w:rPr>
        <w:t>где:</w:t>
      </w:r>
    </w:p>
    <w:p w:rsidR="00FA3706" w:rsidRPr="00EA4D58" w:rsidRDefault="00FA3706" w:rsidP="00FA3706">
      <w:pPr>
        <w:widowControl w:val="0"/>
        <w:autoSpaceDE w:val="0"/>
        <w:autoSpaceDN w:val="0"/>
        <w:adjustRightInd w:val="0"/>
        <w:ind w:firstLine="709"/>
        <w:jc w:val="both"/>
        <w:rPr>
          <w:szCs w:val="28"/>
        </w:rPr>
      </w:pPr>
      <w:r w:rsidRPr="00EA4D58">
        <w:rPr>
          <w:szCs w:val="28"/>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FA3706" w:rsidRPr="00EA4D58" w:rsidRDefault="00FA3706" w:rsidP="00FA3706">
      <w:pPr>
        <w:widowControl w:val="0"/>
        <w:autoSpaceDE w:val="0"/>
        <w:autoSpaceDN w:val="0"/>
        <w:adjustRightInd w:val="0"/>
        <w:ind w:firstLine="709"/>
        <w:jc w:val="both"/>
        <w:rPr>
          <w:szCs w:val="28"/>
        </w:rPr>
      </w:pPr>
      <w:r w:rsidRPr="00EA4D58">
        <w:rPr>
          <w:szCs w:val="28"/>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FA3706" w:rsidRPr="00EA4D58" w:rsidRDefault="00FA3706" w:rsidP="00FA3706">
      <w:pPr>
        <w:widowControl w:val="0"/>
        <w:autoSpaceDE w:val="0"/>
        <w:autoSpaceDN w:val="0"/>
        <w:adjustRightInd w:val="0"/>
        <w:ind w:firstLine="709"/>
        <w:jc w:val="both"/>
        <w:rPr>
          <w:szCs w:val="28"/>
        </w:rPr>
      </w:pPr>
      <w:r w:rsidRPr="00EA4D58">
        <w:rPr>
          <w:szCs w:val="28"/>
        </w:rPr>
        <w:t>Кув – коэффициент увеличения специальной краевой выплаты.</w:t>
      </w:r>
    </w:p>
    <w:p w:rsidR="00FA3706" w:rsidRPr="00EA4D58" w:rsidRDefault="00FA3706" w:rsidP="00FA3706">
      <w:pPr>
        <w:widowControl w:val="0"/>
        <w:autoSpaceDE w:val="0"/>
        <w:autoSpaceDN w:val="0"/>
        <w:adjustRightInd w:val="0"/>
        <w:ind w:firstLine="709"/>
        <w:jc w:val="both"/>
        <w:rPr>
          <w:szCs w:val="28"/>
        </w:rPr>
      </w:pPr>
      <w:r w:rsidRPr="00EA4D58">
        <w:rPr>
          <w:szCs w:val="28"/>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FA3706" w:rsidRPr="00EA4D58" w:rsidRDefault="00FA3706" w:rsidP="00FA3706">
      <w:pPr>
        <w:widowControl w:val="0"/>
        <w:autoSpaceDE w:val="0"/>
        <w:autoSpaceDN w:val="0"/>
        <w:adjustRightInd w:val="0"/>
        <w:ind w:firstLine="709"/>
        <w:jc w:val="both"/>
        <w:rPr>
          <w:szCs w:val="28"/>
        </w:rPr>
      </w:pPr>
      <w:r w:rsidRPr="00EA4D58">
        <w:rPr>
          <w:szCs w:val="28"/>
        </w:rPr>
        <w:t>Кув = (Зпф1 + (СКВ х Кмес х Крк) + Зпф2) / (Зпф1 + Зпф2), (2)</w:t>
      </w:r>
    </w:p>
    <w:p w:rsidR="00FA3706" w:rsidRPr="00EA4D58" w:rsidRDefault="00FA3706" w:rsidP="00FA3706">
      <w:pPr>
        <w:widowControl w:val="0"/>
        <w:autoSpaceDE w:val="0"/>
        <w:autoSpaceDN w:val="0"/>
        <w:adjustRightInd w:val="0"/>
        <w:ind w:firstLine="709"/>
        <w:jc w:val="both"/>
        <w:rPr>
          <w:szCs w:val="28"/>
        </w:rPr>
      </w:pPr>
      <w:r w:rsidRPr="00EA4D58">
        <w:rPr>
          <w:szCs w:val="28"/>
        </w:rPr>
        <w:t xml:space="preserve">где: </w:t>
      </w:r>
    </w:p>
    <w:p w:rsidR="00FA3706" w:rsidRPr="00EA4D58" w:rsidRDefault="00FA3706" w:rsidP="00FA3706">
      <w:pPr>
        <w:widowControl w:val="0"/>
        <w:autoSpaceDE w:val="0"/>
        <w:autoSpaceDN w:val="0"/>
        <w:adjustRightInd w:val="0"/>
        <w:ind w:firstLine="709"/>
        <w:jc w:val="both"/>
        <w:rPr>
          <w:szCs w:val="28"/>
        </w:rPr>
      </w:pPr>
      <w:r w:rsidRPr="00EA4D58">
        <w:rPr>
          <w:szCs w:val="28"/>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FA3706" w:rsidRPr="00EA4D58" w:rsidRDefault="00FA3706" w:rsidP="00FA3706">
      <w:pPr>
        <w:widowControl w:val="0"/>
        <w:autoSpaceDE w:val="0"/>
        <w:autoSpaceDN w:val="0"/>
        <w:adjustRightInd w:val="0"/>
        <w:ind w:firstLine="709"/>
        <w:jc w:val="both"/>
        <w:rPr>
          <w:szCs w:val="28"/>
        </w:rPr>
      </w:pPr>
      <w:r w:rsidRPr="00EA4D58">
        <w:rPr>
          <w:szCs w:val="28"/>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FA3706" w:rsidRPr="00EA4D58" w:rsidRDefault="00FA3706" w:rsidP="00FA3706">
      <w:pPr>
        <w:widowControl w:val="0"/>
        <w:autoSpaceDE w:val="0"/>
        <w:autoSpaceDN w:val="0"/>
        <w:adjustRightInd w:val="0"/>
        <w:ind w:firstLine="709"/>
        <w:jc w:val="both"/>
        <w:rPr>
          <w:szCs w:val="28"/>
        </w:rPr>
      </w:pPr>
      <w:r w:rsidRPr="00EA4D58">
        <w:rPr>
          <w:szCs w:val="28"/>
        </w:rPr>
        <w:t>СКВ – специальная краевая выплата;</w:t>
      </w:r>
    </w:p>
    <w:p w:rsidR="00FA3706" w:rsidRPr="00EA4D58" w:rsidRDefault="00FA3706" w:rsidP="00FA3706">
      <w:pPr>
        <w:widowControl w:val="0"/>
        <w:autoSpaceDE w:val="0"/>
        <w:autoSpaceDN w:val="0"/>
        <w:adjustRightInd w:val="0"/>
        <w:ind w:firstLine="709"/>
        <w:jc w:val="both"/>
        <w:rPr>
          <w:szCs w:val="28"/>
        </w:rPr>
      </w:pPr>
      <w:r w:rsidRPr="00EA4D58">
        <w:rPr>
          <w:szCs w:val="28"/>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FA3706" w:rsidRPr="004B49D4" w:rsidRDefault="00FA3706" w:rsidP="00FA3706">
      <w:pPr>
        <w:ind w:firstLine="708"/>
        <w:jc w:val="both"/>
        <w:rPr>
          <w:szCs w:val="28"/>
        </w:rPr>
      </w:pPr>
      <w:r w:rsidRPr="00EA4D58">
        <w:rPr>
          <w:szCs w:val="28"/>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9B16C6" w:rsidRPr="004B49D4" w:rsidRDefault="00FA3706" w:rsidP="009B16C6">
      <w:pPr>
        <w:ind w:firstLine="708"/>
        <w:jc w:val="both"/>
        <w:rPr>
          <w:szCs w:val="28"/>
        </w:rPr>
      </w:pPr>
      <w:r>
        <w:rPr>
          <w:szCs w:val="28"/>
        </w:rPr>
        <w:t>9</w:t>
      </w:r>
      <w:r w:rsidR="009B16C6" w:rsidRPr="004B49D4">
        <w:rPr>
          <w:szCs w:val="28"/>
        </w:rPr>
        <w:t>. Руководитель Учреждения при рассмотрении вопроса о стимулировании работника вправе учитывать аналитическую информацию общественного совета Учреждения.</w:t>
      </w:r>
    </w:p>
    <w:p w:rsidR="009B16C6" w:rsidRPr="004B49D4" w:rsidRDefault="00FA3706" w:rsidP="009B16C6">
      <w:pPr>
        <w:ind w:firstLine="708"/>
        <w:jc w:val="both"/>
        <w:rPr>
          <w:szCs w:val="28"/>
        </w:rPr>
      </w:pPr>
      <w:r>
        <w:rPr>
          <w:szCs w:val="28"/>
        </w:rPr>
        <w:t>10</w:t>
      </w:r>
      <w:r w:rsidR="009B16C6" w:rsidRPr="004B49D4">
        <w:rPr>
          <w:szCs w:val="28"/>
        </w:rPr>
        <w:t xml:space="preserve">. Конкретный размер выплат стимулирующего характера (за исключением персональных выплат) устанавливается как в процентах к минимальному окладу (должностному окладу), ставке заработной платы с учетом повышения оклада (должностного оклада), ставки заработной платы по основаниям повышения, установленным в постановлении администрации района «Об утверждении условий, при которых размеры окладов (должностных окладов), ставок заработной платы работникам </w:t>
      </w:r>
      <w:r w:rsidR="009B16C6" w:rsidRPr="004B49D4">
        <w:rPr>
          <w:szCs w:val="28"/>
        </w:rPr>
        <w:lastRenderedPageBreak/>
        <w:t>муниципальных образовательных учреждений, могут устанавливаться выше минимальных размеров окладов (должностных окладов), ставок заработной платы», с учетом нагрузки, так и в абсолютном размере.</w:t>
      </w:r>
    </w:p>
    <w:p w:rsidR="009B16C6" w:rsidRPr="004B49D4" w:rsidRDefault="009B16C6" w:rsidP="009B16C6">
      <w:pPr>
        <w:ind w:firstLine="708"/>
        <w:jc w:val="both"/>
        <w:rPr>
          <w:szCs w:val="28"/>
        </w:rPr>
      </w:pPr>
      <w:r w:rsidRPr="004B49D4">
        <w:rPr>
          <w:szCs w:val="28"/>
        </w:rPr>
        <w:t>1</w:t>
      </w:r>
      <w:r w:rsidR="00FA3706">
        <w:rPr>
          <w:szCs w:val="28"/>
        </w:rPr>
        <w:t>1</w:t>
      </w:r>
      <w:r w:rsidRPr="004B49D4">
        <w:rPr>
          <w:szCs w:val="28"/>
        </w:rPr>
        <w:t>. Стимулирующие выплаты, за исключением выплат по итогам работы, устанавливаются руководителем Учреждения ежемесячно, ежеквартально или на год.</w:t>
      </w:r>
    </w:p>
    <w:p w:rsidR="009B16C6" w:rsidRPr="004B49D4" w:rsidRDefault="009B16C6" w:rsidP="00B665F1">
      <w:pPr>
        <w:autoSpaceDE w:val="0"/>
        <w:autoSpaceDN w:val="0"/>
        <w:adjustRightInd w:val="0"/>
        <w:ind w:firstLine="709"/>
        <w:jc w:val="both"/>
        <w:rPr>
          <w:szCs w:val="28"/>
        </w:rPr>
      </w:pPr>
      <w:r w:rsidRPr="004B49D4">
        <w:rPr>
          <w:szCs w:val="28"/>
        </w:rPr>
        <w:t>1</w:t>
      </w:r>
      <w:r w:rsidR="00FA3706">
        <w:rPr>
          <w:szCs w:val="28"/>
        </w:rPr>
        <w:t>2</w:t>
      </w:r>
      <w:r w:rsidRPr="004B49D4">
        <w:rPr>
          <w:szCs w:val="28"/>
        </w:rPr>
        <w:t>. Учреждения могут применять балльную оценку при установлении выплат стимулирующего характера, за исключением персональных выплат.</w:t>
      </w:r>
    </w:p>
    <w:p w:rsidR="009B16C6" w:rsidRPr="004B49D4" w:rsidRDefault="009B16C6" w:rsidP="009B16C6">
      <w:pPr>
        <w:autoSpaceDE w:val="0"/>
        <w:autoSpaceDN w:val="0"/>
        <w:adjustRightInd w:val="0"/>
        <w:ind w:firstLine="708"/>
        <w:jc w:val="both"/>
        <w:rPr>
          <w:szCs w:val="28"/>
        </w:rPr>
      </w:pPr>
      <w:r w:rsidRPr="004B49D4">
        <w:rPr>
          <w:szCs w:val="28"/>
        </w:rPr>
        <w:t>При применении балльной оценки при установлении выплат стимулирующего характера, размер выплаты, осуществляемой конкретному работнику учреждения, определяется по формуле:</w:t>
      </w:r>
    </w:p>
    <w:p w:rsidR="009B16C6" w:rsidRDefault="009B16C6" w:rsidP="009B16C6">
      <w:pPr>
        <w:autoSpaceDE w:val="0"/>
        <w:autoSpaceDN w:val="0"/>
        <w:adjustRightInd w:val="0"/>
        <w:ind w:left="709"/>
        <w:jc w:val="both"/>
        <w:rPr>
          <w:szCs w:val="28"/>
        </w:rPr>
      </w:pPr>
    </w:p>
    <w:p w:rsidR="009B16C6" w:rsidRPr="004B49D4" w:rsidRDefault="009B16C6" w:rsidP="00B665F1">
      <w:pPr>
        <w:pStyle w:val="ConsPlusNonformat"/>
        <w:widowControl/>
        <w:ind w:firstLine="709"/>
        <w:jc w:val="center"/>
        <w:rPr>
          <w:rFonts w:ascii="Times New Roman" w:hAnsi="Times New Roman" w:cs="Times New Roman"/>
          <w:sz w:val="28"/>
          <w:szCs w:val="28"/>
        </w:rPr>
      </w:pPr>
      <w:r w:rsidRPr="004B49D4">
        <w:rPr>
          <w:rFonts w:ascii="Times New Roman" w:hAnsi="Times New Roman" w:cs="Times New Roman"/>
          <w:sz w:val="28"/>
          <w:szCs w:val="28"/>
        </w:rPr>
        <w:t>С = С</w:t>
      </w:r>
      <w:r w:rsidR="00B665F1">
        <w:rPr>
          <w:rFonts w:ascii="Times New Roman" w:hAnsi="Times New Roman" w:cs="Times New Roman"/>
          <w:sz w:val="28"/>
          <w:szCs w:val="28"/>
          <w:vertAlign w:val="subscript"/>
        </w:rPr>
        <w:t>1 балла</w:t>
      </w:r>
      <w:r w:rsidRPr="004B49D4">
        <w:rPr>
          <w:rFonts w:ascii="Times New Roman" w:hAnsi="Times New Roman" w:cs="Times New Roman"/>
          <w:sz w:val="28"/>
          <w:szCs w:val="28"/>
        </w:rPr>
        <w:t xml:space="preserve"> x Б</w:t>
      </w:r>
      <w:r w:rsidR="00B665F1">
        <w:rPr>
          <w:rFonts w:ascii="Times New Roman" w:hAnsi="Times New Roman" w:cs="Times New Roman"/>
          <w:sz w:val="28"/>
          <w:szCs w:val="28"/>
          <w:vertAlign w:val="subscript"/>
          <w:lang w:val="en-US"/>
        </w:rPr>
        <w:t>i</w:t>
      </w:r>
      <w:r w:rsidRPr="004B49D4">
        <w:rPr>
          <w:rFonts w:ascii="Times New Roman" w:hAnsi="Times New Roman" w:cs="Times New Roman"/>
          <w:sz w:val="28"/>
          <w:szCs w:val="28"/>
        </w:rPr>
        <w:t>,</w:t>
      </w:r>
    </w:p>
    <w:p w:rsidR="009B16C6" w:rsidRPr="004B49D4" w:rsidRDefault="009B16C6" w:rsidP="009B16C6">
      <w:pPr>
        <w:pStyle w:val="ConsPlusNonformat"/>
        <w:widowControl/>
        <w:ind w:firstLine="709"/>
        <w:rPr>
          <w:rFonts w:ascii="Times New Roman" w:hAnsi="Times New Roman" w:cs="Times New Roman"/>
          <w:sz w:val="28"/>
          <w:szCs w:val="28"/>
        </w:rPr>
      </w:pPr>
    </w:p>
    <w:p w:rsidR="009B16C6" w:rsidRPr="004B49D4" w:rsidRDefault="009B16C6" w:rsidP="009B16C6">
      <w:pPr>
        <w:pStyle w:val="ConsPlusNonformat"/>
        <w:widowControl/>
        <w:ind w:firstLine="709"/>
        <w:rPr>
          <w:rFonts w:ascii="Times New Roman" w:hAnsi="Times New Roman" w:cs="Times New Roman"/>
          <w:sz w:val="28"/>
          <w:szCs w:val="28"/>
        </w:rPr>
      </w:pPr>
      <w:r w:rsidRPr="004B49D4">
        <w:rPr>
          <w:rFonts w:ascii="Times New Roman" w:hAnsi="Times New Roman" w:cs="Times New Roman"/>
          <w:sz w:val="28"/>
          <w:szCs w:val="28"/>
        </w:rPr>
        <w:t>где:</w:t>
      </w:r>
    </w:p>
    <w:p w:rsidR="009B16C6" w:rsidRPr="004B49D4" w:rsidRDefault="009B16C6" w:rsidP="009B16C6">
      <w:pPr>
        <w:pStyle w:val="ConsPlusNonformat"/>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С - размер выплаты, осуществляемой конкретному работнику учреждения в плановом периоде;</w:t>
      </w:r>
    </w:p>
    <w:p w:rsidR="009B16C6" w:rsidRPr="004B49D4" w:rsidRDefault="00942C47" w:rsidP="00B665F1">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С</w:t>
      </w:r>
      <w:r w:rsidR="00B665F1">
        <w:rPr>
          <w:rFonts w:ascii="Times New Roman" w:hAnsi="Times New Roman" w:cs="Times New Roman"/>
          <w:sz w:val="28"/>
          <w:szCs w:val="28"/>
          <w:vertAlign w:val="subscript"/>
        </w:rPr>
        <w:t>1 балла</w:t>
      </w:r>
      <w:r w:rsidR="009B16C6" w:rsidRPr="004B49D4">
        <w:rPr>
          <w:rFonts w:ascii="Times New Roman" w:hAnsi="Times New Roman" w:cs="Times New Roman"/>
          <w:sz w:val="28"/>
          <w:szCs w:val="28"/>
        </w:rPr>
        <w:t xml:space="preserve"> - стоимость для определения размеров стимулирующих выплат на плановый период;</w:t>
      </w:r>
    </w:p>
    <w:p w:rsidR="009B16C6" w:rsidRPr="004B49D4" w:rsidRDefault="009B16C6" w:rsidP="009B16C6">
      <w:pPr>
        <w:pStyle w:val="ConsPlusNonformat"/>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Б</w:t>
      </w:r>
      <w:r w:rsidR="00B665F1">
        <w:rPr>
          <w:rFonts w:ascii="Times New Roman" w:hAnsi="Times New Roman" w:cs="Times New Roman"/>
          <w:sz w:val="28"/>
          <w:szCs w:val="28"/>
          <w:vertAlign w:val="subscript"/>
          <w:lang w:val="en-US"/>
        </w:rPr>
        <w:t>i</w:t>
      </w:r>
      <w:r w:rsidRPr="004B49D4">
        <w:rPr>
          <w:rFonts w:ascii="Times New Roman" w:hAnsi="Times New Roman" w:cs="Times New Roman"/>
          <w:sz w:val="28"/>
          <w:szCs w:val="28"/>
        </w:rPr>
        <w:t xml:space="preserve"> - количество баллов по результатам оценки труда i-го работника</w:t>
      </w:r>
      <w:r w:rsidR="00B665F1">
        <w:rPr>
          <w:rFonts w:ascii="Times New Roman" w:hAnsi="Times New Roman" w:cs="Times New Roman"/>
          <w:sz w:val="28"/>
          <w:szCs w:val="28"/>
        </w:rPr>
        <w:t xml:space="preserve"> </w:t>
      </w:r>
      <w:r w:rsidRPr="004B49D4">
        <w:rPr>
          <w:rFonts w:ascii="Times New Roman" w:hAnsi="Times New Roman" w:cs="Times New Roman"/>
          <w:sz w:val="28"/>
          <w:szCs w:val="28"/>
        </w:rPr>
        <w:t>учреждения, исчисленное в суммовом выражении по показателям оценки за отчетный период (год, полугодие, квартал).</w:t>
      </w:r>
    </w:p>
    <w:p w:rsidR="007706D6" w:rsidRDefault="007706D6" w:rsidP="00B665F1">
      <w:pPr>
        <w:pStyle w:val="ConsPlusNonformat"/>
        <w:widowControl/>
        <w:ind w:firstLine="709"/>
        <w:jc w:val="center"/>
        <w:rPr>
          <w:rFonts w:ascii="Times New Roman" w:hAnsi="Times New Roman" w:cs="Times New Roman"/>
          <w:sz w:val="28"/>
          <w:szCs w:val="28"/>
        </w:rPr>
      </w:pPr>
    </w:p>
    <w:p w:rsidR="009B16C6" w:rsidRPr="004B49D4" w:rsidRDefault="00942C47" w:rsidP="00B665F1">
      <w:pPr>
        <w:pStyle w:val="ConsPlusNonformat"/>
        <w:widowControl/>
        <w:ind w:firstLine="709"/>
        <w:jc w:val="center"/>
        <w:rPr>
          <w:rFonts w:ascii="Times New Roman" w:hAnsi="Times New Roman" w:cs="Times New Roman"/>
          <w:sz w:val="28"/>
          <w:szCs w:val="28"/>
        </w:rPr>
      </w:pPr>
      <w:r>
        <w:rPr>
          <w:rFonts w:ascii="Times New Roman" w:hAnsi="Times New Roman" w:cs="Times New Roman"/>
          <w:sz w:val="28"/>
          <w:szCs w:val="28"/>
        </w:rPr>
        <w:t>С</w:t>
      </w:r>
      <w:r w:rsidR="00B665F1">
        <w:rPr>
          <w:rFonts w:ascii="Times New Roman" w:hAnsi="Times New Roman" w:cs="Times New Roman"/>
          <w:sz w:val="28"/>
          <w:szCs w:val="28"/>
          <w:vertAlign w:val="subscript"/>
        </w:rPr>
        <w:t>1 балла</w:t>
      </w:r>
      <w:r>
        <w:rPr>
          <w:rFonts w:ascii="Times New Roman" w:hAnsi="Times New Roman" w:cs="Times New Roman"/>
          <w:sz w:val="28"/>
          <w:szCs w:val="28"/>
        </w:rPr>
        <w:t xml:space="preserve"> = (Q</w:t>
      </w:r>
      <w:r w:rsidR="00B665F1">
        <w:rPr>
          <w:rFonts w:ascii="Times New Roman" w:hAnsi="Times New Roman" w:cs="Times New Roman"/>
          <w:sz w:val="28"/>
          <w:szCs w:val="28"/>
          <w:vertAlign w:val="subscript"/>
        </w:rPr>
        <w:t>стим</w:t>
      </w:r>
      <w:r w:rsidR="009B16C6" w:rsidRPr="004B49D4">
        <w:rPr>
          <w:rFonts w:ascii="Times New Roman" w:hAnsi="Times New Roman" w:cs="Times New Roman"/>
          <w:sz w:val="28"/>
          <w:szCs w:val="28"/>
        </w:rPr>
        <w:t xml:space="preserve"> - Q </w:t>
      </w:r>
      <w:r w:rsidR="00B665F1">
        <w:rPr>
          <w:rFonts w:ascii="Times New Roman" w:hAnsi="Times New Roman" w:cs="Times New Roman"/>
          <w:sz w:val="28"/>
          <w:szCs w:val="28"/>
          <w:vertAlign w:val="subscript"/>
        </w:rPr>
        <w:t>стим рук</w:t>
      </w:r>
      <w:r w:rsidR="009B16C6" w:rsidRPr="004B49D4">
        <w:rPr>
          <w:rFonts w:ascii="Times New Roman" w:hAnsi="Times New Roman" w:cs="Times New Roman"/>
          <w:sz w:val="28"/>
          <w:szCs w:val="28"/>
        </w:rPr>
        <w:t xml:space="preserve">) / </w:t>
      </w:r>
      <m:oMath>
        <m:nary>
          <m:naryPr>
            <m:chr m:val="∑"/>
            <m:grow m:val="1"/>
            <m:ctrlPr>
              <w:rPr>
                <w:rFonts w:ascii="Cambria Math" w:hAnsi="Cambria Math" w:cs="Times New Roman"/>
                <w:sz w:val="28"/>
                <w:szCs w:val="28"/>
              </w:rPr>
            </m:ctrlPr>
          </m:naryPr>
          <m:sub>
            <m:r>
              <w:rPr>
                <w:rFonts w:ascii="Cambria Math" w:eastAsia="Cambria Math" w:hAnsi="Cambria Math" w:cs="Cambria Math"/>
                <w:sz w:val="28"/>
                <w:szCs w:val="28"/>
                <w:lang w:val="en-US"/>
              </w:rPr>
              <m:t>i</m:t>
            </m:r>
            <m:r>
              <w:rPr>
                <w:rFonts w:ascii="Cambria Math" w:eastAsia="Cambria Math" w:hAnsi="Cambria Math" w:cs="Cambria Math"/>
                <w:sz w:val="28"/>
                <w:szCs w:val="28"/>
              </w:rPr>
              <m:t>=1</m:t>
            </m:r>
          </m:sub>
          <m:sup>
            <m:r>
              <w:rPr>
                <w:rFonts w:ascii="Cambria Math" w:eastAsia="Cambria Math" w:hAnsi="Cambria Math" w:cs="Cambria Math"/>
                <w:sz w:val="28"/>
                <w:szCs w:val="28"/>
              </w:rPr>
              <m:t>n</m:t>
            </m:r>
          </m:sup>
          <m:e>
            <m:r>
              <w:rPr>
                <w:rFonts w:ascii="Cambria Math" w:hAnsi="Cambria Math" w:cs="Times New Roman"/>
                <w:sz w:val="28"/>
                <w:szCs w:val="28"/>
              </w:rPr>
              <m:t>Б</m:t>
            </m:r>
          </m:e>
        </m:nary>
      </m:oMath>
      <w:r w:rsidR="009B16C6" w:rsidRPr="004B49D4">
        <w:rPr>
          <w:rFonts w:ascii="Times New Roman" w:hAnsi="Times New Roman" w:cs="Times New Roman"/>
          <w:sz w:val="28"/>
          <w:szCs w:val="28"/>
        </w:rPr>
        <w:t>,</w:t>
      </w:r>
    </w:p>
    <w:p w:rsidR="009B16C6" w:rsidRPr="004B49D4" w:rsidRDefault="009B16C6" w:rsidP="009B16C6">
      <w:pPr>
        <w:pStyle w:val="ConsPlusNonformat"/>
        <w:widowControl/>
        <w:ind w:firstLine="709"/>
        <w:rPr>
          <w:rFonts w:ascii="Times New Roman" w:hAnsi="Times New Roman" w:cs="Times New Roman"/>
          <w:sz w:val="28"/>
          <w:szCs w:val="28"/>
        </w:rPr>
      </w:pPr>
    </w:p>
    <w:p w:rsidR="009B16C6" w:rsidRPr="004B49D4" w:rsidRDefault="009B16C6" w:rsidP="009B16C6">
      <w:pPr>
        <w:pStyle w:val="ConsPlusNonformat"/>
        <w:widowControl/>
        <w:ind w:firstLine="709"/>
        <w:rPr>
          <w:rFonts w:ascii="Times New Roman" w:hAnsi="Times New Roman" w:cs="Times New Roman"/>
          <w:sz w:val="28"/>
          <w:szCs w:val="28"/>
        </w:rPr>
      </w:pPr>
      <w:r w:rsidRPr="004B49D4">
        <w:rPr>
          <w:rFonts w:ascii="Times New Roman" w:hAnsi="Times New Roman" w:cs="Times New Roman"/>
          <w:sz w:val="28"/>
          <w:szCs w:val="28"/>
        </w:rPr>
        <w:t>где:</w:t>
      </w:r>
    </w:p>
    <w:p w:rsidR="009B16C6" w:rsidRPr="004B49D4" w:rsidRDefault="009B16C6" w:rsidP="009B16C6">
      <w:pPr>
        <w:pStyle w:val="ConsPlusNonformat"/>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Q</w:t>
      </w:r>
      <w:r w:rsidR="00AA6187">
        <w:rPr>
          <w:rFonts w:ascii="Times New Roman" w:hAnsi="Times New Roman" w:cs="Times New Roman"/>
          <w:sz w:val="28"/>
          <w:szCs w:val="28"/>
          <w:vertAlign w:val="subscript"/>
        </w:rPr>
        <w:t>стим</w:t>
      </w:r>
      <w:r w:rsidRPr="004B49D4">
        <w:rPr>
          <w:rFonts w:ascii="Times New Roman" w:hAnsi="Times New Roman" w:cs="Times New Roman"/>
          <w:sz w:val="28"/>
          <w:szCs w:val="28"/>
        </w:rPr>
        <w:t xml:space="preserve"> - фонд оплаты труда,</w:t>
      </w:r>
      <w:r w:rsidR="00AA6187">
        <w:rPr>
          <w:rFonts w:ascii="Times New Roman" w:hAnsi="Times New Roman" w:cs="Times New Roman"/>
          <w:sz w:val="28"/>
          <w:szCs w:val="28"/>
        </w:rPr>
        <w:t xml:space="preserve"> предназначенный </w:t>
      </w:r>
      <w:r w:rsidRPr="004B49D4">
        <w:rPr>
          <w:rFonts w:ascii="Times New Roman" w:hAnsi="Times New Roman" w:cs="Times New Roman"/>
          <w:sz w:val="28"/>
          <w:szCs w:val="28"/>
        </w:rPr>
        <w:t>для осуществления стимулирующих выплат работникам учреждения в месяц в плановом периоде;</w:t>
      </w:r>
    </w:p>
    <w:p w:rsidR="009B16C6" w:rsidRPr="004B49D4" w:rsidRDefault="009B16C6" w:rsidP="009B16C6">
      <w:pPr>
        <w:pStyle w:val="ConsPlusNonformat"/>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Q</w:t>
      </w:r>
      <w:r w:rsidR="00AA6187">
        <w:rPr>
          <w:rFonts w:ascii="Times New Roman" w:hAnsi="Times New Roman" w:cs="Times New Roman"/>
          <w:sz w:val="28"/>
          <w:szCs w:val="28"/>
          <w:vertAlign w:val="subscript"/>
        </w:rPr>
        <w:t>стим рук</w:t>
      </w:r>
      <w:r w:rsidRPr="004B49D4">
        <w:rPr>
          <w:rFonts w:ascii="Times New Roman" w:hAnsi="Times New Roman" w:cs="Times New Roman"/>
          <w:sz w:val="28"/>
          <w:szCs w:val="28"/>
        </w:rPr>
        <w:t xml:space="preserve"> - плановый фонд стимулирующих выплат руководителя, утвержденный в бюджетной смете (плане финансово-хозяйственной деятельности) учреждения в расчете на месяц в плановом периоде;</w:t>
      </w:r>
    </w:p>
    <w:p w:rsidR="009B16C6" w:rsidRPr="004B49D4" w:rsidRDefault="009B16C6" w:rsidP="009B16C6">
      <w:pPr>
        <w:pStyle w:val="ConsPlusNonformat"/>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n - количество физических лиц учреждения, подлежащих оценке за отчетный период (год, квартал, месяц), за исключением руководителя учреждения.</w:t>
      </w:r>
    </w:p>
    <w:p w:rsidR="009B16C6" w:rsidRPr="004B49D4" w:rsidRDefault="009B16C6" w:rsidP="009B16C6">
      <w:pPr>
        <w:pStyle w:val="ConsPlusNonformat"/>
        <w:widowControl/>
        <w:ind w:firstLine="709"/>
        <w:rPr>
          <w:rFonts w:ascii="Times New Roman" w:hAnsi="Times New Roman" w:cs="Times New Roman"/>
          <w:sz w:val="28"/>
          <w:szCs w:val="28"/>
        </w:rPr>
      </w:pPr>
      <w:r w:rsidRPr="004B49D4">
        <w:rPr>
          <w:rFonts w:ascii="Times New Roman" w:hAnsi="Times New Roman" w:cs="Times New Roman"/>
          <w:sz w:val="28"/>
          <w:szCs w:val="28"/>
        </w:rPr>
        <w:t xml:space="preserve">Q </w:t>
      </w:r>
      <w:r w:rsidR="00AA6187">
        <w:rPr>
          <w:rFonts w:ascii="Times New Roman" w:hAnsi="Times New Roman" w:cs="Times New Roman"/>
          <w:sz w:val="28"/>
          <w:szCs w:val="28"/>
          <w:vertAlign w:val="subscript"/>
        </w:rPr>
        <w:t>стим</w:t>
      </w:r>
      <w:r w:rsidRPr="004B49D4">
        <w:rPr>
          <w:rFonts w:ascii="Times New Roman" w:hAnsi="Times New Roman" w:cs="Times New Roman"/>
          <w:sz w:val="28"/>
          <w:szCs w:val="28"/>
        </w:rPr>
        <w:t xml:space="preserve"> не может превышать Q </w:t>
      </w:r>
      <w:r w:rsidR="00AA6187">
        <w:rPr>
          <w:rFonts w:ascii="Times New Roman" w:hAnsi="Times New Roman" w:cs="Times New Roman"/>
          <w:sz w:val="28"/>
          <w:szCs w:val="28"/>
          <w:vertAlign w:val="subscript"/>
        </w:rPr>
        <w:t>стим1</w:t>
      </w:r>
      <w:r w:rsidRPr="004B49D4">
        <w:rPr>
          <w:rFonts w:ascii="Times New Roman" w:hAnsi="Times New Roman" w:cs="Times New Roman"/>
          <w:sz w:val="28"/>
          <w:szCs w:val="28"/>
        </w:rPr>
        <w:t>.</w:t>
      </w:r>
    </w:p>
    <w:p w:rsidR="009B16C6" w:rsidRPr="004B49D4" w:rsidRDefault="009B16C6" w:rsidP="009B16C6">
      <w:pPr>
        <w:pStyle w:val="ConsPlusNonformat"/>
        <w:widowControl/>
        <w:ind w:firstLine="709"/>
        <w:rPr>
          <w:rFonts w:ascii="Times New Roman" w:hAnsi="Times New Roman" w:cs="Times New Roman"/>
          <w:sz w:val="28"/>
          <w:szCs w:val="28"/>
        </w:rPr>
      </w:pPr>
    </w:p>
    <w:p w:rsidR="009B16C6" w:rsidRPr="004B49D4" w:rsidRDefault="009B16C6" w:rsidP="00AA6187">
      <w:pPr>
        <w:pStyle w:val="ConsPlusNonformat"/>
        <w:widowControl/>
        <w:ind w:firstLine="709"/>
        <w:jc w:val="center"/>
        <w:rPr>
          <w:rFonts w:ascii="Times New Roman" w:hAnsi="Times New Roman" w:cs="Times New Roman"/>
          <w:sz w:val="28"/>
          <w:szCs w:val="28"/>
        </w:rPr>
      </w:pPr>
      <w:r w:rsidRPr="004B49D4">
        <w:rPr>
          <w:rFonts w:ascii="Times New Roman" w:hAnsi="Times New Roman" w:cs="Times New Roman"/>
          <w:sz w:val="28"/>
          <w:szCs w:val="28"/>
        </w:rPr>
        <w:t>Q</w:t>
      </w:r>
      <w:r w:rsidR="00AA6187">
        <w:rPr>
          <w:rFonts w:ascii="Times New Roman" w:hAnsi="Times New Roman" w:cs="Times New Roman"/>
          <w:sz w:val="28"/>
          <w:szCs w:val="28"/>
        </w:rPr>
        <w:t xml:space="preserve"> </w:t>
      </w:r>
      <w:r w:rsidR="00AA6187">
        <w:rPr>
          <w:rFonts w:ascii="Times New Roman" w:hAnsi="Times New Roman" w:cs="Times New Roman"/>
          <w:sz w:val="28"/>
          <w:szCs w:val="28"/>
          <w:vertAlign w:val="subscript"/>
        </w:rPr>
        <w:t>стим1</w:t>
      </w:r>
      <w:r w:rsidRPr="004B49D4">
        <w:rPr>
          <w:rFonts w:ascii="Times New Roman" w:hAnsi="Times New Roman" w:cs="Times New Roman"/>
          <w:sz w:val="28"/>
          <w:szCs w:val="28"/>
        </w:rPr>
        <w:t xml:space="preserve"> = Q</w:t>
      </w:r>
      <w:r w:rsidR="00AA6187">
        <w:rPr>
          <w:rFonts w:ascii="Times New Roman" w:hAnsi="Times New Roman" w:cs="Times New Roman"/>
          <w:sz w:val="28"/>
          <w:szCs w:val="28"/>
          <w:vertAlign w:val="subscript"/>
        </w:rPr>
        <w:t>зп</w:t>
      </w:r>
      <w:r w:rsidRPr="004B49D4">
        <w:rPr>
          <w:rFonts w:ascii="Times New Roman" w:hAnsi="Times New Roman" w:cs="Times New Roman"/>
          <w:sz w:val="28"/>
          <w:szCs w:val="28"/>
        </w:rPr>
        <w:t xml:space="preserve"> </w:t>
      </w:r>
      <w:r w:rsidR="00AA6187">
        <w:rPr>
          <w:rFonts w:ascii="Times New Roman" w:hAnsi="Times New Roman" w:cs="Times New Roman"/>
          <w:sz w:val="28"/>
          <w:szCs w:val="28"/>
        </w:rPr>
        <w:t>–</w:t>
      </w:r>
      <w:r w:rsidRPr="004B49D4">
        <w:rPr>
          <w:rFonts w:ascii="Times New Roman" w:hAnsi="Times New Roman" w:cs="Times New Roman"/>
          <w:sz w:val="28"/>
          <w:szCs w:val="28"/>
        </w:rPr>
        <w:t xml:space="preserve"> Q</w:t>
      </w:r>
      <w:r w:rsidR="00AA6187">
        <w:rPr>
          <w:rFonts w:ascii="Times New Roman" w:hAnsi="Times New Roman" w:cs="Times New Roman"/>
          <w:sz w:val="28"/>
          <w:szCs w:val="28"/>
          <w:vertAlign w:val="subscript"/>
        </w:rPr>
        <w:t>гар</w:t>
      </w:r>
      <w:r w:rsidRPr="004B49D4">
        <w:rPr>
          <w:rFonts w:ascii="Times New Roman" w:hAnsi="Times New Roman" w:cs="Times New Roman"/>
          <w:sz w:val="28"/>
          <w:szCs w:val="28"/>
        </w:rPr>
        <w:t xml:space="preserve"> </w:t>
      </w:r>
      <w:r w:rsidR="00AA6187">
        <w:rPr>
          <w:rFonts w:ascii="Times New Roman" w:hAnsi="Times New Roman" w:cs="Times New Roman"/>
          <w:sz w:val="28"/>
          <w:szCs w:val="28"/>
        </w:rPr>
        <w:t>- Q</w:t>
      </w:r>
      <w:r w:rsidR="00AA6187">
        <w:rPr>
          <w:rFonts w:ascii="Times New Roman" w:hAnsi="Times New Roman" w:cs="Times New Roman"/>
          <w:sz w:val="28"/>
          <w:szCs w:val="28"/>
          <w:vertAlign w:val="subscript"/>
        </w:rPr>
        <w:t>отп</w:t>
      </w:r>
      <w:r w:rsidRPr="004B49D4">
        <w:rPr>
          <w:rFonts w:ascii="Times New Roman" w:hAnsi="Times New Roman" w:cs="Times New Roman"/>
          <w:sz w:val="28"/>
          <w:szCs w:val="28"/>
        </w:rPr>
        <w:t>,</w:t>
      </w:r>
    </w:p>
    <w:p w:rsidR="009B16C6" w:rsidRPr="004B49D4" w:rsidRDefault="009B16C6" w:rsidP="009B16C6">
      <w:pPr>
        <w:pStyle w:val="ConsPlusNonformat"/>
        <w:widowControl/>
        <w:ind w:firstLine="709"/>
        <w:rPr>
          <w:rFonts w:ascii="Times New Roman" w:hAnsi="Times New Roman" w:cs="Times New Roman"/>
          <w:sz w:val="28"/>
          <w:szCs w:val="28"/>
        </w:rPr>
      </w:pPr>
    </w:p>
    <w:p w:rsidR="009B16C6" w:rsidRPr="004B49D4" w:rsidRDefault="009B16C6" w:rsidP="009B16C6">
      <w:pPr>
        <w:pStyle w:val="ConsPlusNonformat"/>
        <w:widowControl/>
        <w:ind w:firstLine="709"/>
        <w:rPr>
          <w:rFonts w:ascii="Times New Roman" w:hAnsi="Times New Roman" w:cs="Times New Roman"/>
          <w:sz w:val="28"/>
          <w:szCs w:val="28"/>
        </w:rPr>
      </w:pPr>
      <w:r w:rsidRPr="004B49D4">
        <w:rPr>
          <w:rFonts w:ascii="Times New Roman" w:hAnsi="Times New Roman" w:cs="Times New Roman"/>
          <w:sz w:val="28"/>
          <w:szCs w:val="28"/>
        </w:rPr>
        <w:t>где:</w:t>
      </w:r>
    </w:p>
    <w:p w:rsidR="009B16C6" w:rsidRPr="004B49D4" w:rsidRDefault="009B16C6" w:rsidP="009B16C6">
      <w:pPr>
        <w:pStyle w:val="ConsPlusNonformat"/>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Q</w:t>
      </w:r>
      <w:r w:rsidR="00AA6187">
        <w:rPr>
          <w:rFonts w:ascii="Times New Roman" w:hAnsi="Times New Roman" w:cs="Times New Roman"/>
          <w:sz w:val="28"/>
          <w:szCs w:val="28"/>
          <w:vertAlign w:val="subscript"/>
        </w:rPr>
        <w:t>стим1</w:t>
      </w:r>
      <w:r w:rsidRPr="004B49D4">
        <w:rPr>
          <w:rFonts w:ascii="Times New Roman" w:hAnsi="Times New Roman" w:cs="Times New Roman"/>
          <w:sz w:val="28"/>
          <w:szCs w:val="28"/>
        </w:rPr>
        <w:t xml:space="preserve"> - предельный фонд заработной платы, который может направляться</w:t>
      </w:r>
      <w:r w:rsidR="00AA6187">
        <w:rPr>
          <w:rFonts w:ascii="Times New Roman" w:hAnsi="Times New Roman" w:cs="Times New Roman"/>
          <w:sz w:val="28"/>
          <w:szCs w:val="28"/>
        </w:rPr>
        <w:t xml:space="preserve"> </w:t>
      </w:r>
      <w:r w:rsidRPr="004B49D4">
        <w:rPr>
          <w:rFonts w:ascii="Times New Roman" w:hAnsi="Times New Roman" w:cs="Times New Roman"/>
          <w:sz w:val="28"/>
          <w:szCs w:val="28"/>
        </w:rPr>
        <w:t>учреждением на выплаты стимулирующего характера;</w:t>
      </w:r>
    </w:p>
    <w:p w:rsidR="009B16C6" w:rsidRPr="004B49D4" w:rsidRDefault="009B16C6" w:rsidP="009B16C6">
      <w:pPr>
        <w:pStyle w:val="ConsPlusNonformat"/>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Q</w:t>
      </w:r>
      <w:r w:rsidR="00AA6187">
        <w:rPr>
          <w:rFonts w:ascii="Times New Roman" w:hAnsi="Times New Roman" w:cs="Times New Roman"/>
          <w:sz w:val="28"/>
          <w:szCs w:val="28"/>
          <w:vertAlign w:val="subscript"/>
        </w:rPr>
        <w:t xml:space="preserve">зп </w:t>
      </w:r>
      <w:r w:rsidRPr="004B49D4">
        <w:rPr>
          <w:rFonts w:ascii="Times New Roman" w:hAnsi="Times New Roman" w:cs="Times New Roman"/>
          <w:sz w:val="28"/>
          <w:szCs w:val="28"/>
        </w:rPr>
        <w:t>- фонд оплаты труда учреждения, состоящий из установленных</w:t>
      </w:r>
      <w:r w:rsidR="00AA6187">
        <w:rPr>
          <w:rFonts w:ascii="Times New Roman" w:hAnsi="Times New Roman" w:cs="Times New Roman"/>
          <w:sz w:val="28"/>
          <w:szCs w:val="28"/>
        </w:rPr>
        <w:t xml:space="preserve"> </w:t>
      </w:r>
      <w:r w:rsidRPr="004B49D4">
        <w:rPr>
          <w:rFonts w:ascii="Times New Roman" w:hAnsi="Times New Roman" w:cs="Times New Roman"/>
          <w:sz w:val="28"/>
          <w:szCs w:val="28"/>
        </w:rPr>
        <w:t>работникам окладов (должностных окладов), ставок заработной платы,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w:t>
      </w:r>
    </w:p>
    <w:p w:rsidR="009B16C6" w:rsidRPr="004B49D4" w:rsidRDefault="009B16C6" w:rsidP="00AA6187">
      <w:pPr>
        <w:pStyle w:val="ConsPlusNonformat"/>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lastRenderedPageBreak/>
        <w:t>Q</w:t>
      </w:r>
      <w:r w:rsidR="00AA6187">
        <w:rPr>
          <w:rFonts w:ascii="Times New Roman" w:hAnsi="Times New Roman" w:cs="Times New Roman"/>
          <w:sz w:val="28"/>
          <w:szCs w:val="28"/>
          <w:vertAlign w:val="subscript"/>
        </w:rPr>
        <w:t>гар</w:t>
      </w:r>
      <w:r w:rsidRPr="004B49D4">
        <w:rPr>
          <w:rFonts w:ascii="Times New Roman" w:hAnsi="Times New Roman" w:cs="Times New Roman"/>
          <w:sz w:val="28"/>
          <w:szCs w:val="28"/>
        </w:rPr>
        <w:t xml:space="preserve"> - гарантированный фонд оплаты труда (сумма заработной платы</w:t>
      </w:r>
      <w:r w:rsidR="00AA6187">
        <w:rPr>
          <w:rFonts w:ascii="Times New Roman" w:hAnsi="Times New Roman" w:cs="Times New Roman"/>
          <w:sz w:val="28"/>
          <w:szCs w:val="28"/>
        </w:rPr>
        <w:t xml:space="preserve"> </w:t>
      </w:r>
      <w:r w:rsidRPr="004B49D4">
        <w:rPr>
          <w:rFonts w:ascii="Times New Roman" w:hAnsi="Times New Roman" w:cs="Times New Roman"/>
          <w:sz w:val="28"/>
          <w:szCs w:val="28"/>
        </w:rPr>
        <w:t>работников по бюджетной смете (плану финансово-хозяйственной деятельности) учреждения по основной и совмещаемой должностям с учетом сумм выплат компенсационного характера на месяц в плановом периоде), определенный согласно штатному расписанию учреждения;</w:t>
      </w:r>
    </w:p>
    <w:p w:rsidR="009B16C6" w:rsidRPr="004B49D4" w:rsidRDefault="009B16C6" w:rsidP="009B16C6">
      <w:pPr>
        <w:pStyle w:val="ConsPlusNonformat"/>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Q</w:t>
      </w:r>
      <w:r w:rsidR="00AA6187">
        <w:rPr>
          <w:rFonts w:ascii="Times New Roman" w:hAnsi="Times New Roman" w:cs="Times New Roman"/>
          <w:sz w:val="28"/>
          <w:szCs w:val="28"/>
          <w:vertAlign w:val="subscript"/>
        </w:rPr>
        <w:t>отп</w:t>
      </w:r>
      <w:r w:rsidRPr="004B49D4">
        <w:rPr>
          <w:rFonts w:ascii="Times New Roman" w:hAnsi="Times New Roman" w:cs="Times New Roman"/>
          <w:sz w:val="28"/>
          <w:szCs w:val="28"/>
        </w:rPr>
        <w:t xml:space="preserve"> </w:t>
      </w:r>
      <w:r w:rsidR="00AA6187">
        <w:rPr>
          <w:rFonts w:ascii="Times New Roman" w:hAnsi="Times New Roman" w:cs="Times New Roman"/>
          <w:sz w:val="28"/>
          <w:szCs w:val="28"/>
        </w:rPr>
        <w:t xml:space="preserve">- </w:t>
      </w:r>
      <w:r w:rsidRPr="004B49D4">
        <w:rPr>
          <w:rFonts w:ascii="Times New Roman" w:hAnsi="Times New Roman" w:cs="Times New Roman"/>
          <w:sz w:val="28"/>
          <w:szCs w:val="28"/>
        </w:rPr>
        <w:t>сумма средств, направляемая в резерв для оплаты отпусков,</w:t>
      </w:r>
      <w:r w:rsidR="00AA6187">
        <w:rPr>
          <w:rFonts w:ascii="Times New Roman" w:hAnsi="Times New Roman" w:cs="Times New Roman"/>
          <w:sz w:val="28"/>
          <w:szCs w:val="28"/>
        </w:rPr>
        <w:t xml:space="preserve"> </w:t>
      </w:r>
      <w:r w:rsidRPr="004B49D4">
        <w:rPr>
          <w:rFonts w:ascii="Times New Roman" w:hAnsi="Times New Roman" w:cs="Times New Roman"/>
          <w:sz w:val="28"/>
          <w:szCs w:val="28"/>
        </w:rPr>
        <w:t>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учреждения на месяц в плановом периоде.</w:t>
      </w:r>
    </w:p>
    <w:p w:rsidR="009B16C6" w:rsidRPr="004B49D4" w:rsidRDefault="009B16C6" w:rsidP="009B16C6">
      <w:pPr>
        <w:pStyle w:val="ConsPlusNonformat"/>
        <w:widowControl/>
        <w:ind w:firstLine="709"/>
        <w:rPr>
          <w:rFonts w:ascii="Times New Roman" w:hAnsi="Times New Roman" w:cs="Times New Roman"/>
          <w:sz w:val="28"/>
          <w:szCs w:val="28"/>
        </w:rPr>
      </w:pPr>
    </w:p>
    <w:p w:rsidR="009B16C6" w:rsidRPr="004B49D4" w:rsidRDefault="009B16C6" w:rsidP="00AA6187">
      <w:pPr>
        <w:pStyle w:val="ConsPlusNonformat"/>
        <w:widowControl/>
        <w:ind w:firstLine="709"/>
        <w:jc w:val="center"/>
        <w:rPr>
          <w:rFonts w:ascii="Times New Roman" w:hAnsi="Times New Roman" w:cs="Times New Roman"/>
          <w:sz w:val="28"/>
          <w:szCs w:val="28"/>
        </w:rPr>
      </w:pPr>
      <w:r w:rsidRPr="004B49D4">
        <w:rPr>
          <w:rFonts w:ascii="Times New Roman" w:hAnsi="Times New Roman" w:cs="Times New Roman"/>
          <w:sz w:val="28"/>
          <w:szCs w:val="28"/>
        </w:rPr>
        <w:t>Q</w:t>
      </w:r>
      <w:r w:rsidR="00AA6187">
        <w:rPr>
          <w:rFonts w:ascii="Times New Roman" w:hAnsi="Times New Roman" w:cs="Times New Roman"/>
          <w:sz w:val="28"/>
          <w:szCs w:val="28"/>
          <w:vertAlign w:val="subscript"/>
        </w:rPr>
        <w:t>отп</w:t>
      </w:r>
      <w:r w:rsidRPr="004B49D4">
        <w:rPr>
          <w:rFonts w:ascii="Times New Roman" w:hAnsi="Times New Roman" w:cs="Times New Roman"/>
          <w:sz w:val="28"/>
          <w:szCs w:val="28"/>
        </w:rPr>
        <w:t xml:space="preserve"> = Q</w:t>
      </w:r>
      <w:r w:rsidR="00AA6187">
        <w:rPr>
          <w:rFonts w:ascii="Times New Roman" w:hAnsi="Times New Roman" w:cs="Times New Roman"/>
          <w:sz w:val="28"/>
          <w:szCs w:val="28"/>
          <w:vertAlign w:val="subscript"/>
        </w:rPr>
        <w:t>баз</w:t>
      </w:r>
      <w:r w:rsidRPr="004B49D4">
        <w:rPr>
          <w:rFonts w:ascii="Times New Roman" w:hAnsi="Times New Roman" w:cs="Times New Roman"/>
          <w:sz w:val="28"/>
          <w:szCs w:val="28"/>
        </w:rPr>
        <w:t xml:space="preserve"> x N</w:t>
      </w:r>
      <w:r w:rsidR="00AA6187">
        <w:rPr>
          <w:rFonts w:ascii="Times New Roman" w:hAnsi="Times New Roman" w:cs="Times New Roman"/>
          <w:sz w:val="28"/>
          <w:szCs w:val="28"/>
          <w:vertAlign w:val="subscript"/>
        </w:rPr>
        <w:t>отп</w:t>
      </w:r>
      <w:r w:rsidRPr="004B49D4">
        <w:rPr>
          <w:rFonts w:ascii="Times New Roman" w:hAnsi="Times New Roman" w:cs="Times New Roman"/>
          <w:sz w:val="28"/>
          <w:szCs w:val="28"/>
        </w:rPr>
        <w:t xml:space="preserve"> / N</w:t>
      </w:r>
      <w:r w:rsidR="00AA6187">
        <w:rPr>
          <w:rFonts w:ascii="Times New Roman" w:hAnsi="Times New Roman" w:cs="Times New Roman"/>
          <w:sz w:val="28"/>
          <w:szCs w:val="28"/>
          <w:vertAlign w:val="subscript"/>
        </w:rPr>
        <w:t>год</w:t>
      </w:r>
      <w:r w:rsidRPr="004B49D4">
        <w:rPr>
          <w:rFonts w:ascii="Times New Roman" w:hAnsi="Times New Roman" w:cs="Times New Roman"/>
          <w:sz w:val="28"/>
          <w:szCs w:val="28"/>
        </w:rPr>
        <w:t>,</w:t>
      </w:r>
    </w:p>
    <w:p w:rsidR="009B16C6" w:rsidRPr="004B49D4" w:rsidRDefault="009B16C6" w:rsidP="009B16C6">
      <w:pPr>
        <w:pStyle w:val="ConsPlusNonformat"/>
        <w:widowControl/>
        <w:ind w:firstLine="709"/>
        <w:rPr>
          <w:rFonts w:ascii="Times New Roman" w:hAnsi="Times New Roman" w:cs="Times New Roman"/>
          <w:sz w:val="28"/>
          <w:szCs w:val="28"/>
        </w:rPr>
      </w:pPr>
    </w:p>
    <w:p w:rsidR="009B16C6" w:rsidRPr="004B49D4" w:rsidRDefault="009B16C6" w:rsidP="009B16C6">
      <w:pPr>
        <w:pStyle w:val="ConsPlusNonformat"/>
        <w:widowControl/>
        <w:ind w:firstLine="709"/>
        <w:rPr>
          <w:rFonts w:ascii="Times New Roman" w:hAnsi="Times New Roman" w:cs="Times New Roman"/>
          <w:sz w:val="28"/>
          <w:szCs w:val="28"/>
        </w:rPr>
      </w:pPr>
      <w:r w:rsidRPr="004B49D4">
        <w:rPr>
          <w:rFonts w:ascii="Times New Roman" w:hAnsi="Times New Roman" w:cs="Times New Roman"/>
          <w:sz w:val="28"/>
          <w:szCs w:val="28"/>
        </w:rPr>
        <w:t>где:</w:t>
      </w:r>
    </w:p>
    <w:p w:rsidR="009B16C6" w:rsidRPr="004B49D4" w:rsidRDefault="009B16C6" w:rsidP="009B16C6">
      <w:pPr>
        <w:pStyle w:val="ConsPlusNonformat"/>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Q</w:t>
      </w:r>
      <w:r w:rsidR="00AA6187">
        <w:rPr>
          <w:rFonts w:ascii="Times New Roman" w:hAnsi="Times New Roman" w:cs="Times New Roman"/>
          <w:sz w:val="28"/>
          <w:szCs w:val="28"/>
          <w:vertAlign w:val="subscript"/>
        </w:rPr>
        <w:t>баз</w:t>
      </w:r>
      <w:r w:rsidRPr="004B49D4">
        <w:rPr>
          <w:rFonts w:ascii="Times New Roman" w:hAnsi="Times New Roman" w:cs="Times New Roman"/>
          <w:sz w:val="28"/>
          <w:szCs w:val="28"/>
        </w:rPr>
        <w:t xml:space="preserve"> - фонд оплаты труда учреждения, состоящий из установленных</w:t>
      </w:r>
      <w:r w:rsidR="00AA6187">
        <w:rPr>
          <w:rFonts w:ascii="Times New Roman" w:hAnsi="Times New Roman" w:cs="Times New Roman"/>
          <w:sz w:val="28"/>
          <w:szCs w:val="28"/>
        </w:rPr>
        <w:t xml:space="preserve"> </w:t>
      </w:r>
      <w:r w:rsidRPr="004B49D4">
        <w:rPr>
          <w:rFonts w:ascii="Times New Roman" w:hAnsi="Times New Roman" w:cs="Times New Roman"/>
          <w:sz w:val="28"/>
          <w:szCs w:val="28"/>
        </w:rPr>
        <w:t>работникам окладов (должностных окладов), ставок заработной платы, выплат стимулирующего и компенсационного характера, утвержденный в бюджетной смете</w:t>
      </w:r>
      <w:r w:rsidR="00AA6187">
        <w:rPr>
          <w:rFonts w:ascii="Times New Roman" w:hAnsi="Times New Roman" w:cs="Times New Roman"/>
          <w:sz w:val="28"/>
          <w:szCs w:val="28"/>
        </w:rPr>
        <w:t xml:space="preserve"> </w:t>
      </w:r>
      <w:r w:rsidRPr="004B49D4">
        <w:rPr>
          <w:rFonts w:ascii="Times New Roman" w:hAnsi="Times New Roman" w:cs="Times New Roman"/>
          <w:sz w:val="28"/>
          <w:szCs w:val="28"/>
        </w:rPr>
        <w:t>(плане финансово-хозяйственной деятельности) учреждения на месяц в плановом периоде без учета выплат по итогам работы;</w:t>
      </w:r>
    </w:p>
    <w:p w:rsidR="009B16C6" w:rsidRPr="004B49D4" w:rsidRDefault="009B16C6" w:rsidP="009B16C6">
      <w:pPr>
        <w:pStyle w:val="ConsPlusNonformat"/>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N</w:t>
      </w:r>
      <w:r w:rsidR="00AA6187">
        <w:rPr>
          <w:rFonts w:ascii="Times New Roman" w:hAnsi="Times New Roman" w:cs="Times New Roman"/>
          <w:sz w:val="28"/>
          <w:szCs w:val="28"/>
          <w:vertAlign w:val="subscript"/>
        </w:rPr>
        <w:t>отп</w:t>
      </w:r>
      <w:r w:rsidRPr="004B49D4">
        <w:rPr>
          <w:rFonts w:ascii="Times New Roman" w:hAnsi="Times New Roman" w:cs="Times New Roman"/>
          <w:sz w:val="28"/>
          <w:szCs w:val="28"/>
        </w:rPr>
        <w:t xml:space="preserve"> - среднее количество дней отпуска согласно графику отпусков,</w:t>
      </w:r>
      <w:r w:rsidR="00AA6187">
        <w:rPr>
          <w:rFonts w:ascii="Times New Roman" w:hAnsi="Times New Roman" w:cs="Times New Roman"/>
          <w:sz w:val="28"/>
          <w:szCs w:val="28"/>
        </w:rPr>
        <w:t xml:space="preserve"> </w:t>
      </w:r>
      <w:r w:rsidRPr="004B49D4">
        <w:rPr>
          <w:rFonts w:ascii="Times New Roman" w:hAnsi="Times New Roman" w:cs="Times New Roman"/>
          <w:sz w:val="28"/>
          <w:szCs w:val="28"/>
        </w:rPr>
        <w:t>дней служебных командировок, подготовки, переподготовки, повышения квалификации работников учреждения на месяце плановом периоде согласно плану, утвержденному в учреждении;</w:t>
      </w:r>
    </w:p>
    <w:p w:rsidR="009B16C6" w:rsidRPr="004B49D4" w:rsidRDefault="009B16C6" w:rsidP="009B16C6">
      <w:pPr>
        <w:pStyle w:val="ConsPlusNonformat"/>
        <w:widowControl/>
        <w:ind w:firstLine="709"/>
        <w:jc w:val="both"/>
        <w:rPr>
          <w:rFonts w:ascii="Times New Roman" w:hAnsi="Times New Roman" w:cs="Times New Roman"/>
          <w:sz w:val="28"/>
          <w:szCs w:val="28"/>
        </w:rPr>
      </w:pPr>
      <w:r w:rsidRPr="004B49D4">
        <w:rPr>
          <w:rFonts w:ascii="Times New Roman" w:hAnsi="Times New Roman" w:cs="Times New Roman"/>
          <w:sz w:val="28"/>
          <w:szCs w:val="28"/>
        </w:rPr>
        <w:t>N</w:t>
      </w:r>
      <w:r w:rsidR="00AA6187">
        <w:rPr>
          <w:rFonts w:ascii="Times New Roman" w:hAnsi="Times New Roman" w:cs="Times New Roman"/>
          <w:sz w:val="28"/>
          <w:szCs w:val="28"/>
          <w:vertAlign w:val="subscript"/>
        </w:rPr>
        <w:t>год</w:t>
      </w:r>
      <w:r w:rsidRPr="004B49D4">
        <w:rPr>
          <w:rFonts w:ascii="Times New Roman" w:hAnsi="Times New Roman" w:cs="Times New Roman"/>
          <w:sz w:val="28"/>
          <w:szCs w:val="28"/>
        </w:rPr>
        <w:t xml:space="preserve"> - количество календарных дней в месяц в плановом периоде.</w:t>
      </w:r>
    </w:p>
    <w:p w:rsidR="009B16C6" w:rsidRPr="004B49D4" w:rsidRDefault="009B16C6" w:rsidP="009B16C6">
      <w:pPr>
        <w:pStyle w:val="ConsPlusNormal"/>
        <w:widowControl/>
        <w:ind w:firstLine="0"/>
        <w:jc w:val="both"/>
      </w:pPr>
    </w:p>
    <w:p w:rsidR="009B16C6" w:rsidRPr="004B49D4" w:rsidRDefault="009B16C6" w:rsidP="009B16C6">
      <w:pPr>
        <w:pStyle w:val="ConsPlusNormal"/>
        <w:widowControl/>
        <w:ind w:firstLine="0"/>
        <w:jc w:val="both"/>
      </w:pPr>
    </w:p>
    <w:p w:rsidR="009B16C6" w:rsidRPr="004B49D4" w:rsidRDefault="009B16C6" w:rsidP="009B16C6">
      <w:pPr>
        <w:pStyle w:val="ConsPlusNormal"/>
        <w:widowControl/>
        <w:ind w:firstLine="0"/>
        <w:jc w:val="both"/>
      </w:pPr>
    </w:p>
    <w:p w:rsidR="009B16C6" w:rsidRPr="004B49D4" w:rsidRDefault="009B16C6" w:rsidP="009B16C6">
      <w:pPr>
        <w:pStyle w:val="ConsPlusNormal"/>
        <w:widowControl/>
        <w:ind w:firstLine="0"/>
        <w:jc w:val="both"/>
      </w:pPr>
    </w:p>
    <w:p w:rsidR="009B16C6" w:rsidRPr="004B49D4" w:rsidRDefault="009B16C6" w:rsidP="009B16C6">
      <w:pPr>
        <w:pStyle w:val="ConsPlusNormal"/>
        <w:widowControl/>
        <w:ind w:firstLine="0"/>
        <w:jc w:val="both"/>
      </w:pPr>
    </w:p>
    <w:p w:rsidR="009B16C6" w:rsidRPr="004B49D4" w:rsidRDefault="009B16C6" w:rsidP="009B16C6">
      <w:pPr>
        <w:pStyle w:val="ConsPlusNormal"/>
        <w:widowControl/>
        <w:ind w:firstLine="0"/>
        <w:jc w:val="both"/>
      </w:pPr>
    </w:p>
    <w:p w:rsidR="009B16C6" w:rsidRPr="004B49D4" w:rsidRDefault="009B16C6" w:rsidP="009B16C6">
      <w:pPr>
        <w:pStyle w:val="ConsPlusNormal"/>
        <w:widowControl/>
        <w:ind w:firstLine="0"/>
        <w:jc w:val="both"/>
      </w:pPr>
    </w:p>
    <w:p w:rsidR="009B16C6" w:rsidRPr="004B49D4" w:rsidRDefault="009B16C6" w:rsidP="009B16C6">
      <w:pPr>
        <w:pStyle w:val="ConsPlusNormal"/>
        <w:widowControl/>
        <w:ind w:firstLine="0"/>
        <w:jc w:val="both"/>
      </w:pPr>
    </w:p>
    <w:p w:rsidR="009B16C6" w:rsidRPr="004B49D4" w:rsidRDefault="009B16C6" w:rsidP="009B16C6">
      <w:pPr>
        <w:pStyle w:val="ConsPlusNormal"/>
        <w:widowControl/>
        <w:ind w:firstLine="0"/>
        <w:jc w:val="both"/>
      </w:pPr>
    </w:p>
    <w:p w:rsidR="009B16C6" w:rsidRPr="004B49D4" w:rsidRDefault="009B16C6" w:rsidP="009B16C6">
      <w:pPr>
        <w:pStyle w:val="ConsPlusNormal"/>
        <w:widowControl/>
        <w:ind w:firstLine="0"/>
        <w:jc w:val="both"/>
      </w:pPr>
    </w:p>
    <w:p w:rsidR="009B16C6" w:rsidRPr="004B49D4" w:rsidRDefault="009B16C6" w:rsidP="009B16C6">
      <w:pPr>
        <w:pStyle w:val="ConsPlusNormal"/>
        <w:widowControl/>
        <w:ind w:firstLine="0"/>
        <w:jc w:val="both"/>
      </w:pPr>
    </w:p>
    <w:p w:rsidR="009B16C6" w:rsidRPr="004B49D4" w:rsidRDefault="009B16C6" w:rsidP="009B16C6">
      <w:pPr>
        <w:pStyle w:val="ConsPlusNormal"/>
        <w:widowControl/>
        <w:ind w:firstLine="0"/>
        <w:jc w:val="both"/>
      </w:pPr>
    </w:p>
    <w:p w:rsidR="009B16C6" w:rsidRPr="004B49D4" w:rsidRDefault="009B16C6" w:rsidP="009B16C6">
      <w:pPr>
        <w:pStyle w:val="ConsPlusNormal"/>
        <w:widowControl/>
        <w:ind w:firstLine="0"/>
        <w:jc w:val="both"/>
      </w:pPr>
    </w:p>
    <w:p w:rsidR="009B16C6" w:rsidRPr="004B49D4" w:rsidRDefault="009B16C6" w:rsidP="009B16C6">
      <w:pPr>
        <w:pStyle w:val="ConsPlusNormal"/>
        <w:widowControl/>
        <w:ind w:firstLine="0"/>
        <w:jc w:val="both"/>
      </w:pPr>
    </w:p>
    <w:p w:rsidR="009B16C6" w:rsidRPr="004B49D4" w:rsidRDefault="009B16C6" w:rsidP="009B16C6">
      <w:pPr>
        <w:pStyle w:val="ConsPlusNormal"/>
        <w:widowControl/>
        <w:ind w:firstLine="0"/>
        <w:jc w:val="both"/>
      </w:pPr>
    </w:p>
    <w:p w:rsidR="009B16C6" w:rsidRPr="004B49D4" w:rsidRDefault="009B16C6" w:rsidP="009B16C6">
      <w:pPr>
        <w:pStyle w:val="ConsPlusNormal"/>
        <w:widowControl/>
        <w:ind w:firstLine="0"/>
        <w:jc w:val="both"/>
      </w:pPr>
    </w:p>
    <w:p w:rsidR="009B16C6" w:rsidRPr="004B49D4" w:rsidRDefault="009B16C6" w:rsidP="009B16C6">
      <w:pPr>
        <w:pStyle w:val="ConsPlusNormal"/>
        <w:widowControl/>
        <w:ind w:firstLine="0"/>
        <w:jc w:val="both"/>
      </w:pPr>
    </w:p>
    <w:p w:rsidR="009B16C6" w:rsidRPr="004B49D4" w:rsidRDefault="009B16C6" w:rsidP="009B16C6">
      <w:pPr>
        <w:pStyle w:val="ConsPlusNormal"/>
        <w:widowControl/>
        <w:ind w:firstLine="0"/>
        <w:jc w:val="both"/>
      </w:pPr>
    </w:p>
    <w:p w:rsidR="009B16C6" w:rsidRPr="004B49D4" w:rsidRDefault="009B16C6" w:rsidP="009B16C6">
      <w:pPr>
        <w:pStyle w:val="ConsPlusNormal"/>
        <w:widowControl/>
        <w:ind w:firstLine="0"/>
        <w:jc w:val="both"/>
      </w:pPr>
    </w:p>
    <w:p w:rsidR="009B16C6" w:rsidRPr="004B49D4" w:rsidRDefault="009B16C6" w:rsidP="009B16C6">
      <w:pPr>
        <w:pStyle w:val="ConsPlusNormal"/>
        <w:widowControl/>
        <w:ind w:firstLine="0"/>
        <w:jc w:val="both"/>
      </w:pPr>
    </w:p>
    <w:p w:rsidR="009B16C6" w:rsidRPr="004B49D4" w:rsidRDefault="009B16C6" w:rsidP="009B16C6">
      <w:pPr>
        <w:pStyle w:val="ConsPlusNormal"/>
        <w:widowControl/>
        <w:ind w:firstLine="0"/>
        <w:jc w:val="both"/>
      </w:pPr>
    </w:p>
    <w:p w:rsidR="009B16C6" w:rsidRPr="004B49D4" w:rsidRDefault="009B16C6" w:rsidP="009B16C6">
      <w:pPr>
        <w:pStyle w:val="ConsPlusNormal"/>
        <w:widowControl/>
        <w:ind w:firstLine="0"/>
        <w:jc w:val="both"/>
      </w:pPr>
    </w:p>
    <w:p w:rsidR="009B16C6" w:rsidRPr="004B49D4" w:rsidRDefault="009B16C6" w:rsidP="009B16C6">
      <w:pPr>
        <w:pStyle w:val="ConsPlusNormal"/>
        <w:widowControl/>
        <w:ind w:firstLine="0"/>
        <w:jc w:val="both"/>
      </w:pPr>
    </w:p>
    <w:p w:rsidR="009B16C6" w:rsidRPr="004B49D4" w:rsidRDefault="009B16C6" w:rsidP="009B16C6">
      <w:pPr>
        <w:pStyle w:val="ConsPlusNormal"/>
        <w:widowControl/>
        <w:ind w:firstLine="0"/>
        <w:jc w:val="both"/>
      </w:pPr>
    </w:p>
    <w:p w:rsidR="009B16C6" w:rsidRPr="004B49D4" w:rsidRDefault="009B16C6" w:rsidP="009B16C6">
      <w:pPr>
        <w:pStyle w:val="ConsPlusNormal"/>
        <w:widowControl/>
        <w:ind w:firstLine="540"/>
        <w:jc w:val="both"/>
        <w:rPr>
          <w:rFonts w:ascii="Times New Roman" w:hAnsi="Times New Roman" w:cs="Times New Roman"/>
          <w:sz w:val="24"/>
          <w:szCs w:val="24"/>
        </w:rPr>
      </w:pPr>
    </w:p>
    <w:p w:rsidR="009B16C6" w:rsidRPr="004B49D4" w:rsidRDefault="009B16C6" w:rsidP="009B16C6">
      <w:pPr>
        <w:pStyle w:val="ConsPlusNormal"/>
        <w:widowControl/>
        <w:ind w:firstLine="540"/>
        <w:jc w:val="both"/>
      </w:pPr>
      <w:r w:rsidRPr="004B49D4">
        <w:br w:type="page"/>
      </w:r>
    </w:p>
    <w:p w:rsidR="009B16C6" w:rsidRPr="004B49D4" w:rsidRDefault="009B16C6" w:rsidP="009B16C6">
      <w:pPr>
        <w:pStyle w:val="ConsPlusNormal"/>
        <w:widowControl/>
        <w:ind w:firstLine="0"/>
        <w:jc w:val="right"/>
        <w:outlineLvl w:val="1"/>
        <w:rPr>
          <w:rFonts w:ascii="Times New Roman" w:hAnsi="Times New Roman" w:cs="Times New Roman"/>
          <w:sz w:val="24"/>
          <w:szCs w:val="24"/>
        </w:rPr>
      </w:pPr>
      <w:r w:rsidRPr="004B49D4">
        <w:rPr>
          <w:rFonts w:ascii="Times New Roman" w:hAnsi="Times New Roman" w:cs="Times New Roman"/>
          <w:sz w:val="24"/>
          <w:szCs w:val="24"/>
        </w:rPr>
        <w:lastRenderedPageBreak/>
        <w:t>Приложение № 1 к Порядку</w:t>
      </w:r>
    </w:p>
    <w:p w:rsidR="009B16C6" w:rsidRPr="004B49D4" w:rsidRDefault="009B16C6" w:rsidP="009B16C6">
      <w:pPr>
        <w:pStyle w:val="ConsPlusNormal"/>
        <w:widowControl/>
        <w:ind w:firstLine="0"/>
        <w:jc w:val="right"/>
        <w:rPr>
          <w:rFonts w:ascii="Times New Roman" w:hAnsi="Times New Roman" w:cs="Times New Roman"/>
          <w:sz w:val="24"/>
          <w:szCs w:val="24"/>
        </w:rPr>
      </w:pPr>
    </w:p>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ВИДЫ, УСЛОВИЯ, РАЗМЕР И ПОРЯДОК УСТАНОВЛЕНИЯ ВЫПЛАТ</w:t>
      </w:r>
    </w:p>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СТИМУЛИРУЮЩЕГО ХАРАКТЕРА, В ТОМ ЧИСЛЕ КРИТЕРИИ ОЦЕНКИ</w:t>
      </w:r>
    </w:p>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РЕЗУЛЬТАТИВНОСТИ И КАЧЕСТВА ТРУДА РАБОТНИКОВ МУНИЦИПАЛЬНЫХ ОБРАЗОВАТЕЛЬНЫХ УЧРЕЖДЕНИЙ, НАХОДЯЩИХСЯ В ВЕДЕНИИ ОРГАНА МЕСТНОГО САМОУПРАВЛЕНИЯ В ОБЛАСТИ ОБРАЗОВАНИЯ</w:t>
      </w:r>
    </w:p>
    <w:p w:rsidR="009B16C6" w:rsidRPr="004B49D4" w:rsidRDefault="009B16C6" w:rsidP="009B16C6">
      <w:pPr>
        <w:pStyle w:val="ConsPlusNormal"/>
        <w:widowControl/>
        <w:ind w:firstLine="0"/>
        <w:jc w:val="center"/>
        <w:rPr>
          <w:rFonts w:ascii="Times New Roman" w:hAnsi="Times New Roman" w:cs="Times New Roman"/>
        </w:rPr>
      </w:pPr>
    </w:p>
    <w:p w:rsidR="009B16C6" w:rsidRPr="004B49D4" w:rsidRDefault="009B16C6" w:rsidP="009B16C6">
      <w:pPr>
        <w:pStyle w:val="ConsPlusNormal"/>
        <w:widowControl/>
        <w:ind w:firstLine="0"/>
        <w:jc w:val="center"/>
        <w:rPr>
          <w:rFonts w:ascii="Times New Roman" w:hAnsi="Times New Roman" w:cs="Times New Roman"/>
        </w:rPr>
      </w:pPr>
      <w:r w:rsidRPr="004B49D4">
        <w:rPr>
          <w:rFonts w:ascii="Times New Roman" w:hAnsi="Times New Roman" w:cs="Times New Roman"/>
          <w:sz w:val="24"/>
          <w:szCs w:val="24"/>
          <w:lang w:eastAsia="en-US"/>
        </w:rPr>
        <w:t>Общеобразовательные учреждения (начального общего, основного общего, среднего общего образования)</w:t>
      </w:r>
    </w:p>
    <w:p w:rsidR="009B16C6" w:rsidRPr="004B49D4" w:rsidRDefault="009B16C6" w:rsidP="009B16C6">
      <w:pPr>
        <w:pStyle w:val="ConsPlusNormal"/>
        <w:widowControl/>
        <w:ind w:firstLine="0"/>
        <w:jc w:val="center"/>
        <w:rPr>
          <w:rFonts w:ascii="Times New Roman" w:hAnsi="Times New Roman" w:cs="Times New Roman"/>
        </w:rPr>
      </w:pPr>
    </w:p>
    <w:tbl>
      <w:tblPr>
        <w:tblStyle w:val="a3"/>
        <w:tblW w:w="9781" w:type="dxa"/>
        <w:tblLayout w:type="fixed"/>
        <w:tblLook w:val="0020" w:firstRow="1" w:lastRow="0" w:firstColumn="0" w:lastColumn="0" w:noHBand="0" w:noVBand="0"/>
      </w:tblPr>
      <w:tblGrid>
        <w:gridCol w:w="1842"/>
        <w:gridCol w:w="2129"/>
        <w:gridCol w:w="2235"/>
        <w:gridCol w:w="17"/>
        <w:gridCol w:w="2189"/>
        <w:gridCol w:w="6"/>
        <w:gridCol w:w="1363"/>
      </w:tblGrid>
      <w:tr w:rsidR="009B16C6" w:rsidRPr="004B49D4" w:rsidTr="00706AB0">
        <w:trPr>
          <w:trHeight w:val="414"/>
        </w:trPr>
        <w:tc>
          <w:tcPr>
            <w:tcW w:w="1842" w:type="dxa"/>
            <w:vMerge w:val="restart"/>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 xml:space="preserve">Должности </w:t>
            </w:r>
          </w:p>
        </w:tc>
        <w:tc>
          <w:tcPr>
            <w:tcW w:w="2129" w:type="dxa"/>
            <w:vMerge w:val="restart"/>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Критерии оценки результативности и качества труда работников учреждения</w:t>
            </w:r>
          </w:p>
        </w:tc>
        <w:tc>
          <w:tcPr>
            <w:tcW w:w="4447" w:type="dxa"/>
            <w:gridSpan w:val="4"/>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 xml:space="preserve">Условия </w:t>
            </w:r>
          </w:p>
        </w:tc>
        <w:tc>
          <w:tcPr>
            <w:tcW w:w="1363" w:type="dxa"/>
            <w:vMerge w:val="restart"/>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Предельное количество баллов</w:t>
            </w:r>
            <w:r w:rsidRPr="004B49D4">
              <w:rPr>
                <w:rFonts w:ascii="Times New Roman" w:hAnsi="Times New Roman" w:cs="Times New Roman"/>
                <w:sz w:val="24"/>
                <w:szCs w:val="24"/>
                <w:lang w:val="en-US"/>
              </w:rPr>
              <w:t>&lt;*&gt;</w:t>
            </w:r>
          </w:p>
        </w:tc>
      </w:tr>
      <w:tr w:rsidR="009B16C6" w:rsidRPr="004B49D4" w:rsidTr="00706AB0">
        <w:trPr>
          <w:trHeight w:val="960"/>
        </w:trPr>
        <w:tc>
          <w:tcPr>
            <w:tcW w:w="1842" w:type="dxa"/>
            <w:vMerge/>
          </w:tcPr>
          <w:p w:rsidR="009B16C6" w:rsidRPr="004B49D4" w:rsidRDefault="009B16C6" w:rsidP="009B16C6">
            <w:pPr>
              <w:pStyle w:val="ConsPlusNormal"/>
              <w:widowControl/>
              <w:ind w:firstLine="0"/>
              <w:jc w:val="center"/>
              <w:rPr>
                <w:rFonts w:ascii="Times New Roman" w:hAnsi="Times New Roman" w:cs="Times New Roman"/>
                <w:sz w:val="24"/>
                <w:szCs w:val="24"/>
              </w:rPr>
            </w:pPr>
          </w:p>
        </w:tc>
        <w:tc>
          <w:tcPr>
            <w:tcW w:w="2129" w:type="dxa"/>
            <w:vMerge/>
          </w:tcPr>
          <w:p w:rsidR="009B16C6" w:rsidRPr="004B49D4" w:rsidRDefault="009B16C6" w:rsidP="009B16C6">
            <w:pPr>
              <w:pStyle w:val="ConsPlusNormal"/>
              <w:widowControl/>
              <w:ind w:firstLine="0"/>
              <w:jc w:val="center"/>
              <w:rPr>
                <w:rFonts w:ascii="Times New Roman" w:hAnsi="Times New Roman" w:cs="Times New Roman"/>
                <w:sz w:val="24"/>
                <w:szCs w:val="24"/>
              </w:rPr>
            </w:pPr>
          </w:p>
        </w:tc>
        <w:tc>
          <w:tcPr>
            <w:tcW w:w="2252" w:type="dxa"/>
            <w:gridSpan w:val="2"/>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наименование</w:t>
            </w:r>
          </w:p>
        </w:tc>
        <w:tc>
          <w:tcPr>
            <w:tcW w:w="2195" w:type="dxa"/>
            <w:gridSpan w:val="2"/>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индикатор</w:t>
            </w:r>
          </w:p>
        </w:tc>
        <w:tc>
          <w:tcPr>
            <w:tcW w:w="1363" w:type="dxa"/>
            <w:vMerge/>
          </w:tcPr>
          <w:p w:rsidR="009B16C6" w:rsidRPr="004B49D4" w:rsidRDefault="009B16C6" w:rsidP="009B16C6">
            <w:pPr>
              <w:pStyle w:val="ConsPlusNormal"/>
              <w:widowControl/>
              <w:ind w:firstLine="0"/>
              <w:jc w:val="center"/>
              <w:rPr>
                <w:rFonts w:ascii="Times New Roman" w:hAnsi="Times New Roman" w:cs="Times New Roman"/>
                <w:sz w:val="24"/>
                <w:szCs w:val="24"/>
              </w:rPr>
            </w:pPr>
          </w:p>
        </w:tc>
      </w:tr>
      <w:tr w:rsidR="00460D36" w:rsidRPr="004B49D4" w:rsidTr="00706AB0">
        <w:tc>
          <w:tcPr>
            <w:tcW w:w="1842" w:type="dxa"/>
            <w:vMerge w:val="restart"/>
          </w:tcPr>
          <w:p w:rsidR="00460D36" w:rsidRPr="004B49D4" w:rsidRDefault="00460D3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Педагогический работник: учитель (за исключением начального общего образования)</w:t>
            </w:r>
          </w:p>
        </w:tc>
        <w:tc>
          <w:tcPr>
            <w:tcW w:w="7939" w:type="dxa"/>
            <w:gridSpan w:val="6"/>
          </w:tcPr>
          <w:p w:rsidR="00460D36" w:rsidRPr="004B49D4" w:rsidRDefault="00460D36" w:rsidP="009B16C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1. </w:t>
            </w:r>
            <w:r w:rsidRPr="004B49D4">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460D36" w:rsidRPr="004B49D4" w:rsidTr="00706AB0">
        <w:trPr>
          <w:trHeight w:val="695"/>
        </w:trPr>
        <w:tc>
          <w:tcPr>
            <w:tcW w:w="1842" w:type="dxa"/>
            <w:vMerge/>
          </w:tcPr>
          <w:p w:rsidR="00460D36" w:rsidRPr="004B49D4" w:rsidRDefault="00460D36" w:rsidP="009B16C6">
            <w:pPr>
              <w:pStyle w:val="ConsPlusNormal"/>
              <w:widowControl/>
              <w:ind w:firstLine="0"/>
              <w:jc w:val="center"/>
              <w:rPr>
                <w:rFonts w:ascii="Times New Roman" w:hAnsi="Times New Roman" w:cs="Times New Roman"/>
                <w:sz w:val="24"/>
                <w:szCs w:val="24"/>
              </w:rPr>
            </w:pPr>
          </w:p>
        </w:tc>
        <w:tc>
          <w:tcPr>
            <w:tcW w:w="2129" w:type="dxa"/>
            <w:vMerge w:val="restart"/>
          </w:tcPr>
          <w:p w:rsidR="00460D36" w:rsidRPr="004B49D4" w:rsidRDefault="00460D36"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1.1. </w:t>
            </w:r>
            <w:r w:rsidRPr="004B49D4">
              <w:rPr>
                <w:rFonts w:ascii="Times New Roman" w:hAnsi="Times New Roman" w:cs="Times New Roman"/>
                <w:sz w:val="24"/>
                <w:szCs w:val="24"/>
              </w:rPr>
              <w:t>Организация проектной и исследовательской деятельности воспитанников</w:t>
            </w:r>
          </w:p>
        </w:tc>
        <w:tc>
          <w:tcPr>
            <w:tcW w:w="2252" w:type="dxa"/>
            <w:gridSpan w:val="2"/>
            <w:vMerge w:val="restart"/>
          </w:tcPr>
          <w:p w:rsidR="00460D36" w:rsidRPr="004B49D4" w:rsidRDefault="00460D36"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1.1.1. </w:t>
            </w:r>
            <w:r w:rsidRPr="004B49D4">
              <w:rPr>
                <w:rFonts w:ascii="Times New Roman" w:hAnsi="Times New Roman" w:cs="Times New Roman"/>
                <w:sz w:val="24"/>
                <w:szCs w:val="24"/>
              </w:rPr>
              <w:t>Участие воспитанников с проектами в конференциях разного уровня</w:t>
            </w:r>
          </w:p>
        </w:tc>
        <w:tc>
          <w:tcPr>
            <w:tcW w:w="2195" w:type="dxa"/>
            <w:gridSpan w:val="2"/>
          </w:tcPr>
          <w:p w:rsidR="00460D36" w:rsidRPr="002A5EB3" w:rsidRDefault="00460D36" w:rsidP="0006676F">
            <w:pPr>
              <w:pStyle w:val="ConsPlusNormal"/>
              <w:widowControl/>
              <w:ind w:firstLine="0"/>
              <w:rPr>
                <w:rFonts w:ascii="Times New Roman" w:hAnsi="Times New Roman" w:cs="Times New Roman"/>
                <w:sz w:val="24"/>
                <w:szCs w:val="24"/>
              </w:rPr>
            </w:pPr>
            <w:r w:rsidRPr="002A5EB3">
              <w:rPr>
                <w:rFonts w:ascii="Times New Roman" w:hAnsi="Times New Roman" w:cs="Times New Roman"/>
                <w:sz w:val="24"/>
                <w:szCs w:val="24"/>
              </w:rPr>
              <w:t>1.1.1.1. Представление результатов на конференциях разного уровня</w:t>
            </w:r>
          </w:p>
        </w:tc>
        <w:tc>
          <w:tcPr>
            <w:tcW w:w="1363" w:type="dxa"/>
          </w:tcPr>
          <w:p w:rsidR="00460D36" w:rsidRPr="004B49D4" w:rsidRDefault="00460D3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5</w:t>
            </w:r>
          </w:p>
        </w:tc>
      </w:tr>
      <w:tr w:rsidR="00460D36" w:rsidRPr="004B49D4" w:rsidTr="00706AB0">
        <w:trPr>
          <w:trHeight w:val="679"/>
        </w:trPr>
        <w:tc>
          <w:tcPr>
            <w:tcW w:w="1842" w:type="dxa"/>
            <w:vMerge/>
          </w:tcPr>
          <w:p w:rsidR="00460D36" w:rsidRPr="004B49D4" w:rsidRDefault="00460D36" w:rsidP="009B16C6">
            <w:pPr>
              <w:pStyle w:val="ConsPlusNormal"/>
              <w:widowControl/>
              <w:ind w:firstLine="0"/>
              <w:jc w:val="center"/>
              <w:rPr>
                <w:rFonts w:ascii="Times New Roman" w:hAnsi="Times New Roman" w:cs="Times New Roman"/>
                <w:sz w:val="24"/>
                <w:szCs w:val="24"/>
              </w:rPr>
            </w:pPr>
          </w:p>
        </w:tc>
        <w:tc>
          <w:tcPr>
            <w:tcW w:w="2129" w:type="dxa"/>
            <w:vMerge/>
          </w:tcPr>
          <w:p w:rsidR="00460D36" w:rsidRPr="004B49D4" w:rsidRDefault="00460D36" w:rsidP="009B16C6">
            <w:pPr>
              <w:pStyle w:val="ConsPlusNormal"/>
              <w:widowControl/>
              <w:ind w:firstLine="0"/>
              <w:rPr>
                <w:rFonts w:ascii="Times New Roman" w:hAnsi="Times New Roman" w:cs="Times New Roman"/>
                <w:sz w:val="24"/>
                <w:szCs w:val="24"/>
              </w:rPr>
            </w:pPr>
          </w:p>
        </w:tc>
        <w:tc>
          <w:tcPr>
            <w:tcW w:w="2252" w:type="dxa"/>
            <w:gridSpan w:val="2"/>
            <w:vMerge/>
          </w:tcPr>
          <w:p w:rsidR="00460D36" w:rsidRPr="004B49D4" w:rsidRDefault="00460D36" w:rsidP="009B16C6">
            <w:pPr>
              <w:pStyle w:val="ConsPlusNormal"/>
              <w:widowControl/>
              <w:ind w:firstLine="0"/>
              <w:rPr>
                <w:rFonts w:ascii="Times New Roman" w:hAnsi="Times New Roman" w:cs="Times New Roman"/>
                <w:sz w:val="24"/>
                <w:szCs w:val="24"/>
              </w:rPr>
            </w:pPr>
          </w:p>
        </w:tc>
        <w:tc>
          <w:tcPr>
            <w:tcW w:w="2195" w:type="dxa"/>
            <w:gridSpan w:val="2"/>
          </w:tcPr>
          <w:p w:rsidR="00460D36" w:rsidRPr="004B49D4" w:rsidRDefault="00460D36"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1.1.1.2. </w:t>
            </w:r>
            <w:r w:rsidRPr="004B49D4">
              <w:rPr>
                <w:rFonts w:ascii="Times New Roman" w:hAnsi="Times New Roman" w:cs="Times New Roman"/>
                <w:sz w:val="24"/>
                <w:szCs w:val="24"/>
              </w:rPr>
              <w:t>Наличие победителей и призеров</w:t>
            </w:r>
          </w:p>
        </w:tc>
        <w:tc>
          <w:tcPr>
            <w:tcW w:w="1363" w:type="dxa"/>
          </w:tcPr>
          <w:p w:rsidR="00460D36" w:rsidRPr="004B49D4" w:rsidRDefault="00460D3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15</w:t>
            </w:r>
          </w:p>
        </w:tc>
      </w:tr>
      <w:tr w:rsidR="00460D36" w:rsidRPr="004B49D4" w:rsidTr="00706AB0">
        <w:tc>
          <w:tcPr>
            <w:tcW w:w="1842" w:type="dxa"/>
            <w:vMerge/>
          </w:tcPr>
          <w:p w:rsidR="00460D36" w:rsidRPr="004B49D4" w:rsidRDefault="00460D36" w:rsidP="009B16C6">
            <w:pPr>
              <w:pStyle w:val="ConsPlusNormal"/>
              <w:widowControl/>
              <w:ind w:firstLine="0"/>
              <w:jc w:val="center"/>
              <w:rPr>
                <w:rFonts w:ascii="Times New Roman" w:hAnsi="Times New Roman" w:cs="Times New Roman"/>
                <w:sz w:val="24"/>
                <w:szCs w:val="24"/>
              </w:rPr>
            </w:pPr>
          </w:p>
        </w:tc>
        <w:tc>
          <w:tcPr>
            <w:tcW w:w="2129" w:type="dxa"/>
            <w:vMerge w:val="restart"/>
          </w:tcPr>
          <w:p w:rsidR="00460D36" w:rsidRPr="004B49D4" w:rsidRDefault="00460D36"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1.2. </w:t>
            </w:r>
            <w:r w:rsidRPr="004B49D4">
              <w:rPr>
                <w:rFonts w:ascii="Times New Roman" w:hAnsi="Times New Roman" w:cs="Times New Roman"/>
                <w:sz w:val="24"/>
                <w:szCs w:val="24"/>
              </w:rPr>
              <w:t>Обеспечение методического уровня организации образовательного процесса</w:t>
            </w:r>
          </w:p>
          <w:p w:rsidR="00460D36" w:rsidRPr="004B49D4" w:rsidRDefault="00460D36" w:rsidP="009B16C6">
            <w:pPr>
              <w:pStyle w:val="ConsPlusNormal"/>
              <w:widowControl/>
              <w:ind w:firstLine="0"/>
              <w:rPr>
                <w:rFonts w:ascii="Times New Roman" w:hAnsi="Times New Roman" w:cs="Times New Roman"/>
                <w:sz w:val="24"/>
                <w:szCs w:val="24"/>
              </w:rPr>
            </w:pPr>
          </w:p>
          <w:p w:rsidR="00460D36" w:rsidRPr="004B49D4" w:rsidRDefault="00460D36" w:rsidP="009B16C6">
            <w:pPr>
              <w:pStyle w:val="ConsPlusNormal"/>
              <w:widowControl/>
              <w:ind w:firstLine="0"/>
              <w:rPr>
                <w:rFonts w:ascii="Times New Roman" w:hAnsi="Times New Roman" w:cs="Times New Roman"/>
                <w:sz w:val="24"/>
                <w:szCs w:val="24"/>
              </w:rPr>
            </w:pPr>
          </w:p>
          <w:p w:rsidR="00460D36" w:rsidRPr="004B49D4" w:rsidRDefault="00460D36" w:rsidP="009B16C6">
            <w:pPr>
              <w:pStyle w:val="ConsPlusNormal"/>
              <w:widowControl/>
              <w:ind w:firstLine="0"/>
              <w:rPr>
                <w:rFonts w:ascii="Times New Roman" w:hAnsi="Times New Roman" w:cs="Times New Roman"/>
                <w:sz w:val="24"/>
                <w:szCs w:val="24"/>
              </w:rPr>
            </w:pPr>
          </w:p>
        </w:tc>
        <w:tc>
          <w:tcPr>
            <w:tcW w:w="2252" w:type="dxa"/>
            <w:gridSpan w:val="2"/>
          </w:tcPr>
          <w:p w:rsidR="00460D36" w:rsidRPr="004B49D4" w:rsidRDefault="00460D36" w:rsidP="0006676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1.2.1. </w:t>
            </w:r>
            <w:r w:rsidRPr="004B49D4">
              <w:rPr>
                <w:rFonts w:ascii="Times New Roman" w:hAnsi="Times New Roman" w:cs="Times New Roman"/>
                <w:sz w:val="24"/>
                <w:szCs w:val="24"/>
              </w:rPr>
              <w:t>Руководство объединения педагогов (проектными командами, творческими группами, методическими объединениями</w:t>
            </w:r>
            <w:r>
              <w:rPr>
                <w:rFonts w:ascii="Times New Roman" w:hAnsi="Times New Roman" w:cs="Times New Roman"/>
                <w:sz w:val="24"/>
                <w:szCs w:val="24"/>
              </w:rPr>
              <w:t>) психолого-медико-педагогического консилиума учреждения (далее – ПМПк)</w:t>
            </w:r>
          </w:p>
        </w:tc>
        <w:tc>
          <w:tcPr>
            <w:tcW w:w="2195" w:type="dxa"/>
            <w:gridSpan w:val="2"/>
          </w:tcPr>
          <w:p w:rsidR="00460D36" w:rsidRPr="004B49D4" w:rsidRDefault="00460D36" w:rsidP="0006676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Обеспечение</w:t>
            </w:r>
            <w:r w:rsidRPr="004B49D4">
              <w:rPr>
                <w:rFonts w:ascii="Times New Roman" w:hAnsi="Times New Roman" w:cs="Times New Roman"/>
                <w:sz w:val="24"/>
                <w:szCs w:val="24"/>
              </w:rPr>
              <w:t xml:space="preserve"> работы в соответствии с планом</w:t>
            </w:r>
          </w:p>
        </w:tc>
        <w:tc>
          <w:tcPr>
            <w:tcW w:w="1363" w:type="dxa"/>
          </w:tcPr>
          <w:p w:rsidR="00460D36" w:rsidRPr="004B49D4" w:rsidRDefault="00460D36" w:rsidP="009B16C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r w:rsidRPr="004B49D4">
              <w:rPr>
                <w:rFonts w:ascii="Times New Roman" w:hAnsi="Times New Roman" w:cs="Times New Roman"/>
                <w:sz w:val="24"/>
                <w:szCs w:val="24"/>
              </w:rPr>
              <w:t>0</w:t>
            </w:r>
          </w:p>
        </w:tc>
      </w:tr>
      <w:tr w:rsidR="00460D36" w:rsidRPr="004B49D4" w:rsidTr="00706AB0">
        <w:tc>
          <w:tcPr>
            <w:tcW w:w="1842" w:type="dxa"/>
            <w:vMerge/>
          </w:tcPr>
          <w:p w:rsidR="00460D36" w:rsidRPr="004B49D4" w:rsidRDefault="00460D36" w:rsidP="009B16C6">
            <w:pPr>
              <w:pStyle w:val="ConsPlusNormal"/>
              <w:widowControl/>
              <w:ind w:firstLine="0"/>
              <w:jc w:val="center"/>
              <w:rPr>
                <w:rFonts w:ascii="Times New Roman" w:hAnsi="Times New Roman" w:cs="Times New Roman"/>
                <w:sz w:val="24"/>
                <w:szCs w:val="24"/>
              </w:rPr>
            </w:pPr>
          </w:p>
        </w:tc>
        <w:tc>
          <w:tcPr>
            <w:tcW w:w="2129" w:type="dxa"/>
            <w:vMerge/>
          </w:tcPr>
          <w:p w:rsidR="00460D36" w:rsidRPr="004B49D4" w:rsidRDefault="00460D36" w:rsidP="009B16C6">
            <w:pPr>
              <w:pStyle w:val="ConsPlusNormal"/>
              <w:widowControl/>
              <w:ind w:firstLine="0"/>
              <w:rPr>
                <w:rFonts w:ascii="Times New Roman" w:hAnsi="Times New Roman" w:cs="Times New Roman"/>
                <w:sz w:val="24"/>
                <w:szCs w:val="24"/>
              </w:rPr>
            </w:pPr>
          </w:p>
        </w:tc>
        <w:tc>
          <w:tcPr>
            <w:tcW w:w="2252" w:type="dxa"/>
            <w:gridSpan w:val="2"/>
          </w:tcPr>
          <w:p w:rsidR="00460D36" w:rsidRPr="004B49D4" w:rsidRDefault="00460D36" w:rsidP="0006676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1.2.2. </w:t>
            </w:r>
            <w:r w:rsidRPr="004B49D4">
              <w:rPr>
                <w:rFonts w:ascii="Times New Roman" w:hAnsi="Times New Roman" w:cs="Times New Roman"/>
                <w:sz w:val="24"/>
                <w:szCs w:val="24"/>
              </w:rPr>
              <w:t xml:space="preserve">Участие в работе </w:t>
            </w:r>
            <w:r>
              <w:rPr>
                <w:rFonts w:ascii="Times New Roman" w:hAnsi="Times New Roman" w:cs="Times New Roman"/>
                <w:sz w:val="24"/>
                <w:szCs w:val="24"/>
              </w:rPr>
              <w:t xml:space="preserve">аттестационной </w:t>
            </w:r>
            <w:r w:rsidRPr="004B49D4">
              <w:rPr>
                <w:rFonts w:ascii="Times New Roman" w:hAnsi="Times New Roman" w:cs="Times New Roman"/>
                <w:sz w:val="24"/>
                <w:szCs w:val="24"/>
              </w:rPr>
              <w:t xml:space="preserve">комиссии, экспертной комиссии, </w:t>
            </w:r>
            <w:r>
              <w:rPr>
                <w:rFonts w:ascii="Times New Roman" w:hAnsi="Times New Roman" w:cs="Times New Roman"/>
                <w:sz w:val="24"/>
                <w:szCs w:val="24"/>
              </w:rPr>
              <w:t>ПМПк</w:t>
            </w:r>
            <w:r w:rsidRPr="004B49D4">
              <w:rPr>
                <w:rFonts w:ascii="Times New Roman" w:hAnsi="Times New Roman" w:cs="Times New Roman"/>
                <w:sz w:val="24"/>
                <w:szCs w:val="24"/>
              </w:rPr>
              <w:t>, наставническая работа</w:t>
            </w:r>
          </w:p>
        </w:tc>
        <w:tc>
          <w:tcPr>
            <w:tcW w:w="2195" w:type="dxa"/>
            <w:gridSpan w:val="2"/>
          </w:tcPr>
          <w:p w:rsidR="00460D36" w:rsidRPr="004B49D4" w:rsidRDefault="00460D36" w:rsidP="0006676F">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 xml:space="preserve">Постоянное участие в </w:t>
            </w:r>
            <w:r>
              <w:rPr>
                <w:rFonts w:ascii="Times New Roman" w:hAnsi="Times New Roman" w:cs="Times New Roman"/>
                <w:sz w:val="24"/>
                <w:szCs w:val="24"/>
              </w:rPr>
              <w:t xml:space="preserve">работе аттестационной </w:t>
            </w:r>
            <w:r w:rsidRPr="004B49D4">
              <w:rPr>
                <w:rFonts w:ascii="Times New Roman" w:hAnsi="Times New Roman" w:cs="Times New Roman"/>
                <w:sz w:val="24"/>
                <w:szCs w:val="24"/>
              </w:rPr>
              <w:t>комисси</w:t>
            </w:r>
            <w:r>
              <w:rPr>
                <w:rFonts w:ascii="Times New Roman" w:hAnsi="Times New Roman" w:cs="Times New Roman"/>
                <w:sz w:val="24"/>
                <w:szCs w:val="24"/>
              </w:rPr>
              <w:t>и, экспертной комиссии</w:t>
            </w:r>
            <w:r w:rsidRPr="004B49D4">
              <w:rPr>
                <w:rFonts w:ascii="Times New Roman" w:hAnsi="Times New Roman" w:cs="Times New Roman"/>
                <w:sz w:val="24"/>
                <w:szCs w:val="24"/>
              </w:rPr>
              <w:t xml:space="preserve">, </w:t>
            </w:r>
            <w:r>
              <w:rPr>
                <w:rFonts w:ascii="Times New Roman" w:hAnsi="Times New Roman" w:cs="Times New Roman"/>
                <w:sz w:val="24"/>
                <w:szCs w:val="24"/>
              </w:rPr>
              <w:t>ПМПк;</w:t>
            </w:r>
            <w:r w:rsidRPr="004B49D4">
              <w:rPr>
                <w:rFonts w:ascii="Times New Roman" w:hAnsi="Times New Roman" w:cs="Times New Roman"/>
                <w:sz w:val="24"/>
                <w:szCs w:val="24"/>
              </w:rPr>
              <w:t xml:space="preserve"> подготовка отчетной документации</w:t>
            </w:r>
          </w:p>
        </w:tc>
        <w:tc>
          <w:tcPr>
            <w:tcW w:w="1363" w:type="dxa"/>
          </w:tcPr>
          <w:p w:rsidR="00460D36" w:rsidRPr="004B49D4" w:rsidRDefault="00460D3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w:t>
            </w:r>
          </w:p>
        </w:tc>
      </w:tr>
      <w:tr w:rsidR="00460D36" w:rsidRPr="004B49D4" w:rsidTr="00706AB0">
        <w:tc>
          <w:tcPr>
            <w:tcW w:w="1842" w:type="dxa"/>
            <w:vMerge/>
          </w:tcPr>
          <w:p w:rsidR="00460D36" w:rsidRPr="004B49D4" w:rsidRDefault="00460D36" w:rsidP="009B16C6">
            <w:pPr>
              <w:pStyle w:val="ConsPlusNormal"/>
              <w:widowControl/>
              <w:ind w:firstLine="0"/>
              <w:jc w:val="center"/>
              <w:rPr>
                <w:rFonts w:ascii="Times New Roman" w:hAnsi="Times New Roman" w:cs="Times New Roman"/>
                <w:sz w:val="24"/>
                <w:szCs w:val="24"/>
              </w:rPr>
            </w:pPr>
          </w:p>
        </w:tc>
        <w:tc>
          <w:tcPr>
            <w:tcW w:w="2129" w:type="dxa"/>
          </w:tcPr>
          <w:p w:rsidR="00460D36" w:rsidRPr="004B49D4" w:rsidRDefault="00460D36" w:rsidP="0006676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1.3. </w:t>
            </w:r>
            <w:r w:rsidRPr="004B49D4">
              <w:rPr>
                <w:rFonts w:ascii="Times New Roman" w:hAnsi="Times New Roman" w:cs="Times New Roman"/>
                <w:sz w:val="24"/>
                <w:szCs w:val="24"/>
              </w:rPr>
              <w:t>Ведение профессиональной документации (</w:t>
            </w:r>
            <w:r>
              <w:rPr>
                <w:rFonts w:ascii="Times New Roman" w:hAnsi="Times New Roman" w:cs="Times New Roman"/>
                <w:sz w:val="24"/>
                <w:szCs w:val="24"/>
              </w:rPr>
              <w:t xml:space="preserve">тематическое планирование, </w:t>
            </w:r>
            <w:r w:rsidRPr="004B49D4">
              <w:rPr>
                <w:rFonts w:ascii="Times New Roman" w:hAnsi="Times New Roman" w:cs="Times New Roman"/>
                <w:sz w:val="24"/>
                <w:szCs w:val="24"/>
              </w:rPr>
              <w:t xml:space="preserve">рабочие </w:t>
            </w:r>
            <w:r w:rsidRPr="004B49D4">
              <w:rPr>
                <w:rFonts w:ascii="Times New Roman" w:hAnsi="Times New Roman" w:cs="Times New Roman"/>
                <w:sz w:val="24"/>
                <w:szCs w:val="24"/>
              </w:rPr>
              <w:lastRenderedPageBreak/>
              <w:t>программы)</w:t>
            </w:r>
          </w:p>
        </w:tc>
        <w:tc>
          <w:tcPr>
            <w:tcW w:w="2252" w:type="dxa"/>
            <w:gridSpan w:val="2"/>
          </w:tcPr>
          <w:p w:rsidR="00460D36" w:rsidRPr="004B49D4" w:rsidRDefault="00460D3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lastRenderedPageBreak/>
              <w:t>Полнота и соответствие нормативным документам</w:t>
            </w:r>
          </w:p>
        </w:tc>
        <w:tc>
          <w:tcPr>
            <w:tcW w:w="2195" w:type="dxa"/>
            <w:gridSpan w:val="2"/>
          </w:tcPr>
          <w:p w:rsidR="00460D36" w:rsidRPr="004B49D4" w:rsidRDefault="00460D3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100%</w:t>
            </w:r>
          </w:p>
        </w:tc>
        <w:tc>
          <w:tcPr>
            <w:tcW w:w="1363" w:type="dxa"/>
          </w:tcPr>
          <w:p w:rsidR="00460D36" w:rsidRPr="004B49D4" w:rsidRDefault="00460D3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w:t>
            </w:r>
          </w:p>
        </w:tc>
      </w:tr>
      <w:tr w:rsidR="00460D36" w:rsidRPr="004B49D4" w:rsidTr="00706AB0">
        <w:tc>
          <w:tcPr>
            <w:tcW w:w="1842" w:type="dxa"/>
            <w:vMerge/>
          </w:tcPr>
          <w:p w:rsidR="00460D36" w:rsidRPr="004B49D4" w:rsidRDefault="00460D36" w:rsidP="009B16C6">
            <w:pPr>
              <w:pStyle w:val="ConsPlusNormal"/>
              <w:widowControl/>
              <w:ind w:firstLine="0"/>
              <w:jc w:val="center"/>
              <w:rPr>
                <w:rFonts w:ascii="Times New Roman" w:hAnsi="Times New Roman" w:cs="Times New Roman"/>
                <w:sz w:val="24"/>
                <w:szCs w:val="24"/>
              </w:rPr>
            </w:pPr>
          </w:p>
        </w:tc>
        <w:tc>
          <w:tcPr>
            <w:tcW w:w="7939" w:type="dxa"/>
            <w:gridSpan w:val="6"/>
          </w:tcPr>
          <w:p w:rsidR="00460D36" w:rsidRPr="004B49D4" w:rsidRDefault="00460D36" w:rsidP="009B16C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2. </w:t>
            </w:r>
            <w:r w:rsidRPr="004B49D4">
              <w:rPr>
                <w:rFonts w:ascii="Times New Roman" w:hAnsi="Times New Roman" w:cs="Times New Roman"/>
                <w:sz w:val="24"/>
                <w:szCs w:val="24"/>
              </w:rPr>
              <w:t>Выплаты за интенсивность и высокие результаты работы</w:t>
            </w:r>
          </w:p>
        </w:tc>
      </w:tr>
      <w:tr w:rsidR="00460D36" w:rsidRPr="004B49D4" w:rsidTr="00706AB0">
        <w:trPr>
          <w:trHeight w:val="276"/>
        </w:trPr>
        <w:tc>
          <w:tcPr>
            <w:tcW w:w="1842" w:type="dxa"/>
            <w:vMerge/>
          </w:tcPr>
          <w:p w:rsidR="00460D36" w:rsidRPr="004B49D4" w:rsidRDefault="00460D36" w:rsidP="009B16C6">
            <w:pPr>
              <w:pStyle w:val="ConsPlusNormal"/>
              <w:widowControl/>
              <w:ind w:firstLine="0"/>
              <w:jc w:val="center"/>
              <w:rPr>
                <w:rFonts w:ascii="Times New Roman" w:hAnsi="Times New Roman" w:cs="Times New Roman"/>
                <w:sz w:val="24"/>
                <w:szCs w:val="24"/>
              </w:rPr>
            </w:pPr>
          </w:p>
        </w:tc>
        <w:tc>
          <w:tcPr>
            <w:tcW w:w="2129" w:type="dxa"/>
            <w:vMerge w:val="restart"/>
          </w:tcPr>
          <w:p w:rsidR="00460D36" w:rsidRPr="004B49D4" w:rsidRDefault="00460D36" w:rsidP="002A5EB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2.1. </w:t>
            </w:r>
            <w:r w:rsidRPr="004B49D4">
              <w:rPr>
                <w:rFonts w:ascii="Times New Roman" w:hAnsi="Times New Roman" w:cs="Times New Roman"/>
                <w:sz w:val="24"/>
                <w:szCs w:val="24"/>
              </w:rPr>
              <w:t xml:space="preserve">Стабильность и рост качества обучения, положительная динамика по индивидуальному прогрессу </w:t>
            </w:r>
            <w:r>
              <w:rPr>
                <w:rFonts w:ascii="Times New Roman" w:hAnsi="Times New Roman" w:cs="Times New Roman"/>
                <w:sz w:val="24"/>
                <w:szCs w:val="24"/>
              </w:rPr>
              <w:t>обу</w:t>
            </w:r>
            <w:r w:rsidRPr="004B49D4">
              <w:rPr>
                <w:rFonts w:ascii="Times New Roman" w:hAnsi="Times New Roman" w:cs="Times New Roman"/>
                <w:sz w:val="24"/>
                <w:szCs w:val="24"/>
              </w:rPr>
              <w:t>ча</w:t>
            </w:r>
            <w:r w:rsidR="00DE12CF">
              <w:rPr>
                <w:rFonts w:ascii="Times New Roman" w:hAnsi="Times New Roman" w:cs="Times New Roman"/>
                <w:sz w:val="24"/>
                <w:szCs w:val="24"/>
              </w:rPr>
              <w:t>ю</w:t>
            </w:r>
            <w:r w:rsidRPr="004B49D4">
              <w:rPr>
                <w:rFonts w:ascii="Times New Roman" w:hAnsi="Times New Roman" w:cs="Times New Roman"/>
                <w:sz w:val="24"/>
                <w:szCs w:val="24"/>
              </w:rPr>
              <w:t>щихся</w:t>
            </w:r>
          </w:p>
        </w:tc>
        <w:tc>
          <w:tcPr>
            <w:tcW w:w="2252" w:type="dxa"/>
            <w:gridSpan w:val="2"/>
          </w:tcPr>
          <w:p w:rsidR="00460D36" w:rsidRPr="004B49D4" w:rsidRDefault="00460D36" w:rsidP="0006676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2.1.1. </w:t>
            </w:r>
            <w:r w:rsidRPr="004B49D4">
              <w:rPr>
                <w:rFonts w:ascii="Times New Roman" w:hAnsi="Times New Roman" w:cs="Times New Roman"/>
                <w:sz w:val="24"/>
                <w:szCs w:val="24"/>
              </w:rPr>
              <w:t xml:space="preserve">Участие </w:t>
            </w:r>
            <w:r>
              <w:rPr>
                <w:rFonts w:ascii="Times New Roman" w:hAnsi="Times New Roman" w:cs="Times New Roman"/>
                <w:sz w:val="24"/>
                <w:szCs w:val="24"/>
              </w:rPr>
              <w:t>обучающихся</w:t>
            </w:r>
            <w:r w:rsidRPr="004B49D4">
              <w:rPr>
                <w:rFonts w:ascii="Times New Roman" w:hAnsi="Times New Roman" w:cs="Times New Roman"/>
                <w:sz w:val="24"/>
                <w:szCs w:val="24"/>
              </w:rPr>
              <w:t xml:space="preserve"> в мероприятиях различных уровней</w:t>
            </w:r>
          </w:p>
        </w:tc>
        <w:tc>
          <w:tcPr>
            <w:tcW w:w="2195" w:type="dxa"/>
            <w:gridSpan w:val="2"/>
          </w:tcPr>
          <w:p w:rsidR="00460D36" w:rsidRPr="004B49D4" w:rsidRDefault="00460D36" w:rsidP="0006676F">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 xml:space="preserve">% участвующих от общего </w:t>
            </w:r>
            <w:r>
              <w:rPr>
                <w:rFonts w:ascii="Times New Roman" w:hAnsi="Times New Roman" w:cs="Times New Roman"/>
                <w:sz w:val="24"/>
                <w:szCs w:val="24"/>
              </w:rPr>
              <w:t>количества</w:t>
            </w:r>
            <w:r w:rsidRPr="004B49D4">
              <w:rPr>
                <w:rFonts w:ascii="Times New Roman" w:hAnsi="Times New Roman" w:cs="Times New Roman"/>
                <w:sz w:val="24"/>
                <w:szCs w:val="24"/>
              </w:rPr>
              <w:t xml:space="preserve"> обучающихся</w:t>
            </w:r>
          </w:p>
        </w:tc>
        <w:tc>
          <w:tcPr>
            <w:tcW w:w="1363" w:type="dxa"/>
          </w:tcPr>
          <w:p w:rsidR="00460D36" w:rsidRPr="004B49D4" w:rsidRDefault="00460D3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460D36" w:rsidRPr="004B49D4" w:rsidTr="00706AB0">
        <w:trPr>
          <w:trHeight w:val="420"/>
        </w:trPr>
        <w:tc>
          <w:tcPr>
            <w:tcW w:w="1842" w:type="dxa"/>
            <w:vMerge/>
          </w:tcPr>
          <w:p w:rsidR="00460D36" w:rsidRPr="004B49D4" w:rsidRDefault="00460D36" w:rsidP="009B16C6">
            <w:pPr>
              <w:pStyle w:val="ConsPlusNormal"/>
              <w:widowControl/>
              <w:ind w:firstLine="0"/>
              <w:jc w:val="center"/>
              <w:rPr>
                <w:rFonts w:ascii="Times New Roman" w:hAnsi="Times New Roman" w:cs="Times New Roman"/>
                <w:sz w:val="24"/>
                <w:szCs w:val="24"/>
              </w:rPr>
            </w:pPr>
          </w:p>
        </w:tc>
        <w:tc>
          <w:tcPr>
            <w:tcW w:w="2129" w:type="dxa"/>
            <w:vMerge/>
          </w:tcPr>
          <w:p w:rsidR="00460D36" w:rsidRPr="004B49D4" w:rsidRDefault="00460D36" w:rsidP="009B16C6">
            <w:pPr>
              <w:pStyle w:val="ConsPlusNormal"/>
              <w:widowControl/>
              <w:ind w:firstLine="0"/>
              <w:rPr>
                <w:rFonts w:ascii="Times New Roman" w:hAnsi="Times New Roman" w:cs="Times New Roman"/>
                <w:sz w:val="24"/>
                <w:szCs w:val="24"/>
              </w:rPr>
            </w:pPr>
          </w:p>
        </w:tc>
        <w:tc>
          <w:tcPr>
            <w:tcW w:w="2252" w:type="dxa"/>
            <w:gridSpan w:val="2"/>
            <w:vMerge w:val="restart"/>
          </w:tcPr>
          <w:p w:rsidR="00460D36" w:rsidRPr="004F68C7" w:rsidRDefault="00460D36" w:rsidP="002A5EB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2.1.2. </w:t>
            </w:r>
            <w:r w:rsidRPr="004F68C7">
              <w:rPr>
                <w:rFonts w:ascii="Times New Roman" w:hAnsi="Times New Roman" w:cs="Times New Roman"/>
                <w:sz w:val="24"/>
                <w:szCs w:val="24"/>
              </w:rPr>
              <w:t>Участие обучающихся в конкурсах, олимпиадах различного уровня</w:t>
            </w:r>
          </w:p>
        </w:tc>
        <w:tc>
          <w:tcPr>
            <w:tcW w:w="2195" w:type="dxa"/>
            <w:gridSpan w:val="2"/>
          </w:tcPr>
          <w:p w:rsidR="00460D36" w:rsidRPr="004F68C7" w:rsidRDefault="00460D36" w:rsidP="002A5EB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2.1.2.1. </w:t>
            </w:r>
            <w:r w:rsidRPr="004F68C7">
              <w:rPr>
                <w:rFonts w:ascii="Times New Roman" w:hAnsi="Times New Roman" w:cs="Times New Roman"/>
                <w:sz w:val="24"/>
                <w:szCs w:val="24"/>
              </w:rPr>
              <w:t>Количество участников конкурсов – не менее 70% (от общего числа обучающихся)</w:t>
            </w:r>
          </w:p>
        </w:tc>
        <w:tc>
          <w:tcPr>
            <w:tcW w:w="1363" w:type="dxa"/>
          </w:tcPr>
          <w:p w:rsidR="00460D36" w:rsidRPr="004F68C7" w:rsidRDefault="00460D36" w:rsidP="009B16C6">
            <w:pPr>
              <w:pStyle w:val="ConsPlusNormal"/>
              <w:widowControl/>
              <w:ind w:firstLine="0"/>
              <w:jc w:val="center"/>
              <w:rPr>
                <w:rFonts w:ascii="Times New Roman" w:hAnsi="Times New Roman" w:cs="Times New Roman"/>
                <w:sz w:val="24"/>
                <w:szCs w:val="24"/>
              </w:rPr>
            </w:pPr>
            <w:r w:rsidRPr="004F68C7">
              <w:rPr>
                <w:rFonts w:ascii="Times New Roman" w:hAnsi="Times New Roman" w:cs="Times New Roman"/>
                <w:sz w:val="24"/>
                <w:szCs w:val="24"/>
              </w:rPr>
              <w:t>20</w:t>
            </w:r>
          </w:p>
        </w:tc>
      </w:tr>
      <w:tr w:rsidR="00460D36" w:rsidRPr="004B49D4" w:rsidTr="00706AB0">
        <w:trPr>
          <w:trHeight w:val="496"/>
        </w:trPr>
        <w:tc>
          <w:tcPr>
            <w:tcW w:w="1842" w:type="dxa"/>
            <w:vMerge/>
          </w:tcPr>
          <w:p w:rsidR="00460D36" w:rsidRPr="004B49D4" w:rsidRDefault="00460D36" w:rsidP="009B16C6">
            <w:pPr>
              <w:pStyle w:val="ConsPlusNormal"/>
              <w:widowControl/>
              <w:ind w:firstLine="0"/>
              <w:jc w:val="center"/>
              <w:rPr>
                <w:rFonts w:ascii="Times New Roman" w:hAnsi="Times New Roman" w:cs="Times New Roman"/>
                <w:sz w:val="24"/>
                <w:szCs w:val="24"/>
              </w:rPr>
            </w:pPr>
          </w:p>
        </w:tc>
        <w:tc>
          <w:tcPr>
            <w:tcW w:w="2129" w:type="dxa"/>
            <w:vMerge/>
          </w:tcPr>
          <w:p w:rsidR="00460D36" w:rsidRPr="004B49D4" w:rsidRDefault="00460D36" w:rsidP="009B16C6">
            <w:pPr>
              <w:pStyle w:val="ConsPlusNormal"/>
              <w:widowControl/>
              <w:ind w:firstLine="0"/>
              <w:rPr>
                <w:rFonts w:ascii="Times New Roman" w:hAnsi="Times New Roman" w:cs="Times New Roman"/>
                <w:sz w:val="24"/>
                <w:szCs w:val="24"/>
              </w:rPr>
            </w:pPr>
          </w:p>
        </w:tc>
        <w:tc>
          <w:tcPr>
            <w:tcW w:w="2252" w:type="dxa"/>
            <w:gridSpan w:val="2"/>
            <w:vMerge/>
          </w:tcPr>
          <w:p w:rsidR="00460D36" w:rsidRPr="004B49D4" w:rsidRDefault="00460D36" w:rsidP="009B16C6">
            <w:pPr>
              <w:pStyle w:val="ConsPlusNormal"/>
              <w:widowControl/>
              <w:ind w:firstLine="0"/>
              <w:rPr>
                <w:rFonts w:ascii="Times New Roman" w:hAnsi="Times New Roman" w:cs="Times New Roman"/>
                <w:sz w:val="24"/>
                <w:szCs w:val="24"/>
              </w:rPr>
            </w:pPr>
          </w:p>
        </w:tc>
        <w:tc>
          <w:tcPr>
            <w:tcW w:w="2195" w:type="dxa"/>
            <w:gridSpan w:val="2"/>
          </w:tcPr>
          <w:p w:rsidR="00460D36" w:rsidRPr="004B49D4" w:rsidRDefault="00460D36"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2.1.3.2. </w:t>
            </w:r>
            <w:r w:rsidRPr="004B49D4">
              <w:rPr>
                <w:rFonts w:ascii="Times New Roman" w:hAnsi="Times New Roman" w:cs="Times New Roman"/>
                <w:sz w:val="24"/>
                <w:szCs w:val="24"/>
              </w:rPr>
              <w:t>Количество участников олимпиад – не менее 50% (от общего числа обучающихся)</w:t>
            </w:r>
          </w:p>
        </w:tc>
        <w:tc>
          <w:tcPr>
            <w:tcW w:w="1363" w:type="dxa"/>
          </w:tcPr>
          <w:p w:rsidR="00460D36" w:rsidRPr="004B49D4" w:rsidRDefault="00460D3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460D36" w:rsidRPr="004B49D4" w:rsidTr="00706AB0">
        <w:trPr>
          <w:trHeight w:val="430"/>
        </w:trPr>
        <w:tc>
          <w:tcPr>
            <w:tcW w:w="1842" w:type="dxa"/>
            <w:vMerge/>
          </w:tcPr>
          <w:p w:rsidR="00460D36" w:rsidRPr="004B49D4" w:rsidRDefault="00460D36" w:rsidP="009B16C6">
            <w:pPr>
              <w:pStyle w:val="ConsPlusNormal"/>
              <w:widowControl/>
              <w:ind w:firstLine="0"/>
              <w:jc w:val="center"/>
              <w:rPr>
                <w:rFonts w:ascii="Times New Roman" w:hAnsi="Times New Roman" w:cs="Times New Roman"/>
                <w:sz w:val="24"/>
                <w:szCs w:val="24"/>
              </w:rPr>
            </w:pPr>
          </w:p>
        </w:tc>
        <w:tc>
          <w:tcPr>
            <w:tcW w:w="2129" w:type="dxa"/>
            <w:vMerge/>
          </w:tcPr>
          <w:p w:rsidR="00460D36" w:rsidRPr="004B49D4" w:rsidRDefault="00460D36" w:rsidP="009B16C6">
            <w:pPr>
              <w:pStyle w:val="ConsPlusNormal"/>
              <w:widowControl/>
              <w:ind w:firstLine="0"/>
              <w:rPr>
                <w:rFonts w:ascii="Times New Roman" w:hAnsi="Times New Roman" w:cs="Times New Roman"/>
                <w:sz w:val="24"/>
                <w:szCs w:val="24"/>
              </w:rPr>
            </w:pPr>
          </w:p>
        </w:tc>
        <w:tc>
          <w:tcPr>
            <w:tcW w:w="2252" w:type="dxa"/>
            <w:gridSpan w:val="2"/>
            <w:vMerge/>
          </w:tcPr>
          <w:p w:rsidR="00460D36" w:rsidRPr="004B49D4" w:rsidRDefault="00460D36" w:rsidP="009B16C6">
            <w:pPr>
              <w:pStyle w:val="ConsPlusNormal"/>
              <w:widowControl/>
              <w:ind w:firstLine="0"/>
              <w:rPr>
                <w:rFonts w:ascii="Times New Roman" w:hAnsi="Times New Roman" w:cs="Times New Roman"/>
                <w:sz w:val="24"/>
                <w:szCs w:val="24"/>
              </w:rPr>
            </w:pPr>
          </w:p>
        </w:tc>
        <w:tc>
          <w:tcPr>
            <w:tcW w:w="2195" w:type="dxa"/>
            <w:gridSpan w:val="2"/>
          </w:tcPr>
          <w:p w:rsidR="00460D36" w:rsidRPr="004B49D4" w:rsidRDefault="00460D36"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2.1.3.3. </w:t>
            </w:r>
            <w:r w:rsidRPr="004B49D4">
              <w:rPr>
                <w:rFonts w:ascii="Times New Roman" w:hAnsi="Times New Roman" w:cs="Times New Roman"/>
                <w:sz w:val="24"/>
                <w:szCs w:val="24"/>
              </w:rPr>
              <w:t>Наличие призёров и победителей</w:t>
            </w:r>
          </w:p>
        </w:tc>
        <w:tc>
          <w:tcPr>
            <w:tcW w:w="1363" w:type="dxa"/>
          </w:tcPr>
          <w:p w:rsidR="00460D36" w:rsidRPr="004B49D4" w:rsidRDefault="00460D3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460D36" w:rsidRPr="004B49D4" w:rsidTr="00706AB0">
        <w:trPr>
          <w:trHeight w:val="993"/>
        </w:trPr>
        <w:tc>
          <w:tcPr>
            <w:tcW w:w="1842" w:type="dxa"/>
            <w:vMerge/>
          </w:tcPr>
          <w:p w:rsidR="00460D36" w:rsidRPr="004B49D4" w:rsidRDefault="00460D36" w:rsidP="009B16C6">
            <w:pPr>
              <w:pStyle w:val="ConsPlusNormal"/>
              <w:widowControl/>
              <w:ind w:firstLine="0"/>
              <w:jc w:val="center"/>
              <w:rPr>
                <w:rFonts w:ascii="Times New Roman" w:hAnsi="Times New Roman" w:cs="Times New Roman"/>
                <w:sz w:val="24"/>
                <w:szCs w:val="24"/>
              </w:rPr>
            </w:pPr>
          </w:p>
        </w:tc>
        <w:tc>
          <w:tcPr>
            <w:tcW w:w="2129" w:type="dxa"/>
            <w:vMerge w:val="restart"/>
          </w:tcPr>
          <w:p w:rsidR="00460D36" w:rsidRPr="004B49D4" w:rsidRDefault="00460D36" w:rsidP="002A5EB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2.2. </w:t>
            </w:r>
            <w:r w:rsidRPr="004B49D4">
              <w:rPr>
                <w:rFonts w:ascii="Times New Roman" w:hAnsi="Times New Roman" w:cs="Times New Roman"/>
                <w:sz w:val="24"/>
                <w:szCs w:val="24"/>
              </w:rPr>
              <w:t>Уча</w:t>
            </w:r>
            <w:r>
              <w:rPr>
                <w:rFonts w:ascii="Times New Roman" w:hAnsi="Times New Roman" w:cs="Times New Roman"/>
                <w:sz w:val="24"/>
                <w:szCs w:val="24"/>
              </w:rPr>
              <w:t>стие в разработке и реализации</w:t>
            </w:r>
            <w:r w:rsidRPr="004B49D4">
              <w:rPr>
                <w:rFonts w:ascii="Times New Roman" w:hAnsi="Times New Roman" w:cs="Times New Roman"/>
                <w:sz w:val="24"/>
                <w:szCs w:val="24"/>
              </w:rPr>
              <w:t xml:space="preserve"> проектов, программ,</w:t>
            </w:r>
            <w:r>
              <w:rPr>
                <w:rFonts w:ascii="Times New Roman" w:hAnsi="Times New Roman" w:cs="Times New Roman"/>
                <w:sz w:val="24"/>
                <w:szCs w:val="24"/>
              </w:rPr>
              <w:t xml:space="preserve"> связанных с образовательной деятельностью</w:t>
            </w:r>
          </w:p>
        </w:tc>
        <w:tc>
          <w:tcPr>
            <w:tcW w:w="2252" w:type="dxa"/>
            <w:gridSpan w:val="2"/>
            <w:vMerge w:val="restart"/>
          </w:tcPr>
          <w:p w:rsidR="00460D36" w:rsidRPr="004B49D4" w:rsidRDefault="00460D36"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2.2.1. </w:t>
            </w:r>
            <w:r w:rsidRPr="004B49D4">
              <w:rPr>
                <w:rFonts w:ascii="Times New Roman" w:hAnsi="Times New Roman" w:cs="Times New Roman"/>
                <w:sz w:val="24"/>
                <w:szCs w:val="24"/>
              </w:rPr>
              <w:t>Разработка и реализация проектов и программ</w:t>
            </w:r>
          </w:p>
        </w:tc>
        <w:tc>
          <w:tcPr>
            <w:tcW w:w="2195" w:type="dxa"/>
            <w:gridSpan w:val="2"/>
          </w:tcPr>
          <w:p w:rsidR="00460D36" w:rsidRPr="004B49D4" w:rsidRDefault="00460D36" w:rsidP="004F68C7">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2.2.1.1. </w:t>
            </w:r>
            <w:r w:rsidRPr="004B49D4">
              <w:rPr>
                <w:rFonts w:ascii="Times New Roman" w:hAnsi="Times New Roman" w:cs="Times New Roman"/>
                <w:sz w:val="24"/>
                <w:szCs w:val="24"/>
              </w:rPr>
              <w:t>Призовое место в конкурсе проектов и программ</w:t>
            </w:r>
          </w:p>
        </w:tc>
        <w:tc>
          <w:tcPr>
            <w:tcW w:w="1363" w:type="dxa"/>
          </w:tcPr>
          <w:p w:rsidR="00460D36" w:rsidRPr="004B49D4" w:rsidRDefault="00460D3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460D36" w:rsidRPr="004B49D4" w:rsidTr="00706AB0">
        <w:trPr>
          <w:trHeight w:val="1208"/>
        </w:trPr>
        <w:tc>
          <w:tcPr>
            <w:tcW w:w="1842" w:type="dxa"/>
            <w:vMerge/>
          </w:tcPr>
          <w:p w:rsidR="00460D36" w:rsidRPr="004B49D4" w:rsidRDefault="00460D36" w:rsidP="009B16C6">
            <w:pPr>
              <w:pStyle w:val="ConsPlusNormal"/>
              <w:widowControl/>
              <w:ind w:firstLine="0"/>
              <w:jc w:val="center"/>
              <w:rPr>
                <w:rFonts w:ascii="Times New Roman" w:hAnsi="Times New Roman" w:cs="Times New Roman"/>
                <w:sz w:val="24"/>
                <w:szCs w:val="24"/>
              </w:rPr>
            </w:pPr>
          </w:p>
        </w:tc>
        <w:tc>
          <w:tcPr>
            <w:tcW w:w="2129" w:type="dxa"/>
            <w:vMerge/>
          </w:tcPr>
          <w:p w:rsidR="00460D36" w:rsidRPr="004B49D4" w:rsidRDefault="00460D36" w:rsidP="009B16C6">
            <w:pPr>
              <w:pStyle w:val="ConsPlusNormal"/>
              <w:widowControl/>
              <w:ind w:firstLine="0"/>
              <w:rPr>
                <w:rFonts w:ascii="Times New Roman" w:hAnsi="Times New Roman" w:cs="Times New Roman"/>
                <w:sz w:val="24"/>
                <w:szCs w:val="24"/>
              </w:rPr>
            </w:pPr>
          </w:p>
        </w:tc>
        <w:tc>
          <w:tcPr>
            <w:tcW w:w="2252" w:type="dxa"/>
            <w:gridSpan w:val="2"/>
            <w:vMerge/>
          </w:tcPr>
          <w:p w:rsidR="00460D36" w:rsidRPr="004B49D4" w:rsidRDefault="00460D36" w:rsidP="009B16C6">
            <w:pPr>
              <w:pStyle w:val="ConsPlusNormal"/>
              <w:widowControl/>
              <w:ind w:firstLine="0"/>
              <w:rPr>
                <w:rFonts w:ascii="Times New Roman" w:hAnsi="Times New Roman" w:cs="Times New Roman"/>
                <w:sz w:val="24"/>
                <w:szCs w:val="24"/>
              </w:rPr>
            </w:pPr>
          </w:p>
        </w:tc>
        <w:tc>
          <w:tcPr>
            <w:tcW w:w="2195" w:type="dxa"/>
            <w:gridSpan w:val="2"/>
          </w:tcPr>
          <w:p w:rsidR="00460D36" w:rsidRPr="004B49D4" w:rsidRDefault="00460D36" w:rsidP="002A5EB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2.2.1.2. </w:t>
            </w:r>
            <w:r w:rsidRPr="004B49D4">
              <w:rPr>
                <w:rFonts w:ascii="Times New Roman" w:hAnsi="Times New Roman" w:cs="Times New Roman"/>
                <w:sz w:val="24"/>
                <w:szCs w:val="24"/>
              </w:rPr>
              <w:t>Пре</w:t>
            </w:r>
            <w:r>
              <w:rPr>
                <w:rFonts w:ascii="Times New Roman" w:hAnsi="Times New Roman" w:cs="Times New Roman"/>
                <w:sz w:val="24"/>
                <w:szCs w:val="24"/>
              </w:rPr>
              <w:t>зентация</w:t>
            </w:r>
            <w:r w:rsidRPr="004B49D4">
              <w:rPr>
                <w:rFonts w:ascii="Times New Roman" w:hAnsi="Times New Roman" w:cs="Times New Roman"/>
                <w:sz w:val="24"/>
                <w:szCs w:val="24"/>
              </w:rPr>
              <w:t xml:space="preserve"> резу</w:t>
            </w:r>
            <w:r>
              <w:rPr>
                <w:rFonts w:ascii="Times New Roman" w:hAnsi="Times New Roman" w:cs="Times New Roman"/>
                <w:sz w:val="24"/>
                <w:szCs w:val="24"/>
              </w:rPr>
              <w:t xml:space="preserve">льтатов работы в форме статьи, </w:t>
            </w:r>
            <w:r w:rsidRPr="004B49D4">
              <w:rPr>
                <w:rFonts w:ascii="Times New Roman" w:hAnsi="Times New Roman" w:cs="Times New Roman"/>
                <w:sz w:val="24"/>
                <w:szCs w:val="24"/>
              </w:rPr>
              <w:t>выступления на форумах педагогов</w:t>
            </w:r>
          </w:p>
        </w:tc>
        <w:tc>
          <w:tcPr>
            <w:tcW w:w="1363" w:type="dxa"/>
          </w:tcPr>
          <w:p w:rsidR="00460D36" w:rsidRPr="004B49D4" w:rsidRDefault="00460D3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w:t>
            </w:r>
          </w:p>
        </w:tc>
      </w:tr>
      <w:tr w:rsidR="00460D36" w:rsidRPr="004B49D4" w:rsidTr="00706AB0">
        <w:trPr>
          <w:trHeight w:val="1208"/>
        </w:trPr>
        <w:tc>
          <w:tcPr>
            <w:tcW w:w="1842" w:type="dxa"/>
            <w:vMerge/>
          </w:tcPr>
          <w:p w:rsidR="00460D36" w:rsidRPr="004B49D4" w:rsidRDefault="00460D36" w:rsidP="002A5EB3">
            <w:pPr>
              <w:pStyle w:val="ConsPlusNormal"/>
              <w:widowControl/>
              <w:ind w:firstLine="0"/>
              <w:jc w:val="center"/>
              <w:rPr>
                <w:rFonts w:ascii="Times New Roman" w:hAnsi="Times New Roman" w:cs="Times New Roman"/>
                <w:sz w:val="24"/>
                <w:szCs w:val="24"/>
              </w:rPr>
            </w:pPr>
          </w:p>
        </w:tc>
        <w:tc>
          <w:tcPr>
            <w:tcW w:w="2129" w:type="dxa"/>
          </w:tcPr>
          <w:p w:rsidR="00460D36" w:rsidRPr="004B49D4" w:rsidRDefault="00460D36" w:rsidP="002A5EB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2.3. </w:t>
            </w:r>
            <w:r w:rsidRPr="002A5EB3">
              <w:rPr>
                <w:rFonts w:ascii="Times New Roman" w:hAnsi="Times New Roman" w:cs="Times New Roman"/>
                <w:sz w:val="24"/>
                <w:szCs w:val="24"/>
              </w:rPr>
              <w:t>Учет количества обучающихся в классе</w:t>
            </w:r>
          </w:p>
        </w:tc>
        <w:tc>
          <w:tcPr>
            <w:tcW w:w="2252" w:type="dxa"/>
            <w:gridSpan w:val="2"/>
          </w:tcPr>
          <w:p w:rsidR="00460D36" w:rsidRPr="002A5EB3" w:rsidRDefault="00460D36" w:rsidP="002A5EB3">
            <w:pPr>
              <w:pStyle w:val="ConsPlusNormal"/>
              <w:ind w:firstLine="0"/>
              <w:rPr>
                <w:rFonts w:ascii="Times New Roman" w:hAnsi="Times New Roman" w:cs="Times New Roman"/>
                <w:sz w:val="24"/>
                <w:szCs w:val="24"/>
              </w:rPr>
            </w:pPr>
            <w:r w:rsidRPr="002A5EB3">
              <w:rPr>
                <w:rFonts w:ascii="Times New Roman" w:hAnsi="Times New Roman" w:cs="Times New Roman"/>
                <w:sz w:val="24"/>
                <w:szCs w:val="24"/>
              </w:rPr>
              <w:t>Превышение количества обучающихся в классе над нормативным количеством обучающихся в классе</w:t>
            </w:r>
          </w:p>
        </w:tc>
        <w:tc>
          <w:tcPr>
            <w:tcW w:w="2195" w:type="dxa"/>
            <w:gridSpan w:val="2"/>
          </w:tcPr>
          <w:p w:rsidR="00460D36" w:rsidRPr="002A5EB3" w:rsidRDefault="00460D36" w:rsidP="002A5EB3">
            <w:pPr>
              <w:pStyle w:val="ConsPlusNormal"/>
              <w:ind w:firstLine="0"/>
              <w:rPr>
                <w:rFonts w:ascii="Times New Roman" w:hAnsi="Times New Roman" w:cs="Times New Roman"/>
                <w:sz w:val="24"/>
                <w:szCs w:val="24"/>
              </w:rPr>
            </w:pPr>
            <w:r w:rsidRPr="002A5EB3">
              <w:rPr>
                <w:rFonts w:ascii="Times New Roman" w:hAnsi="Times New Roman" w:cs="Times New Roman"/>
                <w:sz w:val="24"/>
                <w:szCs w:val="24"/>
              </w:rPr>
              <w:t>Количество, человек</w:t>
            </w:r>
          </w:p>
        </w:tc>
        <w:tc>
          <w:tcPr>
            <w:tcW w:w="1363" w:type="dxa"/>
          </w:tcPr>
          <w:p w:rsidR="00460D36" w:rsidRPr="002A5EB3" w:rsidRDefault="00460D36" w:rsidP="002A5EB3">
            <w:pPr>
              <w:pStyle w:val="ConsPlusNormal"/>
              <w:ind w:firstLine="0"/>
              <w:jc w:val="center"/>
              <w:rPr>
                <w:rFonts w:ascii="Times New Roman" w:hAnsi="Times New Roman" w:cs="Times New Roman"/>
                <w:sz w:val="24"/>
                <w:szCs w:val="24"/>
              </w:rPr>
            </w:pPr>
            <w:r w:rsidRPr="002A5EB3">
              <w:rPr>
                <w:rFonts w:ascii="Times New Roman" w:hAnsi="Times New Roman" w:cs="Times New Roman"/>
                <w:sz w:val="24"/>
                <w:szCs w:val="24"/>
              </w:rPr>
              <w:t>5 за 1 обучающегося</w:t>
            </w:r>
          </w:p>
        </w:tc>
      </w:tr>
      <w:tr w:rsidR="00460D36" w:rsidRPr="004B49D4" w:rsidTr="00706AB0">
        <w:tc>
          <w:tcPr>
            <w:tcW w:w="1842" w:type="dxa"/>
            <w:vMerge/>
          </w:tcPr>
          <w:p w:rsidR="00460D36" w:rsidRPr="004B49D4" w:rsidRDefault="00460D36" w:rsidP="002A5EB3">
            <w:pPr>
              <w:pStyle w:val="ConsPlusNormal"/>
              <w:widowControl/>
              <w:ind w:firstLine="0"/>
              <w:jc w:val="center"/>
              <w:rPr>
                <w:rFonts w:ascii="Times New Roman" w:hAnsi="Times New Roman" w:cs="Times New Roman"/>
                <w:sz w:val="24"/>
                <w:szCs w:val="24"/>
              </w:rPr>
            </w:pPr>
          </w:p>
        </w:tc>
        <w:tc>
          <w:tcPr>
            <w:tcW w:w="7939" w:type="dxa"/>
            <w:gridSpan w:val="6"/>
          </w:tcPr>
          <w:p w:rsidR="00460D36" w:rsidRPr="004B49D4" w:rsidRDefault="00460D36" w:rsidP="002A5EB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3. </w:t>
            </w:r>
            <w:r w:rsidRPr="004B49D4">
              <w:rPr>
                <w:rFonts w:ascii="Times New Roman" w:hAnsi="Times New Roman" w:cs="Times New Roman"/>
                <w:sz w:val="24"/>
                <w:szCs w:val="24"/>
              </w:rPr>
              <w:t>Выплаты за качество выполняемых работ</w:t>
            </w:r>
          </w:p>
        </w:tc>
      </w:tr>
      <w:tr w:rsidR="00460D36" w:rsidRPr="004B49D4" w:rsidTr="002A5EB3">
        <w:trPr>
          <w:trHeight w:val="1965"/>
        </w:trPr>
        <w:tc>
          <w:tcPr>
            <w:tcW w:w="1842" w:type="dxa"/>
            <w:vMerge/>
          </w:tcPr>
          <w:p w:rsidR="00460D36" w:rsidRPr="004B49D4" w:rsidRDefault="00460D36" w:rsidP="002A5EB3">
            <w:pPr>
              <w:pStyle w:val="ConsPlusNormal"/>
              <w:widowControl/>
              <w:ind w:firstLine="0"/>
              <w:jc w:val="center"/>
              <w:rPr>
                <w:rFonts w:ascii="Times New Roman" w:hAnsi="Times New Roman" w:cs="Times New Roman"/>
                <w:sz w:val="24"/>
                <w:szCs w:val="24"/>
              </w:rPr>
            </w:pPr>
          </w:p>
        </w:tc>
        <w:tc>
          <w:tcPr>
            <w:tcW w:w="2129" w:type="dxa"/>
            <w:vMerge w:val="restart"/>
          </w:tcPr>
          <w:p w:rsidR="00460D36" w:rsidRDefault="00460D36" w:rsidP="002A5EB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3.1. </w:t>
            </w:r>
            <w:r w:rsidRPr="004B49D4">
              <w:rPr>
                <w:rFonts w:ascii="Times New Roman" w:hAnsi="Times New Roman" w:cs="Times New Roman"/>
                <w:sz w:val="24"/>
                <w:szCs w:val="24"/>
              </w:rPr>
              <w:t>Высокий уровень педагогического мастерства при организации образовательного процесса</w:t>
            </w:r>
          </w:p>
          <w:p w:rsidR="00460D36" w:rsidRPr="004B49D4" w:rsidRDefault="00460D36" w:rsidP="002E04B1">
            <w:pPr>
              <w:pStyle w:val="ConsPlusNormal"/>
              <w:widowControl/>
              <w:ind w:firstLine="0"/>
              <w:rPr>
                <w:rFonts w:ascii="Times New Roman" w:hAnsi="Times New Roman" w:cs="Times New Roman"/>
                <w:sz w:val="24"/>
                <w:szCs w:val="24"/>
              </w:rPr>
            </w:pPr>
          </w:p>
        </w:tc>
        <w:tc>
          <w:tcPr>
            <w:tcW w:w="2252" w:type="dxa"/>
            <w:gridSpan w:val="2"/>
          </w:tcPr>
          <w:p w:rsidR="00460D36" w:rsidRPr="004B49D4" w:rsidRDefault="00460D36" w:rsidP="002A5EB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3.1.1. </w:t>
            </w:r>
            <w:r w:rsidRPr="004B49D4">
              <w:rPr>
                <w:rFonts w:ascii="Times New Roman" w:hAnsi="Times New Roman" w:cs="Times New Roman"/>
                <w:sz w:val="24"/>
                <w:szCs w:val="24"/>
              </w:rPr>
              <w:t xml:space="preserve">Освоение </w:t>
            </w:r>
            <w:r>
              <w:rPr>
                <w:rFonts w:ascii="Times New Roman" w:hAnsi="Times New Roman" w:cs="Times New Roman"/>
                <w:sz w:val="24"/>
                <w:szCs w:val="24"/>
              </w:rPr>
              <w:t>информационных</w:t>
            </w:r>
            <w:r w:rsidRPr="004B49D4">
              <w:rPr>
                <w:rFonts w:ascii="Times New Roman" w:hAnsi="Times New Roman" w:cs="Times New Roman"/>
                <w:sz w:val="24"/>
                <w:szCs w:val="24"/>
              </w:rPr>
              <w:t xml:space="preserve"> технологий и применение их в практике работы с </w:t>
            </w:r>
            <w:r>
              <w:rPr>
                <w:rFonts w:ascii="Times New Roman" w:hAnsi="Times New Roman" w:cs="Times New Roman"/>
                <w:sz w:val="24"/>
                <w:szCs w:val="24"/>
              </w:rPr>
              <w:t>обучающимися</w:t>
            </w:r>
          </w:p>
        </w:tc>
        <w:tc>
          <w:tcPr>
            <w:tcW w:w="2195" w:type="dxa"/>
            <w:gridSpan w:val="2"/>
          </w:tcPr>
          <w:p w:rsidR="00460D36" w:rsidRPr="004B49D4" w:rsidRDefault="00460D36" w:rsidP="002A5EB3">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 xml:space="preserve">Использование при организации занятий </w:t>
            </w:r>
            <w:r>
              <w:rPr>
                <w:rFonts w:ascii="Times New Roman" w:hAnsi="Times New Roman" w:cs="Times New Roman"/>
                <w:sz w:val="24"/>
                <w:szCs w:val="24"/>
              </w:rPr>
              <w:t>интерактивной доски, компьютерных программ по созданию презентаций и публикаций</w:t>
            </w:r>
          </w:p>
        </w:tc>
        <w:tc>
          <w:tcPr>
            <w:tcW w:w="1363" w:type="dxa"/>
          </w:tcPr>
          <w:p w:rsidR="00460D36" w:rsidRPr="004B49D4" w:rsidRDefault="00460D36" w:rsidP="002A5EB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r w:rsidRPr="004B49D4">
              <w:rPr>
                <w:rFonts w:ascii="Times New Roman" w:hAnsi="Times New Roman" w:cs="Times New Roman"/>
                <w:sz w:val="24"/>
                <w:szCs w:val="24"/>
              </w:rPr>
              <w:t>0</w:t>
            </w:r>
          </w:p>
        </w:tc>
      </w:tr>
      <w:tr w:rsidR="00460D36" w:rsidRPr="004B49D4" w:rsidTr="00706AB0">
        <w:trPr>
          <w:trHeight w:val="1898"/>
        </w:trPr>
        <w:tc>
          <w:tcPr>
            <w:tcW w:w="1842" w:type="dxa"/>
            <w:vMerge/>
          </w:tcPr>
          <w:p w:rsidR="00460D36" w:rsidRPr="004B49D4" w:rsidRDefault="00460D36" w:rsidP="002A5EB3">
            <w:pPr>
              <w:pStyle w:val="ConsPlusNormal"/>
              <w:widowControl/>
              <w:ind w:firstLine="0"/>
              <w:jc w:val="center"/>
              <w:rPr>
                <w:rFonts w:ascii="Times New Roman" w:hAnsi="Times New Roman" w:cs="Times New Roman"/>
                <w:sz w:val="24"/>
                <w:szCs w:val="24"/>
              </w:rPr>
            </w:pPr>
          </w:p>
        </w:tc>
        <w:tc>
          <w:tcPr>
            <w:tcW w:w="2129" w:type="dxa"/>
            <w:vMerge/>
          </w:tcPr>
          <w:p w:rsidR="00460D36" w:rsidRDefault="00460D36" w:rsidP="002A5EB3">
            <w:pPr>
              <w:pStyle w:val="ConsPlusNormal"/>
              <w:widowControl/>
              <w:ind w:firstLine="0"/>
              <w:rPr>
                <w:rFonts w:ascii="Times New Roman" w:hAnsi="Times New Roman" w:cs="Times New Roman"/>
                <w:sz w:val="24"/>
                <w:szCs w:val="24"/>
              </w:rPr>
            </w:pPr>
          </w:p>
        </w:tc>
        <w:tc>
          <w:tcPr>
            <w:tcW w:w="2252" w:type="dxa"/>
            <w:gridSpan w:val="2"/>
          </w:tcPr>
          <w:p w:rsidR="00460D36" w:rsidRPr="004B49D4" w:rsidRDefault="00460D36" w:rsidP="002E04B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3.1.2. </w:t>
            </w:r>
            <w:r w:rsidRPr="002E04B1">
              <w:rPr>
                <w:rFonts w:ascii="Times New Roman" w:hAnsi="Times New Roman" w:cs="Times New Roman"/>
                <w:sz w:val="24"/>
                <w:szCs w:val="24"/>
              </w:rPr>
              <w:t>Выстраивание образовательного процесса в соответствии с федеральным государственным образовательным стандартом (далее - ФГОС)</w:t>
            </w:r>
          </w:p>
        </w:tc>
        <w:tc>
          <w:tcPr>
            <w:tcW w:w="2195" w:type="dxa"/>
            <w:gridSpan w:val="2"/>
          </w:tcPr>
          <w:p w:rsidR="00460D36" w:rsidRPr="002E04B1" w:rsidRDefault="00460D36" w:rsidP="002E04B1">
            <w:pPr>
              <w:pStyle w:val="ConsPlusNormal"/>
              <w:ind w:firstLine="0"/>
              <w:rPr>
                <w:rFonts w:ascii="Times New Roman" w:hAnsi="Times New Roman" w:cs="Times New Roman"/>
                <w:sz w:val="24"/>
                <w:szCs w:val="24"/>
              </w:rPr>
            </w:pPr>
            <w:r w:rsidRPr="002E04B1">
              <w:rPr>
                <w:rFonts w:ascii="Times New Roman" w:hAnsi="Times New Roman" w:cs="Times New Roman"/>
                <w:sz w:val="24"/>
                <w:szCs w:val="24"/>
              </w:rPr>
              <w:t>Наличие программы в соответствии с ФГОС</w:t>
            </w:r>
          </w:p>
        </w:tc>
        <w:tc>
          <w:tcPr>
            <w:tcW w:w="1363" w:type="dxa"/>
          </w:tcPr>
          <w:p w:rsidR="00460D36" w:rsidRPr="002E04B1" w:rsidRDefault="00460D36" w:rsidP="002E04B1">
            <w:pPr>
              <w:pStyle w:val="ConsPlusNormal"/>
              <w:ind w:firstLine="0"/>
              <w:jc w:val="center"/>
              <w:rPr>
                <w:rFonts w:ascii="Times New Roman" w:hAnsi="Times New Roman" w:cs="Times New Roman"/>
                <w:sz w:val="24"/>
                <w:szCs w:val="24"/>
              </w:rPr>
            </w:pPr>
            <w:r w:rsidRPr="002E04B1">
              <w:rPr>
                <w:rFonts w:ascii="Times New Roman" w:hAnsi="Times New Roman" w:cs="Times New Roman"/>
                <w:sz w:val="24"/>
                <w:szCs w:val="24"/>
              </w:rPr>
              <w:t>20</w:t>
            </w:r>
          </w:p>
        </w:tc>
      </w:tr>
      <w:tr w:rsidR="00460D36" w:rsidRPr="004B49D4" w:rsidTr="002E04B1">
        <w:trPr>
          <w:trHeight w:val="3618"/>
        </w:trPr>
        <w:tc>
          <w:tcPr>
            <w:tcW w:w="1842" w:type="dxa"/>
            <w:vMerge/>
          </w:tcPr>
          <w:p w:rsidR="00460D36" w:rsidRPr="004B49D4" w:rsidRDefault="00460D36" w:rsidP="002E04B1">
            <w:pPr>
              <w:pStyle w:val="ConsPlusNormal"/>
              <w:widowControl/>
              <w:ind w:firstLine="0"/>
              <w:jc w:val="center"/>
              <w:rPr>
                <w:rFonts w:ascii="Times New Roman" w:hAnsi="Times New Roman" w:cs="Times New Roman"/>
                <w:sz w:val="24"/>
                <w:szCs w:val="24"/>
              </w:rPr>
            </w:pPr>
          </w:p>
        </w:tc>
        <w:tc>
          <w:tcPr>
            <w:tcW w:w="2129" w:type="dxa"/>
            <w:vMerge w:val="restart"/>
          </w:tcPr>
          <w:p w:rsidR="00460D36" w:rsidRDefault="00460D36" w:rsidP="002E04B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3.2. </w:t>
            </w:r>
            <w:r w:rsidRPr="002E04B1">
              <w:rPr>
                <w:rFonts w:ascii="Times New Roman" w:hAnsi="Times New Roman" w:cs="Times New Roman"/>
                <w:sz w:val="24"/>
                <w:szCs w:val="24"/>
              </w:rPr>
              <w:t>Создание коррекционно-развивающей образовательной среды для работы с обучающимися с ограниченными возможностями здоровья</w:t>
            </w:r>
          </w:p>
        </w:tc>
        <w:tc>
          <w:tcPr>
            <w:tcW w:w="2252" w:type="dxa"/>
            <w:gridSpan w:val="2"/>
          </w:tcPr>
          <w:p w:rsidR="00460D36" w:rsidRPr="002E04B1" w:rsidRDefault="00460D36" w:rsidP="002E04B1">
            <w:pPr>
              <w:pStyle w:val="ConsPlusNormal"/>
              <w:ind w:firstLine="0"/>
              <w:rPr>
                <w:rFonts w:ascii="Times New Roman" w:hAnsi="Times New Roman" w:cs="Times New Roman"/>
                <w:sz w:val="24"/>
                <w:szCs w:val="24"/>
              </w:rPr>
            </w:pPr>
            <w:r w:rsidRPr="002E04B1">
              <w:rPr>
                <w:rFonts w:ascii="Times New Roman" w:hAnsi="Times New Roman" w:cs="Times New Roman"/>
                <w:sz w:val="24"/>
                <w:szCs w:val="24"/>
              </w:rPr>
              <w:t>3.2.1. Разработка и реализация основной адаптированной общеобразовательной программы для обучающихся с ограниченными возможностями здоровья в условиях инклюзивного образования</w:t>
            </w:r>
          </w:p>
        </w:tc>
        <w:tc>
          <w:tcPr>
            <w:tcW w:w="2195" w:type="dxa"/>
            <w:gridSpan w:val="2"/>
          </w:tcPr>
          <w:p w:rsidR="00460D36" w:rsidRPr="002E04B1" w:rsidRDefault="00460D36" w:rsidP="002E04B1">
            <w:pPr>
              <w:pStyle w:val="ConsPlusNormal"/>
              <w:ind w:firstLine="0"/>
              <w:rPr>
                <w:rFonts w:ascii="Times New Roman" w:hAnsi="Times New Roman" w:cs="Times New Roman"/>
                <w:sz w:val="24"/>
                <w:szCs w:val="24"/>
              </w:rPr>
            </w:pPr>
            <w:r w:rsidRPr="002E04B1">
              <w:rPr>
                <w:rFonts w:ascii="Times New Roman" w:hAnsi="Times New Roman" w:cs="Times New Roman"/>
                <w:sz w:val="24"/>
                <w:szCs w:val="24"/>
              </w:rPr>
              <w:t>Реализация основной адаптированной общеобразовательной программы для обучающихся с ограниченными возможностями здоровья в условиях инклюзивного образования</w:t>
            </w:r>
          </w:p>
        </w:tc>
        <w:tc>
          <w:tcPr>
            <w:tcW w:w="1363" w:type="dxa"/>
          </w:tcPr>
          <w:p w:rsidR="00460D36" w:rsidRPr="002E04B1" w:rsidRDefault="00460D36" w:rsidP="002E04B1">
            <w:pPr>
              <w:pStyle w:val="ConsPlusNormal"/>
              <w:ind w:firstLine="0"/>
              <w:jc w:val="center"/>
              <w:rPr>
                <w:rFonts w:ascii="Times New Roman" w:hAnsi="Times New Roman" w:cs="Times New Roman"/>
                <w:sz w:val="24"/>
                <w:szCs w:val="24"/>
              </w:rPr>
            </w:pPr>
            <w:r w:rsidRPr="002E04B1">
              <w:rPr>
                <w:rFonts w:ascii="Times New Roman" w:hAnsi="Times New Roman" w:cs="Times New Roman"/>
                <w:sz w:val="24"/>
                <w:szCs w:val="24"/>
              </w:rPr>
              <w:t>10</w:t>
            </w:r>
          </w:p>
        </w:tc>
      </w:tr>
      <w:tr w:rsidR="00460D36" w:rsidRPr="004B49D4" w:rsidTr="00460D36">
        <w:trPr>
          <w:trHeight w:val="1690"/>
        </w:trPr>
        <w:tc>
          <w:tcPr>
            <w:tcW w:w="1842" w:type="dxa"/>
            <w:vMerge/>
          </w:tcPr>
          <w:p w:rsidR="00460D36" w:rsidRPr="004B49D4" w:rsidRDefault="00460D36" w:rsidP="002E04B1">
            <w:pPr>
              <w:pStyle w:val="ConsPlusNormal"/>
              <w:widowControl/>
              <w:ind w:firstLine="0"/>
              <w:jc w:val="center"/>
              <w:rPr>
                <w:rFonts w:ascii="Times New Roman" w:hAnsi="Times New Roman" w:cs="Times New Roman"/>
                <w:sz w:val="24"/>
                <w:szCs w:val="24"/>
              </w:rPr>
            </w:pPr>
          </w:p>
        </w:tc>
        <w:tc>
          <w:tcPr>
            <w:tcW w:w="2129" w:type="dxa"/>
            <w:vMerge/>
          </w:tcPr>
          <w:p w:rsidR="00460D36" w:rsidRDefault="00460D36" w:rsidP="002E04B1">
            <w:pPr>
              <w:pStyle w:val="ConsPlusNormal"/>
              <w:widowControl/>
              <w:ind w:firstLine="0"/>
              <w:rPr>
                <w:rFonts w:ascii="Times New Roman" w:hAnsi="Times New Roman" w:cs="Times New Roman"/>
                <w:sz w:val="24"/>
                <w:szCs w:val="24"/>
              </w:rPr>
            </w:pPr>
          </w:p>
        </w:tc>
        <w:tc>
          <w:tcPr>
            <w:tcW w:w="2252" w:type="dxa"/>
            <w:gridSpan w:val="2"/>
          </w:tcPr>
          <w:p w:rsidR="00460D36" w:rsidRPr="002E04B1" w:rsidRDefault="00460D36" w:rsidP="00460D36">
            <w:pPr>
              <w:pStyle w:val="ConsPlusNormal"/>
              <w:ind w:firstLine="0"/>
              <w:rPr>
                <w:rFonts w:ascii="Times New Roman" w:hAnsi="Times New Roman" w:cs="Times New Roman"/>
                <w:sz w:val="24"/>
                <w:szCs w:val="24"/>
              </w:rPr>
            </w:pPr>
            <w:r w:rsidRPr="002E04B1">
              <w:rPr>
                <w:rFonts w:ascii="Times New Roman" w:hAnsi="Times New Roman" w:cs="Times New Roman"/>
                <w:sz w:val="24"/>
                <w:szCs w:val="24"/>
              </w:rPr>
              <w:t>3.2.2. Сопровождение обучающихся с ограниченными возможностями здоровья</w:t>
            </w:r>
          </w:p>
        </w:tc>
        <w:tc>
          <w:tcPr>
            <w:tcW w:w="2195" w:type="dxa"/>
            <w:gridSpan w:val="2"/>
          </w:tcPr>
          <w:p w:rsidR="00460D36" w:rsidRPr="002E04B1" w:rsidRDefault="00460D36" w:rsidP="002E04B1">
            <w:pPr>
              <w:pStyle w:val="ConsPlusNormal"/>
              <w:ind w:firstLine="0"/>
              <w:rPr>
                <w:rFonts w:ascii="Times New Roman" w:hAnsi="Times New Roman" w:cs="Times New Roman"/>
                <w:sz w:val="24"/>
                <w:szCs w:val="24"/>
              </w:rPr>
            </w:pPr>
            <w:r w:rsidRPr="002E04B1">
              <w:rPr>
                <w:rFonts w:ascii="Times New Roman" w:hAnsi="Times New Roman" w:cs="Times New Roman"/>
                <w:sz w:val="24"/>
                <w:szCs w:val="24"/>
              </w:rPr>
              <w:t>Выполнение рекомендаций ПМПк в организации образовательного процесса</w:t>
            </w:r>
          </w:p>
        </w:tc>
        <w:tc>
          <w:tcPr>
            <w:tcW w:w="1363" w:type="dxa"/>
          </w:tcPr>
          <w:p w:rsidR="00460D36" w:rsidRPr="002E04B1" w:rsidRDefault="00460D36" w:rsidP="002E04B1">
            <w:pPr>
              <w:pStyle w:val="ConsPlusNormal"/>
              <w:ind w:firstLine="0"/>
              <w:jc w:val="center"/>
              <w:rPr>
                <w:rFonts w:ascii="Times New Roman" w:hAnsi="Times New Roman" w:cs="Times New Roman"/>
                <w:sz w:val="24"/>
                <w:szCs w:val="24"/>
              </w:rPr>
            </w:pPr>
            <w:r w:rsidRPr="002E04B1">
              <w:rPr>
                <w:rFonts w:ascii="Times New Roman" w:hAnsi="Times New Roman" w:cs="Times New Roman"/>
                <w:sz w:val="24"/>
                <w:szCs w:val="24"/>
              </w:rPr>
              <w:t>10</w:t>
            </w:r>
          </w:p>
        </w:tc>
      </w:tr>
      <w:tr w:rsidR="00460D36" w:rsidRPr="004B49D4" w:rsidTr="00706AB0">
        <w:trPr>
          <w:trHeight w:val="229"/>
        </w:trPr>
        <w:tc>
          <w:tcPr>
            <w:tcW w:w="1842" w:type="dxa"/>
            <w:vMerge/>
          </w:tcPr>
          <w:p w:rsidR="00460D36" w:rsidRPr="004B49D4" w:rsidRDefault="00460D36" w:rsidP="00460D36">
            <w:pPr>
              <w:pStyle w:val="ConsPlusNormal"/>
              <w:widowControl/>
              <w:ind w:firstLine="0"/>
              <w:jc w:val="center"/>
              <w:rPr>
                <w:rFonts w:ascii="Times New Roman" w:hAnsi="Times New Roman" w:cs="Times New Roman"/>
                <w:sz w:val="24"/>
                <w:szCs w:val="24"/>
              </w:rPr>
            </w:pPr>
          </w:p>
        </w:tc>
        <w:tc>
          <w:tcPr>
            <w:tcW w:w="2129" w:type="dxa"/>
            <w:vMerge/>
          </w:tcPr>
          <w:p w:rsidR="00460D36" w:rsidRDefault="00460D36" w:rsidP="00460D36">
            <w:pPr>
              <w:pStyle w:val="ConsPlusNormal"/>
              <w:widowControl/>
              <w:ind w:firstLine="0"/>
              <w:rPr>
                <w:rFonts w:ascii="Times New Roman" w:hAnsi="Times New Roman" w:cs="Times New Roman"/>
                <w:sz w:val="24"/>
                <w:szCs w:val="24"/>
              </w:rPr>
            </w:pPr>
          </w:p>
        </w:tc>
        <w:tc>
          <w:tcPr>
            <w:tcW w:w="2252" w:type="dxa"/>
            <w:gridSpan w:val="2"/>
          </w:tcPr>
          <w:p w:rsidR="00460D36" w:rsidRPr="00460D36" w:rsidRDefault="00460D36" w:rsidP="00460D36">
            <w:pPr>
              <w:pStyle w:val="ConsPlusNormal"/>
              <w:ind w:firstLine="0"/>
              <w:rPr>
                <w:rFonts w:ascii="Times New Roman" w:hAnsi="Times New Roman" w:cs="Times New Roman"/>
                <w:sz w:val="24"/>
                <w:szCs w:val="24"/>
              </w:rPr>
            </w:pPr>
            <w:r w:rsidRPr="00460D36">
              <w:rPr>
                <w:rFonts w:ascii="Times New Roman" w:hAnsi="Times New Roman" w:cs="Times New Roman"/>
                <w:sz w:val="24"/>
                <w:szCs w:val="24"/>
              </w:rPr>
              <w:t>3.2.3. Включенность в мероприятия учреждения</w:t>
            </w:r>
          </w:p>
        </w:tc>
        <w:tc>
          <w:tcPr>
            <w:tcW w:w="2195" w:type="dxa"/>
            <w:gridSpan w:val="2"/>
          </w:tcPr>
          <w:p w:rsidR="00460D36" w:rsidRPr="00460D36" w:rsidRDefault="00460D36" w:rsidP="00460D36">
            <w:pPr>
              <w:pStyle w:val="ConsPlusNormal"/>
              <w:ind w:firstLine="0"/>
              <w:rPr>
                <w:rFonts w:ascii="Times New Roman" w:hAnsi="Times New Roman" w:cs="Times New Roman"/>
                <w:sz w:val="24"/>
                <w:szCs w:val="24"/>
              </w:rPr>
            </w:pPr>
            <w:r w:rsidRPr="00460D36">
              <w:rPr>
                <w:rFonts w:ascii="Times New Roman" w:hAnsi="Times New Roman" w:cs="Times New Roman"/>
                <w:sz w:val="24"/>
                <w:szCs w:val="24"/>
              </w:rPr>
              <w:t>Количество обучающихся с ограниченными возможностями здоровья, включенных в мероприятия учреждения</w:t>
            </w:r>
          </w:p>
        </w:tc>
        <w:tc>
          <w:tcPr>
            <w:tcW w:w="1363" w:type="dxa"/>
          </w:tcPr>
          <w:p w:rsidR="00460D36" w:rsidRPr="00460D36" w:rsidRDefault="00460D36" w:rsidP="00460D36">
            <w:pPr>
              <w:pStyle w:val="ConsPlusNormal"/>
              <w:ind w:firstLine="0"/>
              <w:jc w:val="center"/>
              <w:rPr>
                <w:rFonts w:ascii="Times New Roman" w:hAnsi="Times New Roman" w:cs="Times New Roman"/>
                <w:sz w:val="24"/>
                <w:szCs w:val="24"/>
              </w:rPr>
            </w:pPr>
            <w:r w:rsidRPr="00460D36">
              <w:rPr>
                <w:rFonts w:ascii="Times New Roman" w:hAnsi="Times New Roman" w:cs="Times New Roman"/>
                <w:sz w:val="24"/>
                <w:szCs w:val="24"/>
              </w:rPr>
              <w:t>5 за каждого обучающегося</w:t>
            </w:r>
          </w:p>
        </w:tc>
      </w:tr>
      <w:tr w:rsidR="00460D36" w:rsidRPr="004B49D4" w:rsidTr="00706AB0">
        <w:trPr>
          <w:trHeight w:val="116"/>
        </w:trPr>
        <w:tc>
          <w:tcPr>
            <w:tcW w:w="1842" w:type="dxa"/>
            <w:vMerge w:val="restart"/>
          </w:tcPr>
          <w:p w:rsidR="00460D36" w:rsidRPr="004B49D4" w:rsidRDefault="00460D36" w:rsidP="001754A5">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 xml:space="preserve">Педагогические работники: учитель </w:t>
            </w:r>
            <w:r w:rsidR="001754A5">
              <w:rPr>
                <w:rFonts w:ascii="Times New Roman" w:hAnsi="Times New Roman" w:cs="Times New Roman"/>
                <w:sz w:val="24"/>
                <w:szCs w:val="24"/>
              </w:rPr>
              <w:t xml:space="preserve">(обучение по образовательным программам </w:t>
            </w:r>
            <w:r w:rsidRPr="004B49D4">
              <w:rPr>
                <w:rFonts w:ascii="Times New Roman" w:hAnsi="Times New Roman" w:cs="Times New Roman"/>
                <w:sz w:val="24"/>
                <w:szCs w:val="24"/>
              </w:rPr>
              <w:t>начально</w:t>
            </w:r>
            <w:r w:rsidR="001754A5">
              <w:rPr>
                <w:rFonts w:ascii="Times New Roman" w:hAnsi="Times New Roman" w:cs="Times New Roman"/>
                <w:sz w:val="24"/>
                <w:szCs w:val="24"/>
              </w:rPr>
              <w:t>го</w:t>
            </w:r>
            <w:r w:rsidRPr="004B49D4">
              <w:rPr>
                <w:rFonts w:ascii="Times New Roman" w:hAnsi="Times New Roman" w:cs="Times New Roman"/>
                <w:sz w:val="24"/>
                <w:szCs w:val="24"/>
              </w:rPr>
              <w:t xml:space="preserve"> обще</w:t>
            </w:r>
            <w:r w:rsidR="001754A5">
              <w:rPr>
                <w:rFonts w:ascii="Times New Roman" w:hAnsi="Times New Roman" w:cs="Times New Roman"/>
                <w:sz w:val="24"/>
                <w:szCs w:val="24"/>
              </w:rPr>
              <w:t>го</w:t>
            </w:r>
            <w:r w:rsidRPr="004B49D4">
              <w:rPr>
                <w:rFonts w:ascii="Times New Roman" w:hAnsi="Times New Roman" w:cs="Times New Roman"/>
                <w:sz w:val="24"/>
                <w:szCs w:val="24"/>
              </w:rPr>
              <w:t xml:space="preserve"> образовани</w:t>
            </w:r>
            <w:r w:rsidR="001754A5">
              <w:rPr>
                <w:rFonts w:ascii="Times New Roman" w:hAnsi="Times New Roman" w:cs="Times New Roman"/>
                <w:sz w:val="24"/>
                <w:szCs w:val="24"/>
              </w:rPr>
              <w:t>я</w:t>
            </w:r>
            <w:r w:rsidRPr="004B49D4">
              <w:rPr>
                <w:rFonts w:ascii="Times New Roman" w:hAnsi="Times New Roman" w:cs="Times New Roman"/>
                <w:sz w:val="24"/>
                <w:szCs w:val="24"/>
              </w:rPr>
              <w:t>)</w:t>
            </w:r>
          </w:p>
        </w:tc>
        <w:tc>
          <w:tcPr>
            <w:tcW w:w="7939" w:type="dxa"/>
            <w:gridSpan w:val="6"/>
          </w:tcPr>
          <w:p w:rsidR="00460D36" w:rsidRPr="004B49D4" w:rsidRDefault="00460D36" w:rsidP="00460D3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4. </w:t>
            </w:r>
            <w:r w:rsidRPr="004B49D4">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460D36" w:rsidRPr="004B49D4" w:rsidTr="00706AB0">
        <w:trPr>
          <w:trHeight w:val="878"/>
        </w:trPr>
        <w:tc>
          <w:tcPr>
            <w:tcW w:w="1842" w:type="dxa"/>
            <w:vMerge/>
          </w:tcPr>
          <w:p w:rsidR="00460D36" w:rsidRPr="004B49D4" w:rsidRDefault="00460D36" w:rsidP="00460D36">
            <w:pPr>
              <w:pStyle w:val="ConsPlusNormal"/>
              <w:widowControl/>
              <w:ind w:firstLine="0"/>
              <w:jc w:val="center"/>
              <w:rPr>
                <w:rFonts w:ascii="Times New Roman" w:hAnsi="Times New Roman" w:cs="Times New Roman"/>
                <w:sz w:val="24"/>
                <w:szCs w:val="24"/>
              </w:rPr>
            </w:pPr>
          </w:p>
        </w:tc>
        <w:tc>
          <w:tcPr>
            <w:tcW w:w="2129" w:type="dxa"/>
            <w:vMerge w:val="restart"/>
          </w:tcPr>
          <w:p w:rsidR="00460D36" w:rsidRPr="004B49D4" w:rsidRDefault="00460D36" w:rsidP="00460D3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4.1. </w:t>
            </w:r>
            <w:r w:rsidRPr="004B49D4">
              <w:rPr>
                <w:rFonts w:ascii="Times New Roman" w:hAnsi="Times New Roman" w:cs="Times New Roman"/>
                <w:sz w:val="24"/>
                <w:szCs w:val="24"/>
              </w:rPr>
              <w:t xml:space="preserve">Успешность учебной работы </w:t>
            </w:r>
          </w:p>
        </w:tc>
        <w:tc>
          <w:tcPr>
            <w:tcW w:w="2235" w:type="dxa"/>
            <w:vMerge w:val="restart"/>
          </w:tcPr>
          <w:p w:rsidR="00460D36" w:rsidRPr="004B49D4" w:rsidRDefault="00460D36" w:rsidP="00460D3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4.1.1. </w:t>
            </w:r>
            <w:r w:rsidRPr="004B49D4">
              <w:rPr>
                <w:rFonts w:ascii="Times New Roman" w:hAnsi="Times New Roman" w:cs="Times New Roman"/>
                <w:sz w:val="24"/>
                <w:szCs w:val="24"/>
              </w:rPr>
              <w:t xml:space="preserve">Качество обученности по итогам оценочного периода согласно локальным </w:t>
            </w:r>
            <w:r w:rsidR="001754A5">
              <w:rPr>
                <w:rFonts w:ascii="Times New Roman" w:hAnsi="Times New Roman" w:cs="Times New Roman"/>
                <w:sz w:val="24"/>
                <w:szCs w:val="24"/>
              </w:rPr>
              <w:t xml:space="preserve">нормативным </w:t>
            </w:r>
            <w:r w:rsidRPr="004B49D4">
              <w:rPr>
                <w:rFonts w:ascii="Times New Roman" w:hAnsi="Times New Roman" w:cs="Times New Roman"/>
                <w:sz w:val="24"/>
                <w:szCs w:val="24"/>
              </w:rPr>
              <w:t xml:space="preserve">актам учреждения </w:t>
            </w:r>
          </w:p>
        </w:tc>
        <w:tc>
          <w:tcPr>
            <w:tcW w:w="2206" w:type="dxa"/>
            <w:gridSpan w:val="2"/>
          </w:tcPr>
          <w:p w:rsidR="00460D36" w:rsidRDefault="00460D36" w:rsidP="00460D3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4.1.1.1. </w:t>
            </w:r>
          </w:p>
          <w:p w:rsidR="00460D36" w:rsidRDefault="00460D36" w:rsidP="00460D3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Свыше 70 %</w:t>
            </w:r>
          </w:p>
        </w:tc>
        <w:tc>
          <w:tcPr>
            <w:tcW w:w="1369" w:type="dxa"/>
            <w:gridSpan w:val="2"/>
          </w:tcPr>
          <w:p w:rsidR="00460D36" w:rsidRDefault="00460D36" w:rsidP="00460D3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460D36" w:rsidRPr="004B49D4" w:rsidTr="00706AB0">
        <w:trPr>
          <w:trHeight w:val="116"/>
        </w:trPr>
        <w:tc>
          <w:tcPr>
            <w:tcW w:w="1842" w:type="dxa"/>
            <w:vMerge/>
          </w:tcPr>
          <w:p w:rsidR="00460D36" w:rsidRPr="004B49D4" w:rsidRDefault="00460D36" w:rsidP="00460D36">
            <w:pPr>
              <w:pStyle w:val="ConsPlusNormal"/>
              <w:widowControl/>
              <w:ind w:firstLine="0"/>
              <w:jc w:val="center"/>
              <w:rPr>
                <w:rFonts w:ascii="Times New Roman" w:hAnsi="Times New Roman" w:cs="Times New Roman"/>
                <w:sz w:val="24"/>
                <w:szCs w:val="24"/>
              </w:rPr>
            </w:pPr>
          </w:p>
        </w:tc>
        <w:tc>
          <w:tcPr>
            <w:tcW w:w="2129" w:type="dxa"/>
            <w:vMerge/>
          </w:tcPr>
          <w:p w:rsidR="00460D36" w:rsidRDefault="00460D36" w:rsidP="00460D36">
            <w:pPr>
              <w:pStyle w:val="ConsPlusNormal"/>
              <w:widowControl/>
              <w:ind w:firstLine="0"/>
              <w:jc w:val="center"/>
              <w:rPr>
                <w:rFonts w:ascii="Times New Roman" w:hAnsi="Times New Roman" w:cs="Times New Roman"/>
                <w:sz w:val="24"/>
                <w:szCs w:val="24"/>
              </w:rPr>
            </w:pPr>
          </w:p>
        </w:tc>
        <w:tc>
          <w:tcPr>
            <w:tcW w:w="2235" w:type="dxa"/>
            <w:vMerge/>
          </w:tcPr>
          <w:p w:rsidR="00460D36" w:rsidRDefault="00460D36" w:rsidP="00460D36">
            <w:pPr>
              <w:pStyle w:val="ConsPlusNormal"/>
              <w:widowControl/>
              <w:ind w:firstLine="0"/>
              <w:jc w:val="center"/>
              <w:rPr>
                <w:rFonts w:ascii="Times New Roman" w:hAnsi="Times New Roman" w:cs="Times New Roman"/>
                <w:sz w:val="24"/>
                <w:szCs w:val="24"/>
              </w:rPr>
            </w:pPr>
          </w:p>
        </w:tc>
        <w:tc>
          <w:tcPr>
            <w:tcW w:w="2206" w:type="dxa"/>
            <w:gridSpan w:val="2"/>
          </w:tcPr>
          <w:p w:rsidR="00460D36" w:rsidRPr="004B49D4" w:rsidRDefault="00460D36" w:rsidP="00460D3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4.1.1.2. </w:t>
            </w:r>
            <w:r w:rsidRPr="004B49D4">
              <w:rPr>
                <w:rFonts w:ascii="Times New Roman" w:hAnsi="Times New Roman" w:cs="Times New Roman"/>
                <w:sz w:val="24"/>
                <w:szCs w:val="24"/>
              </w:rPr>
              <w:t>60-70%</w:t>
            </w:r>
          </w:p>
        </w:tc>
        <w:tc>
          <w:tcPr>
            <w:tcW w:w="1369" w:type="dxa"/>
            <w:gridSpan w:val="2"/>
          </w:tcPr>
          <w:p w:rsidR="00460D36" w:rsidRDefault="00460D36" w:rsidP="00460D3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460D36" w:rsidRPr="004B49D4" w:rsidTr="00706AB0">
        <w:trPr>
          <w:trHeight w:val="1343"/>
        </w:trPr>
        <w:tc>
          <w:tcPr>
            <w:tcW w:w="1842" w:type="dxa"/>
            <w:vMerge/>
          </w:tcPr>
          <w:p w:rsidR="00460D36" w:rsidRPr="004B49D4" w:rsidRDefault="00460D36" w:rsidP="00460D36">
            <w:pPr>
              <w:pStyle w:val="ConsPlusNormal"/>
              <w:widowControl/>
              <w:ind w:firstLine="0"/>
              <w:jc w:val="center"/>
              <w:rPr>
                <w:rFonts w:ascii="Times New Roman" w:hAnsi="Times New Roman" w:cs="Times New Roman"/>
                <w:sz w:val="24"/>
                <w:szCs w:val="24"/>
              </w:rPr>
            </w:pPr>
          </w:p>
        </w:tc>
        <w:tc>
          <w:tcPr>
            <w:tcW w:w="2129" w:type="dxa"/>
            <w:vMerge w:val="restart"/>
          </w:tcPr>
          <w:p w:rsidR="00460D36" w:rsidRPr="004B49D4" w:rsidRDefault="00460D36" w:rsidP="00460D3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4.2. </w:t>
            </w:r>
            <w:r w:rsidRPr="004B49D4">
              <w:rPr>
                <w:rFonts w:ascii="Times New Roman" w:hAnsi="Times New Roman" w:cs="Times New Roman"/>
                <w:sz w:val="24"/>
                <w:szCs w:val="24"/>
              </w:rPr>
              <w:t xml:space="preserve">Результативность, стабильность и рост качества обучения, положительная динамика по </w:t>
            </w:r>
            <w:r w:rsidRPr="004B49D4">
              <w:rPr>
                <w:rFonts w:ascii="Times New Roman" w:hAnsi="Times New Roman" w:cs="Times New Roman"/>
                <w:sz w:val="24"/>
                <w:szCs w:val="24"/>
              </w:rPr>
              <w:lastRenderedPageBreak/>
              <w:t>индивидуальному прогрессу обучающихся</w:t>
            </w:r>
          </w:p>
        </w:tc>
        <w:tc>
          <w:tcPr>
            <w:tcW w:w="2252" w:type="dxa"/>
            <w:gridSpan w:val="2"/>
            <w:vMerge w:val="restart"/>
          </w:tcPr>
          <w:p w:rsidR="00460D36" w:rsidRPr="004B49D4" w:rsidRDefault="00460D36" w:rsidP="00460D3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 xml:space="preserve">4.2.1. </w:t>
            </w:r>
            <w:r w:rsidRPr="004B49D4">
              <w:rPr>
                <w:rFonts w:ascii="Times New Roman" w:hAnsi="Times New Roman" w:cs="Times New Roman"/>
                <w:sz w:val="24"/>
                <w:szCs w:val="24"/>
              </w:rPr>
              <w:t xml:space="preserve">Динамика качества обученности </w:t>
            </w:r>
            <w:r w:rsidR="001754A5">
              <w:rPr>
                <w:rFonts w:ascii="Times New Roman" w:hAnsi="Times New Roman" w:cs="Times New Roman"/>
                <w:sz w:val="24"/>
                <w:szCs w:val="24"/>
              </w:rPr>
              <w:t>об</w:t>
            </w:r>
            <w:r w:rsidRPr="004B49D4">
              <w:rPr>
                <w:rFonts w:ascii="Times New Roman" w:hAnsi="Times New Roman" w:cs="Times New Roman"/>
                <w:sz w:val="24"/>
                <w:szCs w:val="24"/>
              </w:rPr>
              <w:t>уча</w:t>
            </w:r>
            <w:r w:rsidR="001754A5">
              <w:rPr>
                <w:rFonts w:ascii="Times New Roman" w:hAnsi="Times New Roman" w:cs="Times New Roman"/>
                <w:sz w:val="24"/>
                <w:szCs w:val="24"/>
              </w:rPr>
              <w:t>ю</w:t>
            </w:r>
            <w:r w:rsidRPr="004B49D4">
              <w:rPr>
                <w:rFonts w:ascii="Times New Roman" w:hAnsi="Times New Roman" w:cs="Times New Roman"/>
                <w:sz w:val="24"/>
                <w:szCs w:val="24"/>
              </w:rPr>
              <w:t>щихся</w:t>
            </w:r>
          </w:p>
        </w:tc>
        <w:tc>
          <w:tcPr>
            <w:tcW w:w="2195" w:type="dxa"/>
            <w:gridSpan w:val="2"/>
          </w:tcPr>
          <w:p w:rsidR="00460D36" w:rsidRPr="004B49D4" w:rsidRDefault="00460D36" w:rsidP="00460D3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4.2.1.1. </w:t>
            </w:r>
            <w:r w:rsidRPr="004B49D4">
              <w:rPr>
                <w:rFonts w:ascii="Times New Roman" w:hAnsi="Times New Roman" w:cs="Times New Roman"/>
                <w:sz w:val="24"/>
                <w:szCs w:val="24"/>
              </w:rPr>
              <w:t>Повышение качества обученности (по итогам не менее двух оценочных периодов)</w:t>
            </w:r>
          </w:p>
        </w:tc>
        <w:tc>
          <w:tcPr>
            <w:tcW w:w="1363" w:type="dxa"/>
          </w:tcPr>
          <w:p w:rsidR="00460D36" w:rsidRPr="004B49D4" w:rsidRDefault="00460D36" w:rsidP="00460D3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5</w:t>
            </w:r>
          </w:p>
        </w:tc>
      </w:tr>
      <w:tr w:rsidR="00460D36" w:rsidRPr="004B49D4" w:rsidTr="00706AB0">
        <w:trPr>
          <w:trHeight w:val="1343"/>
        </w:trPr>
        <w:tc>
          <w:tcPr>
            <w:tcW w:w="1842" w:type="dxa"/>
            <w:vMerge/>
          </w:tcPr>
          <w:p w:rsidR="00460D36" w:rsidRPr="004B49D4" w:rsidRDefault="00460D36" w:rsidP="00460D36">
            <w:pPr>
              <w:pStyle w:val="ConsPlusNormal"/>
              <w:widowControl/>
              <w:ind w:firstLine="0"/>
              <w:jc w:val="center"/>
              <w:rPr>
                <w:rFonts w:ascii="Times New Roman" w:hAnsi="Times New Roman" w:cs="Times New Roman"/>
                <w:sz w:val="24"/>
                <w:szCs w:val="24"/>
              </w:rPr>
            </w:pPr>
          </w:p>
        </w:tc>
        <w:tc>
          <w:tcPr>
            <w:tcW w:w="2129" w:type="dxa"/>
            <w:vMerge/>
          </w:tcPr>
          <w:p w:rsidR="00460D36" w:rsidRPr="004B49D4" w:rsidRDefault="00460D36" w:rsidP="00460D36">
            <w:pPr>
              <w:pStyle w:val="ConsPlusNormal"/>
              <w:widowControl/>
              <w:ind w:firstLine="0"/>
              <w:rPr>
                <w:rFonts w:ascii="Times New Roman" w:hAnsi="Times New Roman" w:cs="Times New Roman"/>
                <w:sz w:val="24"/>
                <w:szCs w:val="24"/>
              </w:rPr>
            </w:pPr>
          </w:p>
        </w:tc>
        <w:tc>
          <w:tcPr>
            <w:tcW w:w="2252" w:type="dxa"/>
            <w:gridSpan w:val="2"/>
            <w:vMerge/>
          </w:tcPr>
          <w:p w:rsidR="00460D36" w:rsidRPr="004B49D4" w:rsidRDefault="00460D36" w:rsidP="00460D36">
            <w:pPr>
              <w:pStyle w:val="ConsPlusNormal"/>
              <w:widowControl/>
              <w:ind w:firstLine="0"/>
              <w:rPr>
                <w:rFonts w:ascii="Times New Roman" w:hAnsi="Times New Roman" w:cs="Times New Roman"/>
                <w:sz w:val="24"/>
                <w:szCs w:val="24"/>
              </w:rPr>
            </w:pPr>
          </w:p>
        </w:tc>
        <w:tc>
          <w:tcPr>
            <w:tcW w:w="2195" w:type="dxa"/>
            <w:gridSpan w:val="2"/>
          </w:tcPr>
          <w:p w:rsidR="00460D36" w:rsidRPr="004B49D4" w:rsidRDefault="00460D36" w:rsidP="00460D3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4.2.1.2. </w:t>
            </w:r>
            <w:r w:rsidRPr="004B49D4">
              <w:rPr>
                <w:rFonts w:ascii="Times New Roman" w:hAnsi="Times New Roman" w:cs="Times New Roman"/>
                <w:sz w:val="24"/>
                <w:szCs w:val="24"/>
              </w:rPr>
              <w:t>Стабильность (сохранение процента качества обученности по итогам не менее двух оценочных периодов)</w:t>
            </w:r>
          </w:p>
        </w:tc>
        <w:tc>
          <w:tcPr>
            <w:tcW w:w="1363" w:type="dxa"/>
          </w:tcPr>
          <w:p w:rsidR="00460D36" w:rsidRPr="004B49D4" w:rsidRDefault="00460D36" w:rsidP="00460D3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4</w:t>
            </w:r>
          </w:p>
        </w:tc>
      </w:tr>
      <w:tr w:rsidR="00460D36" w:rsidRPr="004B49D4" w:rsidTr="00706AB0">
        <w:trPr>
          <w:trHeight w:val="104"/>
        </w:trPr>
        <w:tc>
          <w:tcPr>
            <w:tcW w:w="1842" w:type="dxa"/>
            <w:vMerge/>
          </w:tcPr>
          <w:p w:rsidR="00460D36" w:rsidRPr="004B49D4" w:rsidRDefault="00460D36" w:rsidP="00460D36">
            <w:pPr>
              <w:pStyle w:val="ConsPlusNormal"/>
              <w:widowControl/>
              <w:ind w:firstLine="0"/>
              <w:jc w:val="center"/>
              <w:rPr>
                <w:rFonts w:ascii="Times New Roman" w:hAnsi="Times New Roman" w:cs="Times New Roman"/>
                <w:sz w:val="24"/>
                <w:szCs w:val="24"/>
              </w:rPr>
            </w:pPr>
          </w:p>
        </w:tc>
        <w:tc>
          <w:tcPr>
            <w:tcW w:w="2129" w:type="dxa"/>
          </w:tcPr>
          <w:p w:rsidR="00460D36" w:rsidRPr="004B49D4" w:rsidRDefault="00460D36" w:rsidP="001754A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4.3. </w:t>
            </w:r>
            <w:r w:rsidRPr="004B49D4">
              <w:rPr>
                <w:rFonts w:ascii="Times New Roman" w:hAnsi="Times New Roman" w:cs="Times New Roman"/>
                <w:sz w:val="24"/>
                <w:szCs w:val="24"/>
              </w:rPr>
              <w:t xml:space="preserve">Организация </w:t>
            </w:r>
            <w:r w:rsidR="001754A5">
              <w:rPr>
                <w:rFonts w:ascii="Times New Roman" w:hAnsi="Times New Roman" w:cs="Times New Roman"/>
                <w:sz w:val="24"/>
                <w:szCs w:val="24"/>
              </w:rPr>
              <w:t xml:space="preserve">деятельности, направленная на </w:t>
            </w:r>
            <w:r w:rsidRPr="004B49D4">
              <w:rPr>
                <w:rFonts w:ascii="Times New Roman" w:hAnsi="Times New Roman" w:cs="Times New Roman"/>
                <w:sz w:val="24"/>
                <w:szCs w:val="24"/>
              </w:rPr>
              <w:t>коррекци</w:t>
            </w:r>
            <w:r w:rsidR="001754A5">
              <w:rPr>
                <w:rFonts w:ascii="Times New Roman" w:hAnsi="Times New Roman" w:cs="Times New Roman"/>
                <w:sz w:val="24"/>
                <w:szCs w:val="24"/>
              </w:rPr>
              <w:t>ю нарушений в развитии</w:t>
            </w:r>
          </w:p>
        </w:tc>
        <w:tc>
          <w:tcPr>
            <w:tcW w:w="2252" w:type="dxa"/>
            <w:gridSpan w:val="2"/>
          </w:tcPr>
          <w:p w:rsidR="00460D36" w:rsidRPr="004B49D4" w:rsidRDefault="00460D36" w:rsidP="00460D3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 xml:space="preserve">Индивидуальное сопровождение </w:t>
            </w:r>
            <w:r w:rsidR="001754A5">
              <w:rPr>
                <w:rFonts w:ascii="Times New Roman" w:hAnsi="Times New Roman" w:cs="Times New Roman"/>
                <w:sz w:val="24"/>
                <w:szCs w:val="24"/>
              </w:rPr>
              <w:t>об</w:t>
            </w:r>
            <w:r w:rsidRPr="004B49D4">
              <w:rPr>
                <w:rFonts w:ascii="Times New Roman" w:hAnsi="Times New Roman" w:cs="Times New Roman"/>
                <w:sz w:val="24"/>
                <w:szCs w:val="24"/>
              </w:rPr>
              <w:t>уча</w:t>
            </w:r>
            <w:r w:rsidR="001754A5">
              <w:rPr>
                <w:rFonts w:ascii="Times New Roman" w:hAnsi="Times New Roman" w:cs="Times New Roman"/>
                <w:sz w:val="24"/>
                <w:szCs w:val="24"/>
              </w:rPr>
              <w:t>ю</w:t>
            </w:r>
            <w:r w:rsidRPr="004B49D4">
              <w:rPr>
                <w:rFonts w:ascii="Times New Roman" w:hAnsi="Times New Roman" w:cs="Times New Roman"/>
                <w:sz w:val="24"/>
                <w:szCs w:val="24"/>
              </w:rPr>
              <w:t>щихся, испытывающих трудности в обучении</w:t>
            </w:r>
          </w:p>
        </w:tc>
        <w:tc>
          <w:tcPr>
            <w:tcW w:w="2195" w:type="dxa"/>
            <w:gridSpan w:val="2"/>
          </w:tcPr>
          <w:p w:rsidR="00460D36" w:rsidRPr="004B49D4" w:rsidRDefault="00460D36" w:rsidP="00460D3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Повышение успеваемости учащихся, испытывающих трудности в обучении</w:t>
            </w:r>
          </w:p>
        </w:tc>
        <w:tc>
          <w:tcPr>
            <w:tcW w:w="1363" w:type="dxa"/>
          </w:tcPr>
          <w:p w:rsidR="00460D36" w:rsidRPr="004B49D4" w:rsidRDefault="00460D36" w:rsidP="00460D3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5</w:t>
            </w:r>
          </w:p>
        </w:tc>
      </w:tr>
      <w:tr w:rsidR="000116DD" w:rsidRPr="004B49D4" w:rsidTr="00706AB0">
        <w:trPr>
          <w:trHeight w:val="1489"/>
        </w:trPr>
        <w:tc>
          <w:tcPr>
            <w:tcW w:w="1842" w:type="dxa"/>
            <w:vMerge/>
          </w:tcPr>
          <w:p w:rsidR="000116DD" w:rsidRPr="004B49D4" w:rsidRDefault="000116DD" w:rsidP="00460D36">
            <w:pPr>
              <w:pStyle w:val="ConsPlusNormal"/>
              <w:widowControl/>
              <w:ind w:firstLine="0"/>
              <w:jc w:val="center"/>
              <w:rPr>
                <w:rFonts w:ascii="Times New Roman" w:hAnsi="Times New Roman" w:cs="Times New Roman"/>
                <w:sz w:val="24"/>
                <w:szCs w:val="24"/>
              </w:rPr>
            </w:pPr>
          </w:p>
        </w:tc>
        <w:tc>
          <w:tcPr>
            <w:tcW w:w="2129" w:type="dxa"/>
            <w:vMerge w:val="restart"/>
          </w:tcPr>
          <w:p w:rsidR="000116DD" w:rsidRPr="000116DD" w:rsidRDefault="000116DD" w:rsidP="00460D36">
            <w:pPr>
              <w:pStyle w:val="ConsPlusNormal"/>
              <w:widowControl/>
              <w:ind w:firstLine="0"/>
              <w:rPr>
                <w:rFonts w:ascii="Times New Roman" w:hAnsi="Times New Roman" w:cs="Times New Roman"/>
                <w:sz w:val="24"/>
                <w:szCs w:val="24"/>
              </w:rPr>
            </w:pPr>
            <w:r w:rsidRPr="000116DD">
              <w:rPr>
                <w:rFonts w:ascii="Times New Roman" w:hAnsi="Times New Roman" w:cs="Times New Roman"/>
                <w:sz w:val="24"/>
                <w:szCs w:val="24"/>
              </w:rPr>
              <w:t>4.4. Сопровождение обучающихся, проявивших выдающиеся способности, а также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образовательном процессе (подготовка к участию в олимпиадах, конкурсах, конференциях, турнирах и т.д.)</w:t>
            </w:r>
          </w:p>
        </w:tc>
        <w:tc>
          <w:tcPr>
            <w:tcW w:w="2252" w:type="dxa"/>
            <w:gridSpan w:val="2"/>
          </w:tcPr>
          <w:p w:rsidR="000116DD" w:rsidRPr="004B49D4" w:rsidRDefault="000116DD" w:rsidP="00460D3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4.4.1. </w:t>
            </w:r>
            <w:r w:rsidRPr="004B49D4">
              <w:rPr>
                <w:rFonts w:ascii="Times New Roman" w:hAnsi="Times New Roman" w:cs="Times New Roman"/>
                <w:sz w:val="24"/>
                <w:szCs w:val="24"/>
              </w:rPr>
              <w:t>Проведение занятий с участниками олимпиад, конкурсов конференций, турниров и т.д.</w:t>
            </w:r>
          </w:p>
        </w:tc>
        <w:tc>
          <w:tcPr>
            <w:tcW w:w="2195" w:type="dxa"/>
            <w:gridSpan w:val="2"/>
          </w:tcPr>
          <w:p w:rsidR="000116DD" w:rsidRPr="004B49D4" w:rsidRDefault="000116DD" w:rsidP="000116D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Проведение мероприятий</w:t>
            </w:r>
          </w:p>
        </w:tc>
        <w:tc>
          <w:tcPr>
            <w:tcW w:w="1363" w:type="dxa"/>
          </w:tcPr>
          <w:p w:rsidR="000116DD" w:rsidRPr="004B49D4" w:rsidRDefault="000116DD" w:rsidP="00460D3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w:t>
            </w:r>
          </w:p>
        </w:tc>
      </w:tr>
      <w:tr w:rsidR="000116DD" w:rsidRPr="004B49D4" w:rsidTr="00706AB0">
        <w:trPr>
          <w:trHeight w:val="402"/>
        </w:trPr>
        <w:tc>
          <w:tcPr>
            <w:tcW w:w="1842" w:type="dxa"/>
            <w:vMerge/>
          </w:tcPr>
          <w:p w:rsidR="000116DD" w:rsidRPr="004B49D4" w:rsidRDefault="000116DD" w:rsidP="00460D36">
            <w:pPr>
              <w:pStyle w:val="ConsPlusNormal"/>
              <w:widowControl/>
              <w:ind w:firstLine="0"/>
              <w:jc w:val="center"/>
              <w:rPr>
                <w:rFonts w:ascii="Times New Roman" w:hAnsi="Times New Roman" w:cs="Times New Roman"/>
                <w:sz w:val="24"/>
                <w:szCs w:val="24"/>
              </w:rPr>
            </w:pPr>
          </w:p>
        </w:tc>
        <w:tc>
          <w:tcPr>
            <w:tcW w:w="2129" w:type="dxa"/>
            <w:vMerge/>
          </w:tcPr>
          <w:p w:rsidR="000116DD" w:rsidRPr="004B49D4" w:rsidRDefault="000116DD" w:rsidP="00460D36">
            <w:pPr>
              <w:pStyle w:val="ConsPlusNormal"/>
              <w:widowControl/>
              <w:ind w:firstLine="0"/>
              <w:rPr>
                <w:rFonts w:ascii="Times New Roman" w:hAnsi="Times New Roman" w:cs="Times New Roman"/>
                <w:sz w:val="24"/>
                <w:szCs w:val="24"/>
              </w:rPr>
            </w:pPr>
          </w:p>
        </w:tc>
        <w:tc>
          <w:tcPr>
            <w:tcW w:w="2252" w:type="dxa"/>
            <w:gridSpan w:val="2"/>
            <w:vMerge w:val="restart"/>
          </w:tcPr>
          <w:p w:rsidR="000116DD" w:rsidRPr="004B49D4" w:rsidRDefault="000116DD" w:rsidP="00460D3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4.4.2. </w:t>
            </w:r>
            <w:r w:rsidRPr="004B49D4">
              <w:rPr>
                <w:rFonts w:ascii="Times New Roman" w:hAnsi="Times New Roman" w:cs="Times New Roman"/>
                <w:sz w:val="24"/>
                <w:szCs w:val="24"/>
              </w:rPr>
              <w:t xml:space="preserve">Наличие победителей, призеров, </w:t>
            </w:r>
            <w:r>
              <w:rPr>
                <w:rFonts w:ascii="Times New Roman" w:hAnsi="Times New Roman" w:cs="Times New Roman"/>
                <w:sz w:val="24"/>
                <w:szCs w:val="24"/>
              </w:rPr>
              <w:t xml:space="preserve">финалистов, </w:t>
            </w:r>
            <w:r w:rsidRPr="004B49D4">
              <w:rPr>
                <w:rFonts w:ascii="Times New Roman" w:hAnsi="Times New Roman" w:cs="Times New Roman"/>
                <w:sz w:val="24"/>
                <w:szCs w:val="24"/>
              </w:rPr>
              <w:t>дипломатов</w:t>
            </w:r>
          </w:p>
        </w:tc>
        <w:tc>
          <w:tcPr>
            <w:tcW w:w="2195" w:type="dxa"/>
            <w:gridSpan w:val="2"/>
          </w:tcPr>
          <w:p w:rsidR="000116DD" w:rsidRPr="004B49D4" w:rsidRDefault="000116DD" w:rsidP="000116D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4.4.2.1. На уровне </w:t>
            </w:r>
            <w:r w:rsidRPr="004B49D4">
              <w:rPr>
                <w:rFonts w:ascii="Times New Roman" w:hAnsi="Times New Roman" w:cs="Times New Roman"/>
                <w:sz w:val="24"/>
                <w:szCs w:val="24"/>
              </w:rPr>
              <w:t>учреждения</w:t>
            </w:r>
          </w:p>
        </w:tc>
        <w:tc>
          <w:tcPr>
            <w:tcW w:w="1363" w:type="dxa"/>
          </w:tcPr>
          <w:p w:rsidR="000116DD" w:rsidRPr="004B49D4" w:rsidRDefault="000116DD" w:rsidP="00460D3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w:t>
            </w:r>
          </w:p>
        </w:tc>
      </w:tr>
      <w:tr w:rsidR="000116DD" w:rsidRPr="004B49D4" w:rsidTr="00706AB0">
        <w:trPr>
          <w:trHeight w:val="400"/>
        </w:trPr>
        <w:tc>
          <w:tcPr>
            <w:tcW w:w="1842" w:type="dxa"/>
            <w:vMerge/>
          </w:tcPr>
          <w:p w:rsidR="000116DD" w:rsidRPr="004B49D4" w:rsidRDefault="000116DD" w:rsidP="00460D36">
            <w:pPr>
              <w:pStyle w:val="ConsPlusNormal"/>
              <w:widowControl/>
              <w:ind w:firstLine="0"/>
              <w:jc w:val="center"/>
              <w:rPr>
                <w:rFonts w:ascii="Times New Roman" w:hAnsi="Times New Roman" w:cs="Times New Roman"/>
                <w:sz w:val="24"/>
                <w:szCs w:val="24"/>
              </w:rPr>
            </w:pPr>
          </w:p>
        </w:tc>
        <w:tc>
          <w:tcPr>
            <w:tcW w:w="2129" w:type="dxa"/>
            <w:vMerge/>
          </w:tcPr>
          <w:p w:rsidR="000116DD" w:rsidRPr="004B49D4" w:rsidRDefault="000116DD" w:rsidP="00460D36">
            <w:pPr>
              <w:pStyle w:val="ConsPlusNormal"/>
              <w:widowControl/>
              <w:ind w:firstLine="0"/>
              <w:rPr>
                <w:rFonts w:ascii="Times New Roman" w:hAnsi="Times New Roman" w:cs="Times New Roman"/>
                <w:sz w:val="24"/>
                <w:szCs w:val="24"/>
              </w:rPr>
            </w:pPr>
          </w:p>
        </w:tc>
        <w:tc>
          <w:tcPr>
            <w:tcW w:w="2252" w:type="dxa"/>
            <w:gridSpan w:val="2"/>
            <w:vMerge/>
          </w:tcPr>
          <w:p w:rsidR="000116DD" w:rsidRPr="004B49D4" w:rsidRDefault="000116DD" w:rsidP="00460D36">
            <w:pPr>
              <w:pStyle w:val="ConsPlusNormal"/>
              <w:widowControl/>
              <w:ind w:firstLine="0"/>
              <w:rPr>
                <w:rFonts w:ascii="Times New Roman" w:hAnsi="Times New Roman" w:cs="Times New Roman"/>
                <w:sz w:val="24"/>
                <w:szCs w:val="24"/>
              </w:rPr>
            </w:pPr>
          </w:p>
        </w:tc>
        <w:tc>
          <w:tcPr>
            <w:tcW w:w="2195" w:type="dxa"/>
            <w:gridSpan w:val="2"/>
          </w:tcPr>
          <w:p w:rsidR="000116DD" w:rsidRPr="004B49D4" w:rsidRDefault="000116DD" w:rsidP="000116D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4.4.2.2. На муниципальном уровне </w:t>
            </w:r>
          </w:p>
        </w:tc>
        <w:tc>
          <w:tcPr>
            <w:tcW w:w="1363" w:type="dxa"/>
          </w:tcPr>
          <w:p w:rsidR="000116DD" w:rsidRPr="004B49D4" w:rsidRDefault="000116DD" w:rsidP="00460D3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w:t>
            </w:r>
          </w:p>
        </w:tc>
      </w:tr>
      <w:tr w:rsidR="000116DD" w:rsidRPr="004B49D4" w:rsidTr="00706AB0">
        <w:trPr>
          <w:trHeight w:val="400"/>
        </w:trPr>
        <w:tc>
          <w:tcPr>
            <w:tcW w:w="1842" w:type="dxa"/>
            <w:vMerge/>
          </w:tcPr>
          <w:p w:rsidR="000116DD" w:rsidRPr="004B49D4" w:rsidRDefault="000116DD" w:rsidP="00460D36">
            <w:pPr>
              <w:pStyle w:val="ConsPlusNormal"/>
              <w:widowControl/>
              <w:ind w:firstLine="0"/>
              <w:jc w:val="center"/>
              <w:rPr>
                <w:rFonts w:ascii="Times New Roman" w:hAnsi="Times New Roman" w:cs="Times New Roman"/>
                <w:sz w:val="24"/>
                <w:szCs w:val="24"/>
              </w:rPr>
            </w:pPr>
          </w:p>
        </w:tc>
        <w:tc>
          <w:tcPr>
            <w:tcW w:w="2129" w:type="dxa"/>
            <w:vMerge/>
          </w:tcPr>
          <w:p w:rsidR="000116DD" w:rsidRPr="004B49D4" w:rsidRDefault="000116DD" w:rsidP="00460D36">
            <w:pPr>
              <w:pStyle w:val="ConsPlusNormal"/>
              <w:widowControl/>
              <w:ind w:firstLine="0"/>
              <w:rPr>
                <w:rFonts w:ascii="Times New Roman" w:hAnsi="Times New Roman" w:cs="Times New Roman"/>
                <w:sz w:val="24"/>
                <w:szCs w:val="24"/>
              </w:rPr>
            </w:pPr>
          </w:p>
        </w:tc>
        <w:tc>
          <w:tcPr>
            <w:tcW w:w="2252" w:type="dxa"/>
            <w:gridSpan w:val="2"/>
            <w:vMerge/>
          </w:tcPr>
          <w:p w:rsidR="000116DD" w:rsidRPr="004B49D4" w:rsidRDefault="000116DD" w:rsidP="00460D36">
            <w:pPr>
              <w:pStyle w:val="ConsPlusNormal"/>
              <w:widowControl/>
              <w:ind w:firstLine="0"/>
              <w:rPr>
                <w:rFonts w:ascii="Times New Roman" w:hAnsi="Times New Roman" w:cs="Times New Roman"/>
                <w:sz w:val="24"/>
                <w:szCs w:val="24"/>
              </w:rPr>
            </w:pPr>
          </w:p>
        </w:tc>
        <w:tc>
          <w:tcPr>
            <w:tcW w:w="2195" w:type="dxa"/>
            <w:gridSpan w:val="2"/>
          </w:tcPr>
          <w:p w:rsidR="000116DD" w:rsidRPr="000116DD" w:rsidRDefault="000116DD" w:rsidP="00460D36">
            <w:pPr>
              <w:pStyle w:val="ConsPlusNormal"/>
              <w:widowControl/>
              <w:ind w:firstLine="0"/>
              <w:rPr>
                <w:rFonts w:ascii="Times New Roman" w:hAnsi="Times New Roman" w:cs="Times New Roman"/>
                <w:sz w:val="24"/>
                <w:szCs w:val="24"/>
              </w:rPr>
            </w:pPr>
            <w:r w:rsidRPr="000116DD">
              <w:rPr>
                <w:rFonts w:ascii="Times New Roman" w:hAnsi="Times New Roman" w:cs="Times New Roman"/>
                <w:sz w:val="24"/>
                <w:szCs w:val="24"/>
              </w:rPr>
              <w:t>4.4.2.3. На региональном, межрегиональном уровне</w:t>
            </w:r>
          </w:p>
        </w:tc>
        <w:tc>
          <w:tcPr>
            <w:tcW w:w="1363" w:type="dxa"/>
          </w:tcPr>
          <w:p w:rsidR="000116DD" w:rsidRPr="004B49D4" w:rsidRDefault="000116DD" w:rsidP="00460D3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4</w:t>
            </w:r>
          </w:p>
        </w:tc>
      </w:tr>
      <w:tr w:rsidR="000116DD" w:rsidRPr="004B49D4" w:rsidTr="000116DD">
        <w:trPr>
          <w:trHeight w:val="889"/>
        </w:trPr>
        <w:tc>
          <w:tcPr>
            <w:tcW w:w="1842" w:type="dxa"/>
            <w:vMerge/>
          </w:tcPr>
          <w:p w:rsidR="000116DD" w:rsidRPr="004B49D4" w:rsidRDefault="000116DD" w:rsidP="00460D36">
            <w:pPr>
              <w:pStyle w:val="ConsPlusNormal"/>
              <w:widowControl/>
              <w:ind w:firstLine="0"/>
              <w:jc w:val="center"/>
              <w:rPr>
                <w:rFonts w:ascii="Times New Roman" w:hAnsi="Times New Roman" w:cs="Times New Roman"/>
                <w:sz w:val="24"/>
                <w:szCs w:val="24"/>
              </w:rPr>
            </w:pPr>
          </w:p>
        </w:tc>
        <w:tc>
          <w:tcPr>
            <w:tcW w:w="2129" w:type="dxa"/>
            <w:vMerge/>
          </w:tcPr>
          <w:p w:rsidR="000116DD" w:rsidRPr="004B49D4" w:rsidRDefault="000116DD" w:rsidP="00460D36">
            <w:pPr>
              <w:pStyle w:val="ConsPlusNormal"/>
              <w:widowControl/>
              <w:ind w:firstLine="0"/>
              <w:rPr>
                <w:rFonts w:ascii="Times New Roman" w:hAnsi="Times New Roman" w:cs="Times New Roman"/>
                <w:sz w:val="24"/>
                <w:szCs w:val="24"/>
              </w:rPr>
            </w:pPr>
          </w:p>
        </w:tc>
        <w:tc>
          <w:tcPr>
            <w:tcW w:w="2252" w:type="dxa"/>
            <w:gridSpan w:val="2"/>
            <w:vMerge/>
          </w:tcPr>
          <w:p w:rsidR="000116DD" w:rsidRPr="004B49D4" w:rsidRDefault="000116DD" w:rsidP="00460D36">
            <w:pPr>
              <w:pStyle w:val="ConsPlusNormal"/>
              <w:widowControl/>
              <w:ind w:firstLine="0"/>
              <w:rPr>
                <w:rFonts w:ascii="Times New Roman" w:hAnsi="Times New Roman" w:cs="Times New Roman"/>
                <w:sz w:val="24"/>
                <w:szCs w:val="24"/>
              </w:rPr>
            </w:pPr>
          </w:p>
        </w:tc>
        <w:tc>
          <w:tcPr>
            <w:tcW w:w="2195" w:type="dxa"/>
            <w:gridSpan w:val="2"/>
          </w:tcPr>
          <w:p w:rsidR="000116DD" w:rsidRPr="000116DD" w:rsidRDefault="000116DD" w:rsidP="00460D36">
            <w:pPr>
              <w:pStyle w:val="ConsPlusNormal"/>
              <w:widowControl/>
              <w:ind w:firstLine="0"/>
              <w:rPr>
                <w:rFonts w:ascii="Times New Roman" w:hAnsi="Times New Roman" w:cs="Times New Roman"/>
                <w:sz w:val="24"/>
                <w:szCs w:val="24"/>
              </w:rPr>
            </w:pPr>
            <w:r w:rsidRPr="000116DD">
              <w:rPr>
                <w:rFonts w:ascii="Times New Roman" w:hAnsi="Times New Roman" w:cs="Times New Roman"/>
                <w:sz w:val="24"/>
                <w:szCs w:val="24"/>
              </w:rPr>
              <w:t>4.4.2.4. На федеральном уровне</w:t>
            </w:r>
          </w:p>
        </w:tc>
        <w:tc>
          <w:tcPr>
            <w:tcW w:w="1363" w:type="dxa"/>
          </w:tcPr>
          <w:p w:rsidR="000116DD" w:rsidRPr="004B49D4" w:rsidRDefault="000116DD" w:rsidP="00460D3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5</w:t>
            </w:r>
          </w:p>
        </w:tc>
      </w:tr>
      <w:tr w:rsidR="000116DD" w:rsidRPr="004B49D4" w:rsidTr="000116DD">
        <w:trPr>
          <w:trHeight w:val="1816"/>
        </w:trPr>
        <w:tc>
          <w:tcPr>
            <w:tcW w:w="1842" w:type="dxa"/>
            <w:vMerge/>
          </w:tcPr>
          <w:p w:rsidR="000116DD" w:rsidRPr="004B49D4" w:rsidRDefault="000116DD" w:rsidP="00460D36">
            <w:pPr>
              <w:pStyle w:val="ConsPlusNormal"/>
              <w:widowControl/>
              <w:ind w:firstLine="0"/>
              <w:jc w:val="center"/>
              <w:rPr>
                <w:rFonts w:ascii="Times New Roman" w:hAnsi="Times New Roman" w:cs="Times New Roman"/>
                <w:sz w:val="24"/>
                <w:szCs w:val="24"/>
              </w:rPr>
            </w:pPr>
          </w:p>
        </w:tc>
        <w:tc>
          <w:tcPr>
            <w:tcW w:w="2129" w:type="dxa"/>
            <w:vMerge/>
          </w:tcPr>
          <w:p w:rsidR="000116DD" w:rsidRPr="004B49D4" w:rsidRDefault="000116DD" w:rsidP="00460D36">
            <w:pPr>
              <w:pStyle w:val="ConsPlusNormal"/>
              <w:widowControl/>
              <w:ind w:firstLine="0"/>
              <w:rPr>
                <w:rFonts w:ascii="Times New Roman" w:hAnsi="Times New Roman" w:cs="Times New Roman"/>
                <w:sz w:val="24"/>
                <w:szCs w:val="24"/>
              </w:rPr>
            </w:pPr>
          </w:p>
        </w:tc>
        <w:tc>
          <w:tcPr>
            <w:tcW w:w="2252" w:type="dxa"/>
            <w:gridSpan w:val="2"/>
            <w:vMerge/>
          </w:tcPr>
          <w:p w:rsidR="000116DD" w:rsidRPr="004B49D4" w:rsidRDefault="000116DD" w:rsidP="00460D36">
            <w:pPr>
              <w:pStyle w:val="ConsPlusNormal"/>
              <w:widowControl/>
              <w:ind w:firstLine="0"/>
              <w:rPr>
                <w:rFonts w:ascii="Times New Roman" w:hAnsi="Times New Roman" w:cs="Times New Roman"/>
                <w:sz w:val="24"/>
                <w:szCs w:val="24"/>
              </w:rPr>
            </w:pPr>
          </w:p>
        </w:tc>
        <w:tc>
          <w:tcPr>
            <w:tcW w:w="2195" w:type="dxa"/>
            <w:gridSpan w:val="2"/>
          </w:tcPr>
          <w:p w:rsidR="000116DD" w:rsidRPr="000116DD" w:rsidRDefault="000116DD" w:rsidP="000116DD">
            <w:pPr>
              <w:pStyle w:val="ConsPlusNormal"/>
              <w:ind w:firstLine="0"/>
              <w:rPr>
                <w:rFonts w:ascii="Times New Roman" w:hAnsi="Times New Roman" w:cs="Times New Roman"/>
                <w:sz w:val="24"/>
                <w:szCs w:val="24"/>
              </w:rPr>
            </w:pPr>
            <w:r w:rsidRPr="000116DD">
              <w:rPr>
                <w:rFonts w:ascii="Times New Roman" w:hAnsi="Times New Roman" w:cs="Times New Roman"/>
                <w:sz w:val="24"/>
                <w:szCs w:val="24"/>
              </w:rPr>
              <w:t>4.4.2.5. На международном уровне</w:t>
            </w:r>
          </w:p>
        </w:tc>
        <w:tc>
          <w:tcPr>
            <w:tcW w:w="1363" w:type="dxa"/>
          </w:tcPr>
          <w:p w:rsidR="000116DD" w:rsidRPr="004B49D4" w:rsidRDefault="000116DD" w:rsidP="000116D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r>
      <w:tr w:rsidR="006F0D28" w:rsidRPr="004B49D4" w:rsidTr="00706AB0">
        <w:trPr>
          <w:trHeight w:val="237"/>
        </w:trPr>
        <w:tc>
          <w:tcPr>
            <w:tcW w:w="1842" w:type="dxa"/>
            <w:vMerge/>
          </w:tcPr>
          <w:p w:rsidR="006F0D28" w:rsidRPr="004B49D4" w:rsidRDefault="006F0D28" w:rsidP="00460D36">
            <w:pPr>
              <w:pStyle w:val="ConsPlusNormal"/>
              <w:widowControl/>
              <w:ind w:firstLine="0"/>
              <w:jc w:val="center"/>
              <w:rPr>
                <w:rFonts w:ascii="Times New Roman" w:hAnsi="Times New Roman" w:cs="Times New Roman"/>
                <w:sz w:val="24"/>
                <w:szCs w:val="24"/>
              </w:rPr>
            </w:pPr>
          </w:p>
        </w:tc>
        <w:tc>
          <w:tcPr>
            <w:tcW w:w="2129" w:type="dxa"/>
            <w:vMerge w:val="restart"/>
          </w:tcPr>
          <w:p w:rsidR="006F0D28" w:rsidRPr="004B49D4" w:rsidRDefault="006F0D28" w:rsidP="000116D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4.5. </w:t>
            </w:r>
            <w:r w:rsidRPr="004B49D4">
              <w:rPr>
                <w:rFonts w:ascii="Times New Roman" w:hAnsi="Times New Roman" w:cs="Times New Roman"/>
                <w:sz w:val="24"/>
                <w:szCs w:val="24"/>
              </w:rPr>
              <w:t xml:space="preserve">Руководство и организация проектных творческих групп </w:t>
            </w:r>
            <w:r>
              <w:rPr>
                <w:rFonts w:ascii="Times New Roman" w:hAnsi="Times New Roman" w:cs="Times New Roman"/>
                <w:sz w:val="24"/>
                <w:szCs w:val="24"/>
              </w:rPr>
              <w:t>(</w:t>
            </w:r>
            <w:r w:rsidRPr="004B49D4">
              <w:rPr>
                <w:rFonts w:ascii="Times New Roman" w:hAnsi="Times New Roman" w:cs="Times New Roman"/>
                <w:sz w:val="24"/>
                <w:szCs w:val="24"/>
              </w:rPr>
              <w:t xml:space="preserve">организация </w:t>
            </w:r>
            <w:r>
              <w:rPr>
                <w:rFonts w:ascii="Times New Roman" w:hAnsi="Times New Roman" w:cs="Times New Roman"/>
                <w:sz w:val="24"/>
                <w:szCs w:val="24"/>
              </w:rPr>
              <w:t>воспитанников, обучающихся</w:t>
            </w:r>
            <w:r w:rsidRPr="004B49D4">
              <w:rPr>
                <w:rFonts w:ascii="Times New Roman" w:hAnsi="Times New Roman" w:cs="Times New Roman"/>
                <w:sz w:val="24"/>
                <w:szCs w:val="24"/>
              </w:rPr>
              <w:t xml:space="preserve"> для успешного участия в различных творческих группах и проектах</w:t>
            </w:r>
          </w:p>
        </w:tc>
        <w:tc>
          <w:tcPr>
            <w:tcW w:w="2252" w:type="dxa"/>
            <w:gridSpan w:val="2"/>
            <w:vMerge w:val="restart"/>
          </w:tcPr>
          <w:p w:rsidR="006F0D28" w:rsidRPr="004B49D4" w:rsidRDefault="006F0D28" w:rsidP="00460D3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4.5.1. </w:t>
            </w:r>
            <w:r w:rsidRPr="004B49D4">
              <w:rPr>
                <w:rFonts w:ascii="Times New Roman" w:hAnsi="Times New Roman" w:cs="Times New Roman"/>
                <w:sz w:val="24"/>
                <w:szCs w:val="24"/>
              </w:rPr>
              <w:t>Реализация проекта и его представление:</w:t>
            </w:r>
          </w:p>
        </w:tc>
        <w:tc>
          <w:tcPr>
            <w:tcW w:w="2195" w:type="dxa"/>
            <w:gridSpan w:val="2"/>
          </w:tcPr>
          <w:p w:rsidR="006F0D28" w:rsidRPr="004B49D4" w:rsidRDefault="006F0D28" w:rsidP="00460D3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4.5.1.1. </w:t>
            </w:r>
            <w:r w:rsidRPr="004B49D4">
              <w:rPr>
                <w:rFonts w:ascii="Times New Roman" w:hAnsi="Times New Roman" w:cs="Times New Roman"/>
                <w:sz w:val="24"/>
                <w:szCs w:val="24"/>
              </w:rPr>
              <w:t>Класс (группа)</w:t>
            </w:r>
          </w:p>
        </w:tc>
        <w:tc>
          <w:tcPr>
            <w:tcW w:w="1363" w:type="dxa"/>
          </w:tcPr>
          <w:p w:rsidR="006F0D28" w:rsidRPr="004B49D4" w:rsidRDefault="006F0D28" w:rsidP="00460D3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w:t>
            </w:r>
          </w:p>
        </w:tc>
      </w:tr>
      <w:tr w:rsidR="006F0D28" w:rsidRPr="004B49D4" w:rsidTr="00706AB0">
        <w:trPr>
          <w:trHeight w:val="236"/>
        </w:trPr>
        <w:tc>
          <w:tcPr>
            <w:tcW w:w="1842" w:type="dxa"/>
            <w:vMerge/>
          </w:tcPr>
          <w:p w:rsidR="006F0D28" w:rsidRPr="004B49D4" w:rsidRDefault="006F0D28" w:rsidP="00460D36">
            <w:pPr>
              <w:pStyle w:val="ConsPlusNormal"/>
              <w:widowControl/>
              <w:ind w:firstLine="0"/>
              <w:jc w:val="center"/>
              <w:rPr>
                <w:rFonts w:ascii="Times New Roman" w:hAnsi="Times New Roman" w:cs="Times New Roman"/>
                <w:sz w:val="24"/>
                <w:szCs w:val="24"/>
              </w:rPr>
            </w:pPr>
          </w:p>
        </w:tc>
        <w:tc>
          <w:tcPr>
            <w:tcW w:w="2129" w:type="dxa"/>
            <w:vMerge/>
          </w:tcPr>
          <w:p w:rsidR="006F0D28" w:rsidRPr="004B49D4" w:rsidRDefault="006F0D28" w:rsidP="00460D36">
            <w:pPr>
              <w:pStyle w:val="ConsPlusNormal"/>
              <w:widowControl/>
              <w:ind w:firstLine="0"/>
              <w:rPr>
                <w:rFonts w:ascii="Times New Roman" w:hAnsi="Times New Roman" w:cs="Times New Roman"/>
                <w:sz w:val="24"/>
                <w:szCs w:val="24"/>
              </w:rPr>
            </w:pPr>
          </w:p>
        </w:tc>
        <w:tc>
          <w:tcPr>
            <w:tcW w:w="2252" w:type="dxa"/>
            <w:gridSpan w:val="2"/>
            <w:vMerge/>
          </w:tcPr>
          <w:p w:rsidR="006F0D28" w:rsidRPr="004B49D4" w:rsidRDefault="006F0D28" w:rsidP="00460D36">
            <w:pPr>
              <w:pStyle w:val="ConsPlusNormal"/>
              <w:widowControl/>
              <w:ind w:firstLine="0"/>
              <w:rPr>
                <w:rFonts w:ascii="Times New Roman" w:hAnsi="Times New Roman" w:cs="Times New Roman"/>
                <w:sz w:val="24"/>
                <w:szCs w:val="24"/>
              </w:rPr>
            </w:pPr>
          </w:p>
        </w:tc>
        <w:tc>
          <w:tcPr>
            <w:tcW w:w="2195" w:type="dxa"/>
            <w:gridSpan w:val="2"/>
          </w:tcPr>
          <w:p w:rsidR="006F0D28" w:rsidRPr="004B49D4" w:rsidRDefault="006F0D28" w:rsidP="00460D3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4.5.1.2. На уровне </w:t>
            </w:r>
            <w:r w:rsidRPr="004B49D4">
              <w:rPr>
                <w:rFonts w:ascii="Times New Roman" w:hAnsi="Times New Roman" w:cs="Times New Roman"/>
                <w:sz w:val="24"/>
                <w:szCs w:val="24"/>
              </w:rPr>
              <w:t>учреждения</w:t>
            </w:r>
          </w:p>
        </w:tc>
        <w:tc>
          <w:tcPr>
            <w:tcW w:w="1363" w:type="dxa"/>
          </w:tcPr>
          <w:p w:rsidR="006F0D28" w:rsidRPr="004B49D4" w:rsidRDefault="006F0D28" w:rsidP="00460D3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4</w:t>
            </w:r>
          </w:p>
        </w:tc>
      </w:tr>
      <w:tr w:rsidR="006F0D28" w:rsidRPr="004B49D4" w:rsidTr="00706AB0">
        <w:trPr>
          <w:trHeight w:val="236"/>
        </w:trPr>
        <w:tc>
          <w:tcPr>
            <w:tcW w:w="1842" w:type="dxa"/>
            <w:vMerge/>
          </w:tcPr>
          <w:p w:rsidR="006F0D28" w:rsidRPr="004B49D4" w:rsidRDefault="006F0D28" w:rsidP="00460D36">
            <w:pPr>
              <w:pStyle w:val="ConsPlusNormal"/>
              <w:widowControl/>
              <w:ind w:firstLine="0"/>
              <w:jc w:val="center"/>
              <w:rPr>
                <w:rFonts w:ascii="Times New Roman" w:hAnsi="Times New Roman" w:cs="Times New Roman"/>
                <w:sz w:val="24"/>
                <w:szCs w:val="24"/>
              </w:rPr>
            </w:pPr>
          </w:p>
        </w:tc>
        <w:tc>
          <w:tcPr>
            <w:tcW w:w="2129" w:type="dxa"/>
            <w:vMerge/>
          </w:tcPr>
          <w:p w:rsidR="006F0D28" w:rsidRPr="004B49D4" w:rsidRDefault="006F0D28" w:rsidP="00460D36">
            <w:pPr>
              <w:pStyle w:val="ConsPlusNormal"/>
              <w:widowControl/>
              <w:ind w:firstLine="0"/>
              <w:rPr>
                <w:rFonts w:ascii="Times New Roman" w:hAnsi="Times New Roman" w:cs="Times New Roman"/>
                <w:sz w:val="24"/>
                <w:szCs w:val="24"/>
              </w:rPr>
            </w:pPr>
          </w:p>
        </w:tc>
        <w:tc>
          <w:tcPr>
            <w:tcW w:w="2252" w:type="dxa"/>
            <w:gridSpan w:val="2"/>
            <w:vMerge/>
          </w:tcPr>
          <w:p w:rsidR="006F0D28" w:rsidRPr="004B49D4" w:rsidRDefault="006F0D28" w:rsidP="00460D36">
            <w:pPr>
              <w:pStyle w:val="ConsPlusNormal"/>
              <w:widowControl/>
              <w:ind w:firstLine="0"/>
              <w:rPr>
                <w:rFonts w:ascii="Times New Roman" w:hAnsi="Times New Roman" w:cs="Times New Roman"/>
                <w:sz w:val="24"/>
                <w:szCs w:val="24"/>
              </w:rPr>
            </w:pPr>
          </w:p>
        </w:tc>
        <w:tc>
          <w:tcPr>
            <w:tcW w:w="2195" w:type="dxa"/>
            <w:gridSpan w:val="2"/>
          </w:tcPr>
          <w:p w:rsidR="006F0D28" w:rsidRPr="004B49D4" w:rsidRDefault="006F0D28" w:rsidP="00460D3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4.5.1.3. На муниципальном уровне</w:t>
            </w:r>
          </w:p>
        </w:tc>
        <w:tc>
          <w:tcPr>
            <w:tcW w:w="1363" w:type="dxa"/>
          </w:tcPr>
          <w:p w:rsidR="006F0D28" w:rsidRPr="004B49D4" w:rsidRDefault="006F0D28" w:rsidP="00460D3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6F0D28" w:rsidRPr="004B49D4" w:rsidTr="00706AB0">
        <w:trPr>
          <w:trHeight w:val="236"/>
        </w:trPr>
        <w:tc>
          <w:tcPr>
            <w:tcW w:w="1842" w:type="dxa"/>
            <w:vMerge/>
          </w:tcPr>
          <w:p w:rsidR="006F0D28" w:rsidRPr="004B49D4" w:rsidRDefault="006F0D28" w:rsidP="00460D36">
            <w:pPr>
              <w:pStyle w:val="ConsPlusNormal"/>
              <w:widowControl/>
              <w:ind w:firstLine="0"/>
              <w:jc w:val="center"/>
              <w:rPr>
                <w:rFonts w:ascii="Times New Roman" w:hAnsi="Times New Roman" w:cs="Times New Roman"/>
                <w:sz w:val="24"/>
                <w:szCs w:val="24"/>
              </w:rPr>
            </w:pPr>
          </w:p>
        </w:tc>
        <w:tc>
          <w:tcPr>
            <w:tcW w:w="2129" w:type="dxa"/>
            <w:vMerge/>
          </w:tcPr>
          <w:p w:rsidR="006F0D28" w:rsidRPr="004B49D4" w:rsidRDefault="006F0D28" w:rsidP="00460D36">
            <w:pPr>
              <w:pStyle w:val="ConsPlusNormal"/>
              <w:widowControl/>
              <w:ind w:firstLine="0"/>
              <w:rPr>
                <w:rFonts w:ascii="Times New Roman" w:hAnsi="Times New Roman" w:cs="Times New Roman"/>
                <w:sz w:val="24"/>
                <w:szCs w:val="24"/>
              </w:rPr>
            </w:pPr>
          </w:p>
        </w:tc>
        <w:tc>
          <w:tcPr>
            <w:tcW w:w="2252" w:type="dxa"/>
            <w:gridSpan w:val="2"/>
            <w:vMerge/>
          </w:tcPr>
          <w:p w:rsidR="006F0D28" w:rsidRPr="004B49D4" w:rsidRDefault="006F0D28" w:rsidP="00460D36">
            <w:pPr>
              <w:pStyle w:val="ConsPlusNormal"/>
              <w:widowControl/>
              <w:ind w:firstLine="0"/>
              <w:rPr>
                <w:rFonts w:ascii="Times New Roman" w:hAnsi="Times New Roman" w:cs="Times New Roman"/>
                <w:sz w:val="24"/>
                <w:szCs w:val="24"/>
              </w:rPr>
            </w:pPr>
          </w:p>
        </w:tc>
        <w:tc>
          <w:tcPr>
            <w:tcW w:w="2195" w:type="dxa"/>
            <w:gridSpan w:val="2"/>
          </w:tcPr>
          <w:p w:rsidR="006F0D28" w:rsidRPr="004B49D4" w:rsidRDefault="006F0D28" w:rsidP="00460D3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4.5.1.4. </w:t>
            </w:r>
            <w:r w:rsidRPr="000116DD">
              <w:rPr>
                <w:rFonts w:ascii="Times New Roman" w:hAnsi="Times New Roman" w:cs="Times New Roman"/>
                <w:sz w:val="24"/>
                <w:szCs w:val="24"/>
              </w:rPr>
              <w:t>На региональном, межрегиональном уровне</w:t>
            </w:r>
          </w:p>
        </w:tc>
        <w:tc>
          <w:tcPr>
            <w:tcW w:w="1363" w:type="dxa"/>
          </w:tcPr>
          <w:p w:rsidR="006F0D28" w:rsidRPr="004B49D4" w:rsidRDefault="006F0D28" w:rsidP="00460D3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w:t>
            </w:r>
          </w:p>
        </w:tc>
      </w:tr>
      <w:tr w:rsidR="006F0D28" w:rsidRPr="004B49D4" w:rsidTr="000116DD">
        <w:trPr>
          <w:trHeight w:val="926"/>
        </w:trPr>
        <w:tc>
          <w:tcPr>
            <w:tcW w:w="1842" w:type="dxa"/>
            <w:vMerge/>
          </w:tcPr>
          <w:p w:rsidR="006F0D28" w:rsidRPr="004B49D4" w:rsidRDefault="006F0D28" w:rsidP="00460D36">
            <w:pPr>
              <w:pStyle w:val="ConsPlusNormal"/>
              <w:widowControl/>
              <w:ind w:firstLine="0"/>
              <w:jc w:val="center"/>
              <w:rPr>
                <w:rFonts w:ascii="Times New Roman" w:hAnsi="Times New Roman" w:cs="Times New Roman"/>
                <w:sz w:val="24"/>
                <w:szCs w:val="24"/>
              </w:rPr>
            </w:pPr>
          </w:p>
        </w:tc>
        <w:tc>
          <w:tcPr>
            <w:tcW w:w="2129" w:type="dxa"/>
            <w:vMerge/>
          </w:tcPr>
          <w:p w:rsidR="006F0D28" w:rsidRPr="004B49D4" w:rsidRDefault="006F0D28" w:rsidP="00460D36">
            <w:pPr>
              <w:pStyle w:val="ConsPlusNormal"/>
              <w:widowControl/>
              <w:ind w:firstLine="0"/>
              <w:rPr>
                <w:rFonts w:ascii="Times New Roman" w:hAnsi="Times New Roman" w:cs="Times New Roman"/>
                <w:sz w:val="24"/>
                <w:szCs w:val="24"/>
              </w:rPr>
            </w:pPr>
          </w:p>
        </w:tc>
        <w:tc>
          <w:tcPr>
            <w:tcW w:w="2252" w:type="dxa"/>
            <w:gridSpan w:val="2"/>
            <w:vMerge/>
          </w:tcPr>
          <w:p w:rsidR="006F0D28" w:rsidRPr="004B49D4" w:rsidRDefault="006F0D28" w:rsidP="00460D36">
            <w:pPr>
              <w:pStyle w:val="ConsPlusNormal"/>
              <w:widowControl/>
              <w:ind w:firstLine="0"/>
              <w:rPr>
                <w:rFonts w:ascii="Times New Roman" w:hAnsi="Times New Roman" w:cs="Times New Roman"/>
                <w:sz w:val="24"/>
                <w:szCs w:val="24"/>
              </w:rPr>
            </w:pPr>
          </w:p>
        </w:tc>
        <w:tc>
          <w:tcPr>
            <w:tcW w:w="2195" w:type="dxa"/>
            <w:gridSpan w:val="2"/>
          </w:tcPr>
          <w:p w:rsidR="006F0D28" w:rsidRPr="004B49D4" w:rsidRDefault="006F0D28" w:rsidP="000116D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4.5.1.5. </w:t>
            </w:r>
            <w:r w:rsidRPr="000116DD">
              <w:rPr>
                <w:rFonts w:ascii="Times New Roman" w:hAnsi="Times New Roman" w:cs="Times New Roman"/>
                <w:sz w:val="24"/>
                <w:szCs w:val="24"/>
              </w:rPr>
              <w:t>На федеральном уровне</w:t>
            </w:r>
          </w:p>
        </w:tc>
        <w:tc>
          <w:tcPr>
            <w:tcW w:w="1363" w:type="dxa"/>
          </w:tcPr>
          <w:p w:rsidR="006F0D28" w:rsidRPr="004B49D4" w:rsidRDefault="006F0D28" w:rsidP="00460D3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6F0D28" w:rsidRPr="004B49D4" w:rsidTr="00706AB0">
        <w:trPr>
          <w:trHeight w:val="165"/>
        </w:trPr>
        <w:tc>
          <w:tcPr>
            <w:tcW w:w="1842" w:type="dxa"/>
            <w:vMerge/>
          </w:tcPr>
          <w:p w:rsidR="006F0D28" w:rsidRPr="004B49D4" w:rsidRDefault="006F0D28" w:rsidP="00460D36">
            <w:pPr>
              <w:pStyle w:val="ConsPlusNormal"/>
              <w:widowControl/>
              <w:ind w:firstLine="0"/>
              <w:jc w:val="center"/>
              <w:rPr>
                <w:rFonts w:ascii="Times New Roman" w:hAnsi="Times New Roman" w:cs="Times New Roman"/>
                <w:sz w:val="24"/>
                <w:szCs w:val="24"/>
              </w:rPr>
            </w:pPr>
          </w:p>
        </w:tc>
        <w:tc>
          <w:tcPr>
            <w:tcW w:w="2129" w:type="dxa"/>
            <w:vMerge/>
          </w:tcPr>
          <w:p w:rsidR="006F0D28" w:rsidRPr="004B49D4" w:rsidRDefault="006F0D28" w:rsidP="00460D36">
            <w:pPr>
              <w:pStyle w:val="ConsPlusNormal"/>
              <w:widowControl/>
              <w:ind w:firstLine="0"/>
              <w:rPr>
                <w:rFonts w:ascii="Times New Roman" w:hAnsi="Times New Roman" w:cs="Times New Roman"/>
                <w:sz w:val="24"/>
                <w:szCs w:val="24"/>
              </w:rPr>
            </w:pPr>
          </w:p>
        </w:tc>
        <w:tc>
          <w:tcPr>
            <w:tcW w:w="2252" w:type="dxa"/>
            <w:gridSpan w:val="2"/>
            <w:vMerge/>
          </w:tcPr>
          <w:p w:rsidR="006F0D28" w:rsidRPr="004B49D4" w:rsidRDefault="006F0D28" w:rsidP="00460D36">
            <w:pPr>
              <w:pStyle w:val="ConsPlusNormal"/>
              <w:widowControl/>
              <w:ind w:firstLine="0"/>
              <w:rPr>
                <w:rFonts w:ascii="Times New Roman" w:hAnsi="Times New Roman" w:cs="Times New Roman"/>
                <w:sz w:val="24"/>
                <w:szCs w:val="24"/>
              </w:rPr>
            </w:pPr>
          </w:p>
        </w:tc>
        <w:tc>
          <w:tcPr>
            <w:tcW w:w="2195" w:type="dxa"/>
            <w:gridSpan w:val="2"/>
          </w:tcPr>
          <w:p w:rsidR="006F0D28" w:rsidRDefault="006F0D28" w:rsidP="000116D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4.5.1.6. </w:t>
            </w:r>
            <w:r w:rsidRPr="000116DD">
              <w:rPr>
                <w:rFonts w:ascii="Times New Roman" w:hAnsi="Times New Roman" w:cs="Times New Roman"/>
                <w:sz w:val="24"/>
                <w:szCs w:val="24"/>
              </w:rPr>
              <w:t xml:space="preserve">На </w:t>
            </w:r>
            <w:r w:rsidRPr="000116DD">
              <w:rPr>
                <w:rFonts w:ascii="Times New Roman" w:hAnsi="Times New Roman" w:cs="Times New Roman"/>
                <w:sz w:val="24"/>
                <w:szCs w:val="24"/>
              </w:rPr>
              <w:lastRenderedPageBreak/>
              <w:t>международном уровне</w:t>
            </w:r>
          </w:p>
        </w:tc>
        <w:tc>
          <w:tcPr>
            <w:tcW w:w="1363" w:type="dxa"/>
          </w:tcPr>
          <w:p w:rsidR="006F0D28" w:rsidRPr="004B49D4" w:rsidRDefault="006F0D28" w:rsidP="000116D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10</w:t>
            </w:r>
          </w:p>
        </w:tc>
      </w:tr>
      <w:tr w:rsidR="006F0D28" w:rsidRPr="004B49D4" w:rsidTr="006F0D28">
        <w:trPr>
          <w:trHeight w:val="828"/>
        </w:trPr>
        <w:tc>
          <w:tcPr>
            <w:tcW w:w="1842" w:type="dxa"/>
            <w:vMerge/>
          </w:tcPr>
          <w:p w:rsidR="006F0D28" w:rsidRPr="004B49D4" w:rsidRDefault="006F0D28" w:rsidP="006F0D28">
            <w:pPr>
              <w:pStyle w:val="ConsPlusNormal"/>
              <w:widowControl/>
              <w:ind w:firstLine="0"/>
              <w:jc w:val="center"/>
              <w:rPr>
                <w:rFonts w:ascii="Times New Roman" w:hAnsi="Times New Roman" w:cs="Times New Roman"/>
                <w:sz w:val="24"/>
                <w:szCs w:val="24"/>
              </w:rPr>
            </w:pPr>
          </w:p>
        </w:tc>
        <w:tc>
          <w:tcPr>
            <w:tcW w:w="2129" w:type="dxa"/>
            <w:vMerge/>
          </w:tcPr>
          <w:p w:rsidR="006F0D28" w:rsidRPr="004B49D4" w:rsidRDefault="006F0D28" w:rsidP="006F0D28">
            <w:pPr>
              <w:pStyle w:val="ConsPlusNormal"/>
              <w:widowControl/>
              <w:ind w:firstLine="0"/>
              <w:rPr>
                <w:rFonts w:ascii="Times New Roman" w:hAnsi="Times New Roman" w:cs="Times New Roman"/>
                <w:sz w:val="24"/>
                <w:szCs w:val="24"/>
              </w:rPr>
            </w:pPr>
          </w:p>
        </w:tc>
        <w:tc>
          <w:tcPr>
            <w:tcW w:w="2252" w:type="dxa"/>
            <w:gridSpan w:val="2"/>
            <w:vMerge w:val="restart"/>
          </w:tcPr>
          <w:p w:rsidR="006F0D28" w:rsidRPr="004B49D4" w:rsidRDefault="006F0D28" w:rsidP="006F0D2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4.5.2. Участие в конкурсе</w:t>
            </w:r>
            <w:r w:rsidRPr="004B49D4">
              <w:rPr>
                <w:rFonts w:ascii="Times New Roman" w:hAnsi="Times New Roman" w:cs="Times New Roman"/>
                <w:sz w:val="24"/>
                <w:szCs w:val="24"/>
              </w:rPr>
              <w:t xml:space="preserve"> проектов</w:t>
            </w:r>
          </w:p>
        </w:tc>
        <w:tc>
          <w:tcPr>
            <w:tcW w:w="2195" w:type="dxa"/>
            <w:gridSpan w:val="2"/>
          </w:tcPr>
          <w:p w:rsidR="006F0D28" w:rsidRPr="004B49D4" w:rsidRDefault="006F0D28" w:rsidP="006F0D2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4.5.2.1. На уровне </w:t>
            </w:r>
            <w:r w:rsidRPr="004B49D4">
              <w:rPr>
                <w:rFonts w:ascii="Times New Roman" w:hAnsi="Times New Roman" w:cs="Times New Roman"/>
                <w:sz w:val="24"/>
                <w:szCs w:val="24"/>
              </w:rPr>
              <w:t>учреждения</w:t>
            </w:r>
          </w:p>
        </w:tc>
        <w:tc>
          <w:tcPr>
            <w:tcW w:w="1363" w:type="dxa"/>
          </w:tcPr>
          <w:p w:rsidR="006F0D28" w:rsidRPr="004B49D4" w:rsidRDefault="006F0D28" w:rsidP="006F0D2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6F0D28" w:rsidRPr="004B49D4" w:rsidTr="00706AB0">
        <w:trPr>
          <w:trHeight w:val="295"/>
        </w:trPr>
        <w:tc>
          <w:tcPr>
            <w:tcW w:w="1842" w:type="dxa"/>
            <w:vMerge/>
          </w:tcPr>
          <w:p w:rsidR="006F0D28" w:rsidRPr="004B49D4" w:rsidRDefault="006F0D28" w:rsidP="006F0D28">
            <w:pPr>
              <w:pStyle w:val="ConsPlusNormal"/>
              <w:widowControl/>
              <w:ind w:firstLine="0"/>
              <w:jc w:val="center"/>
              <w:rPr>
                <w:rFonts w:ascii="Times New Roman" w:hAnsi="Times New Roman" w:cs="Times New Roman"/>
                <w:sz w:val="24"/>
                <w:szCs w:val="24"/>
              </w:rPr>
            </w:pPr>
          </w:p>
        </w:tc>
        <w:tc>
          <w:tcPr>
            <w:tcW w:w="2129" w:type="dxa"/>
            <w:vMerge/>
          </w:tcPr>
          <w:p w:rsidR="006F0D28" w:rsidRPr="004B49D4" w:rsidRDefault="006F0D28" w:rsidP="006F0D28">
            <w:pPr>
              <w:pStyle w:val="ConsPlusNormal"/>
              <w:widowControl/>
              <w:ind w:firstLine="0"/>
              <w:rPr>
                <w:rFonts w:ascii="Times New Roman" w:hAnsi="Times New Roman" w:cs="Times New Roman"/>
                <w:sz w:val="24"/>
                <w:szCs w:val="24"/>
              </w:rPr>
            </w:pPr>
          </w:p>
        </w:tc>
        <w:tc>
          <w:tcPr>
            <w:tcW w:w="2252" w:type="dxa"/>
            <w:gridSpan w:val="2"/>
            <w:vMerge/>
          </w:tcPr>
          <w:p w:rsidR="006F0D28" w:rsidRPr="004B49D4" w:rsidRDefault="006F0D28" w:rsidP="006F0D28">
            <w:pPr>
              <w:pStyle w:val="ConsPlusNormal"/>
              <w:widowControl/>
              <w:ind w:firstLine="0"/>
              <w:rPr>
                <w:rFonts w:ascii="Times New Roman" w:hAnsi="Times New Roman" w:cs="Times New Roman"/>
                <w:sz w:val="24"/>
                <w:szCs w:val="24"/>
              </w:rPr>
            </w:pPr>
          </w:p>
        </w:tc>
        <w:tc>
          <w:tcPr>
            <w:tcW w:w="2195" w:type="dxa"/>
            <w:gridSpan w:val="2"/>
          </w:tcPr>
          <w:p w:rsidR="006F0D28" w:rsidRPr="004B49D4" w:rsidRDefault="006F0D28" w:rsidP="006F0D2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4.5.2.2. На муниципальном уровне</w:t>
            </w:r>
          </w:p>
        </w:tc>
        <w:tc>
          <w:tcPr>
            <w:tcW w:w="1363" w:type="dxa"/>
          </w:tcPr>
          <w:p w:rsidR="006F0D28" w:rsidRPr="004B49D4" w:rsidRDefault="006F0D28" w:rsidP="006F0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6F0D28" w:rsidRPr="004B49D4" w:rsidTr="006F0D28">
        <w:trPr>
          <w:trHeight w:val="576"/>
        </w:trPr>
        <w:tc>
          <w:tcPr>
            <w:tcW w:w="1842" w:type="dxa"/>
            <w:vMerge/>
          </w:tcPr>
          <w:p w:rsidR="006F0D28" w:rsidRPr="004B49D4" w:rsidRDefault="006F0D28" w:rsidP="006F0D28">
            <w:pPr>
              <w:pStyle w:val="ConsPlusNormal"/>
              <w:widowControl/>
              <w:ind w:firstLine="0"/>
              <w:jc w:val="center"/>
              <w:rPr>
                <w:rFonts w:ascii="Times New Roman" w:hAnsi="Times New Roman" w:cs="Times New Roman"/>
                <w:sz w:val="24"/>
                <w:szCs w:val="24"/>
              </w:rPr>
            </w:pPr>
          </w:p>
        </w:tc>
        <w:tc>
          <w:tcPr>
            <w:tcW w:w="2129" w:type="dxa"/>
            <w:vMerge/>
          </w:tcPr>
          <w:p w:rsidR="006F0D28" w:rsidRPr="004B49D4" w:rsidRDefault="006F0D28" w:rsidP="006F0D28">
            <w:pPr>
              <w:pStyle w:val="ConsPlusNormal"/>
              <w:widowControl/>
              <w:ind w:firstLine="0"/>
              <w:rPr>
                <w:rFonts w:ascii="Times New Roman" w:hAnsi="Times New Roman" w:cs="Times New Roman"/>
                <w:sz w:val="24"/>
                <w:szCs w:val="24"/>
              </w:rPr>
            </w:pPr>
          </w:p>
        </w:tc>
        <w:tc>
          <w:tcPr>
            <w:tcW w:w="2252" w:type="dxa"/>
            <w:gridSpan w:val="2"/>
            <w:vMerge/>
          </w:tcPr>
          <w:p w:rsidR="006F0D28" w:rsidRPr="004B49D4" w:rsidRDefault="006F0D28" w:rsidP="006F0D28">
            <w:pPr>
              <w:pStyle w:val="ConsPlusNormal"/>
              <w:widowControl/>
              <w:ind w:firstLine="0"/>
              <w:rPr>
                <w:rFonts w:ascii="Times New Roman" w:hAnsi="Times New Roman" w:cs="Times New Roman"/>
                <w:sz w:val="24"/>
                <w:szCs w:val="24"/>
              </w:rPr>
            </w:pPr>
          </w:p>
        </w:tc>
        <w:tc>
          <w:tcPr>
            <w:tcW w:w="2195" w:type="dxa"/>
            <w:gridSpan w:val="2"/>
          </w:tcPr>
          <w:p w:rsidR="006F0D28" w:rsidRPr="004B49D4" w:rsidRDefault="006F0D28" w:rsidP="006F0D2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4.5.2.3. </w:t>
            </w:r>
            <w:r w:rsidRPr="000116DD">
              <w:rPr>
                <w:rFonts w:ascii="Times New Roman" w:hAnsi="Times New Roman" w:cs="Times New Roman"/>
                <w:sz w:val="24"/>
                <w:szCs w:val="24"/>
              </w:rPr>
              <w:t>На региональном, межрегиональном уровне</w:t>
            </w:r>
          </w:p>
        </w:tc>
        <w:tc>
          <w:tcPr>
            <w:tcW w:w="1363" w:type="dxa"/>
          </w:tcPr>
          <w:p w:rsidR="006F0D28" w:rsidRPr="004B49D4" w:rsidRDefault="006F0D28" w:rsidP="006F0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w:t>
            </w:r>
          </w:p>
        </w:tc>
      </w:tr>
      <w:tr w:rsidR="006F0D28" w:rsidRPr="004B49D4" w:rsidTr="006F0D28">
        <w:trPr>
          <w:trHeight w:val="864"/>
        </w:trPr>
        <w:tc>
          <w:tcPr>
            <w:tcW w:w="1842" w:type="dxa"/>
            <w:vMerge/>
          </w:tcPr>
          <w:p w:rsidR="006F0D28" w:rsidRPr="004B49D4" w:rsidRDefault="006F0D28" w:rsidP="006F0D28">
            <w:pPr>
              <w:pStyle w:val="ConsPlusNormal"/>
              <w:widowControl/>
              <w:ind w:firstLine="0"/>
              <w:jc w:val="center"/>
              <w:rPr>
                <w:rFonts w:ascii="Times New Roman" w:hAnsi="Times New Roman" w:cs="Times New Roman"/>
                <w:sz w:val="24"/>
                <w:szCs w:val="24"/>
              </w:rPr>
            </w:pPr>
          </w:p>
        </w:tc>
        <w:tc>
          <w:tcPr>
            <w:tcW w:w="2129" w:type="dxa"/>
            <w:vMerge/>
          </w:tcPr>
          <w:p w:rsidR="006F0D28" w:rsidRPr="004B49D4" w:rsidRDefault="006F0D28" w:rsidP="006F0D28">
            <w:pPr>
              <w:pStyle w:val="ConsPlusNormal"/>
              <w:widowControl/>
              <w:ind w:firstLine="0"/>
              <w:rPr>
                <w:rFonts w:ascii="Times New Roman" w:hAnsi="Times New Roman" w:cs="Times New Roman"/>
                <w:sz w:val="24"/>
                <w:szCs w:val="24"/>
              </w:rPr>
            </w:pPr>
          </w:p>
        </w:tc>
        <w:tc>
          <w:tcPr>
            <w:tcW w:w="2252" w:type="dxa"/>
            <w:gridSpan w:val="2"/>
            <w:vMerge/>
          </w:tcPr>
          <w:p w:rsidR="006F0D28" w:rsidRPr="004B49D4" w:rsidRDefault="006F0D28" w:rsidP="006F0D28">
            <w:pPr>
              <w:pStyle w:val="ConsPlusNormal"/>
              <w:widowControl/>
              <w:ind w:firstLine="0"/>
              <w:rPr>
                <w:rFonts w:ascii="Times New Roman" w:hAnsi="Times New Roman" w:cs="Times New Roman"/>
                <w:sz w:val="24"/>
                <w:szCs w:val="24"/>
              </w:rPr>
            </w:pPr>
          </w:p>
        </w:tc>
        <w:tc>
          <w:tcPr>
            <w:tcW w:w="2195" w:type="dxa"/>
            <w:gridSpan w:val="2"/>
          </w:tcPr>
          <w:p w:rsidR="006F0D28" w:rsidRPr="004B49D4" w:rsidRDefault="006F0D28" w:rsidP="006F0D2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4.5.2.4. </w:t>
            </w:r>
            <w:r w:rsidRPr="000116DD">
              <w:rPr>
                <w:rFonts w:ascii="Times New Roman" w:hAnsi="Times New Roman" w:cs="Times New Roman"/>
                <w:sz w:val="24"/>
                <w:szCs w:val="24"/>
              </w:rPr>
              <w:t>На федеральном уровне</w:t>
            </w:r>
          </w:p>
        </w:tc>
        <w:tc>
          <w:tcPr>
            <w:tcW w:w="1363" w:type="dxa"/>
          </w:tcPr>
          <w:p w:rsidR="006F0D28" w:rsidRPr="004B49D4" w:rsidRDefault="006F0D28" w:rsidP="006F0D2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6F0D28" w:rsidRPr="004B49D4" w:rsidTr="006F0D28">
        <w:trPr>
          <w:trHeight w:val="227"/>
        </w:trPr>
        <w:tc>
          <w:tcPr>
            <w:tcW w:w="1842" w:type="dxa"/>
            <w:vMerge/>
          </w:tcPr>
          <w:p w:rsidR="006F0D28" w:rsidRPr="004B49D4" w:rsidRDefault="006F0D28" w:rsidP="006F0D28">
            <w:pPr>
              <w:pStyle w:val="ConsPlusNormal"/>
              <w:widowControl/>
              <w:ind w:firstLine="0"/>
              <w:jc w:val="center"/>
              <w:rPr>
                <w:rFonts w:ascii="Times New Roman" w:hAnsi="Times New Roman" w:cs="Times New Roman"/>
                <w:sz w:val="24"/>
                <w:szCs w:val="24"/>
              </w:rPr>
            </w:pPr>
          </w:p>
        </w:tc>
        <w:tc>
          <w:tcPr>
            <w:tcW w:w="2129" w:type="dxa"/>
            <w:vMerge/>
          </w:tcPr>
          <w:p w:rsidR="006F0D28" w:rsidRPr="004B49D4" w:rsidRDefault="006F0D28" w:rsidP="006F0D28">
            <w:pPr>
              <w:pStyle w:val="ConsPlusNormal"/>
              <w:widowControl/>
              <w:ind w:firstLine="0"/>
              <w:rPr>
                <w:rFonts w:ascii="Times New Roman" w:hAnsi="Times New Roman" w:cs="Times New Roman"/>
                <w:sz w:val="24"/>
                <w:szCs w:val="24"/>
              </w:rPr>
            </w:pPr>
          </w:p>
        </w:tc>
        <w:tc>
          <w:tcPr>
            <w:tcW w:w="2252" w:type="dxa"/>
            <w:gridSpan w:val="2"/>
            <w:vMerge/>
          </w:tcPr>
          <w:p w:rsidR="006F0D28" w:rsidRPr="004B49D4" w:rsidRDefault="006F0D28" w:rsidP="006F0D28">
            <w:pPr>
              <w:pStyle w:val="ConsPlusNormal"/>
              <w:widowControl/>
              <w:ind w:firstLine="0"/>
              <w:rPr>
                <w:rFonts w:ascii="Times New Roman" w:hAnsi="Times New Roman" w:cs="Times New Roman"/>
                <w:sz w:val="24"/>
                <w:szCs w:val="24"/>
              </w:rPr>
            </w:pPr>
          </w:p>
        </w:tc>
        <w:tc>
          <w:tcPr>
            <w:tcW w:w="2195" w:type="dxa"/>
            <w:gridSpan w:val="2"/>
          </w:tcPr>
          <w:p w:rsidR="006F0D28" w:rsidRDefault="006F0D28" w:rsidP="006F0D2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4.5.2.5. </w:t>
            </w:r>
            <w:r w:rsidRPr="000116DD">
              <w:rPr>
                <w:rFonts w:ascii="Times New Roman" w:hAnsi="Times New Roman" w:cs="Times New Roman"/>
                <w:sz w:val="24"/>
                <w:szCs w:val="24"/>
              </w:rPr>
              <w:t>На международном уровне</w:t>
            </w:r>
          </w:p>
        </w:tc>
        <w:tc>
          <w:tcPr>
            <w:tcW w:w="1363" w:type="dxa"/>
          </w:tcPr>
          <w:p w:rsidR="006F0D28" w:rsidRPr="004B49D4" w:rsidRDefault="006F0D28" w:rsidP="006F0D2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r>
      <w:tr w:rsidR="006F0D28" w:rsidRPr="004B49D4" w:rsidTr="00261243">
        <w:trPr>
          <w:trHeight w:val="603"/>
        </w:trPr>
        <w:tc>
          <w:tcPr>
            <w:tcW w:w="1842" w:type="dxa"/>
            <w:vMerge/>
          </w:tcPr>
          <w:p w:rsidR="006F0D28" w:rsidRPr="004B49D4" w:rsidRDefault="006F0D28" w:rsidP="006F0D28">
            <w:pPr>
              <w:pStyle w:val="ConsPlusNormal"/>
              <w:widowControl/>
              <w:ind w:firstLine="0"/>
              <w:jc w:val="center"/>
              <w:rPr>
                <w:rFonts w:ascii="Times New Roman" w:hAnsi="Times New Roman" w:cs="Times New Roman"/>
                <w:sz w:val="24"/>
                <w:szCs w:val="24"/>
              </w:rPr>
            </w:pPr>
          </w:p>
        </w:tc>
        <w:tc>
          <w:tcPr>
            <w:tcW w:w="2129" w:type="dxa"/>
            <w:vMerge/>
          </w:tcPr>
          <w:p w:rsidR="006F0D28" w:rsidRPr="004B49D4" w:rsidRDefault="006F0D28" w:rsidP="006F0D28">
            <w:pPr>
              <w:pStyle w:val="ConsPlusNormal"/>
              <w:widowControl/>
              <w:ind w:firstLine="0"/>
              <w:rPr>
                <w:rFonts w:ascii="Times New Roman" w:hAnsi="Times New Roman" w:cs="Times New Roman"/>
                <w:sz w:val="24"/>
                <w:szCs w:val="24"/>
              </w:rPr>
            </w:pPr>
          </w:p>
        </w:tc>
        <w:tc>
          <w:tcPr>
            <w:tcW w:w="2252" w:type="dxa"/>
            <w:gridSpan w:val="2"/>
            <w:vMerge w:val="restart"/>
          </w:tcPr>
          <w:p w:rsidR="006F0D28" w:rsidRPr="004B49D4" w:rsidRDefault="006F0D28" w:rsidP="006F0D2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4.5.3. </w:t>
            </w:r>
            <w:r w:rsidRPr="004B49D4">
              <w:rPr>
                <w:rFonts w:ascii="Times New Roman" w:hAnsi="Times New Roman" w:cs="Times New Roman"/>
                <w:sz w:val="24"/>
                <w:szCs w:val="24"/>
              </w:rPr>
              <w:t xml:space="preserve">Наличие проектных или творческих групп (наличие подтверждающих документов), (количество участников проектных и творческих групп – не менее 80% </w:t>
            </w:r>
            <w:r>
              <w:rPr>
                <w:rFonts w:ascii="Times New Roman" w:hAnsi="Times New Roman" w:cs="Times New Roman"/>
                <w:sz w:val="24"/>
                <w:szCs w:val="24"/>
              </w:rPr>
              <w:t>(</w:t>
            </w:r>
            <w:r w:rsidRPr="004B49D4">
              <w:rPr>
                <w:rFonts w:ascii="Times New Roman" w:hAnsi="Times New Roman" w:cs="Times New Roman"/>
                <w:sz w:val="24"/>
                <w:szCs w:val="24"/>
              </w:rPr>
              <w:t>от общего числа обучающихся)</w:t>
            </w:r>
            <w:r>
              <w:rPr>
                <w:rFonts w:ascii="Times New Roman" w:hAnsi="Times New Roman" w:cs="Times New Roman"/>
                <w:sz w:val="24"/>
                <w:szCs w:val="24"/>
              </w:rPr>
              <w:t>)</w:t>
            </w:r>
          </w:p>
        </w:tc>
        <w:tc>
          <w:tcPr>
            <w:tcW w:w="2195" w:type="dxa"/>
            <w:gridSpan w:val="2"/>
          </w:tcPr>
          <w:p w:rsidR="006F0D28" w:rsidRPr="004B49D4" w:rsidRDefault="006F0D28" w:rsidP="006F0D2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4.5.3.1. На уровне </w:t>
            </w:r>
            <w:r w:rsidRPr="004B49D4">
              <w:rPr>
                <w:rFonts w:ascii="Times New Roman" w:hAnsi="Times New Roman" w:cs="Times New Roman"/>
                <w:sz w:val="24"/>
                <w:szCs w:val="24"/>
              </w:rPr>
              <w:t>учреждения</w:t>
            </w:r>
          </w:p>
        </w:tc>
        <w:tc>
          <w:tcPr>
            <w:tcW w:w="1363" w:type="dxa"/>
          </w:tcPr>
          <w:p w:rsidR="006F0D28" w:rsidRPr="004B49D4" w:rsidRDefault="006F0D28" w:rsidP="006F0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6F0D28" w:rsidRPr="004B49D4" w:rsidTr="00706AB0">
        <w:trPr>
          <w:trHeight w:val="966"/>
        </w:trPr>
        <w:tc>
          <w:tcPr>
            <w:tcW w:w="1842" w:type="dxa"/>
            <w:vMerge/>
          </w:tcPr>
          <w:p w:rsidR="006F0D28" w:rsidRPr="004B49D4" w:rsidRDefault="006F0D28" w:rsidP="006F0D28">
            <w:pPr>
              <w:pStyle w:val="ConsPlusNormal"/>
              <w:widowControl/>
              <w:ind w:firstLine="0"/>
              <w:jc w:val="center"/>
              <w:rPr>
                <w:rFonts w:ascii="Times New Roman" w:hAnsi="Times New Roman" w:cs="Times New Roman"/>
                <w:sz w:val="24"/>
                <w:szCs w:val="24"/>
              </w:rPr>
            </w:pPr>
          </w:p>
        </w:tc>
        <w:tc>
          <w:tcPr>
            <w:tcW w:w="2129" w:type="dxa"/>
            <w:vMerge/>
          </w:tcPr>
          <w:p w:rsidR="006F0D28" w:rsidRPr="004B49D4" w:rsidRDefault="006F0D28" w:rsidP="006F0D28">
            <w:pPr>
              <w:pStyle w:val="ConsPlusNormal"/>
              <w:widowControl/>
              <w:ind w:firstLine="0"/>
              <w:rPr>
                <w:rFonts w:ascii="Times New Roman" w:hAnsi="Times New Roman" w:cs="Times New Roman"/>
                <w:sz w:val="24"/>
                <w:szCs w:val="24"/>
              </w:rPr>
            </w:pPr>
          </w:p>
        </w:tc>
        <w:tc>
          <w:tcPr>
            <w:tcW w:w="2252" w:type="dxa"/>
            <w:gridSpan w:val="2"/>
            <w:vMerge/>
          </w:tcPr>
          <w:p w:rsidR="006F0D28" w:rsidRPr="004B49D4" w:rsidRDefault="006F0D28" w:rsidP="006F0D28">
            <w:pPr>
              <w:pStyle w:val="ConsPlusNormal"/>
              <w:widowControl/>
              <w:ind w:firstLine="0"/>
              <w:rPr>
                <w:rFonts w:ascii="Times New Roman" w:hAnsi="Times New Roman" w:cs="Times New Roman"/>
                <w:sz w:val="24"/>
                <w:szCs w:val="24"/>
              </w:rPr>
            </w:pPr>
          </w:p>
        </w:tc>
        <w:tc>
          <w:tcPr>
            <w:tcW w:w="2195" w:type="dxa"/>
            <w:gridSpan w:val="2"/>
          </w:tcPr>
          <w:p w:rsidR="006F0D28" w:rsidRPr="004B49D4" w:rsidRDefault="006F0D28" w:rsidP="006F0D2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4.5.3.2. На муниципальном уровне</w:t>
            </w:r>
          </w:p>
        </w:tc>
        <w:tc>
          <w:tcPr>
            <w:tcW w:w="1363" w:type="dxa"/>
          </w:tcPr>
          <w:p w:rsidR="006F0D28" w:rsidRPr="004B49D4" w:rsidRDefault="006F0D28" w:rsidP="006F0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6F0D28" w:rsidRPr="004B49D4" w:rsidTr="00706AB0">
        <w:trPr>
          <w:trHeight w:val="966"/>
        </w:trPr>
        <w:tc>
          <w:tcPr>
            <w:tcW w:w="1842" w:type="dxa"/>
            <w:vMerge/>
          </w:tcPr>
          <w:p w:rsidR="006F0D28" w:rsidRPr="004B49D4" w:rsidRDefault="006F0D28" w:rsidP="006F0D28">
            <w:pPr>
              <w:pStyle w:val="ConsPlusNormal"/>
              <w:widowControl/>
              <w:ind w:firstLine="0"/>
              <w:jc w:val="center"/>
              <w:rPr>
                <w:rFonts w:ascii="Times New Roman" w:hAnsi="Times New Roman" w:cs="Times New Roman"/>
                <w:sz w:val="24"/>
                <w:szCs w:val="24"/>
              </w:rPr>
            </w:pPr>
          </w:p>
        </w:tc>
        <w:tc>
          <w:tcPr>
            <w:tcW w:w="2129" w:type="dxa"/>
            <w:vMerge/>
          </w:tcPr>
          <w:p w:rsidR="006F0D28" w:rsidRPr="004B49D4" w:rsidRDefault="006F0D28" w:rsidP="006F0D28">
            <w:pPr>
              <w:pStyle w:val="ConsPlusNormal"/>
              <w:widowControl/>
              <w:ind w:firstLine="0"/>
              <w:rPr>
                <w:rFonts w:ascii="Times New Roman" w:hAnsi="Times New Roman" w:cs="Times New Roman"/>
                <w:sz w:val="24"/>
                <w:szCs w:val="24"/>
              </w:rPr>
            </w:pPr>
          </w:p>
        </w:tc>
        <w:tc>
          <w:tcPr>
            <w:tcW w:w="2252" w:type="dxa"/>
            <w:gridSpan w:val="2"/>
            <w:vMerge/>
          </w:tcPr>
          <w:p w:rsidR="006F0D28" w:rsidRPr="004B49D4" w:rsidRDefault="006F0D28" w:rsidP="006F0D28">
            <w:pPr>
              <w:pStyle w:val="ConsPlusNormal"/>
              <w:widowControl/>
              <w:ind w:firstLine="0"/>
              <w:rPr>
                <w:rFonts w:ascii="Times New Roman" w:hAnsi="Times New Roman" w:cs="Times New Roman"/>
                <w:sz w:val="24"/>
                <w:szCs w:val="24"/>
              </w:rPr>
            </w:pPr>
          </w:p>
        </w:tc>
        <w:tc>
          <w:tcPr>
            <w:tcW w:w="2195" w:type="dxa"/>
            <w:gridSpan w:val="2"/>
          </w:tcPr>
          <w:p w:rsidR="006F0D28" w:rsidRPr="004B49D4" w:rsidRDefault="006F0D28" w:rsidP="006F0D2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4.5.3.3. </w:t>
            </w:r>
            <w:r w:rsidRPr="000116DD">
              <w:rPr>
                <w:rFonts w:ascii="Times New Roman" w:hAnsi="Times New Roman" w:cs="Times New Roman"/>
                <w:sz w:val="24"/>
                <w:szCs w:val="24"/>
              </w:rPr>
              <w:t>На региональном, межрегиональном уровне</w:t>
            </w:r>
          </w:p>
        </w:tc>
        <w:tc>
          <w:tcPr>
            <w:tcW w:w="1363" w:type="dxa"/>
          </w:tcPr>
          <w:p w:rsidR="006F0D28" w:rsidRPr="004B49D4" w:rsidRDefault="006F0D28" w:rsidP="006F0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w:t>
            </w:r>
          </w:p>
        </w:tc>
      </w:tr>
      <w:tr w:rsidR="006F0D28" w:rsidRPr="004B49D4" w:rsidTr="006F0D28">
        <w:trPr>
          <w:trHeight w:val="588"/>
        </w:trPr>
        <w:tc>
          <w:tcPr>
            <w:tcW w:w="1842" w:type="dxa"/>
            <w:vMerge/>
          </w:tcPr>
          <w:p w:rsidR="006F0D28" w:rsidRPr="004B49D4" w:rsidRDefault="006F0D28" w:rsidP="006F0D28">
            <w:pPr>
              <w:pStyle w:val="ConsPlusNormal"/>
              <w:widowControl/>
              <w:ind w:firstLine="0"/>
              <w:jc w:val="center"/>
              <w:rPr>
                <w:rFonts w:ascii="Times New Roman" w:hAnsi="Times New Roman" w:cs="Times New Roman"/>
                <w:sz w:val="24"/>
                <w:szCs w:val="24"/>
              </w:rPr>
            </w:pPr>
          </w:p>
        </w:tc>
        <w:tc>
          <w:tcPr>
            <w:tcW w:w="2129" w:type="dxa"/>
            <w:vMerge/>
          </w:tcPr>
          <w:p w:rsidR="006F0D28" w:rsidRPr="004B49D4" w:rsidRDefault="006F0D28" w:rsidP="006F0D28">
            <w:pPr>
              <w:pStyle w:val="ConsPlusNormal"/>
              <w:widowControl/>
              <w:ind w:firstLine="0"/>
              <w:rPr>
                <w:rFonts w:ascii="Times New Roman" w:hAnsi="Times New Roman" w:cs="Times New Roman"/>
                <w:sz w:val="24"/>
                <w:szCs w:val="24"/>
              </w:rPr>
            </w:pPr>
          </w:p>
        </w:tc>
        <w:tc>
          <w:tcPr>
            <w:tcW w:w="2252" w:type="dxa"/>
            <w:gridSpan w:val="2"/>
            <w:vMerge/>
          </w:tcPr>
          <w:p w:rsidR="006F0D28" w:rsidRPr="004B49D4" w:rsidRDefault="006F0D28" w:rsidP="006F0D28">
            <w:pPr>
              <w:pStyle w:val="ConsPlusNormal"/>
              <w:widowControl/>
              <w:ind w:firstLine="0"/>
              <w:rPr>
                <w:rFonts w:ascii="Times New Roman" w:hAnsi="Times New Roman" w:cs="Times New Roman"/>
                <w:sz w:val="24"/>
                <w:szCs w:val="24"/>
              </w:rPr>
            </w:pPr>
          </w:p>
        </w:tc>
        <w:tc>
          <w:tcPr>
            <w:tcW w:w="2195" w:type="dxa"/>
            <w:gridSpan w:val="2"/>
          </w:tcPr>
          <w:p w:rsidR="006F0D28" w:rsidRPr="004B49D4" w:rsidRDefault="006F0D28" w:rsidP="006F0D2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4.5.3.4. </w:t>
            </w:r>
            <w:r w:rsidRPr="000116DD">
              <w:rPr>
                <w:rFonts w:ascii="Times New Roman" w:hAnsi="Times New Roman" w:cs="Times New Roman"/>
                <w:sz w:val="24"/>
                <w:szCs w:val="24"/>
              </w:rPr>
              <w:t>На федеральном уровне</w:t>
            </w:r>
          </w:p>
        </w:tc>
        <w:tc>
          <w:tcPr>
            <w:tcW w:w="1363" w:type="dxa"/>
          </w:tcPr>
          <w:p w:rsidR="006F0D28" w:rsidRPr="004B49D4" w:rsidRDefault="006F0D28" w:rsidP="006F0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6F0D28" w:rsidRPr="004B49D4" w:rsidTr="00217E7D">
        <w:trPr>
          <w:trHeight w:val="150"/>
        </w:trPr>
        <w:tc>
          <w:tcPr>
            <w:tcW w:w="1842" w:type="dxa"/>
            <w:vMerge/>
          </w:tcPr>
          <w:p w:rsidR="006F0D28" w:rsidRPr="004B49D4" w:rsidRDefault="006F0D28" w:rsidP="006F0D28">
            <w:pPr>
              <w:pStyle w:val="ConsPlusNormal"/>
              <w:widowControl/>
              <w:ind w:firstLine="0"/>
              <w:jc w:val="center"/>
              <w:rPr>
                <w:rFonts w:ascii="Times New Roman" w:hAnsi="Times New Roman" w:cs="Times New Roman"/>
                <w:sz w:val="24"/>
                <w:szCs w:val="24"/>
              </w:rPr>
            </w:pPr>
          </w:p>
        </w:tc>
        <w:tc>
          <w:tcPr>
            <w:tcW w:w="2129" w:type="dxa"/>
            <w:vMerge/>
          </w:tcPr>
          <w:p w:rsidR="006F0D28" w:rsidRPr="004B49D4" w:rsidRDefault="006F0D28" w:rsidP="006F0D28">
            <w:pPr>
              <w:pStyle w:val="ConsPlusNormal"/>
              <w:widowControl/>
              <w:ind w:firstLine="0"/>
              <w:rPr>
                <w:rFonts w:ascii="Times New Roman" w:hAnsi="Times New Roman" w:cs="Times New Roman"/>
                <w:sz w:val="24"/>
                <w:szCs w:val="24"/>
              </w:rPr>
            </w:pPr>
          </w:p>
        </w:tc>
        <w:tc>
          <w:tcPr>
            <w:tcW w:w="2252" w:type="dxa"/>
            <w:gridSpan w:val="2"/>
            <w:vMerge/>
          </w:tcPr>
          <w:p w:rsidR="006F0D28" w:rsidRPr="004B49D4" w:rsidRDefault="006F0D28" w:rsidP="006F0D28">
            <w:pPr>
              <w:pStyle w:val="ConsPlusNormal"/>
              <w:widowControl/>
              <w:ind w:firstLine="0"/>
              <w:rPr>
                <w:rFonts w:ascii="Times New Roman" w:hAnsi="Times New Roman" w:cs="Times New Roman"/>
                <w:sz w:val="24"/>
                <w:szCs w:val="24"/>
              </w:rPr>
            </w:pPr>
          </w:p>
        </w:tc>
        <w:tc>
          <w:tcPr>
            <w:tcW w:w="2195" w:type="dxa"/>
            <w:gridSpan w:val="2"/>
          </w:tcPr>
          <w:p w:rsidR="006F0D28" w:rsidRDefault="006F0D28" w:rsidP="006F0D2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4.5.3.5. </w:t>
            </w:r>
            <w:r w:rsidRPr="000116DD">
              <w:rPr>
                <w:rFonts w:ascii="Times New Roman" w:hAnsi="Times New Roman" w:cs="Times New Roman"/>
                <w:sz w:val="24"/>
                <w:szCs w:val="24"/>
              </w:rPr>
              <w:t>На международном уровне</w:t>
            </w:r>
          </w:p>
        </w:tc>
        <w:tc>
          <w:tcPr>
            <w:tcW w:w="1363" w:type="dxa"/>
          </w:tcPr>
          <w:p w:rsidR="006F0D28" w:rsidRPr="004B49D4" w:rsidRDefault="006F0D28" w:rsidP="006F0D2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r>
      <w:tr w:rsidR="00261243" w:rsidRPr="004B49D4" w:rsidTr="006F0D28">
        <w:trPr>
          <w:trHeight w:val="427"/>
        </w:trPr>
        <w:tc>
          <w:tcPr>
            <w:tcW w:w="1842" w:type="dxa"/>
            <w:vMerge/>
          </w:tcPr>
          <w:p w:rsidR="00261243" w:rsidRPr="004B49D4" w:rsidRDefault="00261243" w:rsidP="00460D36">
            <w:pPr>
              <w:pStyle w:val="ConsPlusNormal"/>
              <w:widowControl/>
              <w:ind w:firstLine="0"/>
              <w:jc w:val="center"/>
              <w:rPr>
                <w:rFonts w:ascii="Times New Roman" w:hAnsi="Times New Roman" w:cs="Times New Roman"/>
                <w:sz w:val="24"/>
                <w:szCs w:val="24"/>
              </w:rPr>
            </w:pPr>
          </w:p>
        </w:tc>
        <w:tc>
          <w:tcPr>
            <w:tcW w:w="2129" w:type="dxa"/>
            <w:vMerge w:val="restart"/>
          </w:tcPr>
          <w:p w:rsidR="00261243" w:rsidRPr="004B49D4" w:rsidRDefault="00261243" w:rsidP="00460D3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4.6. </w:t>
            </w:r>
            <w:r w:rsidRPr="004B49D4">
              <w:rPr>
                <w:rFonts w:ascii="Times New Roman" w:hAnsi="Times New Roman" w:cs="Times New Roman"/>
                <w:sz w:val="24"/>
                <w:szCs w:val="24"/>
              </w:rPr>
              <w:t xml:space="preserve">Организация и руководство исследовательской деятельностью обучающихся (участие </w:t>
            </w:r>
            <w:r>
              <w:rPr>
                <w:rFonts w:ascii="Times New Roman" w:hAnsi="Times New Roman" w:cs="Times New Roman"/>
                <w:sz w:val="24"/>
                <w:szCs w:val="24"/>
              </w:rPr>
              <w:t xml:space="preserve">воспитанников, </w:t>
            </w:r>
            <w:r w:rsidRPr="004B49D4">
              <w:rPr>
                <w:rFonts w:ascii="Times New Roman" w:hAnsi="Times New Roman" w:cs="Times New Roman"/>
                <w:sz w:val="24"/>
                <w:szCs w:val="24"/>
              </w:rPr>
              <w:t>обучающихся в конференциях)</w:t>
            </w:r>
          </w:p>
        </w:tc>
        <w:tc>
          <w:tcPr>
            <w:tcW w:w="2252" w:type="dxa"/>
            <w:gridSpan w:val="2"/>
            <w:vMerge w:val="restart"/>
          </w:tcPr>
          <w:p w:rsidR="00261243" w:rsidRPr="004B49D4" w:rsidRDefault="00261243" w:rsidP="00460D3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4.6.1. </w:t>
            </w:r>
            <w:r w:rsidRPr="004B49D4">
              <w:rPr>
                <w:rFonts w:ascii="Times New Roman" w:hAnsi="Times New Roman" w:cs="Times New Roman"/>
                <w:sz w:val="24"/>
                <w:szCs w:val="24"/>
              </w:rPr>
              <w:t>Представление результатов обучающихся на конференциях, семинарах форумах и т.д. (обязательное наличие подтверждающих документов об участии)</w:t>
            </w:r>
          </w:p>
        </w:tc>
        <w:tc>
          <w:tcPr>
            <w:tcW w:w="2195" w:type="dxa"/>
            <w:gridSpan w:val="2"/>
          </w:tcPr>
          <w:p w:rsidR="00261243" w:rsidRPr="004B49D4" w:rsidRDefault="00261243" w:rsidP="00261243">
            <w:pPr>
              <w:pStyle w:val="ConsPlusNormal"/>
              <w:ind w:firstLine="0"/>
              <w:rPr>
                <w:rFonts w:ascii="Times New Roman" w:hAnsi="Times New Roman" w:cs="Times New Roman"/>
                <w:sz w:val="24"/>
                <w:szCs w:val="24"/>
              </w:rPr>
            </w:pPr>
            <w:r>
              <w:rPr>
                <w:rFonts w:ascii="Times New Roman" w:hAnsi="Times New Roman" w:cs="Times New Roman"/>
                <w:sz w:val="24"/>
                <w:szCs w:val="24"/>
              </w:rPr>
              <w:t>4.6.1.1. На уровне учреждения:</w:t>
            </w:r>
          </w:p>
        </w:tc>
        <w:tc>
          <w:tcPr>
            <w:tcW w:w="1363" w:type="dxa"/>
          </w:tcPr>
          <w:p w:rsidR="00261243" w:rsidRDefault="00261243" w:rsidP="00460D36">
            <w:pPr>
              <w:pStyle w:val="ConsPlusNormal"/>
              <w:widowControl/>
              <w:ind w:firstLine="0"/>
              <w:jc w:val="center"/>
              <w:rPr>
                <w:rFonts w:ascii="Times New Roman" w:hAnsi="Times New Roman" w:cs="Times New Roman"/>
                <w:sz w:val="24"/>
                <w:szCs w:val="24"/>
              </w:rPr>
            </w:pPr>
          </w:p>
          <w:p w:rsidR="00261243" w:rsidRPr="004B49D4" w:rsidRDefault="00261243" w:rsidP="00460D36">
            <w:pPr>
              <w:pStyle w:val="ConsPlusNormal"/>
              <w:ind w:firstLine="0"/>
              <w:jc w:val="center"/>
              <w:rPr>
                <w:rFonts w:ascii="Times New Roman" w:hAnsi="Times New Roman" w:cs="Times New Roman"/>
                <w:sz w:val="24"/>
                <w:szCs w:val="24"/>
              </w:rPr>
            </w:pPr>
          </w:p>
        </w:tc>
      </w:tr>
      <w:tr w:rsidR="00261243" w:rsidRPr="004B49D4" w:rsidTr="006F0D28">
        <w:trPr>
          <w:trHeight w:val="664"/>
        </w:trPr>
        <w:tc>
          <w:tcPr>
            <w:tcW w:w="1842" w:type="dxa"/>
            <w:vMerge/>
          </w:tcPr>
          <w:p w:rsidR="00261243" w:rsidRPr="004B49D4" w:rsidRDefault="00261243" w:rsidP="00460D36">
            <w:pPr>
              <w:pStyle w:val="ConsPlusNormal"/>
              <w:widowControl/>
              <w:ind w:firstLine="0"/>
              <w:jc w:val="center"/>
              <w:rPr>
                <w:rFonts w:ascii="Times New Roman" w:hAnsi="Times New Roman" w:cs="Times New Roman"/>
                <w:sz w:val="24"/>
                <w:szCs w:val="24"/>
              </w:rPr>
            </w:pPr>
          </w:p>
        </w:tc>
        <w:tc>
          <w:tcPr>
            <w:tcW w:w="2129" w:type="dxa"/>
            <w:vMerge/>
          </w:tcPr>
          <w:p w:rsidR="00261243" w:rsidRDefault="00261243" w:rsidP="00460D36">
            <w:pPr>
              <w:pStyle w:val="ConsPlusNormal"/>
              <w:widowControl/>
              <w:ind w:firstLine="0"/>
              <w:rPr>
                <w:rFonts w:ascii="Times New Roman" w:hAnsi="Times New Roman" w:cs="Times New Roman"/>
                <w:sz w:val="24"/>
                <w:szCs w:val="24"/>
              </w:rPr>
            </w:pPr>
          </w:p>
        </w:tc>
        <w:tc>
          <w:tcPr>
            <w:tcW w:w="2252" w:type="dxa"/>
            <w:gridSpan w:val="2"/>
            <w:vMerge/>
          </w:tcPr>
          <w:p w:rsidR="00261243" w:rsidRDefault="00261243" w:rsidP="00460D36">
            <w:pPr>
              <w:pStyle w:val="ConsPlusNormal"/>
              <w:widowControl/>
              <w:ind w:firstLine="0"/>
              <w:rPr>
                <w:rFonts w:ascii="Times New Roman" w:hAnsi="Times New Roman" w:cs="Times New Roman"/>
                <w:sz w:val="24"/>
                <w:szCs w:val="24"/>
              </w:rPr>
            </w:pPr>
          </w:p>
        </w:tc>
        <w:tc>
          <w:tcPr>
            <w:tcW w:w="2195" w:type="dxa"/>
            <w:gridSpan w:val="2"/>
          </w:tcPr>
          <w:p w:rsidR="00261243" w:rsidRDefault="00261243" w:rsidP="0026124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4.6.1.1.1. </w:t>
            </w:r>
            <w:r w:rsidRPr="004B49D4">
              <w:rPr>
                <w:rFonts w:ascii="Times New Roman" w:hAnsi="Times New Roman" w:cs="Times New Roman"/>
                <w:sz w:val="24"/>
                <w:szCs w:val="24"/>
              </w:rPr>
              <w:t>Дистанционное</w:t>
            </w:r>
          </w:p>
        </w:tc>
        <w:tc>
          <w:tcPr>
            <w:tcW w:w="1363" w:type="dxa"/>
          </w:tcPr>
          <w:p w:rsidR="00261243" w:rsidRDefault="00261243" w:rsidP="006F0D28">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w:t>
            </w:r>
          </w:p>
          <w:p w:rsidR="00261243" w:rsidRDefault="00261243" w:rsidP="00460D36">
            <w:pPr>
              <w:pStyle w:val="ConsPlusNormal"/>
              <w:jc w:val="center"/>
              <w:rPr>
                <w:rFonts w:ascii="Times New Roman" w:hAnsi="Times New Roman" w:cs="Times New Roman"/>
                <w:sz w:val="24"/>
                <w:szCs w:val="24"/>
              </w:rPr>
            </w:pPr>
          </w:p>
        </w:tc>
      </w:tr>
      <w:tr w:rsidR="00261243" w:rsidRPr="004B49D4" w:rsidTr="00261243">
        <w:trPr>
          <w:trHeight w:val="229"/>
        </w:trPr>
        <w:tc>
          <w:tcPr>
            <w:tcW w:w="1842" w:type="dxa"/>
            <w:vMerge/>
          </w:tcPr>
          <w:p w:rsidR="00261243" w:rsidRPr="004B49D4" w:rsidRDefault="00261243" w:rsidP="00460D36">
            <w:pPr>
              <w:pStyle w:val="ConsPlusNormal"/>
              <w:widowControl/>
              <w:ind w:firstLine="0"/>
              <w:jc w:val="center"/>
              <w:rPr>
                <w:rFonts w:ascii="Times New Roman" w:hAnsi="Times New Roman" w:cs="Times New Roman"/>
                <w:sz w:val="24"/>
                <w:szCs w:val="24"/>
              </w:rPr>
            </w:pPr>
          </w:p>
        </w:tc>
        <w:tc>
          <w:tcPr>
            <w:tcW w:w="2129" w:type="dxa"/>
            <w:vMerge/>
          </w:tcPr>
          <w:p w:rsidR="00261243" w:rsidRDefault="00261243" w:rsidP="00460D36">
            <w:pPr>
              <w:pStyle w:val="ConsPlusNormal"/>
              <w:widowControl/>
              <w:ind w:firstLine="0"/>
              <w:rPr>
                <w:rFonts w:ascii="Times New Roman" w:hAnsi="Times New Roman" w:cs="Times New Roman"/>
                <w:sz w:val="24"/>
                <w:szCs w:val="24"/>
              </w:rPr>
            </w:pPr>
          </w:p>
        </w:tc>
        <w:tc>
          <w:tcPr>
            <w:tcW w:w="2252" w:type="dxa"/>
            <w:gridSpan w:val="2"/>
            <w:vMerge/>
          </w:tcPr>
          <w:p w:rsidR="00261243" w:rsidRDefault="00261243" w:rsidP="00460D36">
            <w:pPr>
              <w:pStyle w:val="ConsPlusNormal"/>
              <w:widowControl/>
              <w:ind w:firstLine="0"/>
              <w:rPr>
                <w:rFonts w:ascii="Times New Roman" w:hAnsi="Times New Roman" w:cs="Times New Roman"/>
                <w:sz w:val="24"/>
                <w:szCs w:val="24"/>
              </w:rPr>
            </w:pPr>
          </w:p>
        </w:tc>
        <w:tc>
          <w:tcPr>
            <w:tcW w:w="2195" w:type="dxa"/>
            <w:gridSpan w:val="2"/>
          </w:tcPr>
          <w:p w:rsidR="00261243" w:rsidRDefault="00261243" w:rsidP="006F0D2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4.6.1.1.2. </w:t>
            </w:r>
            <w:r w:rsidRPr="004B49D4">
              <w:rPr>
                <w:rFonts w:ascii="Times New Roman" w:hAnsi="Times New Roman" w:cs="Times New Roman"/>
                <w:sz w:val="24"/>
                <w:szCs w:val="24"/>
              </w:rPr>
              <w:t>Очное</w:t>
            </w:r>
          </w:p>
        </w:tc>
        <w:tc>
          <w:tcPr>
            <w:tcW w:w="1363" w:type="dxa"/>
          </w:tcPr>
          <w:p w:rsidR="00261243" w:rsidRDefault="00261243" w:rsidP="006F0D2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261243" w:rsidRPr="004B49D4" w:rsidTr="006F0D28">
        <w:trPr>
          <w:trHeight w:val="528"/>
        </w:trPr>
        <w:tc>
          <w:tcPr>
            <w:tcW w:w="1842" w:type="dxa"/>
            <w:vMerge/>
          </w:tcPr>
          <w:p w:rsidR="00261243" w:rsidRPr="004B49D4" w:rsidRDefault="00261243" w:rsidP="00460D36">
            <w:pPr>
              <w:pStyle w:val="ConsPlusNormal"/>
              <w:widowControl/>
              <w:ind w:firstLine="0"/>
              <w:jc w:val="center"/>
              <w:rPr>
                <w:rFonts w:ascii="Times New Roman" w:hAnsi="Times New Roman" w:cs="Times New Roman"/>
                <w:sz w:val="24"/>
                <w:szCs w:val="24"/>
              </w:rPr>
            </w:pPr>
          </w:p>
        </w:tc>
        <w:tc>
          <w:tcPr>
            <w:tcW w:w="2129" w:type="dxa"/>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252" w:type="dxa"/>
            <w:gridSpan w:val="2"/>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195" w:type="dxa"/>
            <w:gridSpan w:val="2"/>
          </w:tcPr>
          <w:p w:rsidR="00261243" w:rsidRPr="004B49D4" w:rsidRDefault="00261243" w:rsidP="00261243">
            <w:pPr>
              <w:pStyle w:val="ConsPlusNormal"/>
              <w:ind w:firstLine="0"/>
              <w:rPr>
                <w:rFonts w:ascii="Times New Roman" w:hAnsi="Times New Roman" w:cs="Times New Roman"/>
                <w:sz w:val="24"/>
                <w:szCs w:val="24"/>
              </w:rPr>
            </w:pPr>
            <w:r>
              <w:rPr>
                <w:rFonts w:ascii="Times New Roman" w:hAnsi="Times New Roman" w:cs="Times New Roman"/>
                <w:sz w:val="24"/>
                <w:szCs w:val="24"/>
              </w:rPr>
              <w:t>4.6.1.2. На м</w:t>
            </w:r>
            <w:r w:rsidRPr="004B49D4">
              <w:rPr>
                <w:rFonts w:ascii="Times New Roman" w:hAnsi="Times New Roman" w:cs="Times New Roman"/>
                <w:sz w:val="24"/>
                <w:szCs w:val="24"/>
              </w:rPr>
              <w:t>униципальн</w:t>
            </w:r>
            <w:r>
              <w:rPr>
                <w:rFonts w:ascii="Times New Roman" w:hAnsi="Times New Roman" w:cs="Times New Roman"/>
                <w:sz w:val="24"/>
                <w:szCs w:val="24"/>
              </w:rPr>
              <w:t>ом уровне:</w:t>
            </w:r>
          </w:p>
        </w:tc>
        <w:tc>
          <w:tcPr>
            <w:tcW w:w="1363" w:type="dxa"/>
          </w:tcPr>
          <w:p w:rsidR="00261243" w:rsidRDefault="00261243" w:rsidP="00460D36">
            <w:pPr>
              <w:pStyle w:val="ConsPlusNormal"/>
              <w:widowControl/>
              <w:ind w:firstLine="0"/>
              <w:jc w:val="center"/>
              <w:rPr>
                <w:rFonts w:ascii="Times New Roman" w:hAnsi="Times New Roman" w:cs="Times New Roman"/>
                <w:sz w:val="24"/>
                <w:szCs w:val="24"/>
              </w:rPr>
            </w:pPr>
          </w:p>
          <w:p w:rsidR="00261243" w:rsidRPr="004B49D4" w:rsidRDefault="00261243" w:rsidP="00460D36">
            <w:pPr>
              <w:pStyle w:val="ConsPlusNormal"/>
              <w:ind w:firstLine="0"/>
              <w:jc w:val="center"/>
              <w:rPr>
                <w:rFonts w:ascii="Times New Roman" w:hAnsi="Times New Roman" w:cs="Times New Roman"/>
                <w:sz w:val="24"/>
                <w:szCs w:val="24"/>
              </w:rPr>
            </w:pPr>
          </w:p>
        </w:tc>
      </w:tr>
      <w:tr w:rsidR="00261243" w:rsidRPr="004B49D4" w:rsidTr="00261243">
        <w:trPr>
          <w:trHeight w:val="524"/>
        </w:trPr>
        <w:tc>
          <w:tcPr>
            <w:tcW w:w="1842" w:type="dxa"/>
            <w:vMerge/>
          </w:tcPr>
          <w:p w:rsidR="00261243" w:rsidRPr="004B49D4" w:rsidRDefault="00261243" w:rsidP="00460D36">
            <w:pPr>
              <w:pStyle w:val="ConsPlusNormal"/>
              <w:widowControl/>
              <w:ind w:firstLine="0"/>
              <w:jc w:val="center"/>
              <w:rPr>
                <w:rFonts w:ascii="Times New Roman" w:hAnsi="Times New Roman" w:cs="Times New Roman"/>
                <w:sz w:val="24"/>
                <w:szCs w:val="24"/>
              </w:rPr>
            </w:pPr>
          </w:p>
        </w:tc>
        <w:tc>
          <w:tcPr>
            <w:tcW w:w="2129" w:type="dxa"/>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252" w:type="dxa"/>
            <w:gridSpan w:val="2"/>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195" w:type="dxa"/>
            <w:gridSpan w:val="2"/>
          </w:tcPr>
          <w:p w:rsidR="00261243" w:rsidRDefault="00261243" w:rsidP="0026124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4.6.1.2.1. </w:t>
            </w:r>
            <w:r w:rsidRPr="004B49D4">
              <w:rPr>
                <w:rFonts w:ascii="Times New Roman" w:hAnsi="Times New Roman" w:cs="Times New Roman"/>
                <w:sz w:val="24"/>
                <w:szCs w:val="24"/>
              </w:rPr>
              <w:t>Дистанционное</w:t>
            </w:r>
          </w:p>
        </w:tc>
        <w:tc>
          <w:tcPr>
            <w:tcW w:w="1363" w:type="dxa"/>
          </w:tcPr>
          <w:p w:rsidR="00261243" w:rsidRDefault="00261243" w:rsidP="006F0D28">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w:t>
            </w:r>
          </w:p>
          <w:p w:rsidR="00261243" w:rsidRDefault="00261243" w:rsidP="00460D36">
            <w:pPr>
              <w:pStyle w:val="ConsPlusNormal"/>
              <w:jc w:val="center"/>
              <w:rPr>
                <w:rFonts w:ascii="Times New Roman" w:hAnsi="Times New Roman" w:cs="Times New Roman"/>
                <w:sz w:val="24"/>
                <w:szCs w:val="24"/>
              </w:rPr>
            </w:pPr>
          </w:p>
        </w:tc>
      </w:tr>
      <w:tr w:rsidR="00261243" w:rsidRPr="004B49D4" w:rsidTr="00261243">
        <w:trPr>
          <w:trHeight w:val="253"/>
        </w:trPr>
        <w:tc>
          <w:tcPr>
            <w:tcW w:w="1842" w:type="dxa"/>
            <w:vMerge/>
          </w:tcPr>
          <w:p w:rsidR="00261243" w:rsidRPr="004B49D4" w:rsidRDefault="00261243" w:rsidP="00460D36">
            <w:pPr>
              <w:pStyle w:val="ConsPlusNormal"/>
              <w:widowControl/>
              <w:ind w:firstLine="0"/>
              <w:jc w:val="center"/>
              <w:rPr>
                <w:rFonts w:ascii="Times New Roman" w:hAnsi="Times New Roman" w:cs="Times New Roman"/>
                <w:sz w:val="24"/>
                <w:szCs w:val="24"/>
              </w:rPr>
            </w:pPr>
          </w:p>
        </w:tc>
        <w:tc>
          <w:tcPr>
            <w:tcW w:w="2129" w:type="dxa"/>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252" w:type="dxa"/>
            <w:gridSpan w:val="2"/>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195" w:type="dxa"/>
            <w:gridSpan w:val="2"/>
          </w:tcPr>
          <w:p w:rsidR="00261243" w:rsidRDefault="00261243" w:rsidP="006F0D2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4.6.1.2.2. </w:t>
            </w:r>
            <w:r w:rsidRPr="004B49D4">
              <w:rPr>
                <w:rFonts w:ascii="Times New Roman" w:hAnsi="Times New Roman" w:cs="Times New Roman"/>
                <w:sz w:val="24"/>
                <w:szCs w:val="24"/>
              </w:rPr>
              <w:t>Очное</w:t>
            </w:r>
          </w:p>
        </w:tc>
        <w:tc>
          <w:tcPr>
            <w:tcW w:w="1363" w:type="dxa"/>
          </w:tcPr>
          <w:p w:rsidR="00261243" w:rsidRDefault="00261243" w:rsidP="006F0D28">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4</w:t>
            </w:r>
          </w:p>
        </w:tc>
      </w:tr>
      <w:tr w:rsidR="00261243" w:rsidRPr="004B49D4" w:rsidTr="006F0D28">
        <w:trPr>
          <w:trHeight w:val="525"/>
        </w:trPr>
        <w:tc>
          <w:tcPr>
            <w:tcW w:w="1842" w:type="dxa"/>
            <w:vMerge/>
          </w:tcPr>
          <w:p w:rsidR="00261243" w:rsidRPr="004B49D4" w:rsidRDefault="00261243" w:rsidP="00460D36">
            <w:pPr>
              <w:pStyle w:val="ConsPlusNormal"/>
              <w:widowControl/>
              <w:ind w:firstLine="0"/>
              <w:jc w:val="center"/>
              <w:rPr>
                <w:rFonts w:ascii="Times New Roman" w:hAnsi="Times New Roman" w:cs="Times New Roman"/>
                <w:sz w:val="24"/>
                <w:szCs w:val="24"/>
              </w:rPr>
            </w:pPr>
          </w:p>
        </w:tc>
        <w:tc>
          <w:tcPr>
            <w:tcW w:w="2129" w:type="dxa"/>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252" w:type="dxa"/>
            <w:gridSpan w:val="2"/>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195" w:type="dxa"/>
            <w:gridSpan w:val="2"/>
          </w:tcPr>
          <w:p w:rsidR="00261243" w:rsidRPr="004B49D4" w:rsidRDefault="00261243" w:rsidP="00261243">
            <w:pPr>
              <w:pStyle w:val="ConsPlusNormal"/>
              <w:ind w:firstLine="0"/>
              <w:rPr>
                <w:rFonts w:ascii="Times New Roman" w:hAnsi="Times New Roman" w:cs="Times New Roman"/>
                <w:sz w:val="24"/>
                <w:szCs w:val="24"/>
              </w:rPr>
            </w:pPr>
            <w:r>
              <w:rPr>
                <w:rFonts w:ascii="Times New Roman" w:hAnsi="Times New Roman" w:cs="Times New Roman"/>
                <w:sz w:val="24"/>
                <w:szCs w:val="24"/>
              </w:rPr>
              <w:t>4.6.1.3. На р</w:t>
            </w:r>
            <w:r w:rsidRPr="004B49D4">
              <w:rPr>
                <w:rFonts w:ascii="Times New Roman" w:hAnsi="Times New Roman" w:cs="Times New Roman"/>
                <w:sz w:val="24"/>
                <w:szCs w:val="24"/>
              </w:rPr>
              <w:t>егиональн</w:t>
            </w:r>
            <w:r>
              <w:rPr>
                <w:rFonts w:ascii="Times New Roman" w:hAnsi="Times New Roman" w:cs="Times New Roman"/>
                <w:sz w:val="24"/>
                <w:szCs w:val="24"/>
              </w:rPr>
              <w:t>ом уровне:</w:t>
            </w:r>
          </w:p>
        </w:tc>
        <w:tc>
          <w:tcPr>
            <w:tcW w:w="1363" w:type="dxa"/>
          </w:tcPr>
          <w:p w:rsidR="00261243" w:rsidRDefault="00261243" w:rsidP="00460D36">
            <w:pPr>
              <w:pStyle w:val="ConsPlusNormal"/>
              <w:widowControl/>
              <w:ind w:firstLine="0"/>
              <w:jc w:val="center"/>
              <w:rPr>
                <w:rFonts w:ascii="Times New Roman" w:hAnsi="Times New Roman" w:cs="Times New Roman"/>
                <w:sz w:val="24"/>
                <w:szCs w:val="24"/>
              </w:rPr>
            </w:pPr>
          </w:p>
          <w:p w:rsidR="00261243" w:rsidRPr="004B49D4" w:rsidRDefault="00261243" w:rsidP="00460D36">
            <w:pPr>
              <w:pStyle w:val="ConsPlusNormal"/>
              <w:ind w:firstLine="0"/>
              <w:jc w:val="center"/>
              <w:rPr>
                <w:rFonts w:ascii="Times New Roman" w:hAnsi="Times New Roman" w:cs="Times New Roman"/>
                <w:sz w:val="24"/>
                <w:szCs w:val="24"/>
              </w:rPr>
            </w:pPr>
          </w:p>
        </w:tc>
      </w:tr>
      <w:tr w:rsidR="00261243" w:rsidRPr="004B49D4" w:rsidTr="00261243">
        <w:trPr>
          <w:trHeight w:val="60"/>
        </w:trPr>
        <w:tc>
          <w:tcPr>
            <w:tcW w:w="1842" w:type="dxa"/>
            <w:vMerge/>
          </w:tcPr>
          <w:p w:rsidR="00261243" w:rsidRPr="004B49D4" w:rsidRDefault="00261243" w:rsidP="00460D36">
            <w:pPr>
              <w:pStyle w:val="ConsPlusNormal"/>
              <w:widowControl/>
              <w:ind w:firstLine="0"/>
              <w:jc w:val="center"/>
              <w:rPr>
                <w:rFonts w:ascii="Times New Roman" w:hAnsi="Times New Roman" w:cs="Times New Roman"/>
                <w:sz w:val="24"/>
                <w:szCs w:val="24"/>
              </w:rPr>
            </w:pPr>
          </w:p>
        </w:tc>
        <w:tc>
          <w:tcPr>
            <w:tcW w:w="2129" w:type="dxa"/>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252" w:type="dxa"/>
            <w:gridSpan w:val="2"/>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195" w:type="dxa"/>
            <w:gridSpan w:val="2"/>
          </w:tcPr>
          <w:p w:rsidR="00261243" w:rsidRDefault="00261243" w:rsidP="0026124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4.6.1.3.1. </w:t>
            </w:r>
            <w:r w:rsidRPr="004B49D4">
              <w:rPr>
                <w:rFonts w:ascii="Times New Roman" w:hAnsi="Times New Roman" w:cs="Times New Roman"/>
                <w:sz w:val="24"/>
                <w:szCs w:val="24"/>
              </w:rPr>
              <w:t>Дистанционное</w:t>
            </w:r>
          </w:p>
        </w:tc>
        <w:tc>
          <w:tcPr>
            <w:tcW w:w="1363" w:type="dxa"/>
          </w:tcPr>
          <w:p w:rsidR="00261243" w:rsidRDefault="00261243" w:rsidP="00261243">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w:t>
            </w:r>
          </w:p>
        </w:tc>
      </w:tr>
      <w:tr w:rsidR="00261243" w:rsidRPr="004B49D4" w:rsidTr="00261243">
        <w:trPr>
          <w:trHeight w:val="263"/>
        </w:trPr>
        <w:tc>
          <w:tcPr>
            <w:tcW w:w="1842" w:type="dxa"/>
            <w:vMerge/>
          </w:tcPr>
          <w:p w:rsidR="00261243" w:rsidRPr="004B49D4" w:rsidRDefault="00261243" w:rsidP="00460D36">
            <w:pPr>
              <w:pStyle w:val="ConsPlusNormal"/>
              <w:widowControl/>
              <w:ind w:firstLine="0"/>
              <w:jc w:val="center"/>
              <w:rPr>
                <w:rFonts w:ascii="Times New Roman" w:hAnsi="Times New Roman" w:cs="Times New Roman"/>
                <w:sz w:val="24"/>
                <w:szCs w:val="24"/>
              </w:rPr>
            </w:pPr>
          </w:p>
        </w:tc>
        <w:tc>
          <w:tcPr>
            <w:tcW w:w="2129" w:type="dxa"/>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252" w:type="dxa"/>
            <w:gridSpan w:val="2"/>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195" w:type="dxa"/>
            <w:gridSpan w:val="2"/>
          </w:tcPr>
          <w:p w:rsidR="00261243" w:rsidRPr="004B49D4" w:rsidRDefault="00261243" w:rsidP="006F0D2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4.6.1.3.2. </w:t>
            </w:r>
            <w:r w:rsidRPr="004B49D4">
              <w:rPr>
                <w:rFonts w:ascii="Times New Roman" w:hAnsi="Times New Roman" w:cs="Times New Roman"/>
                <w:sz w:val="24"/>
                <w:szCs w:val="24"/>
              </w:rPr>
              <w:t>Очное</w:t>
            </w:r>
          </w:p>
        </w:tc>
        <w:tc>
          <w:tcPr>
            <w:tcW w:w="1363" w:type="dxa"/>
          </w:tcPr>
          <w:p w:rsidR="00261243" w:rsidRPr="004B49D4" w:rsidRDefault="00261243" w:rsidP="006F0D28">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6</w:t>
            </w:r>
          </w:p>
        </w:tc>
      </w:tr>
      <w:tr w:rsidR="00261243" w:rsidRPr="004B49D4" w:rsidTr="006F0D28">
        <w:trPr>
          <w:trHeight w:val="490"/>
        </w:trPr>
        <w:tc>
          <w:tcPr>
            <w:tcW w:w="1842" w:type="dxa"/>
            <w:vMerge/>
          </w:tcPr>
          <w:p w:rsidR="00261243" w:rsidRPr="004B49D4" w:rsidRDefault="00261243" w:rsidP="00460D36">
            <w:pPr>
              <w:pStyle w:val="ConsPlusNormal"/>
              <w:widowControl/>
              <w:ind w:firstLine="0"/>
              <w:jc w:val="center"/>
              <w:rPr>
                <w:rFonts w:ascii="Times New Roman" w:hAnsi="Times New Roman" w:cs="Times New Roman"/>
                <w:sz w:val="24"/>
                <w:szCs w:val="24"/>
              </w:rPr>
            </w:pPr>
          </w:p>
        </w:tc>
        <w:tc>
          <w:tcPr>
            <w:tcW w:w="2129" w:type="dxa"/>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252" w:type="dxa"/>
            <w:gridSpan w:val="2"/>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195" w:type="dxa"/>
            <w:gridSpan w:val="2"/>
          </w:tcPr>
          <w:p w:rsidR="00261243" w:rsidRPr="004B49D4" w:rsidRDefault="00261243" w:rsidP="00261243">
            <w:pPr>
              <w:pStyle w:val="ConsPlusNormal"/>
              <w:ind w:firstLine="0"/>
              <w:rPr>
                <w:rFonts w:ascii="Times New Roman" w:hAnsi="Times New Roman" w:cs="Times New Roman"/>
                <w:sz w:val="24"/>
                <w:szCs w:val="24"/>
              </w:rPr>
            </w:pPr>
            <w:r>
              <w:rPr>
                <w:rFonts w:ascii="Times New Roman" w:hAnsi="Times New Roman" w:cs="Times New Roman"/>
                <w:sz w:val="24"/>
                <w:szCs w:val="24"/>
              </w:rPr>
              <w:t>4.6.1.4. На ф</w:t>
            </w:r>
            <w:r w:rsidRPr="004B49D4">
              <w:rPr>
                <w:rFonts w:ascii="Times New Roman" w:hAnsi="Times New Roman" w:cs="Times New Roman"/>
                <w:sz w:val="24"/>
                <w:szCs w:val="24"/>
              </w:rPr>
              <w:t>едеральн</w:t>
            </w:r>
            <w:r>
              <w:rPr>
                <w:rFonts w:ascii="Times New Roman" w:hAnsi="Times New Roman" w:cs="Times New Roman"/>
                <w:sz w:val="24"/>
                <w:szCs w:val="24"/>
              </w:rPr>
              <w:t>ом уровне:</w:t>
            </w:r>
          </w:p>
        </w:tc>
        <w:tc>
          <w:tcPr>
            <w:tcW w:w="1363" w:type="dxa"/>
          </w:tcPr>
          <w:p w:rsidR="00261243" w:rsidRDefault="00261243" w:rsidP="00460D36">
            <w:pPr>
              <w:pStyle w:val="ConsPlusNormal"/>
              <w:widowControl/>
              <w:ind w:firstLine="0"/>
              <w:jc w:val="center"/>
              <w:rPr>
                <w:rFonts w:ascii="Times New Roman" w:hAnsi="Times New Roman" w:cs="Times New Roman"/>
                <w:sz w:val="24"/>
                <w:szCs w:val="24"/>
              </w:rPr>
            </w:pPr>
          </w:p>
          <w:p w:rsidR="00261243" w:rsidRPr="004B49D4" w:rsidRDefault="00261243" w:rsidP="00460D36">
            <w:pPr>
              <w:pStyle w:val="ConsPlusNormal"/>
              <w:ind w:firstLine="0"/>
              <w:jc w:val="center"/>
              <w:rPr>
                <w:rFonts w:ascii="Times New Roman" w:hAnsi="Times New Roman" w:cs="Times New Roman"/>
                <w:sz w:val="24"/>
                <w:szCs w:val="24"/>
              </w:rPr>
            </w:pPr>
          </w:p>
        </w:tc>
      </w:tr>
      <w:tr w:rsidR="00261243" w:rsidRPr="004B49D4" w:rsidTr="006F0D28">
        <w:trPr>
          <w:trHeight w:val="338"/>
        </w:trPr>
        <w:tc>
          <w:tcPr>
            <w:tcW w:w="1842" w:type="dxa"/>
            <w:vMerge/>
          </w:tcPr>
          <w:p w:rsidR="00261243" w:rsidRPr="004B49D4" w:rsidRDefault="00261243" w:rsidP="00460D36">
            <w:pPr>
              <w:pStyle w:val="ConsPlusNormal"/>
              <w:widowControl/>
              <w:ind w:firstLine="0"/>
              <w:jc w:val="center"/>
              <w:rPr>
                <w:rFonts w:ascii="Times New Roman" w:hAnsi="Times New Roman" w:cs="Times New Roman"/>
                <w:sz w:val="24"/>
                <w:szCs w:val="24"/>
              </w:rPr>
            </w:pPr>
          </w:p>
        </w:tc>
        <w:tc>
          <w:tcPr>
            <w:tcW w:w="2129" w:type="dxa"/>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252" w:type="dxa"/>
            <w:gridSpan w:val="2"/>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195" w:type="dxa"/>
            <w:gridSpan w:val="2"/>
          </w:tcPr>
          <w:p w:rsidR="00261243" w:rsidRDefault="00261243" w:rsidP="0026124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4.6.1.4.1. </w:t>
            </w:r>
            <w:r w:rsidRPr="004B49D4">
              <w:rPr>
                <w:rFonts w:ascii="Times New Roman" w:hAnsi="Times New Roman" w:cs="Times New Roman"/>
                <w:sz w:val="24"/>
                <w:szCs w:val="24"/>
              </w:rPr>
              <w:t>Дистанционное</w:t>
            </w:r>
          </w:p>
        </w:tc>
        <w:tc>
          <w:tcPr>
            <w:tcW w:w="1363" w:type="dxa"/>
          </w:tcPr>
          <w:p w:rsidR="00261243" w:rsidRDefault="00261243" w:rsidP="006F0D28">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4</w:t>
            </w:r>
          </w:p>
          <w:p w:rsidR="00261243" w:rsidRDefault="00261243" w:rsidP="006F0D28">
            <w:pPr>
              <w:pStyle w:val="ConsPlusNormal"/>
              <w:jc w:val="center"/>
              <w:rPr>
                <w:rFonts w:ascii="Times New Roman" w:hAnsi="Times New Roman" w:cs="Times New Roman"/>
                <w:sz w:val="24"/>
                <w:szCs w:val="24"/>
              </w:rPr>
            </w:pPr>
          </w:p>
        </w:tc>
      </w:tr>
      <w:tr w:rsidR="00261243" w:rsidRPr="004B49D4" w:rsidTr="00261243">
        <w:trPr>
          <w:trHeight w:val="284"/>
        </w:trPr>
        <w:tc>
          <w:tcPr>
            <w:tcW w:w="1842" w:type="dxa"/>
            <w:vMerge/>
          </w:tcPr>
          <w:p w:rsidR="00261243" w:rsidRPr="004B49D4" w:rsidRDefault="00261243" w:rsidP="00460D36">
            <w:pPr>
              <w:pStyle w:val="ConsPlusNormal"/>
              <w:widowControl/>
              <w:ind w:firstLine="0"/>
              <w:jc w:val="center"/>
              <w:rPr>
                <w:rFonts w:ascii="Times New Roman" w:hAnsi="Times New Roman" w:cs="Times New Roman"/>
                <w:sz w:val="24"/>
                <w:szCs w:val="24"/>
              </w:rPr>
            </w:pPr>
          </w:p>
        </w:tc>
        <w:tc>
          <w:tcPr>
            <w:tcW w:w="2129" w:type="dxa"/>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252" w:type="dxa"/>
            <w:gridSpan w:val="2"/>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195" w:type="dxa"/>
            <w:gridSpan w:val="2"/>
          </w:tcPr>
          <w:p w:rsidR="00261243" w:rsidRPr="004B49D4" w:rsidRDefault="00261243" w:rsidP="006F0D2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4.6.1.4.2. </w:t>
            </w:r>
            <w:r w:rsidRPr="004B49D4">
              <w:rPr>
                <w:rFonts w:ascii="Times New Roman" w:hAnsi="Times New Roman" w:cs="Times New Roman"/>
                <w:sz w:val="24"/>
                <w:szCs w:val="24"/>
              </w:rPr>
              <w:t>Очное</w:t>
            </w:r>
          </w:p>
        </w:tc>
        <w:tc>
          <w:tcPr>
            <w:tcW w:w="1363" w:type="dxa"/>
          </w:tcPr>
          <w:p w:rsidR="00261243" w:rsidRPr="004B49D4" w:rsidRDefault="00261243" w:rsidP="006F0D28">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8</w:t>
            </w:r>
          </w:p>
        </w:tc>
      </w:tr>
      <w:tr w:rsidR="00261243" w:rsidRPr="004B49D4" w:rsidTr="00261243">
        <w:trPr>
          <w:trHeight w:val="528"/>
        </w:trPr>
        <w:tc>
          <w:tcPr>
            <w:tcW w:w="1842" w:type="dxa"/>
            <w:vMerge/>
          </w:tcPr>
          <w:p w:rsidR="00261243" w:rsidRPr="004B49D4" w:rsidRDefault="00261243" w:rsidP="00460D36">
            <w:pPr>
              <w:pStyle w:val="ConsPlusNormal"/>
              <w:widowControl/>
              <w:ind w:firstLine="0"/>
              <w:jc w:val="center"/>
              <w:rPr>
                <w:rFonts w:ascii="Times New Roman" w:hAnsi="Times New Roman" w:cs="Times New Roman"/>
                <w:sz w:val="24"/>
                <w:szCs w:val="24"/>
              </w:rPr>
            </w:pPr>
          </w:p>
        </w:tc>
        <w:tc>
          <w:tcPr>
            <w:tcW w:w="2129" w:type="dxa"/>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252" w:type="dxa"/>
            <w:gridSpan w:val="2"/>
            <w:vMerge w:val="restart"/>
          </w:tcPr>
          <w:p w:rsidR="00261243" w:rsidRPr="004B49D4" w:rsidRDefault="00261243" w:rsidP="00460D3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4.6.2. </w:t>
            </w:r>
            <w:r w:rsidRPr="004B49D4">
              <w:rPr>
                <w:rFonts w:ascii="Times New Roman" w:hAnsi="Times New Roman" w:cs="Times New Roman"/>
                <w:sz w:val="24"/>
                <w:szCs w:val="24"/>
              </w:rPr>
              <w:t>Наличие победителей и призеров:</w:t>
            </w:r>
          </w:p>
        </w:tc>
        <w:tc>
          <w:tcPr>
            <w:tcW w:w="2195" w:type="dxa"/>
            <w:gridSpan w:val="2"/>
          </w:tcPr>
          <w:p w:rsidR="00261243" w:rsidRPr="004B49D4" w:rsidRDefault="00261243" w:rsidP="00261243">
            <w:pPr>
              <w:pStyle w:val="ConsPlusNormal"/>
              <w:ind w:firstLine="0"/>
              <w:rPr>
                <w:rFonts w:ascii="Times New Roman" w:hAnsi="Times New Roman" w:cs="Times New Roman"/>
                <w:sz w:val="24"/>
                <w:szCs w:val="24"/>
              </w:rPr>
            </w:pPr>
            <w:r>
              <w:rPr>
                <w:rFonts w:ascii="Times New Roman" w:hAnsi="Times New Roman" w:cs="Times New Roman"/>
                <w:sz w:val="24"/>
                <w:szCs w:val="24"/>
              </w:rPr>
              <w:t>4.6.2.1. На уровне у</w:t>
            </w:r>
            <w:r w:rsidRPr="004B49D4">
              <w:rPr>
                <w:rFonts w:ascii="Times New Roman" w:hAnsi="Times New Roman" w:cs="Times New Roman"/>
                <w:sz w:val="24"/>
                <w:szCs w:val="24"/>
              </w:rPr>
              <w:t>чреждени</w:t>
            </w:r>
            <w:r>
              <w:rPr>
                <w:rFonts w:ascii="Times New Roman" w:hAnsi="Times New Roman" w:cs="Times New Roman"/>
                <w:sz w:val="24"/>
                <w:szCs w:val="24"/>
              </w:rPr>
              <w:t>я:</w:t>
            </w:r>
            <w:r w:rsidRPr="004B49D4">
              <w:rPr>
                <w:rFonts w:ascii="Times New Roman" w:hAnsi="Times New Roman" w:cs="Times New Roman"/>
                <w:sz w:val="24"/>
                <w:szCs w:val="24"/>
              </w:rPr>
              <w:t xml:space="preserve"> </w:t>
            </w:r>
          </w:p>
        </w:tc>
        <w:tc>
          <w:tcPr>
            <w:tcW w:w="1363" w:type="dxa"/>
          </w:tcPr>
          <w:p w:rsidR="00261243" w:rsidRDefault="00261243" w:rsidP="00460D36">
            <w:pPr>
              <w:pStyle w:val="ConsPlusNormal"/>
              <w:widowControl/>
              <w:ind w:firstLine="0"/>
              <w:jc w:val="center"/>
              <w:rPr>
                <w:rFonts w:ascii="Times New Roman" w:hAnsi="Times New Roman" w:cs="Times New Roman"/>
                <w:sz w:val="24"/>
                <w:szCs w:val="24"/>
              </w:rPr>
            </w:pPr>
          </w:p>
          <w:p w:rsidR="00261243" w:rsidRPr="004B49D4" w:rsidRDefault="00261243" w:rsidP="00460D36">
            <w:pPr>
              <w:pStyle w:val="ConsPlusNormal"/>
              <w:ind w:firstLine="0"/>
              <w:jc w:val="center"/>
              <w:rPr>
                <w:rFonts w:ascii="Times New Roman" w:hAnsi="Times New Roman" w:cs="Times New Roman"/>
                <w:sz w:val="24"/>
                <w:szCs w:val="24"/>
              </w:rPr>
            </w:pPr>
          </w:p>
        </w:tc>
      </w:tr>
      <w:tr w:rsidR="00261243" w:rsidRPr="004B49D4" w:rsidTr="00261243">
        <w:trPr>
          <w:trHeight w:val="338"/>
        </w:trPr>
        <w:tc>
          <w:tcPr>
            <w:tcW w:w="1842" w:type="dxa"/>
            <w:vMerge/>
          </w:tcPr>
          <w:p w:rsidR="00261243" w:rsidRPr="004B49D4" w:rsidRDefault="00261243" w:rsidP="00460D36">
            <w:pPr>
              <w:pStyle w:val="ConsPlusNormal"/>
              <w:widowControl/>
              <w:ind w:firstLine="0"/>
              <w:jc w:val="center"/>
              <w:rPr>
                <w:rFonts w:ascii="Times New Roman" w:hAnsi="Times New Roman" w:cs="Times New Roman"/>
                <w:sz w:val="24"/>
                <w:szCs w:val="24"/>
              </w:rPr>
            </w:pPr>
          </w:p>
        </w:tc>
        <w:tc>
          <w:tcPr>
            <w:tcW w:w="2129" w:type="dxa"/>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252" w:type="dxa"/>
            <w:gridSpan w:val="2"/>
            <w:vMerge/>
          </w:tcPr>
          <w:p w:rsidR="00261243" w:rsidRDefault="00261243" w:rsidP="00460D36">
            <w:pPr>
              <w:pStyle w:val="ConsPlusNormal"/>
              <w:widowControl/>
              <w:ind w:firstLine="0"/>
              <w:rPr>
                <w:rFonts w:ascii="Times New Roman" w:hAnsi="Times New Roman" w:cs="Times New Roman"/>
                <w:sz w:val="24"/>
                <w:szCs w:val="24"/>
              </w:rPr>
            </w:pPr>
          </w:p>
        </w:tc>
        <w:tc>
          <w:tcPr>
            <w:tcW w:w="2195" w:type="dxa"/>
            <w:gridSpan w:val="2"/>
          </w:tcPr>
          <w:p w:rsidR="00261243" w:rsidRDefault="00261243" w:rsidP="0026124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4.6.2.1.1. </w:t>
            </w:r>
            <w:r w:rsidRPr="004B49D4">
              <w:rPr>
                <w:rFonts w:ascii="Times New Roman" w:hAnsi="Times New Roman" w:cs="Times New Roman"/>
                <w:sz w:val="24"/>
                <w:szCs w:val="24"/>
              </w:rPr>
              <w:t>Дистанционное</w:t>
            </w:r>
            <w:r>
              <w:rPr>
                <w:rFonts w:ascii="Times New Roman" w:hAnsi="Times New Roman" w:cs="Times New Roman"/>
                <w:sz w:val="24"/>
                <w:szCs w:val="24"/>
              </w:rPr>
              <w:t xml:space="preserve"> </w:t>
            </w:r>
          </w:p>
        </w:tc>
        <w:tc>
          <w:tcPr>
            <w:tcW w:w="1363" w:type="dxa"/>
          </w:tcPr>
          <w:p w:rsidR="00261243" w:rsidRDefault="00261243" w:rsidP="00261243">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w:t>
            </w:r>
          </w:p>
          <w:p w:rsidR="00261243" w:rsidRDefault="00261243" w:rsidP="00261243">
            <w:pPr>
              <w:pStyle w:val="ConsPlusNormal"/>
              <w:jc w:val="center"/>
              <w:rPr>
                <w:rFonts w:ascii="Times New Roman" w:hAnsi="Times New Roman" w:cs="Times New Roman"/>
                <w:sz w:val="24"/>
                <w:szCs w:val="24"/>
              </w:rPr>
            </w:pPr>
          </w:p>
        </w:tc>
      </w:tr>
      <w:tr w:rsidR="00261243" w:rsidRPr="004B49D4" w:rsidTr="00261243">
        <w:trPr>
          <w:trHeight w:val="274"/>
        </w:trPr>
        <w:tc>
          <w:tcPr>
            <w:tcW w:w="1842" w:type="dxa"/>
            <w:vMerge/>
          </w:tcPr>
          <w:p w:rsidR="00261243" w:rsidRPr="004B49D4" w:rsidRDefault="00261243" w:rsidP="00460D36">
            <w:pPr>
              <w:pStyle w:val="ConsPlusNormal"/>
              <w:widowControl/>
              <w:ind w:firstLine="0"/>
              <w:jc w:val="center"/>
              <w:rPr>
                <w:rFonts w:ascii="Times New Roman" w:hAnsi="Times New Roman" w:cs="Times New Roman"/>
                <w:sz w:val="24"/>
                <w:szCs w:val="24"/>
              </w:rPr>
            </w:pPr>
          </w:p>
        </w:tc>
        <w:tc>
          <w:tcPr>
            <w:tcW w:w="2129" w:type="dxa"/>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252" w:type="dxa"/>
            <w:gridSpan w:val="2"/>
            <w:vMerge/>
          </w:tcPr>
          <w:p w:rsidR="00261243" w:rsidRDefault="00261243" w:rsidP="00460D36">
            <w:pPr>
              <w:pStyle w:val="ConsPlusNormal"/>
              <w:widowControl/>
              <w:ind w:firstLine="0"/>
              <w:rPr>
                <w:rFonts w:ascii="Times New Roman" w:hAnsi="Times New Roman" w:cs="Times New Roman"/>
                <w:sz w:val="24"/>
                <w:szCs w:val="24"/>
              </w:rPr>
            </w:pPr>
          </w:p>
        </w:tc>
        <w:tc>
          <w:tcPr>
            <w:tcW w:w="2195" w:type="dxa"/>
            <w:gridSpan w:val="2"/>
          </w:tcPr>
          <w:p w:rsidR="00261243" w:rsidRPr="004B49D4" w:rsidRDefault="00261243" w:rsidP="00261243">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4.6.2.1.2. </w:t>
            </w:r>
            <w:r w:rsidRPr="004B49D4">
              <w:rPr>
                <w:rFonts w:ascii="Times New Roman" w:hAnsi="Times New Roman" w:cs="Times New Roman"/>
                <w:sz w:val="24"/>
                <w:szCs w:val="24"/>
              </w:rPr>
              <w:t>Очное</w:t>
            </w:r>
          </w:p>
        </w:tc>
        <w:tc>
          <w:tcPr>
            <w:tcW w:w="1363" w:type="dxa"/>
          </w:tcPr>
          <w:p w:rsidR="00261243" w:rsidRPr="004B49D4" w:rsidRDefault="00261243" w:rsidP="00261243">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2</w:t>
            </w:r>
          </w:p>
        </w:tc>
      </w:tr>
      <w:tr w:rsidR="00261243" w:rsidRPr="004B49D4" w:rsidTr="00261243">
        <w:trPr>
          <w:trHeight w:val="528"/>
        </w:trPr>
        <w:tc>
          <w:tcPr>
            <w:tcW w:w="1842" w:type="dxa"/>
            <w:vMerge/>
          </w:tcPr>
          <w:p w:rsidR="00261243" w:rsidRPr="004B49D4" w:rsidRDefault="00261243" w:rsidP="00460D36">
            <w:pPr>
              <w:pStyle w:val="ConsPlusNormal"/>
              <w:widowControl/>
              <w:ind w:firstLine="0"/>
              <w:jc w:val="center"/>
              <w:rPr>
                <w:rFonts w:ascii="Times New Roman" w:hAnsi="Times New Roman" w:cs="Times New Roman"/>
                <w:sz w:val="24"/>
                <w:szCs w:val="24"/>
              </w:rPr>
            </w:pPr>
          </w:p>
        </w:tc>
        <w:tc>
          <w:tcPr>
            <w:tcW w:w="2129" w:type="dxa"/>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252" w:type="dxa"/>
            <w:gridSpan w:val="2"/>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195" w:type="dxa"/>
            <w:gridSpan w:val="2"/>
          </w:tcPr>
          <w:p w:rsidR="00261243" w:rsidRPr="004B49D4" w:rsidRDefault="00261243" w:rsidP="00261243">
            <w:pPr>
              <w:pStyle w:val="ConsPlusNormal"/>
              <w:ind w:firstLine="0"/>
              <w:rPr>
                <w:rFonts w:ascii="Times New Roman" w:hAnsi="Times New Roman" w:cs="Times New Roman"/>
                <w:sz w:val="24"/>
                <w:szCs w:val="24"/>
              </w:rPr>
            </w:pPr>
            <w:r>
              <w:rPr>
                <w:rFonts w:ascii="Times New Roman" w:hAnsi="Times New Roman" w:cs="Times New Roman"/>
                <w:sz w:val="24"/>
                <w:szCs w:val="24"/>
              </w:rPr>
              <w:t>4.6.2.2. На м</w:t>
            </w:r>
            <w:r w:rsidRPr="004B49D4">
              <w:rPr>
                <w:rFonts w:ascii="Times New Roman" w:hAnsi="Times New Roman" w:cs="Times New Roman"/>
                <w:sz w:val="24"/>
                <w:szCs w:val="24"/>
              </w:rPr>
              <w:t>униципальн</w:t>
            </w:r>
            <w:r>
              <w:rPr>
                <w:rFonts w:ascii="Times New Roman" w:hAnsi="Times New Roman" w:cs="Times New Roman"/>
                <w:sz w:val="24"/>
                <w:szCs w:val="24"/>
              </w:rPr>
              <w:t>ом уровне:</w:t>
            </w:r>
          </w:p>
        </w:tc>
        <w:tc>
          <w:tcPr>
            <w:tcW w:w="1363" w:type="dxa"/>
          </w:tcPr>
          <w:p w:rsidR="00261243" w:rsidRDefault="00261243" w:rsidP="00460D36">
            <w:pPr>
              <w:pStyle w:val="ConsPlusNormal"/>
              <w:widowControl/>
              <w:ind w:firstLine="0"/>
              <w:jc w:val="center"/>
              <w:rPr>
                <w:rFonts w:ascii="Times New Roman" w:hAnsi="Times New Roman" w:cs="Times New Roman"/>
                <w:sz w:val="24"/>
                <w:szCs w:val="24"/>
              </w:rPr>
            </w:pPr>
          </w:p>
          <w:p w:rsidR="00261243" w:rsidRPr="004B49D4" w:rsidRDefault="00261243" w:rsidP="00460D36">
            <w:pPr>
              <w:pStyle w:val="ConsPlusNormal"/>
              <w:jc w:val="center"/>
              <w:rPr>
                <w:rFonts w:ascii="Times New Roman" w:hAnsi="Times New Roman" w:cs="Times New Roman"/>
                <w:sz w:val="24"/>
                <w:szCs w:val="24"/>
              </w:rPr>
            </w:pPr>
          </w:p>
        </w:tc>
      </w:tr>
      <w:tr w:rsidR="00261243" w:rsidRPr="004B49D4" w:rsidTr="00261243">
        <w:trPr>
          <w:trHeight w:val="563"/>
        </w:trPr>
        <w:tc>
          <w:tcPr>
            <w:tcW w:w="1842" w:type="dxa"/>
            <w:vMerge/>
          </w:tcPr>
          <w:p w:rsidR="00261243" w:rsidRPr="004B49D4" w:rsidRDefault="00261243" w:rsidP="00460D36">
            <w:pPr>
              <w:pStyle w:val="ConsPlusNormal"/>
              <w:widowControl/>
              <w:ind w:firstLine="0"/>
              <w:jc w:val="center"/>
              <w:rPr>
                <w:rFonts w:ascii="Times New Roman" w:hAnsi="Times New Roman" w:cs="Times New Roman"/>
                <w:sz w:val="24"/>
                <w:szCs w:val="24"/>
              </w:rPr>
            </w:pPr>
          </w:p>
        </w:tc>
        <w:tc>
          <w:tcPr>
            <w:tcW w:w="2129" w:type="dxa"/>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252" w:type="dxa"/>
            <w:gridSpan w:val="2"/>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195" w:type="dxa"/>
            <w:gridSpan w:val="2"/>
          </w:tcPr>
          <w:p w:rsidR="00261243" w:rsidRDefault="00261243" w:rsidP="00261243">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4.6.2.2.1. </w:t>
            </w:r>
            <w:r w:rsidRPr="004B49D4">
              <w:rPr>
                <w:rFonts w:ascii="Times New Roman" w:hAnsi="Times New Roman" w:cs="Times New Roman"/>
                <w:sz w:val="24"/>
                <w:szCs w:val="24"/>
              </w:rPr>
              <w:t>Дистанционное</w:t>
            </w:r>
          </w:p>
        </w:tc>
        <w:tc>
          <w:tcPr>
            <w:tcW w:w="1363" w:type="dxa"/>
          </w:tcPr>
          <w:p w:rsidR="00261243" w:rsidRDefault="00261243" w:rsidP="00261243">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2</w:t>
            </w:r>
          </w:p>
        </w:tc>
      </w:tr>
      <w:tr w:rsidR="00261243" w:rsidRPr="004B49D4" w:rsidTr="00261243">
        <w:trPr>
          <w:trHeight w:val="270"/>
        </w:trPr>
        <w:tc>
          <w:tcPr>
            <w:tcW w:w="1842" w:type="dxa"/>
            <w:vMerge/>
          </w:tcPr>
          <w:p w:rsidR="00261243" w:rsidRPr="004B49D4" w:rsidRDefault="00261243" w:rsidP="00460D36">
            <w:pPr>
              <w:pStyle w:val="ConsPlusNormal"/>
              <w:widowControl/>
              <w:ind w:firstLine="0"/>
              <w:jc w:val="center"/>
              <w:rPr>
                <w:rFonts w:ascii="Times New Roman" w:hAnsi="Times New Roman" w:cs="Times New Roman"/>
                <w:sz w:val="24"/>
                <w:szCs w:val="24"/>
              </w:rPr>
            </w:pPr>
          </w:p>
        </w:tc>
        <w:tc>
          <w:tcPr>
            <w:tcW w:w="2129" w:type="dxa"/>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252" w:type="dxa"/>
            <w:gridSpan w:val="2"/>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195" w:type="dxa"/>
            <w:gridSpan w:val="2"/>
          </w:tcPr>
          <w:p w:rsidR="00261243" w:rsidRDefault="00261243" w:rsidP="00261243">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4.6.2.2.2. </w:t>
            </w:r>
            <w:r w:rsidRPr="004B49D4">
              <w:rPr>
                <w:rFonts w:ascii="Times New Roman" w:hAnsi="Times New Roman" w:cs="Times New Roman"/>
                <w:sz w:val="24"/>
                <w:szCs w:val="24"/>
              </w:rPr>
              <w:t>Очное</w:t>
            </w:r>
          </w:p>
        </w:tc>
        <w:tc>
          <w:tcPr>
            <w:tcW w:w="1363" w:type="dxa"/>
          </w:tcPr>
          <w:p w:rsidR="00261243" w:rsidRDefault="00261243" w:rsidP="00261243">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4</w:t>
            </w:r>
          </w:p>
        </w:tc>
      </w:tr>
      <w:tr w:rsidR="00261243" w:rsidRPr="004B49D4" w:rsidTr="00261243">
        <w:trPr>
          <w:trHeight w:val="563"/>
        </w:trPr>
        <w:tc>
          <w:tcPr>
            <w:tcW w:w="1842" w:type="dxa"/>
            <w:vMerge/>
          </w:tcPr>
          <w:p w:rsidR="00261243" w:rsidRPr="004B49D4" w:rsidRDefault="00261243" w:rsidP="00460D36">
            <w:pPr>
              <w:pStyle w:val="ConsPlusNormal"/>
              <w:widowControl/>
              <w:ind w:firstLine="0"/>
              <w:jc w:val="center"/>
              <w:rPr>
                <w:rFonts w:ascii="Times New Roman" w:hAnsi="Times New Roman" w:cs="Times New Roman"/>
                <w:sz w:val="24"/>
                <w:szCs w:val="24"/>
              </w:rPr>
            </w:pPr>
          </w:p>
        </w:tc>
        <w:tc>
          <w:tcPr>
            <w:tcW w:w="2129" w:type="dxa"/>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252" w:type="dxa"/>
            <w:gridSpan w:val="2"/>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195" w:type="dxa"/>
            <w:gridSpan w:val="2"/>
          </w:tcPr>
          <w:p w:rsidR="00261243" w:rsidRPr="004B49D4" w:rsidRDefault="00261243" w:rsidP="0026124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4.6.2.3. На р</w:t>
            </w:r>
            <w:r w:rsidRPr="004B49D4">
              <w:rPr>
                <w:rFonts w:ascii="Times New Roman" w:hAnsi="Times New Roman" w:cs="Times New Roman"/>
                <w:sz w:val="24"/>
                <w:szCs w:val="24"/>
              </w:rPr>
              <w:t>егиональн</w:t>
            </w:r>
            <w:r>
              <w:rPr>
                <w:rFonts w:ascii="Times New Roman" w:hAnsi="Times New Roman" w:cs="Times New Roman"/>
                <w:sz w:val="24"/>
                <w:szCs w:val="24"/>
              </w:rPr>
              <w:t>ом уровне:</w:t>
            </w:r>
          </w:p>
        </w:tc>
        <w:tc>
          <w:tcPr>
            <w:tcW w:w="1363" w:type="dxa"/>
          </w:tcPr>
          <w:p w:rsidR="00261243" w:rsidRPr="004B49D4" w:rsidRDefault="00261243" w:rsidP="00261243">
            <w:pPr>
              <w:pStyle w:val="ConsPlusNormal"/>
              <w:ind w:firstLine="0"/>
              <w:jc w:val="center"/>
              <w:rPr>
                <w:rFonts w:ascii="Times New Roman" w:hAnsi="Times New Roman" w:cs="Times New Roman"/>
                <w:sz w:val="24"/>
                <w:szCs w:val="24"/>
              </w:rPr>
            </w:pPr>
          </w:p>
        </w:tc>
      </w:tr>
      <w:tr w:rsidR="00261243" w:rsidRPr="004B49D4" w:rsidTr="00261243">
        <w:trPr>
          <w:trHeight w:val="528"/>
        </w:trPr>
        <w:tc>
          <w:tcPr>
            <w:tcW w:w="1842" w:type="dxa"/>
            <w:vMerge/>
          </w:tcPr>
          <w:p w:rsidR="00261243" w:rsidRPr="004B49D4" w:rsidRDefault="00261243" w:rsidP="00460D36">
            <w:pPr>
              <w:pStyle w:val="ConsPlusNormal"/>
              <w:widowControl/>
              <w:ind w:firstLine="0"/>
              <w:jc w:val="center"/>
              <w:rPr>
                <w:rFonts w:ascii="Times New Roman" w:hAnsi="Times New Roman" w:cs="Times New Roman"/>
                <w:sz w:val="24"/>
                <w:szCs w:val="24"/>
              </w:rPr>
            </w:pPr>
          </w:p>
        </w:tc>
        <w:tc>
          <w:tcPr>
            <w:tcW w:w="2129" w:type="dxa"/>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252" w:type="dxa"/>
            <w:gridSpan w:val="2"/>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195" w:type="dxa"/>
            <w:gridSpan w:val="2"/>
          </w:tcPr>
          <w:p w:rsidR="00261243" w:rsidRDefault="00261243" w:rsidP="00261243">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4.6.2.3.1. </w:t>
            </w:r>
            <w:r w:rsidRPr="004B49D4">
              <w:rPr>
                <w:rFonts w:ascii="Times New Roman" w:hAnsi="Times New Roman" w:cs="Times New Roman"/>
                <w:sz w:val="24"/>
                <w:szCs w:val="24"/>
              </w:rPr>
              <w:t>Дистанционное</w:t>
            </w:r>
          </w:p>
        </w:tc>
        <w:tc>
          <w:tcPr>
            <w:tcW w:w="1363" w:type="dxa"/>
          </w:tcPr>
          <w:p w:rsidR="00261243" w:rsidRDefault="00261243" w:rsidP="00261243">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3</w:t>
            </w:r>
          </w:p>
        </w:tc>
      </w:tr>
      <w:tr w:rsidR="00261243" w:rsidRPr="004B49D4" w:rsidTr="00261243">
        <w:trPr>
          <w:trHeight w:val="295"/>
        </w:trPr>
        <w:tc>
          <w:tcPr>
            <w:tcW w:w="1842" w:type="dxa"/>
            <w:vMerge/>
          </w:tcPr>
          <w:p w:rsidR="00261243" w:rsidRPr="004B49D4" w:rsidRDefault="00261243" w:rsidP="00460D36">
            <w:pPr>
              <w:pStyle w:val="ConsPlusNormal"/>
              <w:widowControl/>
              <w:ind w:firstLine="0"/>
              <w:jc w:val="center"/>
              <w:rPr>
                <w:rFonts w:ascii="Times New Roman" w:hAnsi="Times New Roman" w:cs="Times New Roman"/>
                <w:sz w:val="24"/>
                <w:szCs w:val="24"/>
              </w:rPr>
            </w:pPr>
          </w:p>
        </w:tc>
        <w:tc>
          <w:tcPr>
            <w:tcW w:w="2129" w:type="dxa"/>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252" w:type="dxa"/>
            <w:gridSpan w:val="2"/>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195" w:type="dxa"/>
            <w:gridSpan w:val="2"/>
          </w:tcPr>
          <w:p w:rsidR="00261243" w:rsidRDefault="00261243" w:rsidP="00261243">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4.6.2.3.2. </w:t>
            </w:r>
            <w:r w:rsidRPr="004B49D4">
              <w:rPr>
                <w:rFonts w:ascii="Times New Roman" w:hAnsi="Times New Roman" w:cs="Times New Roman"/>
                <w:sz w:val="24"/>
                <w:szCs w:val="24"/>
              </w:rPr>
              <w:t>Очное</w:t>
            </w:r>
          </w:p>
        </w:tc>
        <w:tc>
          <w:tcPr>
            <w:tcW w:w="1363" w:type="dxa"/>
          </w:tcPr>
          <w:p w:rsidR="00261243" w:rsidRDefault="00261243" w:rsidP="00261243">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6</w:t>
            </w:r>
          </w:p>
        </w:tc>
      </w:tr>
      <w:tr w:rsidR="00261243" w:rsidRPr="004B49D4" w:rsidTr="00261243">
        <w:trPr>
          <w:trHeight w:val="490"/>
        </w:trPr>
        <w:tc>
          <w:tcPr>
            <w:tcW w:w="1842" w:type="dxa"/>
            <w:vMerge/>
          </w:tcPr>
          <w:p w:rsidR="00261243" w:rsidRPr="004B49D4" w:rsidRDefault="00261243" w:rsidP="00460D36">
            <w:pPr>
              <w:pStyle w:val="ConsPlusNormal"/>
              <w:widowControl/>
              <w:ind w:firstLine="0"/>
              <w:jc w:val="center"/>
              <w:rPr>
                <w:rFonts w:ascii="Times New Roman" w:hAnsi="Times New Roman" w:cs="Times New Roman"/>
                <w:sz w:val="24"/>
                <w:szCs w:val="24"/>
              </w:rPr>
            </w:pPr>
          </w:p>
        </w:tc>
        <w:tc>
          <w:tcPr>
            <w:tcW w:w="2129" w:type="dxa"/>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252" w:type="dxa"/>
            <w:gridSpan w:val="2"/>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195" w:type="dxa"/>
            <w:gridSpan w:val="2"/>
          </w:tcPr>
          <w:p w:rsidR="00261243" w:rsidRPr="004B49D4" w:rsidRDefault="00261243" w:rsidP="00261243">
            <w:pPr>
              <w:pStyle w:val="ConsPlusNormal"/>
              <w:ind w:firstLine="0"/>
              <w:rPr>
                <w:rFonts w:ascii="Times New Roman" w:hAnsi="Times New Roman" w:cs="Times New Roman"/>
                <w:sz w:val="24"/>
                <w:szCs w:val="24"/>
              </w:rPr>
            </w:pPr>
            <w:r>
              <w:rPr>
                <w:rFonts w:ascii="Times New Roman" w:hAnsi="Times New Roman" w:cs="Times New Roman"/>
                <w:sz w:val="24"/>
                <w:szCs w:val="24"/>
              </w:rPr>
              <w:t>4.6.2.9. На ф</w:t>
            </w:r>
            <w:r w:rsidRPr="004B49D4">
              <w:rPr>
                <w:rFonts w:ascii="Times New Roman" w:hAnsi="Times New Roman" w:cs="Times New Roman"/>
                <w:sz w:val="24"/>
                <w:szCs w:val="24"/>
              </w:rPr>
              <w:t>едеральн</w:t>
            </w:r>
            <w:r>
              <w:rPr>
                <w:rFonts w:ascii="Times New Roman" w:hAnsi="Times New Roman" w:cs="Times New Roman"/>
                <w:sz w:val="24"/>
                <w:szCs w:val="24"/>
              </w:rPr>
              <w:t>ом уровне:</w:t>
            </w:r>
          </w:p>
        </w:tc>
        <w:tc>
          <w:tcPr>
            <w:tcW w:w="1363" w:type="dxa"/>
          </w:tcPr>
          <w:p w:rsidR="00261243" w:rsidRDefault="00261243" w:rsidP="00460D36">
            <w:pPr>
              <w:pStyle w:val="ConsPlusNormal"/>
              <w:widowControl/>
              <w:ind w:firstLine="0"/>
              <w:jc w:val="center"/>
              <w:rPr>
                <w:rFonts w:ascii="Times New Roman" w:hAnsi="Times New Roman" w:cs="Times New Roman"/>
                <w:sz w:val="24"/>
                <w:szCs w:val="24"/>
              </w:rPr>
            </w:pPr>
          </w:p>
          <w:p w:rsidR="00261243" w:rsidRPr="004B49D4" w:rsidRDefault="00261243" w:rsidP="00460D36">
            <w:pPr>
              <w:pStyle w:val="ConsPlusNormal"/>
              <w:jc w:val="center"/>
              <w:rPr>
                <w:rFonts w:ascii="Times New Roman" w:hAnsi="Times New Roman" w:cs="Times New Roman"/>
                <w:sz w:val="24"/>
                <w:szCs w:val="24"/>
              </w:rPr>
            </w:pPr>
          </w:p>
        </w:tc>
      </w:tr>
      <w:tr w:rsidR="00261243" w:rsidRPr="004B49D4" w:rsidTr="00261243">
        <w:trPr>
          <w:trHeight w:val="601"/>
        </w:trPr>
        <w:tc>
          <w:tcPr>
            <w:tcW w:w="1842" w:type="dxa"/>
            <w:vMerge/>
          </w:tcPr>
          <w:p w:rsidR="00261243" w:rsidRPr="004B49D4" w:rsidRDefault="00261243" w:rsidP="00460D36">
            <w:pPr>
              <w:pStyle w:val="ConsPlusNormal"/>
              <w:widowControl/>
              <w:ind w:firstLine="0"/>
              <w:jc w:val="center"/>
              <w:rPr>
                <w:rFonts w:ascii="Times New Roman" w:hAnsi="Times New Roman" w:cs="Times New Roman"/>
                <w:sz w:val="24"/>
                <w:szCs w:val="24"/>
              </w:rPr>
            </w:pPr>
          </w:p>
        </w:tc>
        <w:tc>
          <w:tcPr>
            <w:tcW w:w="2129" w:type="dxa"/>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252" w:type="dxa"/>
            <w:gridSpan w:val="2"/>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195" w:type="dxa"/>
            <w:gridSpan w:val="2"/>
          </w:tcPr>
          <w:p w:rsidR="00261243" w:rsidRDefault="00261243" w:rsidP="00261243">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4.6.2.9.1. </w:t>
            </w:r>
            <w:r w:rsidRPr="004B49D4">
              <w:rPr>
                <w:rFonts w:ascii="Times New Roman" w:hAnsi="Times New Roman" w:cs="Times New Roman"/>
                <w:sz w:val="24"/>
                <w:szCs w:val="24"/>
              </w:rPr>
              <w:t>Дистанционное</w:t>
            </w:r>
          </w:p>
        </w:tc>
        <w:tc>
          <w:tcPr>
            <w:tcW w:w="1363" w:type="dxa"/>
          </w:tcPr>
          <w:p w:rsidR="00261243" w:rsidRDefault="00261243" w:rsidP="00261243">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4</w:t>
            </w:r>
          </w:p>
        </w:tc>
      </w:tr>
      <w:tr w:rsidR="00261243" w:rsidRPr="004B49D4" w:rsidTr="00261243">
        <w:trPr>
          <w:trHeight w:val="249"/>
        </w:trPr>
        <w:tc>
          <w:tcPr>
            <w:tcW w:w="1842" w:type="dxa"/>
            <w:vMerge/>
          </w:tcPr>
          <w:p w:rsidR="00261243" w:rsidRPr="004B49D4" w:rsidRDefault="00261243" w:rsidP="00460D36">
            <w:pPr>
              <w:pStyle w:val="ConsPlusNormal"/>
              <w:widowControl/>
              <w:ind w:firstLine="0"/>
              <w:jc w:val="center"/>
              <w:rPr>
                <w:rFonts w:ascii="Times New Roman" w:hAnsi="Times New Roman" w:cs="Times New Roman"/>
                <w:sz w:val="24"/>
                <w:szCs w:val="24"/>
              </w:rPr>
            </w:pPr>
          </w:p>
        </w:tc>
        <w:tc>
          <w:tcPr>
            <w:tcW w:w="2129" w:type="dxa"/>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252" w:type="dxa"/>
            <w:gridSpan w:val="2"/>
            <w:vMerge/>
          </w:tcPr>
          <w:p w:rsidR="00261243" w:rsidRPr="004B49D4" w:rsidRDefault="00261243" w:rsidP="00460D36">
            <w:pPr>
              <w:pStyle w:val="ConsPlusNormal"/>
              <w:widowControl/>
              <w:ind w:firstLine="0"/>
              <w:rPr>
                <w:rFonts w:ascii="Times New Roman" w:hAnsi="Times New Roman" w:cs="Times New Roman"/>
                <w:sz w:val="24"/>
                <w:szCs w:val="24"/>
              </w:rPr>
            </w:pPr>
          </w:p>
        </w:tc>
        <w:tc>
          <w:tcPr>
            <w:tcW w:w="2195" w:type="dxa"/>
            <w:gridSpan w:val="2"/>
          </w:tcPr>
          <w:p w:rsidR="00261243" w:rsidRDefault="00261243" w:rsidP="00261243">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4.6.2.9.2. </w:t>
            </w:r>
            <w:r w:rsidRPr="004B49D4">
              <w:rPr>
                <w:rFonts w:ascii="Times New Roman" w:hAnsi="Times New Roman" w:cs="Times New Roman"/>
                <w:sz w:val="24"/>
                <w:szCs w:val="24"/>
              </w:rPr>
              <w:t>Очное</w:t>
            </w:r>
          </w:p>
        </w:tc>
        <w:tc>
          <w:tcPr>
            <w:tcW w:w="1363" w:type="dxa"/>
          </w:tcPr>
          <w:p w:rsidR="00261243" w:rsidRDefault="00261243" w:rsidP="00261243">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8</w:t>
            </w:r>
          </w:p>
        </w:tc>
      </w:tr>
      <w:tr w:rsidR="00460D36" w:rsidRPr="004B49D4" w:rsidTr="00706AB0">
        <w:trPr>
          <w:trHeight w:val="104"/>
        </w:trPr>
        <w:tc>
          <w:tcPr>
            <w:tcW w:w="1842" w:type="dxa"/>
            <w:vMerge/>
          </w:tcPr>
          <w:p w:rsidR="00460D36" w:rsidRPr="004B49D4" w:rsidRDefault="00460D36" w:rsidP="00460D36">
            <w:pPr>
              <w:pStyle w:val="ConsPlusNormal"/>
              <w:widowControl/>
              <w:ind w:firstLine="0"/>
              <w:jc w:val="center"/>
              <w:rPr>
                <w:rFonts w:ascii="Times New Roman" w:hAnsi="Times New Roman" w:cs="Times New Roman"/>
                <w:sz w:val="24"/>
                <w:szCs w:val="24"/>
              </w:rPr>
            </w:pPr>
          </w:p>
        </w:tc>
        <w:tc>
          <w:tcPr>
            <w:tcW w:w="7939" w:type="dxa"/>
            <w:gridSpan w:val="6"/>
          </w:tcPr>
          <w:p w:rsidR="00460D36" w:rsidRPr="004B49D4" w:rsidRDefault="00460D36" w:rsidP="00460D3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5. </w:t>
            </w:r>
            <w:r w:rsidRPr="004B49D4">
              <w:rPr>
                <w:rFonts w:ascii="Times New Roman" w:hAnsi="Times New Roman" w:cs="Times New Roman"/>
                <w:sz w:val="24"/>
                <w:szCs w:val="24"/>
              </w:rPr>
              <w:t>Выплаты за интенсивность и высокие результаты работы</w:t>
            </w:r>
          </w:p>
        </w:tc>
      </w:tr>
      <w:tr w:rsidR="00460D36" w:rsidRPr="004B49D4" w:rsidTr="00706AB0">
        <w:trPr>
          <w:trHeight w:val="890"/>
        </w:trPr>
        <w:tc>
          <w:tcPr>
            <w:tcW w:w="1842" w:type="dxa"/>
            <w:vMerge/>
          </w:tcPr>
          <w:p w:rsidR="00460D36" w:rsidRPr="004B49D4" w:rsidRDefault="00460D36" w:rsidP="00460D36">
            <w:pPr>
              <w:pStyle w:val="ConsPlusNormal"/>
              <w:widowControl/>
              <w:ind w:firstLine="0"/>
              <w:jc w:val="center"/>
              <w:rPr>
                <w:rFonts w:ascii="Times New Roman" w:hAnsi="Times New Roman" w:cs="Times New Roman"/>
                <w:sz w:val="24"/>
                <w:szCs w:val="24"/>
              </w:rPr>
            </w:pPr>
          </w:p>
        </w:tc>
        <w:tc>
          <w:tcPr>
            <w:tcW w:w="2129" w:type="dxa"/>
            <w:vMerge w:val="restart"/>
          </w:tcPr>
          <w:p w:rsidR="00460D36" w:rsidRPr="004B49D4" w:rsidRDefault="00460D36" w:rsidP="00460D3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5.1. </w:t>
            </w:r>
            <w:r w:rsidRPr="004B49D4">
              <w:rPr>
                <w:rFonts w:ascii="Times New Roman" w:hAnsi="Times New Roman" w:cs="Times New Roman"/>
                <w:sz w:val="24"/>
                <w:szCs w:val="24"/>
              </w:rPr>
              <w:t>Обеспечение методического уровня организации образовательного процесса</w:t>
            </w:r>
          </w:p>
        </w:tc>
        <w:tc>
          <w:tcPr>
            <w:tcW w:w="2252" w:type="dxa"/>
            <w:gridSpan w:val="2"/>
          </w:tcPr>
          <w:p w:rsidR="00460D36" w:rsidRPr="004B49D4" w:rsidRDefault="00460D36" w:rsidP="00460D3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5.1.1. </w:t>
            </w:r>
            <w:r w:rsidRPr="004B49D4">
              <w:rPr>
                <w:rFonts w:ascii="Times New Roman" w:hAnsi="Times New Roman" w:cs="Times New Roman"/>
                <w:sz w:val="24"/>
                <w:szCs w:val="24"/>
              </w:rPr>
              <w:t>Руководство объединениями педагогов (проектными командами, творческими группами)</w:t>
            </w:r>
          </w:p>
        </w:tc>
        <w:tc>
          <w:tcPr>
            <w:tcW w:w="2195" w:type="dxa"/>
            <w:gridSpan w:val="2"/>
          </w:tcPr>
          <w:p w:rsidR="00460D36" w:rsidRPr="004B49D4" w:rsidRDefault="00460D36" w:rsidP="00460D3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Обеспечение результативности в соответствии с планом</w:t>
            </w:r>
            <w:r w:rsidR="00261243">
              <w:rPr>
                <w:rFonts w:ascii="Times New Roman" w:hAnsi="Times New Roman" w:cs="Times New Roman"/>
                <w:sz w:val="24"/>
                <w:szCs w:val="24"/>
              </w:rPr>
              <w:t xml:space="preserve"> работы проектных команд, творческих групп</w:t>
            </w:r>
          </w:p>
        </w:tc>
        <w:tc>
          <w:tcPr>
            <w:tcW w:w="1363" w:type="dxa"/>
          </w:tcPr>
          <w:p w:rsidR="00460D36" w:rsidRPr="004B49D4" w:rsidRDefault="00460D36" w:rsidP="00460D3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5</w:t>
            </w:r>
          </w:p>
        </w:tc>
      </w:tr>
      <w:tr w:rsidR="00460D36" w:rsidRPr="004B49D4" w:rsidTr="00706AB0">
        <w:trPr>
          <w:trHeight w:val="890"/>
        </w:trPr>
        <w:tc>
          <w:tcPr>
            <w:tcW w:w="1842" w:type="dxa"/>
            <w:vMerge/>
          </w:tcPr>
          <w:p w:rsidR="00460D36" w:rsidRPr="004B49D4" w:rsidRDefault="00460D36" w:rsidP="00460D36">
            <w:pPr>
              <w:pStyle w:val="ConsPlusNormal"/>
              <w:widowControl/>
              <w:ind w:firstLine="0"/>
              <w:jc w:val="center"/>
              <w:rPr>
                <w:rFonts w:ascii="Times New Roman" w:hAnsi="Times New Roman" w:cs="Times New Roman"/>
                <w:sz w:val="24"/>
                <w:szCs w:val="24"/>
              </w:rPr>
            </w:pPr>
          </w:p>
        </w:tc>
        <w:tc>
          <w:tcPr>
            <w:tcW w:w="2129" w:type="dxa"/>
            <w:vMerge/>
          </w:tcPr>
          <w:p w:rsidR="00460D36" w:rsidRPr="004B49D4" w:rsidRDefault="00460D36" w:rsidP="00460D36">
            <w:pPr>
              <w:pStyle w:val="ConsPlusNormal"/>
              <w:widowControl/>
              <w:ind w:firstLine="0"/>
              <w:rPr>
                <w:rFonts w:ascii="Times New Roman" w:hAnsi="Times New Roman" w:cs="Times New Roman"/>
                <w:sz w:val="24"/>
                <w:szCs w:val="24"/>
              </w:rPr>
            </w:pPr>
          </w:p>
        </w:tc>
        <w:tc>
          <w:tcPr>
            <w:tcW w:w="2252" w:type="dxa"/>
            <w:gridSpan w:val="2"/>
          </w:tcPr>
          <w:p w:rsidR="00460D36" w:rsidRPr="004B49D4" w:rsidRDefault="00460D36" w:rsidP="0026124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5.1.2. </w:t>
            </w:r>
            <w:r w:rsidRPr="004B49D4">
              <w:rPr>
                <w:rFonts w:ascii="Times New Roman" w:hAnsi="Times New Roman" w:cs="Times New Roman"/>
                <w:sz w:val="24"/>
                <w:szCs w:val="24"/>
              </w:rPr>
              <w:t xml:space="preserve">Участие в работе </w:t>
            </w:r>
            <w:r w:rsidR="00261243">
              <w:rPr>
                <w:rFonts w:ascii="Times New Roman" w:hAnsi="Times New Roman" w:cs="Times New Roman"/>
                <w:sz w:val="24"/>
                <w:szCs w:val="24"/>
              </w:rPr>
              <w:t>ПМПк</w:t>
            </w:r>
            <w:r w:rsidRPr="004B49D4">
              <w:rPr>
                <w:rFonts w:ascii="Times New Roman" w:hAnsi="Times New Roman" w:cs="Times New Roman"/>
                <w:sz w:val="24"/>
                <w:szCs w:val="24"/>
              </w:rPr>
              <w:t xml:space="preserve"> </w:t>
            </w:r>
          </w:p>
        </w:tc>
        <w:tc>
          <w:tcPr>
            <w:tcW w:w="2195" w:type="dxa"/>
            <w:gridSpan w:val="2"/>
          </w:tcPr>
          <w:p w:rsidR="00460D36" w:rsidRPr="004B49D4" w:rsidRDefault="00460D36"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 xml:space="preserve">Постоянное участие в </w:t>
            </w:r>
            <w:r w:rsidR="00FA3259">
              <w:rPr>
                <w:rFonts w:ascii="Times New Roman" w:hAnsi="Times New Roman" w:cs="Times New Roman"/>
                <w:sz w:val="24"/>
                <w:szCs w:val="24"/>
              </w:rPr>
              <w:t>работе ПМПк</w:t>
            </w:r>
            <w:r w:rsidRPr="004B49D4">
              <w:rPr>
                <w:rFonts w:ascii="Times New Roman" w:hAnsi="Times New Roman" w:cs="Times New Roman"/>
                <w:sz w:val="24"/>
                <w:szCs w:val="24"/>
              </w:rPr>
              <w:t>, подготовка отчетной документации</w:t>
            </w:r>
          </w:p>
        </w:tc>
        <w:tc>
          <w:tcPr>
            <w:tcW w:w="1363" w:type="dxa"/>
          </w:tcPr>
          <w:p w:rsidR="00460D36" w:rsidRPr="004B49D4" w:rsidRDefault="00460D36" w:rsidP="00460D3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5</w:t>
            </w:r>
          </w:p>
        </w:tc>
      </w:tr>
      <w:tr w:rsidR="00460D36" w:rsidRPr="004B49D4" w:rsidTr="00706AB0">
        <w:trPr>
          <w:trHeight w:val="104"/>
        </w:trPr>
        <w:tc>
          <w:tcPr>
            <w:tcW w:w="1842" w:type="dxa"/>
            <w:vMerge/>
          </w:tcPr>
          <w:p w:rsidR="00460D36" w:rsidRPr="004B49D4" w:rsidRDefault="00460D36" w:rsidP="00460D36">
            <w:pPr>
              <w:pStyle w:val="ConsPlusNormal"/>
              <w:widowControl/>
              <w:ind w:firstLine="0"/>
              <w:jc w:val="center"/>
              <w:rPr>
                <w:rFonts w:ascii="Times New Roman" w:hAnsi="Times New Roman" w:cs="Times New Roman"/>
                <w:sz w:val="24"/>
                <w:szCs w:val="24"/>
              </w:rPr>
            </w:pPr>
          </w:p>
        </w:tc>
        <w:tc>
          <w:tcPr>
            <w:tcW w:w="7939" w:type="dxa"/>
            <w:gridSpan w:val="6"/>
          </w:tcPr>
          <w:p w:rsidR="00460D36" w:rsidRPr="004B49D4" w:rsidRDefault="00460D36" w:rsidP="00460D3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6. </w:t>
            </w:r>
            <w:r w:rsidRPr="004B49D4">
              <w:rPr>
                <w:rFonts w:ascii="Times New Roman" w:hAnsi="Times New Roman" w:cs="Times New Roman"/>
                <w:sz w:val="24"/>
                <w:szCs w:val="24"/>
              </w:rPr>
              <w:t>Выплаты за качество выполняемых работ</w:t>
            </w:r>
          </w:p>
        </w:tc>
      </w:tr>
      <w:tr w:rsidR="00460D36" w:rsidRPr="004B49D4" w:rsidTr="00706AB0">
        <w:trPr>
          <w:trHeight w:val="104"/>
        </w:trPr>
        <w:tc>
          <w:tcPr>
            <w:tcW w:w="1842" w:type="dxa"/>
            <w:vMerge/>
          </w:tcPr>
          <w:p w:rsidR="00460D36" w:rsidRPr="004B49D4" w:rsidRDefault="00460D36" w:rsidP="00460D36">
            <w:pPr>
              <w:pStyle w:val="ConsPlusNormal"/>
              <w:widowControl/>
              <w:ind w:firstLine="0"/>
              <w:jc w:val="center"/>
              <w:rPr>
                <w:rFonts w:ascii="Times New Roman" w:hAnsi="Times New Roman" w:cs="Times New Roman"/>
                <w:sz w:val="24"/>
                <w:szCs w:val="24"/>
              </w:rPr>
            </w:pPr>
          </w:p>
        </w:tc>
        <w:tc>
          <w:tcPr>
            <w:tcW w:w="2129" w:type="dxa"/>
          </w:tcPr>
          <w:p w:rsidR="00460D36" w:rsidRPr="004B49D4" w:rsidRDefault="00460D36" w:rsidP="00460D3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6.1. </w:t>
            </w:r>
            <w:r w:rsidRPr="004B49D4">
              <w:rPr>
                <w:rFonts w:ascii="Times New Roman" w:hAnsi="Times New Roman" w:cs="Times New Roman"/>
                <w:sz w:val="24"/>
                <w:szCs w:val="24"/>
              </w:rPr>
              <w:t>Высокий уровень педагогического мастерства при организации образовательного процесса</w:t>
            </w:r>
          </w:p>
        </w:tc>
        <w:tc>
          <w:tcPr>
            <w:tcW w:w="2252" w:type="dxa"/>
            <w:gridSpan w:val="2"/>
          </w:tcPr>
          <w:p w:rsidR="00460D36"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Использования </w:t>
            </w:r>
            <w:r w:rsidR="00460D36" w:rsidRPr="004B49D4">
              <w:rPr>
                <w:rFonts w:ascii="Times New Roman" w:hAnsi="Times New Roman" w:cs="Times New Roman"/>
                <w:sz w:val="24"/>
                <w:szCs w:val="24"/>
              </w:rPr>
              <w:t>современного оборудования в образовательный процесс</w:t>
            </w:r>
          </w:p>
        </w:tc>
        <w:tc>
          <w:tcPr>
            <w:tcW w:w="2195" w:type="dxa"/>
            <w:gridSpan w:val="2"/>
          </w:tcPr>
          <w:p w:rsidR="00460D36" w:rsidRPr="004B49D4" w:rsidRDefault="00460D36" w:rsidP="00460D3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Использование при проведении занятий интерактивной доски, компьютерных программ, современного лабораторного и цифрового оборудования</w:t>
            </w:r>
          </w:p>
        </w:tc>
        <w:tc>
          <w:tcPr>
            <w:tcW w:w="1363" w:type="dxa"/>
          </w:tcPr>
          <w:p w:rsidR="00460D36" w:rsidRPr="004B49D4" w:rsidRDefault="00460D36" w:rsidP="00460D3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w:t>
            </w:r>
          </w:p>
        </w:tc>
      </w:tr>
      <w:tr w:rsidR="00FA3259" w:rsidRPr="004B49D4" w:rsidTr="00FA3259">
        <w:trPr>
          <w:trHeight w:val="225"/>
        </w:trPr>
        <w:tc>
          <w:tcPr>
            <w:tcW w:w="1842" w:type="dxa"/>
            <w:vMerge/>
          </w:tcPr>
          <w:p w:rsidR="00FA3259" w:rsidRPr="004B49D4" w:rsidRDefault="00FA3259" w:rsidP="00460D36">
            <w:pPr>
              <w:pStyle w:val="ConsPlusNormal"/>
              <w:widowControl/>
              <w:ind w:firstLine="0"/>
              <w:jc w:val="center"/>
              <w:rPr>
                <w:rFonts w:ascii="Times New Roman" w:hAnsi="Times New Roman" w:cs="Times New Roman"/>
                <w:sz w:val="24"/>
                <w:szCs w:val="24"/>
              </w:rPr>
            </w:pPr>
          </w:p>
        </w:tc>
        <w:tc>
          <w:tcPr>
            <w:tcW w:w="2129" w:type="dxa"/>
            <w:vMerge w:val="restart"/>
          </w:tcPr>
          <w:p w:rsidR="00FA3259" w:rsidRPr="004B49D4" w:rsidRDefault="00FA3259" w:rsidP="00460D3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6.2. </w:t>
            </w:r>
            <w:r w:rsidRPr="004B49D4">
              <w:rPr>
                <w:rFonts w:ascii="Times New Roman" w:hAnsi="Times New Roman" w:cs="Times New Roman"/>
                <w:sz w:val="24"/>
                <w:szCs w:val="24"/>
              </w:rPr>
              <w:t xml:space="preserve">Предъявление опыта организации </w:t>
            </w:r>
            <w:r w:rsidRPr="004B49D4">
              <w:rPr>
                <w:rFonts w:ascii="Times New Roman" w:hAnsi="Times New Roman" w:cs="Times New Roman"/>
                <w:sz w:val="24"/>
                <w:szCs w:val="24"/>
              </w:rPr>
              <w:lastRenderedPageBreak/>
              <w:t>образовательного процесса за пределами учреждения</w:t>
            </w:r>
          </w:p>
        </w:tc>
        <w:tc>
          <w:tcPr>
            <w:tcW w:w="2252" w:type="dxa"/>
            <w:gridSpan w:val="2"/>
            <w:vMerge w:val="restart"/>
          </w:tcPr>
          <w:p w:rsidR="00FA3259" w:rsidRPr="004B49D4" w:rsidRDefault="00FA3259" w:rsidP="00460D3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 xml:space="preserve">6.2.1. </w:t>
            </w:r>
            <w:r w:rsidRPr="004B49D4">
              <w:rPr>
                <w:rFonts w:ascii="Times New Roman" w:hAnsi="Times New Roman" w:cs="Times New Roman"/>
                <w:sz w:val="24"/>
                <w:szCs w:val="24"/>
              </w:rPr>
              <w:t xml:space="preserve">Участие в конкурсах профессионального </w:t>
            </w:r>
            <w:r w:rsidRPr="004B49D4">
              <w:rPr>
                <w:rFonts w:ascii="Times New Roman" w:hAnsi="Times New Roman" w:cs="Times New Roman"/>
                <w:sz w:val="24"/>
                <w:szCs w:val="24"/>
              </w:rPr>
              <w:lastRenderedPageBreak/>
              <w:t>мастерства (в том числе дистанционных):</w:t>
            </w:r>
          </w:p>
        </w:tc>
        <w:tc>
          <w:tcPr>
            <w:tcW w:w="2195" w:type="dxa"/>
            <w:gridSpan w:val="2"/>
          </w:tcPr>
          <w:p w:rsidR="00FA3259" w:rsidRPr="004B49D4"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 xml:space="preserve">6.2.1.1. </w:t>
            </w:r>
            <w:r w:rsidRPr="004B49D4">
              <w:rPr>
                <w:rFonts w:ascii="Times New Roman" w:hAnsi="Times New Roman" w:cs="Times New Roman"/>
                <w:sz w:val="24"/>
                <w:szCs w:val="24"/>
              </w:rPr>
              <w:t>Призер</w:t>
            </w:r>
            <w:r>
              <w:rPr>
                <w:rFonts w:ascii="Times New Roman" w:hAnsi="Times New Roman" w:cs="Times New Roman"/>
                <w:sz w:val="24"/>
                <w:szCs w:val="24"/>
              </w:rPr>
              <w:t>:</w:t>
            </w:r>
          </w:p>
        </w:tc>
        <w:tc>
          <w:tcPr>
            <w:tcW w:w="1363" w:type="dxa"/>
          </w:tcPr>
          <w:p w:rsidR="00FA3259" w:rsidRPr="004B49D4" w:rsidRDefault="00FA3259" w:rsidP="00460D36">
            <w:pPr>
              <w:pStyle w:val="ConsPlusNormal"/>
              <w:jc w:val="center"/>
              <w:rPr>
                <w:rFonts w:ascii="Times New Roman" w:hAnsi="Times New Roman" w:cs="Times New Roman"/>
                <w:sz w:val="24"/>
                <w:szCs w:val="24"/>
              </w:rPr>
            </w:pPr>
          </w:p>
        </w:tc>
      </w:tr>
      <w:tr w:rsidR="00FA3259" w:rsidRPr="004B49D4" w:rsidTr="00FA3259">
        <w:trPr>
          <w:trHeight w:val="326"/>
        </w:trPr>
        <w:tc>
          <w:tcPr>
            <w:tcW w:w="1842" w:type="dxa"/>
            <w:vMerge/>
          </w:tcPr>
          <w:p w:rsidR="00FA3259" w:rsidRPr="004B49D4" w:rsidRDefault="00FA3259" w:rsidP="00460D36">
            <w:pPr>
              <w:pStyle w:val="ConsPlusNormal"/>
              <w:widowControl/>
              <w:ind w:firstLine="0"/>
              <w:jc w:val="center"/>
              <w:rPr>
                <w:rFonts w:ascii="Times New Roman" w:hAnsi="Times New Roman" w:cs="Times New Roman"/>
                <w:sz w:val="24"/>
                <w:szCs w:val="24"/>
              </w:rPr>
            </w:pPr>
          </w:p>
        </w:tc>
        <w:tc>
          <w:tcPr>
            <w:tcW w:w="2129" w:type="dxa"/>
            <w:vMerge/>
          </w:tcPr>
          <w:p w:rsidR="00FA3259" w:rsidRDefault="00FA3259" w:rsidP="00460D36">
            <w:pPr>
              <w:pStyle w:val="ConsPlusNormal"/>
              <w:widowControl/>
              <w:ind w:firstLine="0"/>
              <w:rPr>
                <w:rFonts w:ascii="Times New Roman" w:hAnsi="Times New Roman" w:cs="Times New Roman"/>
                <w:sz w:val="24"/>
                <w:szCs w:val="24"/>
              </w:rPr>
            </w:pPr>
          </w:p>
        </w:tc>
        <w:tc>
          <w:tcPr>
            <w:tcW w:w="2252" w:type="dxa"/>
            <w:gridSpan w:val="2"/>
            <w:vMerge/>
          </w:tcPr>
          <w:p w:rsidR="00FA3259" w:rsidRDefault="00FA3259" w:rsidP="00460D36">
            <w:pPr>
              <w:pStyle w:val="ConsPlusNormal"/>
              <w:widowControl/>
              <w:ind w:firstLine="0"/>
              <w:rPr>
                <w:rFonts w:ascii="Times New Roman" w:hAnsi="Times New Roman" w:cs="Times New Roman"/>
                <w:sz w:val="24"/>
                <w:szCs w:val="24"/>
              </w:rPr>
            </w:pPr>
          </w:p>
        </w:tc>
        <w:tc>
          <w:tcPr>
            <w:tcW w:w="2195" w:type="dxa"/>
            <w:gridSpan w:val="2"/>
          </w:tcPr>
          <w:p w:rsidR="00FA3259"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6.2.1.1.1. На м</w:t>
            </w:r>
            <w:r w:rsidRPr="004B49D4">
              <w:rPr>
                <w:rFonts w:ascii="Times New Roman" w:hAnsi="Times New Roman" w:cs="Times New Roman"/>
                <w:sz w:val="24"/>
                <w:szCs w:val="24"/>
              </w:rPr>
              <w:t>униципальн</w:t>
            </w:r>
            <w:r>
              <w:rPr>
                <w:rFonts w:ascii="Times New Roman" w:hAnsi="Times New Roman" w:cs="Times New Roman"/>
                <w:sz w:val="24"/>
                <w:szCs w:val="24"/>
              </w:rPr>
              <w:t xml:space="preserve">ом </w:t>
            </w:r>
            <w:r>
              <w:rPr>
                <w:rFonts w:ascii="Times New Roman" w:hAnsi="Times New Roman" w:cs="Times New Roman"/>
                <w:sz w:val="24"/>
                <w:szCs w:val="24"/>
              </w:rPr>
              <w:lastRenderedPageBreak/>
              <w:t>уровне</w:t>
            </w:r>
          </w:p>
        </w:tc>
        <w:tc>
          <w:tcPr>
            <w:tcW w:w="1363" w:type="dxa"/>
          </w:tcPr>
          <w:p w:rsidR="00FA3259" w:rsidRDefault="00FA3259" w:rsidP="00FA3259">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lastRenderedPageBreak/>
              <w:t>2</w:t>
            </w:r>
          </w:p>
        </w:tc>
      </w:tr>
      <w:tr w:rsidR="00FA3259" w:rsidRPr="004B49D4" w:rsidTr="00FA3259">
        <w:trPr>
          <w:trHeight w:val="526"/>
        </w:trPr>
        <w:tc>
          <w:tcPr>
            <w:tcW w:w="1842" w:type="dxa"/>
            <w:vMerge/>
          </w:tcPr>
          <w:p w:rsidR="00FA3259" w:rsidRPr="004B49D4" w:rsidRDefault="00FA3259" w:rsidP="00460D36">
            <w:pPr>
              <w:pStyle w:val="ConsPlusNormal"/>
              <w:widowControl/>
              <w:ind w:firstLine="0"/>
              <w:jc w:val="center"/>
              <w:rPr>
                <w:rFonts w:ascii="Times New Roman" w:hAnsi="Times New Roman" w:cs="Times New Roman"/>
                <w:sz w:val="24"/>
                <w:szCs w:val="24"/>
              </w:rPr>
            </w:pPr>
          </w:p>
        </w:tc>
        <w:tc>
          <w:tcPr>
            <w:tcW w:w="2129" w:type="dxa"/>
            <w:vMerge/>
          </w:tcPr>
          <w:p w:rsidR="00FA3259" w:rsidRDefault="00FA3259" w:rsidP="00460D36">
            <w:pPr>
              <w:pStyle w:val="ConsPlusNormal"/>
              <w:widowControl/>
              <w:ind w:firstLine="0"/>
              <w:rPr>
                <w:rFonts w:ascii="Times New Roman" w:hAnsi="Times New Roman" w:cs="Times New Roman"/>
                <w:sz w:val="24"/>
                <w:szCs w:val="24"/>
              </w:rPr>
            </w:pPr>
          </w:p>
        </w:tc>
        <w:tc>
          <w:tcPr>
            <w:tcW w:w="2252" w:type="dxa"/>
            <w:gridSpan w:val="2"/>
            <w:vMerge/>
          </w:tcPr>
          <w:p w:rsidR="00FA3259" w:rsidRDefault="00FA3259" w:rsidP="00460D36">
            <w:pPr>
              <w:pStyle w:val="ConsPlusNormal"/>
              <w:widowControl/>
              <w:ind w:firstLine="0"/>
              <w:rPr>
                <w:rFonts w:ascii="Times New Roman" w:hAnsi="Times New Roman" w:cs="Times New Roman"/>
                <w:sz w:val="24"/>
                <w:szCs w:val="24"/>
              </w:rPr>
            </w:pPr>
          </w:p>
        </w:tc>
        <w:tc>
          <w:tcPr>
            <w:tcW w:w="2195" w:type="dxa"/>
            <w:gridSpan w:val="2"/>
          </w:tcPr>
          <w:p w:rsidR="00FA3259"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6.2.1.1.2. На р</w:t>
            </w:r>
            <w:r w:rsidRPr="004B49D4">
              <w:rPr>
                <w:rFonts w:ascii="Times New Roman" w:hAnsi="Times New Roman" w:cs="Times New Roman"/>
                <w:sz w:val="24"/>
                <w:szCs w:val="24"/>
              </w:rPr>
              <w:t>егиональн</w:t>
            </w:r>
            <w:r>
              <w:rPr>
                <w:rFonts w:ascii="Times New Roman" w:hAnsi="Times New Roman" w:cs="Times New Roman"/>
                <w:sz w:val="24"/>
                <w:szCs w:val="24"/>
              </w:rPr>
              <w:t>ом уровне</w:t>
            </w:r>
          </w:p>
        </w:tc>
        <w:tc>
          <w:tcPr>
            <w:tcW w:w="1363" w:type="dxa"/>
          </w:tcPr>
          <w:p w:rsidR="00FA3259"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4</w:t>
            </w:r>
          </w:p>
          <w:p w:rsidR="00FA3259" w:rsidRDefault="00FA3259" w:rsidP="00460D36">
            <w:pPr>
              <w:pStyle w:val="ConsPlusNormal"/>
              <w:jc w:val="center"/>
              <w:rPr>
                <w:rFonts w:ascii="Times New Roman" w:hAnsi="Times New Roman" w:cs="Times New Roman"/>
                <w:sz w:val="24"/>
                <w:szCs w:val="24"/>
              </w:rPr>
            </w:pPr>
          </w:p>
        </w:tc>
      </w:tr>
      <w:tr w:rsidR="00FA3259" w:rsidRPr="004B49D4" w:rsidTr="00FA3259">
        <w:trPr>
          <w:trHeight w:val="802"/>
        </w:trPr>
        <w:tc>
          <w:tcPr>
            <w:tcW w:w="1842" w:type="dxa"/>
            <w:vMerge/>
          </w:tcPr>
          <w:p w:rsidR="00FA3259" w:rsidRPr="004B49D4" w:rsidRDefault="00FA3259" w:rsidP="00460D36">
            <w:pPr>
              <w:pStyle w:val="ConsPlusNormal"/>
              <w:widowControl/>
              <w:ind w:firstLine="0"/>
              <w:jc w:val="center"/>
              <w:rPr>
                <w:rFonts w:ascii="Times New Roman" w:hAnsi="Times New Roman" w:cs="Times New Roman"/>
                <w:sz w:val="24"/>
                <w:szCs w:val="24"/>
              </w:rPr>
            </w:pPr>
          </w:p>
        </w:tc>
        <w:tc>
          <w:tcPr>
            <w:tcW w:w="2129" w:type="dxa"/>
            <w:vMerge/>
          </w:tcPr>
          <w:p w:rsidR="00FA3259" w:rsidRDefault="00FA3259" w:rsidP="00460D36">
            <w:pPr>
              <w:pStyle w:val="ConsPlusNormal"/>
              <w:widowControl/>
              <w:ind w:firstLine="0"/>
              <w:rPr>
                <w:rFonts w:ascii="Times New Roman" w:hAnsi="Times New Roman" w:cs="Times New Roman"/>
                <w:sz w:val="24"/>
                <w:szCs w:val="24"/>
              </w:rPr>
            </w:pPr>
          </w:p>
        </w:tc>
        <w:tc>
          <w:tcPr>
            <w:tcW w:w="2252" w:type="dxa"/>
            <w:gridSpan w:val="2"/>
            <w:vMerge/>
          </w:tcPr>
          <w:p w:rsidR="00FA3259" w:rsidRDefault="00FA3259" w:rsidP="00460D36">
            <w:pPr>
              <w:pStyle w:val="ConsPlusNormal"/>
              <w:widowControl/>
              <w:ind w:firstLine="0"/>
              <w:rPr>
                <w:rFonts w:ascii="Times New Roman" w:hAnsi="Times New Roman" w:cs="Times New Roman"/>
                <w:sz w:val="24"/>
                <w:szCs w:val="24"/>
              </w:rPr>
            </w:pPr>
          </w:p>
        </w:tc>
        <w:tc>
          <w:tcPr>
            <w:tcW w:w="2195" w:type="dxa"/>
            <w:gridSpan w:val="2"/>
          </w:tcPr>
          <w:p w:rsidR="00FA3259"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6.2.1.1.3. На федеральном уровне</w:t>
            </w:r>
          </w:p>
        </w:tc>
        <w:tc>
          <w:tcPr>
            <w:tcW w:w="1363" w:type="dxa"/>
          </w:tcPr>
          <w:p w:rsidR="00FA3259" w:rsidRDefault="00FA3259" w:rsidP="00FA3259">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6</w:t>
            </w:r>
          </w:p>
        </w:tc>
      </w:tr>
      <w:tr w:rsidR="00FA3259" w:rsidRPr="004B49D4" w:rsidTr="00FA3259">
        <w:trPr>
          <w:trHeight w:val="531"/>
        </w:trPr>
        <w:tc>
          <w:tcPr>
            <w:tcW w:w="1842" w:type="dxa"/>
            <w:vMerge/>
          </w:tcPr>
          <w:p w:rsidR="00FA3259" w:rsidRPr="004B49D4" w:rsidRDefault="00FA3259" w:rsidP="00460D36">
            <w:pPr>
              <w:pStyle w:val="ConsPlusNormal"/>
              <w:widowControl/>
              <w:ind w:firstLine="0"/>
              <w:jc w:val="center"/>
              <w:rPr>
                <w:rFonts w:ascii="Times New Roman" w:hAnsi="Times New Roman" w:cs="Times New Roman"/>
                <w:sz w:val="24"/>
                <w:szCs w:val="24"/>
              </w:rPr>
            </w:pPr>
          </w:p>
        </w:tc>
        <w:tc>
          <w:tcPr>
            <w:tcW w:w="2129" w:type="dxa"/>
            <w:vMerge/>
          </w:tcPr>
          <w:p w:rsidR="00FA3259" w:rsidRDefault="00FA3259" w:rsidP="00460D36">
            <w:pPr>
              <w:pStyle w:val="ConsPlusNormal"/>
              <w:widowControl/>
              <w:ind w:firstLine="0"/>
              <w:rPr>
                <w:rFonts w:ascii="Times New Roman" w:hAnsi="Times New Roman" w:cs="Times New Roman"/>
                <w:sz w:val="24"/>
                <w:szCs w:val="24"/>
              </w:rPr>
            </w:pPr>
          </w:p>
        </w:tc>
        <w:tc>
          <w:tcPr>
            <w:tcW w:w="2252" w:type="dxa"/>
            <w:gridSpan w:val="2"/>
            <w:vMerge/>
          </w:tcPr>
          <w:p w:rsidR="00FA3259" w:rsidRDefault="00FA3259" w:rsidP="00460D36">
            <w:pPr>
              <w:pStyle w:val="ConsPlusNormal"/>
              <w:widowControl/>
              <w:ind w:firstLine="0"/>
              <w:rPr>
                <w:rFonts w:ascii="Times New Roman" w:hAnsi="Times New Roman" w:cs="Times New Roman"/>
                <w:sz w:val="24"/>
                <w:szCs w:val="24"/>
              </w:rPr>
            </w:pPr>
          </w:p>
        </w:tc>
        <w:tc>
          <w:tcPr>
            <w:tcW w:w="2195" w:type="dxa"/>
            <w:gridSpan w:val="2"/>
          </w:tcPr>
          <w:p w:rsidR="00FA3259"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6.2.1.2. </w:t>
            </w:r>
            <w:r w:rsidRPr="004B49D4">
              <w:rPr>
                <w:rFonts w:ascii="Times New Roman" w:hAnsi="Times New Roman" w:cs="Times New Roman"/>
                <w:sz w:val="24"/>
                <w:szCs w:val="24"/>
              </w:rPr>
              <w:t>Победитель</w:t>
            </w:r>
            <w:r>
              <w:rPr>
                <w:rFonts w:ascii="Times New Roman" w:hAnsi="Times New Roman" w:cs="Times New Roman"/>
                <w:sz w:val="24"/>
                <w:szCs w:val="24"/>
              </w:rPr>
              <w:t>:</w:t>
            </w:r>
          </w:p>
        </w:tc>
        <w:tc>
          <w:tcPr>
            <w:tcW w:w="1363" w:type="dxa"/>
          </w:tcPr>
          <w:p w:rsidR="00FA3259" w:rsidRDefault="00FA3259" w:rsidP="00460D36">
            <w:pPr>
              <w:pStyle w:val="ConsPlusNormal"/>
              <w:jc w:val="center"/>
              <w:rPr>
                <w:rFonts w:ascii="Times New Roman" w:hAnsi="Times New Roman" w:cs="Times New Roman"/>
                <w:sz w:val="24"/>
                <w:szCs w:val="24"/>
              </w:rPr>
            </w:pPr>
          </w:p>
        </w:tc>
      </w:tr>
      <w:tr w:rsidR="00FA3259" w:rsidRPr="004B49D4" w:rsidTr="00FA3259">
        <w:trPr>
          <w:trHeight w:val="880"/>
        </w:trPr>
        <w:tc>
          <w:tcPr>
            <w:tcW w:w="1842" w:type="dxa"/>
            <w:vMerge/>
          </w:tcPr>
          <w:p w:rsidR="00FA3259" w:rsidRPr="004B49D4" w:rsidRDefault="00FA3259" w:rsidP="00FA3259">
            <w:pPr>
              <w:pStyle w:val="ConsPlusNormal"/>
              <w:widowControl/>
              <w:ind w:firstLine="0"/>
              <w:jc w:val="center"/>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95" w:type="dxa"/>
            <w:gridSpan w:val="2"/>
          </w:tcPr>
          <w:p w:rsidR="00FA3259"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6.2.1.2.1. На м</w:t>
            </w:r>
            <w:r w:rsidRPr="004B49D4">
              <w:rPr>
                <w:rFonts w:ascii="Times New Roman" w:hAnsi="Times New Roman" w:cs="Times New Roman"/>
                <w:sz w:val="24"/>
                <w:szCs w:val="24"/>
              </w:rPr>
              <w:t>униципальн</w:t>
            </w:r>
            <w:r>
              <w:rPr>
                <w:rFonts w:ascii="Times New Roman" w:hAnsi="Times New Roman" w:cs="Times New Roman"/>
                <w:sz w:val="24"/>
                <w:szCs w:val="24"/>
              </w:rPr>
              <w:t>ом уровне</w:t>
            </w:r>
          </w:p>
        </w:tc>
        <w:tc>
          <w:tcPr>
            <w:tcW w:w="1363" w:type="dxa"/>
          </w:tcPr>
          <w:p w:rsidR="00FA3259"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6</w:t>
            </w:r>
          </w:p>
          <w:p w:rsidR="00FA3259" w:rsidRPr="004B49D4" w:rsidRDefault="00FA3259" w:rsidP="00FA3259">
            <w:pPr>
              <w:pStyle w:val="ConsPlusNormal"/>
              <w:ind w:firstLine="0"/>
              <w:jc w:val="center"/>
              <w:rPr>
                <w:rFonts w:ascii="Times New Roman" w:hAnsi="Times New Roman" w:cs="Times New Roman"/>
                <w:sz w:val="24"/>
                <w:szCs w:val="24"/>
              </w:rPr>
            </w:pPr>
          </w:p>
        </w:tc>
      </w:tr>
      <w:tr w:rsidR="00FA3259" w:rsidRPr="004B49D4" w:rsidTr="00FA3259">
        <w:trPr>
          <w:trHeight w:val="513"/>
        </w:trPr>
        <w:tc>
          <w:tcPr>
            <w:tcW w:w="1842" w:type="dxa"/>
            <w:vMerge/>
          </w:tcPr>
          <w:p w:rsidR="00FA3259" w:rsidRPr="004B49D4" w:rsidRDefault="00FA3259" w:rsidP="00FA3259">
            <w:pPr>
              <w:pStyle w:val="ConsPlusNormal"/>
              <w:widowControl/>
              <w:ind w:firstLine="0"/>
              <w:jc w:val="center"/>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95" w:type="dxa"/>
            <w:gridSpan w:val="2"/>
          </w:tcPr>
          <w:p w:rsidR="00FA3259"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6.2.1.2.2. На р</w:t>
            </w:r>
            <w:r w:rsidRPr="004B49D4">
              <w:rPr>
                <w:rFonts w:ascii="Times New Roman" w:hAnsi="Times New Roman" w:cs="Times New Roman"/>
                <w:sz w:val="24"/>
                <w:szCs w:val="24"/>
              </w:rPr>
              <w:t>егиональн</w:t>
            </w:r>
            <w:r>
              <w:rPr>
                <w:rFonts w:ascii="Times New Roman" w:hAnsi="Times New Roman" w:cs="Times New Roman"/>
                <w:sz w:val="24"/>
                <w:szCs w:val="24"/>
              </w:rPr>
              <w:t>ом уровне</w:t>
            </w:r>
          </w:p>
        </w:tc>
        <w:tc>
          <w:tcPr>
            <w:tcW w:w="1363" w:type="dxa"/>
          </w:tcPr>
          <w:p w:rsidR="00FA3259"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8</w:t>
            </w:r>
          </w:p>
          <w:p w:rsidR="00FA3259" w:rsidRDefault="00FA3259" w:rsidP="00FA3259">
            <w:pPr>
              <w:pStyle w:val="ConsPlusNormal"/>
              <w:jc w:val="center"/>
              <w:rPr>
                <w:rFonts w:ascii="Times New Roman" w:hAnsi="Times New Roman" w:cs="Times New Roman"/>
                <w:sz w:val="24"/>
                <w:szCs w:val="24"/>
              </w:rPr>
            </w:pPr>
          </w:p>
        </w:tc>
      </w:tr>
      <w:tr w:rsidR="00FA3259" w:rsidRPr="004B49D4" w:rsidTr="00783FD2">
        <w:trPr>
          <w:trHeight w:val="513"/>
        </w:trPr>
        <w:tc>
          <w:tcPr>
            <w:tcW w:w="1842" w:type="dxa"/>
            <w:vMerge/>
          </w:tcPr>
          <w:p w:rsidR="00FA3259" w:rsidRPr="004B49D4" w:rsidRDefault="00FA3259" w:rsidP="00FA3259">
            <w:pPr>
              <w:pStyle w:val="ConsPlusNormal"/>
              <w:widowControl/>
              <w:ind w:firstLine="0"/>
              <w:jc w:val="center"/>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95" w:type="dxa"/>
            <w:gridSpan w:val="2"/>
          </w:tcPr>
          <w:p w:rsidR="00FA3259"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6.2.1.2.3. На федеральном уровне</w:t>
            </w:r>
          </w:p>
        </w:tc>
        <w:tc>
          <w:tcPr>
            <w:tcW w:w="1363" w:type="dxa"/>
          </w:tcPr>
          <w:p w:rsidR="00FA3259" w:rsidRPr="004B49D4" w:rsidRDefault="00FA3259" w:rsidP="00FA3259">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10</w:t>
            </w:r>
          </w:p>
        </w:tc>
      </w:tr>
      <w:tr w:rsidR="00FA3259" w:rsidRPr="004B49D4" w:rsidTr="00706AB0">
        <w:trPr>
          <w:trHeight w:val="224"/>
        </w:trPr>
        <w:tc>
          <w:tcPr>
            <w:tcW w:w="1842" w:type="dxa"/>
            <w:vMerge/>
          </w:tcPr>
          <w:p w:rsidR="00FA3259" w:rsidRPr="004B49D4" w:rsidRDefault="00FA3259" w:rsidP="00FA3259">
            <w:pPr>
              <w:pStyle w:val="ConsPlusNormal"/>
              <w:widowControl/>
              <w:ind w:firstLine="0"/>
              <w:jc w:val="center"/>
              <w:rPr>
                <w:rFonts w:ascii="Times New Roman" w:hAnsi="Times New Roman" w:cs="Times New Roman"/>
                <w:sz w:val="24"/>
                <w:szCs w:val="24"/>
              </w:rPr>
            </w:pPr>
          </w:p>
        </w:tc>
        <w:tc>
          <w:tcPr>
            <w:tcW w:w="2129" w:type="dxa"/>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6.3. </w:t>
            </w:r>
            <w:r w:rsidRPr="004B49D4">
              <w:rPr>
                <w:rFonts w:ascii="Times New Roman" w:hAnsi="Times New Roman" w:cs="Times New Roman"/>
                <w:sz w:val="24"/>
                <w:szCs w:val="24"/>
              </w:rPr>
              <w:t>Обобщение и/или тиражирование педагогического опыта</w:t>
            </w:r>
          </w:p>
        </w:tc>
        <w:tc>
          <w:tcPr>
            <w:tcW w:w="2252" w:type="dxa"/>
            <w:gridSpan w:val="2"/>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6.3.1. </w:t>
            </w:r>
            <w:r w:rsidRPr="004B49D4">
              <w:rPr>
                <w:rFonts w:ascii="Times New Roman" w:hAnsi="Times New Roman" w:cs="Times New Roman"/>
                <w:sz w:val="24"/>
                <w:szCs w:val="24"/>
              </w:rPr>
              <w:t>Наличие публикаций в изданиях</w:t>
            </w:r>
          </w:p>
        </w:tc>
        <w:tc>
          <w:tcPr>
            <w:tcW w:w="2195"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6.3.1.1. </w:t>
            </w:r>
            <w:r w:rsidRPr="004B49D4">
              <w:rPr>
                <w:rFonts w:ascii="Times New Roman" w:hAnsi="Times New Roman" w:cs="Times New Roman"/>
                <w:sz w:val="24"/>
                <w:szCs w:val="24"/>
              </w:rPr>
              <w:t>Внутри учреждения</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w:t>
            </w:r>
          </w:p>
        </w:tc>
      </w:tr>
      <w:tr w:rsidR="00FA3259" w:rsidRPr="004B49D4" w:rsidTr="00706AB0">
        <w:trPr>
          <w:trHeight w:val="222"/>
        </w:trPr>
        <w:tc>
          <w:tcPr>
            <w:tcW w:w="1842" w:type="dxa"/>
            <w:vMerge/>
          </w:tcPr>
          <w:p w:rsidR="00FA3259" w:rsidRPr="004B49D4" w:rsidRDefault="00FA3259" w:rsidP="00FA3259">
            <w:pPr>
              <w:pStyle w:val="ConsPlusNormal"/>
              <w:widowControl/>
              <w:ind w:firstLine="0"/>
              <w:jc w:val="center"/>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95"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6.3.1.2. </w:t>
            </w:r>
            <w:r w:rsidRPr="004B49D4">
              <w:rPr>
                <w:rFonts w:ascii="Times New Roman" w:hAnsi="Times New Roman" w:cs="Times New Roman"/>
                <w:sz w:val="24"/>
                <w:szCs w:val="24"/>
              </w:rPr>
              <w:t>Муниципальные</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6</w:t>
            </w:r>
          </w:p>
        </w:tc>
      </w:tr>
      <w:tr w:rsidR="00FA3259" w:rsidRPr="004B49D4" w:rsidTr="00706AB0">
        <w:trPr>
          <w:trHeight w:val="222"/>
        </w:trPr>
        <w:tc>
          <w:tcPr>
            <w:tcW w:w="1842" w:type="dxa"/>
            <w:vMerge/>
          </w:tcPr>
          <w:p w:rsidR="00FA3259" w:rsidRPr="004B49D4" w:rsidRDefault="00FA3259" w:rsidP="00FA3259">
            <w:pPr>
              <w:pStyle w:val="ConsPlusNormal"/>
              <w:widowControl/>
              <w:ind w:firstLine="0"/>
              <w:jc w:val="center"/>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95"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6.3.1.3. </w:t>
            </w:r>
            <w:r w:rsidRPr="004B49D4">
              <w:rPr>
                <w:rFonts w:ascii="Times New Roman" w:hAnsi="Times New Roman" w:cs="Times New Roman"/>
                <w:sz w:val="24"/>
                <w:szCs w:val="24"/>
              </w:rPr>
              <w:t>Региональные</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8</w:t>
            </w:r>
          </w:p>
        </w:tc>
      </w:tr>
      <w:tr w:rsidR="00FA3259" w:rsidRPr="004B49D4" w:rsidTr="00706AB0">
        <w:trPr>
          <w:trHeight w:val="222"/>
        </w:trPr>
        <w:tc>
          <w:tcPr>
            <w:tcW w:w="1842" w:type="dxa"/>
            <w:vMerge/>
          </w:tcPr>
          <w:p w:rsidR="00FA3259" w:rsidRPr="004B49D4" w:rsidRDefault="00FA3259" w:rsidP="00FA3259">
            <w:pPr>
              <w:pStyle w:val="ConsPlusNormal"/>
              <w:widowControl/>
              <w:ind w:firstLine="0"/>
              <w:jc w:val="center"/>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95"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6.3.1.4. </w:t>
            </w:r>
            <w:r w:rsidRPr="004B49D4">
              <w:rPr>
                <w:rFonts w:ascii="Times New Roman" w:hAnsi="Times New Roman" w:cs="Times New Roman"/>
                <w:sz w:val="24"/>
                <w:szCs w:val="24"/>
              </w:rPr>
              <w:t>Федеральные</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w:t>
            </w:r>
          </w:p>
        </w:tc>
      </w:tr>
      <w:tr w:rsidR="00FA3259" w:rsidRPr="004B49D4" w:rsidTr="00706AB0">
        <w:trPr>
          <w:trHeight w:val="300"/>
        </w:trPr>
        <w:tc>
          <w:tcPr>
            <w:tcW w:w="1842" w:type="dxa"/>
            <w:vMerge/>
          </w:tcPr>
          <w:p w:rsidR="00FA3259" w:rsidRPr="004B49D4" w:rsidRDefault="00FA3259" w:rsidP="00FA3259">
            <w:pPr>
              <w:pStyle w:val="ConsPlusNormal"/>
              <w:widowControl/>
              <w:ind w:firstLine="0"/>
              <w:jc w:val="center"/>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6.3.2. </w:t>
            </w:r>
            <w:r w:rsidRPr="004B49D4">
              <w:rPr>
                <w:rFonts w:ascii="Times New Roman" w:hAnsi="Times New Roman" w:cs="Times New Roman"/>
                <w:sz w:val="24"/>
                <w:szCs w:val="24"/>
              </w:rPr>
              <w:t>Проведение мастер-классов (в том числе открытых уроков)</w:t>
            </w:r>
          </w:p>
        </w:tc>
        <w:tc>
          <w:tcPr>
            <w:tcW w:w="2195"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6.3.2.1. </w:t>
            </w:r>
            <w:r w:rsidRPr="004B49D4">
              <w:rPr>
                <w:rFonts w:ascii="Times New Roman" w:hAnsi="Times New Roman" w:cs="Times New Roman"/>
                <w:sz w:val="24"/>
                <w:szCs w:val="24"/>
              </w:rPr>
              <w:t>Внутри учреждения</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w:t>
            </w:r>
          </w:p>
        </w:tc>
      </w:tr>
      <w:tr w:rsidR="00FA3259" w:rsidRPr="004B49D4" w:rsidTr="00706AB0">
        <w:trPr>
          <w:trHeight w:val="299"/>
        </w:trPr>
        <w:tc>
          <w:tcPr>
            <w:tcW w:w="1842" w:type="dxa"/>
            <w:vMerge/>
          </w:tcPr>
          <w:p w:rsidR="00FA3259" w:rsidRPr="004B49D4" w:rsidRDefault="00FA3259" w:rsidP="00FA3259">
            <w:pPr>
              <w:pStyle w:val="ConsPlusNormal"/>
              <w:widowControl/>
              <w:ind w:firstLine="0"/>
              <w:jc w:val="center"/>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95"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6.3.2.2. </w:t>
            </w:r>
            <w:r w:rsidRPr="004B49D4">
              <w:rPr>
                <w:rFonts w:ascii="Times New Roman" w:hAnsi="Times New Roman" w:cs="Times New Roman"/>
                <w:sz w:val="24"/>
                <w:szCs w:val="24"/>
              </w:rPr>
              <w:t>Муниципальные</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6</w:t>
            </w:r>
          </w:p>
        </w:tc>
      </w:tr>
      <w:tr w:rsidR="00FA3259" w:rsidRPr="004B49D4" w:rsidTr="00706AB0">
        <w:trPr>
          <w:trHeight w:val="299"/>
        </w:trPr>
        <w:tc>
          <w:tcPr>
            <w:tcW w:w="1842" w:type="dxa"/>
            <w:vMerge/>
          </w:tcPr>
          <w:p w:rsidR="00FA3259" w:rsidRPr="004B49D4" w:rsidRDefault="00FA3259" w:rsidP="00FA3259">
            <w:pPr>
              <w:pStyle w:val="ConsPlusNormal"/>
              <w:widowControl/>
              <w:ind w:firstLine="0"/>
              <w:jc w:val="center"/>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95"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6.3.2.3. </w:t>
            </w:r>
            <w:r w:rsidRPr="004B49D4">
              <w:rPr>
                <w:rFonts w:ascii="Times New Roman" w:hAnsi="Times New Roman" w:cs="Times New Roman"/>
                <w:sz w:val="24"/>
                <w:szCs w:val="24"/>
              </w:rPr>
              <w:t>Региональные</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8</w:t>
            </w:r>
          </w:p>
        </w:tc>
      </w:tr>
      <w:tr w:rsidR="00FA3259" w:rsidRPr="004B49D4" w:rsidTr="00706AB0">
        <w:trPr>
          <w:trHeight w:val="299"/>
        </w:trPr>
        <w:tc>
          <w:tcPr>
            <w:tcW w:w="1842" w:type="dxa"/>
            <w:vMerge/>
          </w:tcPr>
          <w:p w:rsidR="00FA3259" w:rsidRPr="004B49D4" w:rsidRDefault="00FA3259" w:rsidP="00FA3259">
            <w:pPr>
              <w:pStyle w:val="ConsPlusNormal"/>
              <w:widowControl/>
              <w:ind w:firstLine="0"/>
              <w:jc w:val="center"/>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95"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6.3.2.4. </w:t>
            </w:r>
            <w:r w:rsidRPr="004B49D4">
              <w:rPr>
                <w:rFonts w:ascii="Times New Roman" w:hAnsi="Times New Roman" w:cs="Times New Roman"/>
                <w:sz w:val="24"/>
                <w:szCs w:val="24"/>
              </w:rPr>
              <w:t>Федеральные</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w:t>
            </w:r>
          </w:p>
        </w:tc>
      </w:tr>
      <w:tr w:rsidR="00FA3259" w:rsidRPr="004B49D4" w:rsidTr="00706AB0">
        <w:trPr>
          <w:trHeight w:val="239"/>
        </w:trPr>
        <w:tc>
          <w:tcPr>
            <w:tcW w:w="1842" w:type="dxa"/>
            <w:vMerge/>
          </w:tcPr>
          <w:p w:rsidR="00FA3259" w:rsidRPr="004B49D4" w:rsidRDefault="00FA3259" w:rsidP="00FA3259">
            <w:pPr>
              <w:pStyle w:val="ConsPlusNormal"/>
              <w:widowControl/>
              <w:ind w:firstLine="0"/>
              <w:jc w:val="center"/>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6.3.3. </w:t>
            </w:r>
            <w:r w:rsidRPr="004B49D4">
              <w:rPr>
                <w:rFonts w:ascii="Times New Roman" w:hAnsi="Times New Roman" w:cs="Times New Roman"/>
                <w:sz w:val="24"/>
                <w:szCs w:val="24"/>
              </w:rPr>
              <w:t>Наставничество молодых педагогов</w:t>
            </w:r>
          </w:p>
        </w:tc>
        <w:tc>
          <w:tcPr>
            <w:tcW w:w="2195"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Методическое сопровождение молодого специалиста</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w:t>
            </w:r>
          </w:p>
        </w:tc>
      </w:tr>
      <w:tr w:rsidR="00FA3259" w:rsidRPr="004B49D4" w:rsidTr="00706AB0">
        <w:trPr>
          <w:trHeight w:val="239"/>
        </w:trPr>
        <w:tc>
          <w:tcPr>
            <w:tcW w:w="1842" w:type="dxa"/>
            <w:vMerge/>
          </w:tcPr>
          <w:p w:rsidR="00FA3259" w:rsidRPr="004B49D4" w:rsidRDefault="00FA3259" w:rsidP="00FA3259">
            <w:pPr>
              <w:pStyle w:val="ConsPlusNormal"/>
              <w:widowControl/>
              <w:ind w:firstLine="0"/>
              <w:jc w:val="center"/>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6.3.4. </w:t>
            </w:r>
            <w:r w:rsidRPr="004B49D4">
              <w:rPr>
                <w:rFonts w:ascii="Times New Roman" w:hAnsi="Times New Roman" w:cs="Times New Roman"/>
                <w:sz w:val="24"/>
                <w:szCs w:val="24"/>
              </w:rPr>
              <w:t xml:space="preserve">Выстраивание образовательного процесса в соответствии с требованиями ФГОС и </w:t>
            </w:r>
            <w:r>
              <w:rPr>
                <w:rFonts w:ascii="Times New Roman" w:hAnsi="Times New Roman" w:cs="Times New Roman"/>
                <w:sz w:val="24"/>
                <w:szCs w:val="24"/>
              </w:rPr>
              <w:t xml:space="preserve">с учетом </w:t>
            </w:r>
            <w:r w:rsidRPr="004B49D4">
              <w:rPr>
                <w:rFonts w:ascii="Times New Roman" w:hAnsi="Times New Roman" w:cs="Times New Roman"/>
                <w:sz w:val="24"/>
                <w:szCs w:val="24"/>
              </w:rPr>
              <w:t>метапредметного содержания</w:t>
            </w:r>
          </w:p>
        </w:tc>
        <w:tc>
          <w:tcPr>
            <w:tcW w:w="2195"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Разработка и апробация программ учебных предметов и внеурочной деятельности</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5</w:t>
            </w:r>
          </w:p>
        </w:tc>
      </w:tr>
      <w:tr w:rsidR="00FA3259" w:rsidRPr="004B49D4" w:rsidTr="00706AB0">
        <w:trPr>
          <w:trHeight w:val="239"/>
        </w:trPr>
        <w:tc>
          <w:tcPr>
            <w:tcW w:w="1842" w:type="dxa"/>
            <w:vMerge/>
          </w:tcPr>
          <w:p w:rsidR="00FA3259" w:rsidRPr="004B49D4" w:rsidRDefault="00FA3259" w:rsidP="00FA3259">
            <w:pPr>
              <w:pStyle w:val="ConsPlusNormal"/>
              <w:widowControl/>
              <w:ind w:firstLine="0"/>
              <w:jc w:val="center"/>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6.3.5. </w:t>
            </w:r>
            <w:r w:rsidRPr="004B49D4">
              <w:rPr>
                <w:rFonts w:ascii="Times New Roman" w:hAnsi="Times New Roman" w:cs="Times New Roman"/>
                <w:sz w:val="24"/>
                <w:szCs w:val="24"/>
              </w:rPr>
              <w:t xml:space="preserve">Участие и в разработке и реализации проектов, программ, методических, диагностических </w:t>
            </w:r>
            <w:r w:rsidRPr="004B49D4">
              <w:rPr>
                <w:rFonts w:ascii="Times New Roman" w:hAnsi="Times New Roman" w:cs="Times New Roman"/>
                <w:sz w:val="24"/>
                <w:szCs w:val="24"/>
              </w:rPr>
              <w:lastRenderedPageBreak/>
              <w:t xml:space="preserve">материалов, связанных с </w:t>
            </w:r>
            <w:r>
              <w:rPr>
                <w:rFonts w:ascii="Times New Roman" w:hAnsi="Times New Roman" w:cs="Times New Roman"/>
                <w:sz w:val="24"/>
                <w:szCs w:val="24"/>
              </w:rPr>
              <w:t xml:space="preserve">образовательной </w:t>
            </w:r>
            <w:r w:rsidRPr="004B49D4">
              <w:rPr>
                <w:rFonts w:ascii="Times New Roman" w:hAnsi="Times New Roman" w:cs="Times New Roman"/>
                <w:sz w:val="24"/>
                <w:szCs w:val="24"/>
              </w:rPr>
              <w:t>деятельностью</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lastRenderedPageBreak/>
              <w:t>Внедрение с</w:t>
            </w:r>
            <w:r w:rsidRPr="004B49D4">
              <w:rPr>
                <w:rFonts w:ascii="Times New Roman" w:hAnsi="Times New Roman" w:cs="Times New Roman"/>
                <w:sz w:val="24"/>
                <w:szCs w:val="24"/>
              </w:rPr>
              <w:t>озданн</w:t>
            </w:r>
            <w:r>
              <w:rPr>
                <w:rFonts w:ascii="Times New Roman" w:hAnsi="Times New Roman" w:cs="Times New Roman"/>
                <w:sz w:val="24"/>
                <w:szCs w:val="24"/>
              </w:rPr>
              <w:t>ого</w:t>
            </w:r>
            <w:r w:rsidRPr="004B49D4">
              <w:rPr>
                <w:rFonts w:ascii="Times New Roman" w:hAnsi="Times New Roman" w:cs="Times New Roman"/>
                <w:sz w:val="24"/>
                <w:szCs w:val="24"/>
              </w:rPr>
              <w:t xml:space="preserve"> проект</w:t>
            </w:r>
            <w:r>
              <w:rPr>
                <w:rFonts w:ascii="Times New Roman" w:hAnsi="Times New Roman" w:cs="Times New Roman"/>
                <w:sz w:val="24"/>
                <w:szCs w:val="24"/>
              </w:rPr>
              <w:t>а,</w:t>
            </w:r>
            <w:r w:rsidRPr="004B49D4">
              <w:rPr>
                <w:rFonts w:ascii="Times New Roman" w:hAnsi="Times New Roman" w:cs="Times New Roman"/>
                <w:sz w:val="24"/>
                <w:szCs w:val="24"/>
              </w:rPr>
              <w:t xml:space="preserve"> программа, материалы внедрены в образовательную </w:t>
            </w:r>
            <w:r w:rsidRPr="004B49D4">
              <w:rPr>
                <w:rFonts w:ascii="Times New Roman" w:hAnsi="Times New Roman" w:cs="Times New Roman"/>
                <w:sz w:val="24"/>
                <w:szCs w:val="24"/>
              </w:rPr>
              <w:lastRenderedPageBreak/>
              <w:t>деятельность учреждения</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lastRenderedPageBreak/>
              <w:t>5</w:t>
            </w:r>
          </w:p>
        </w:tc>
      </w:tr>
      <w:tr w:rsidR="00FA3259" w:rsidRPr="004B49D4" w:rsidTr="00706AB0">
        <w:trPr>
          <w:trHeight w:val="104"/>
        </w:trPr>
        <w:tc>
          <w:tcPr>
            <w:tcW w:w="1842" w:type="dxa"/>
            <w:vMerge/>
          </w:tcPr>
          <w:p w:rsidR="00FA3259" w:rsidRPr="004B49D4" w:rsidRDefault="00FA3259" w:rsidP="00FA3259">
            <w:pPr>
              <w:pStyle w:val="ConsPlusNormal"/>
              <w:widowControl/>
              <w:ind w:firstLine="0"/>
              <w:jc w:val="center"/>
              <w:rPr>
                <w:rFonts w:ascii="Times New Roman" w:hAnsi="Times New Roman" w:cs="Times New Roman"/>
                <w:sz w:val="24"/>
                <w:szCs w:val="24"/>
              </w:rPr>
            </w:pPr>
          </w:p>
        </w:tc>
        <w:tc>
          <w:tcPr>
            <w:tcW w:w="2129" w:type="dxa"/>
          </w:tcPr>
          <w:p w:rsidR="00FA3259" w:rsidRPr="004B49D4" w:rsidRDefault="00FA3259" w:rsidP="00DE12C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6.4. </w:t>
            </w:r>
            <w:r w:rsidRPr="004B49D4">
              <w:rPr>
                <w:rFonts w:ascii="Times New Roman" w:hAnsi="Times New Roman" w:cs="Times New Roman"/>
                <w:sz w:val="24"/>
                <w:szCs w:val="24"/>
              </w:rPr>
              <w:t>Орган</w:t>
            </w:r>
            <w:r w:rsidR="00DE12CF">
              <w:rPr>
                <w:rFonts w:ascii="Times New Roman" w:hAnsi="Times New Roman" w:cs="Times New Roman"/>
                <w:sz w:val="24"/>
                <w:szCs w:val="24"/>
              </w:rPr>
              <w:t>изация дистанционного обучения обучающихся, воспитанников</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Наличие, стабильность состава обучающихся</w:t>
            </w:r>
            <w:r w:rsidR="00DE12CF">
              <w:rPr>
                <w:rFonts w:ascii="Times New Roman" w:hAnsi="Times New Roman" w:cs="Times New Roman"/>
                <w:sz w:val="24"/>
                <w:szCs w:val="24"/>
              </w:rPr>
              <w:t>, воспитанников</w:t>
            </w:r>
          </w:p>
        </w:tc>
        <w:tc>
          <w:tcPr>
            <w:tcW w:w="2195" w:type="dxa"/>
            <w:gridSpan w:val="2"/>
          </w:tcPr>
          <w:p w:rsidR="00FA3259" w:rsidRPr="004B49D4" w:rsidRDefault="00FA3259" w:rsidP="00DE12CF">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Подтверждение регистрации обучающихся</w:t>
            </w:r>
            <w:r w:rsidR="00DE12CF">
              <w:rPr>
                <w:rFonts w:ascii="Times New Roman" w:hAnsi="Times New Roman" w:cs="Times New Roman"/>
                <w:sz w:val="24"/>
                <w:szCs w:val="24"/>
              </w:rPr>
              <w:t xml:space="preserve">, воспитанников </w:t>
            </w:r>
            <w:r w:rsidRPr="004B49D4">
              <w:rPr>
                <w:rFonts w:ascii="Times New Roman" w:hAnsi="Times New Roman" w:cs="Times New Roman"/>
                <w:sz w:val="24"/>
                <w:szCs w:val="24"/>
              </w:rPr>
              <w:t>на сайте учреждения, реализующего программы дистанционного обучения (за одного обучающегося</w:t>
            </w:r>
            <w:r w:rsidR="00DE12CF">
              <w:rPr>
                <w:rFonts w:ascii="Times New Roman" w:hAnsi="Times New Roman" w:cs="Times New Roman"/>
                <w:sz w:val="24"/>
                <w:szCs w:val="24"/>
              </w:rPr>
              <w:t>, воспитанника</w:t>
            </w:r>
            <w:r w:rsidRPr="004B49D4">
              <w:rPr>
                <w:rFonts w:ascii="Times New Roman" w:hAnsi="Times New Roman" w:cs="Times New Roman"/>
                <w:sz w:val="24"/>
                <w:szCs w:val="24"/>
              </w:rPr>
              <w:t>)</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w:t>
            </w:r>
          </w:p>
        </w:tc>
      </w:tr>
      <w:tr w:rsidR="00FA3259" w:rsidRPr="004B49D4" w:rsidTr="00706AB0">
        <w:trPr>
          <w:trHeight w:val="104"/>
        </w:trPr>
        <w:tc>
          <w:tcPr>
            <w:tcW w:w="1842" w:type="dxa"/>
            <w:vMerge/>
          </w:tcPr>
          <w:p w:rsidR="00FA3259" w:rsidRPr="004B49D4" w:rsidRDefault="00FA3259" w:rsidP="00FA3259">
            <w:pPr>
              <w:pStyle w:val="ConsPlusNormal"/>
              <w:widowControl/>
              <w:ind w:firstLine="0"/>
              <w:jc w:val="center"/>
              <w:rPr>
                <w:rFonts w:ascii="Times New Roman" w:hAnsi="Times New Roman" w:cs="Times New Roman"/>
                <w:sz w:val="24"/>
                <w:szCs w:val="24"/>
              </w:rPr>
            </w:pPr>
          </w:p>
        </w:tc>
        <w:tc>
          <w:tcPr>
            <w:tcW w:w="2129" w:type="dxa"/>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6.5. </w:t>
            </w:r>
            <w:r w:rsidRPr="004B49D4">
              <w:rPr>
                <w:rFonts w:ascii="Times New Roman" w:hAnsi="Times New Roman" w:cs="Times New Roman"/>
                <w:sz w:val="24"/>
                <w:szCs w:val="24"/>
              </w:rPr>
              <w:t>Кураторство сайта, систем электронных журналов, дневников, баз данных</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Наличие постоянно функционирующих электронных систем: сайта, электронных дневников, журналов, баз данных</w:t>
            </w:r>
          </w:p>
        </w:tc>
        <w:tc>
          <w:tcPr>
            <w:tcW w:w="2195" w:type="dxa"/>
            <w:gridSpan w:val="2"/>
          </w:tcPr>
          <w:p w:rsidR="00FA3259" w:rsidRPr="004B49D4" w:rsidRDefault="00FA3259" w:rsidP="00DE12CF">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Своевременность обновления, отсутствие замечаний со стороны проверяющих органов, заинтересованных лиц (родителей</w:t>
            </w:r>
            <w:r w:rsidR="00DE12CF">
              <w:rPr>
                <w:rFonts w:ascii="Times New Roman" w:hAnsi="Times New Roman" w:cs="Times New Roman"/>
                <w:sz w:val="24"/>
                <w:szCs w:val="24"/>
              </w:rPr>
              <w:t xml:space="preserve"> (законных представителей), </w:t>
            </w:r>
            <w:r w:rsidRPr="004B49D4">
              <w:rPr>
                <w:rFonts w:ascii="Times New Roman" w:hAnsi="Times New Roman" w:cs="Times New Roman"/>
                <w:sz w:val="24"/>
                <w:szCs w:val="24"/>
              </w:rPr>
              <w:t>общественности и др.)</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w:t>
            </w:r>
          </w:p>
        </w:tc>
      </w:tr>
      <w:tr w:rsidR="00FA3259" w:rsidRPr="004B49D4" w:rsidTr="00706AB0">
        <w:trPr>
          <w:trHeight w:val="104"/>
        </w:trPr>
        <w:tc>
          <w:tcPr>
            <w:tcW w:w="1842" w:type="dxa"/>
            <w:vMerge/>
          </w:tcPr>
          <w:p w:rsidR="00FA3259" w:rsidRPr="004B49D4" w:rsidRDefault="00FA3259" w:rsidP="00FA3259">
            <w:pPr>
              <w:pStyle w:val="ConsPlusNormal"/>
              <w:widowControl/>
              <w:ind w:firstLine="0"/>
              <w:jc w:val="center"/>
              <w:rPr>
                <w:rFonts w:ascii="Times New Roman" w:hAnsi="Times New Roman" w:cs="Times New Roman"/>
                <w:sz w:val="24"/>
                <w:szCs w:val="24"/>
              </w:rPr>
            </w:pPr>
          </w:p>
        </w:tc>
        <w:tc>
          <w:tcPr>
            <w:tcW w:w="2129" w:type="dxa"/>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6.6. </w:t>
            </w:r>
            <w:r w:rsidRPr="004B49D4">
              <w:rPr>
                <w:rFonts w:ascii="Times New Roman" w:hAnsi="Times New Roman" w:cs="Times New Roman"/>
                <w:sz w:val="24"/>
                <w:szCs w:val="24"/>
              </w:rPr>
              <w:t>Работа по реализации законодательства об образовании</w:t>
            </w:r>
          </w:p>
        </w:tc>
        <w:tc>
          <w:tcPr>
            <w:tcW w:w="2252" w:type="dxa"/>
            <w:gridSpan w:val="2"/>
          </w:tcPr>
          <w:p w:rsidR="00FA3259" w:rsidRPr="00DE12CF" w:rsidRDefault="00DE12CF" w:rsidP="00FA3259">
            <w:pPr>
              <w:pStyle w:val="ConsPlusNormal"/>
              <w:widowControl/>
              <w:ind w:firstLine="0"/>
              <w:rPr>
                <w:rFonts w:ascii="Times New Roman" w:hAnsi="Times New Roman" w:cs="Times New Roman"/>
                <w:sz w:val="24"/>
                <w:szCs w:val="24"/>
              </w:rPr>
            </w:pPr>
            <w:r w:rsidRPr="00DE12CF">
              <w:rPr>
                <w:rFonts w:ascii="Times New Roman" w:hAnsi="Times New Roman" w:cs="Times New Roman"/>
                <w:sz w:val="24"/>
                <w:szCs w:val="24"/>
              </w:rPr>
              <w:t>Осуществление обходов территорий, закрепленных за общеобразовательными учреждениями, с целью выявления несовершеннолетних детей, подлежащих обучению и определения условий, в которых они проживают</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Своевременность представления отчетных документов (акты обследования и др.)</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5</w:t>
            </w:r>
          </w:p>
        </w:tc>
      </w:tr>
      <w:tr w:rsidR="00FA3259" w:rsidRPr="004B49D4" w:rsidTr="00706AB0">
        <w:trPr>
          <w:trHeight w:val="464"/>
        </w:trPr>
        <w:tc>
          <w:tcPr>
            <w:tcW w:w="1842" w:type="dxa"/>
            <w:vMerge w:val="restart"/>
          </w:tcPr>
          <w:p w:rsidR="00FA3259" w:rsidRPr="00783FD2" w:rsidRDefault="00FA3259" w:rsidP="00FA3259">
            <w:pPr>
              <w:pStyle w:val="ConsPlusNormal"/>
              <w:widowControl/>
              <w:ind w:firstLine="0"/>
              <w:rPr>
                <w:rFonts w:ascii="Times New Roman" w:hAnsi="Times New Roman" w:cs="Times New Roman"/>
                <w:sz w:val="24"/>
                <w:szCs w:val="24"/>
              </w:rPr>
            </w:pPr>
            <w:r w:rsidRPr="00783FD2">
              <w:rPr>
                <w:rFonts w:ascii="Times New Roman" w:hAnsi="Times New Roman" w:cs="Times New Roman"/>
                <w:sz w:val="24"/>
                <w:szCs w:val="24"/>
              </w:rPr>
              <w:t>Педагогические работники: педагог-психолог, социальный педагог</w:t>
            </w:r>
          </w:p>
        </w:tc>
        <w:tc>
          <w:tcPr>
            <w:tcW w:w="7939" w:type="dxa"/>
            <w:gridSpan w:val="6"/>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7. </w:t>
            </w:r>
            <w:r w:rsidRPr="00783FD2">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A3259" w:rsidRPr="004B49D4" w:rsidTr="00706AB0">
        <w:trPr>
          <w:trHeight w:val="662"/>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7.1. </w:t>
            </w:r>
            <w:r w:rsidRPr="004B49D4">
              <w:rPr>
                <w:rFonts w:ascii="Times New Roman" w:hAnsi="Times New Roman" w:cs="Times New Roman"/>
                <w:sz w:val="24"/>
                <w:szCs w:val="24"/>
              </w:rPr>
              <w:t>Сопровождение воспитанников</w:t>
            </w:r>
            <w:r>
              <w:rPr>
                <w:rFonts w:ascii="Times New Roman" w:hAnsi="Times New Roman" w:cs="Times New Roman"/>
                <w:sz w:val="24"/>
                <w:szCs w:val="24"/>
              </w:rPr>
              <w:t>, обучающихся</w:t>
            </w:r>
            <w:r w:rsidRPr="004B49D4">
              <w:rPr>
                <w:rFonts w:ascii="Times New Roman" w:hAnsi="Times New Roman" w:cs="Times New Roman"/>
                <w:sz w:val="24"/>
                <w:szCs w:val="24"/>
              </w:rPr>
              <w:t xml:space="preserve"> в образовательном процессе</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7.1.1. </w:t>
            </w:r>
            <w:r w:rsidRPr="004B49D4">
              <w:rPr>
                <w:rFonts w:ascii="Times New Roman" w:hAnsi="Times New Roman" w:cs="Times New Roman"/>
                <w:sz w:val="24"/>
                <w:szCs w:val="24"/>
              </w:rPr>
              <w:t>Руководство</w:t>
            </w:r>
            <w:r>
              <w:rPr>
                <w:rFonts w:ascii="Times New Roman" w:hAnsi="Times New Roman" w:cs="Times New Roman"/>
                <w:sz w:val="24"/>
                <w:szCs w:val="24"/>
              </w:rPr>
              <w:t xml:space="preserve"> ПМПк</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Осуществление деятельности ПМПк в</w:t>
            </w:r>
            <w:r w:rsidRPr="004B49D4">
              <w:rPr>
                <w:rFonts w:ascii="Times New Roman" w:hAnsi="Times New Roman" w:cs="Times New Roman"/>
                <w:sz w:val="24"/>
                <w:szCs w:val="24"/>
              </w:rPr>
              <w:t xml:space="preserve"> соответствии с планом</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FA3259" w:rsidRPr="004B49D4" w:rsidTr="00706AB0">
        <w:trPr>
          <w:trHeight w:val="513"/>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7.1.2. </w:t>
            </w:r>
            <w:r w:rsidRPr="004B49D4">
              <w:rPr>
                <w:rFonts w:ascii="Times New Roman" w:hAnsi="Times New Roman" w:cs="Times New Roman"/>
                <w:sz w:val="24"/>
                <w:szCs w:val="24"/>
              </w:rPr>
              <w:t>Проведение мероприятий для родителей воспитанников</w:t>
            </w:r>
            <w:r>
              <w:rPr>
                <w:rFonts w:ascii="Times New Roman" w:hAnsi="Times New Roman" w:cs="Times New Roman"/>
                <w:sz w:val="24"/>
                <w:szCs w:val="24"/>
              </w:rPr>
              <w:t xml:space="preserve">, </w:t>
            </w:r>
            <w:r>
              <w:rPr>
                <w:rFonts w:ascii="Times New Roman" w:hAnsi="Times New Roman" w:cs="Times New Roman"/>
                <w:sz w:val="24"/>
                <w:szCs w:val="24"/>
              </w:rPr>
              <w:lastRenderedPageBreak/>
              <w:t>обучающихся</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lastRenderedPageBreak/>
              <w:t>Проведение одного мероприятия</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7939" w:type="dxa"/>
            <w:gridSpan w:val="6"/>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8. </w:t>
            </w:r>
            <w:r w:rsidRPr="004B49D4">
              <w:rPr>
                <w:rFonts w:ascii="Times New Roman" w:hAnsi="Times New Roman" w:cs="Times New Roman"/>
                <w:sz w:val="24"/>
                <w:szCs w:val="24"/>
              </w:rPr>
              <w:t>Выплаты за интенсивность и высокие результаты работы</w:t>
            </w:r>
          </w:p>
        </w:tc>
      </w:tr>
      <w:tr w:rsidR="00FA3259" w:rsidRPr="004B49D4" w:rsidTr="00706AB0">
        <w:trPr>
          <w:trHeight w:val="546"/>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8.1. </w:t>
            </w:r>
            <w:r w:rsidRPr="004B49D4">
              <w:rPr>
                <w:rFonts w:ascii="Times New Roman" w:hAnsi="Times New Roman" w:cs="Times New Roman"/>
                <w:sz w:val="24"/>
                <w:szCs w:val="24"/>
              </w:rPr>
              <w:t>Эффективность методов и способов работы по педагогическому сопровождению воспитанников</w:t>
            </w:r>
            <w:r>
              <w:rPr>
                <w:rFonts w:ascii="Times New Roman" w:hAnsi="Times New Roman" w:cs="Times New Roman"/>
                <w:sz w:val="24"/>
                <w:szCs w:val="24"/>
              </w:rPr>
              <w:t>, обучающихся</w:t>
            </w:r>
          </w:p>
        </w:tc>
        <w:tc>
          <w:tcPr>
            <w:tcW w:w="2252" w:type="dxa"/>
            <w:gridSpan w:val="2"/>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8.1.1. </w:t>
            </w:r>
            <w:r w:rsidRPr="004B49D4">
              <w:rPr>
                <w:rFonts w:ascii="Times New Roman" w:hAnsi="Times New Roman" w:cs="Times New Roman"/>
                <w:sz w:val="24"/>
                <w:szCs w:val="24"/>
              </w:rPr>
              <w:t>Участие в разработке и реализации проектов, программ, связанных с образовательной деятельностью</w:t>
            </w:r>
          </w:p>
        </w:tc>
        <w:tc>
          <w:tcPr>
            <w:tcW w:w="2195"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8.1.1.1. У</w:t>
            </w:r>
            <w:r w:rsidRPr="004B49D4">
              <w:rPr>
                <w:rFonts w:ascii="Times New Roman" w:hAnsi="Times New Roman" w:cs="Times New Roman"/>
                <w:sz w:val="24"/>
                <w:szCs w:val="24"/>
              </w:rPr>
              <w:t>частие в разработке и реализации проектов, программ, связанных с образовательной деятельностью</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FA3259" w:rsidRPr="004B49D4" w:rsidTr="00706AB0">
        <w:trPr>
          <w:trHeight w:val="529"/>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95"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8.1.1.2. </w:t>
            </w:r>
            <w:r w:rsidRPr="004B49D4">
              <w:rPr>
                <w:rFonts w:ascii="Times New Roman" w:hAnsi="Times New Roman" w:cs="Times New Roman"/>
                <w:sz w:val="24"/>
                <w:szCs w:val="24"/>
              </w:rPr>
              <w:t>Призовое место в конкурсе проектов и программ, получение грантов</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FA3259" w:rsidRPr="004B49D4" w:rsidTr="00706AB0">
        <w:trPr>
          <w:trHeight w:val="1109"/>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95"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8.1.1.3. </w:t>
            </w:r>
            <w:r w:rsidRPr="004B49D4">
              <w:rPr>
                <w:rFonts w:ascii="Times New Roman" w:hAnsi="Times New Roman" w:cs="Times New Roman"/>
                <w:sz w:val="24"/>
                <w:szCs w:val="24"/>
              </w:rPr>
              <w:t>Презентация результатов работы в форме статьи, выступления на форумах педагогов</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8.1.2. </w:t>
            </w:r>
            <w:r w:rsidRPr="004B49D4">
              <w:rPr>
                <w:rFonts w:ascii="Times New Roman" w:hAnsi="Times New Roman" w:cs="Times New Roman"/>
                <w:sz w:val="24"/>
                <w:szCs w:val="24"/>
              </w:rPr>
              <w:t xml:space="preserve">Адаптация вновь поступивших воспитанников, </w:t>
            </w:r>
            <w:r>
              <w:rPr>
                <w:rFonts w:ascii="Times New Roman" w:hAnsi="Times New Roman" w:cs="Times New Roman"/>
                <w:sz w:val="24"/>
                <w:szCs w:val="24"/>
              </w:rPr>
              <w:t xml:space="preserve">обучающихся; создание </w:t>
            </w:r>
            <w:r w:rsidRPr="004B49D4">
              <w:rPr>
                <w:rFonts w:ascii="Times New Roman" w:hAnsi="Times New Roman" w:cs="Times New Roman"/>
                <w:sz w:val="24"/>
                <w:szCs w:val="24"/>
              </w:rPr>
              <w:t>благоприятн</w:t>
            </w:r>
            <w:r>
              <w:rPr>
                <w:rFonts w:ascii="Times New Roman" w:hAnsi="Times New Roman" w:cs="Times New Roman"/>
                <w:sz w:val="24"/>
                <w:szCs w:val="24"/>
              </w:rPr>
              <w:t>ого психологического</w:t>
            </w:r>
            <w:r w:rsidRPr="004B49D4">
              <w:rPr>
                <w:rFonts w:ascii="Times New Roman" w:hAnsi="Times New Roman" w:cs="Times New Roman"/>
                <w:sz w:val="24"/>
                <w:szCs w:val="24"/>
              </w:rPr>
              <w:t xml:space="preserve"> климат</w:t>
            </w:r>
            <w:r>
              <w:rPr>
                <w:rFonts w:ascii="Times New Roman" w:hAnsi="Times New Roman" w:cs="Times New Roman"/>
                <w:sz w:val="24"/>
                <w:szCs w:val="24"/>
              </w:rPr>
              <w:t>а</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Уменьшение числа конфликтных ситуаций среди обучающихся, воспитанников</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7939" w:type="dxa"/>
            <w:gridSpan w:val="6"/>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9. </w:t>
            </w:r>
            <w:r w:rsidRPr="004B49D4">
              <w:rPr>
                <w:rFonts w:ascii="Times New Roman" w:hAnsi="Times New Roman" w:cs="Times New Roman"/>
                <w:sz w:val="24"/>
                <w:szCs w:val="24"/>
              </w:rPr>
              <w:t>Выплаты за качество выполняемых работ</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9.1. </w:t>
            </w:r>
            <w:r w:rsidRPr="004B49D4">
              <w:rPr>
                <w:rFonts w:ascii="Times New Roman" w:hAnsi="Times New Roman" w:cs="Times New Roman"/>
                <w:sz w:val="24"/>
                <w:szCs w:val="24"/>
              </w:rPr>
              <w:t>Высокий уровень педагогического мастерства при организации процесса психолого-педагогического сопровождения воспитанников</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Организация работы службы психолого-педагогического сопровождения воспитанников</w:t>
            </w:r>
            <w:r>
              <w:rPr>
                <w:rFonts w:ascii="Times New Roman" w:hAnsi="Times New Roman" w:cs="Times New Roman"/>
                <w:sz w:val="24"/>
                <w:szCs w:val="24"/>
              </w:rPr>
              <w:t>, обучающихся</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Отрицательная динамика возникновения конфликтов в течение учебного года</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FA3259" w:rsidRPr="004B49D4" w:rsidTr="00F33405">
        <w:tc>
          <w:tcPr>
            <w:tcW w:w="1842" w:type="dxa"/>
            <w:vMerge w:val="restart"/>
          </w:tcPr>
          <w:p w:rsidR="00FA3259" w:rsidRPr="004D75E7" w:rsidRDefault="00FA3259" w:rsidP="00FA3259">
            <w:pPr>
              <w:pStyle w:val="ConsPlusNormal"/>
              <w:widowControl/>
              <w:ind w:firstLine="0"/>
              <w:rPr>
                <w:rFonts w:ascii="Times New Roman" w:hAnsi="Times New Roman" w:cs="Times New Roman"/>
                <w:sz w:val="24"/>
                <w:szCs w:val="24"/>
              </w:rPr>
            </w:pPr>
            <w:r w:rsidRPr="004D75E7">
              <w:rPr>
                <w:rFonts w:ascii="Times New Roman" w:hAnsi="Times New Roman" w:cs="Times New Roman"/>
                <w:sz w:val="24"/>
                <w:szCs w:val="24"/>
              </w:rPr>
              <w:t>Педагогические работники: воспитатель</w:t>
            </w:r>
          </w:p>
        </w:tc>
        <w:tc>
          <w:tcPr>
            <w:tcW w:w="7939" w:type="dxa"/>
            <w:gridSpan w:val="6"/>
          </w:tcPr>
          <w:p w:rsidR="00FA3259" w:rsidRPr="004D75E7"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10. </w:t>
            </w:r>
            <w:r w:rsidRPr="004D75E7">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A3259" w:rsidRPr="004B49D4" w:rsidTr="00706AB0">
        <w:tc>
          <w:tcPr>
            <w:tcW w:w="1842" w:type="dxa"/>
            <w:vMerge/>
          </w:tcPr>
          <w:p w:rsidR="00FA3259" w:rsidRPr="004D75E7"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D75E7"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10.1. </w:t>
            </w:r>
            <w:r w:rsidRPr="004D75E7">
              <w:rPr>
                <w:rFonts w:ascii="Times New Roman" w:hAnsi="Times New Roman" w:cs="Times New Roman"/>
                <w:sz w:val="24"/>
                <w:szCs w:val="24"/>
              </w:rPr>
              <w:t xml:space="preserve">Своевременное информирование руководителя учреждения о происшествиях с воспитанниками, обучающимися, повлекших причинение вреда </w:t>
            </w:r>
            <w:r w:rsidRPr="004D75E7">
              <w:rPr>
                <w:rFonts w:ascii="Times New Roman" w:hAnsi="Times New Roman" w:cs="Times New Roman"/>
                <w:sz w:val="24"/>
                <w:szCs w:val="24"/>
              </w:rPr>
              <w:lastRenderedPageBreak/>
              <w:t>их жизни и здоровью, о выявлении случаев детской безнадзорности, правонарушений, преступлений и иных антиобщественных действий, совершенных несовершеннолетними и в отношении них, законных представителях, не исполняющих либо ненадлежащим образом исполняющих родительские обязанности, а также иным поведением оказывающих отрицательное влияние на воспитанников, обучающихся</w:t>
            </w:r>
          </w:p>
        </w:tc>
        <w:tc>
          <w:tcPr>
            <w:tcW w:w="2252" w:type="dxa"/>
            <w:gridSpan w:val="2"/>
          </w:tcPr>
          <w:p w:rsidR="00FA3259" w:rsidRPr="004D75E7" w:rsidRDefault="00FA3259" w:rsidP="00FA3259">
            <w:pPr>
              <w:pStyle w:val="ConsPlusNormal"/>
              <w:ind w:firstLine="0"/>
              <w:rPr>
                <w:rFonts w:ascii="Times New Roman" w:hAnsi="Times New Roman" w:cs="Times New Roman"/>
                <w:sz w:val="24"/>
                <w:szCs w:val="24"/>
              </w:rPr>
            </w:pPr>
            <w:r w:rsidRPr="004D75E7">
              <w:rPr>
                <w:rFonts w:ascii="Times New Roman" w:hAnsi="Times New Roman" w:cs="Times New Roman"/>
                <w:sz w:val="24"/>
                <w:szCs w:val="24"/>
              </w:rPr>
              <w:lastRenderedPageBreak/>
              <w:t>Отсутствие случаев сокрытия происшествий с воспитанниками, обучающимися</w:t>
            </w:r>
          </w:p>
        </w:tc>
        <w:tc>
          <w:tcPr>
            <w:tcW w:w="2195" w:type="dxa"/>
            <w:gridSpan w:val="2"/>
          </w:tcPr>
          <w:p w:rsidR="00FA3259" w:rsidRPr="004D75E7" w:rsidRDefault="00FA3259" w:rsidP="00FA3259">
            <w:pPr>
              <w:pStyle w:val="ConsPlusNormal"/>
              <w:ind w:firstLine="0"/>
              <w:rPr>
                <w:rFonts w:ascii="Times New Roman" w:hAnsi="Times New Roman" w:cs="Times New Roman"/>
                <w:sz w:val="24"/>
                <w:szCs w:val="24"/>
              </w:rPr>
            </w:pPr>
            <w:r w:rsidRPr="004D75E7">
              <w:rPr>
                <w:rFonts w:ascii="Times New Roman" w:hAnsi="Times New Roman" w:cs="Times New Roman"/>
                <w:sz w:val="24"/>
                <w:szCs w:val="24"/>
              </w:rPr>
              <w:t>Отсутствие случаев сокрытия происшествий с воспитанниками, обучающимися</w:t>
            </w:r>
          </w:p>
        </w:tc>
        <w:tc>
          <w:tcPr>
            <w:tcW w:w="1363" w:type="dxa"/>
          </w:tcPr>
          <w:p w:rsidR="00FA3259" w:rsidRPr="004D75E7" w:rsidRDefault="00FA3259" w:rsidP="00FA3259">
            <w:pPr>
              <w:pStyle w:val="ConsPlusNormal"/>
              <w:ind w:firstLine="0"/>
              <w:jc w:val="center"/>
              <w:rPr>
                <w:rFonts w:ascii="Times New Roman" w:hAnsi="Times New Roman" w:cs="Times New Roman"/>
                <w:sz w:val="24"/>
                <w:szCs w:val="24"/>
              </w:rPr>
            </w:pPr>
            <w:r w:rsidRPr="004D75E7">
              <w:rPr>
                <w:rFonts w:ascii="Times New Roman" w:hAnsi="Times New Roman" w:cs="Times New Roman"/>
                <w:sz w:val="24"/>
                <w:szCs w:val="24"/>
              </w:rPr>
              <w:t>30</w:t>
            </w:r>
          </w:p>
        </w:tc>
      </w:tr>
      <w:tr w:rsidR="00FA3259" w:rsidRPr="004B49D4" w:rsidTr="00706AB0">
        <w:tc>
          <w:tcPr>
            <w:tcW w:w="1842" w:type="dxa"/>
            <w:vMerge/>
          </w:tcPr>
          <w:p w:rsidR="00FA3259" w:rsidRPr="004D75E7"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D75E7"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10.2. </w:t>
            </w:r>
            <w:r w:rsidRPr="004D75E7">
              <w:rPr>
                <w:rFonts w:ascii="Times New Roman" w:hAnsi="Times New Roman" w:cs="Times New Roman"/>
                <w:sz w:val="24"/>
                <w:szCs w:val="24"/>
              </w:rPr>
              <w:t>Отсутствие правонарушений, совершенных воспитанниками, обучающимися</w:t>
            </w:r>
          </w:p>
        </w:tc>
        <w:tc>
          <w:tcPr>
            <w:tcW w:w="2252" w:type="dxa"/>
            <w:gridSpan w:val="2"/>
          </w:tcPr>
          <w:p w:rsidR="00FA3259" w:rsidRPr="004D75E7" w:rsidRDefault="00FA3259" w:rsidP="00FA3259">
            <w:pPr>
              <w:pStyle w:val="ConsPlusNormal"/>
              <w:ind w:firstLine="0"/>
              <w:rPr>
                <w:rFonts w:ascii="Times New Roman" w:hAnsi="Times New Roman" w:cs="Times New Roman"/>
                <w:sz w:val="24"/>
                <w:szCs w:val="24"/>
              </w:rPr>
            </w:pPr>
            <w:r w:rsidRPr="004D75E7">
              <w:rPr>
                <w:rFonts w:ascii="Times New Roman" w:hAnsi="Times New Roman" w:cs="Times New Roman"/>
                <w:sz w:val="24"/>
                <w:szCs w:val="24"/>
              </w:rPr>
              <w:t>Отсутствие воспитанников, обучающихся, состоящих на учете в органах внутренних дел, комиссии по делам несовершеннолетних и защите их прав</w:t>
            </w:r>
          </w:p>
        </w:tc>
        <w:tc>
          <w:tcPr>
            <w:tcW w:w="2195" w:type="dxa"/>
            <w:gridSpan w:val="2"/>
          </w:tcPr>
          <w:p w:rsidR="00FA3259" w:rsidRPr="004D75E7" w:rsidRDefault="00FA3259" w:rsidP="00FA3259">
            <w:pPr>
              <w:pStyle w:val="ConsPlusNormal"/>
              <w:ind w:firstLine="0"/>
              <w:rPr>
                <w:rFonts w:ascii="Times New Roman" w:hAnsi="Times New Roman" w:cs="Times New Roman"/>
                <w:sz w:val="24"/>
                <w:szCs w:val="24"/>
              </w:rPr>
            </w:pPr>
            <w:r w:rsidRPr="004D75E7">
              <w:rPr>
                <w:rFonts w:ascii="Times New Roman" w:hAnsi="Times New Roman" w:cs="Times New Roman"/>
                <w:sz w:val="24"/>
                <w:szCs w:val="24"/>
              </w:rPr>
              <w:t>Отсутствие воспитанников, обучающихся, состоящих на учете в органах внутренних дел, комиссии по делам несовершеннолетних и защите их прав</w:t>
            </w:r>
          </w:p>
        </w:tc>
        <w:tc>
          <w:tcPr>
            <w:tcW w:w="1363" w:type="dxa"/>
          </w:tcPr>
          <w:p w:rsidR="00FA3259" w:rsidRPr="004D75E7" w:rsidRDefault="00FA3259" w:rsidP="00FA3259">
            <w:pPr>
              <w:pStyle w:val="ConsPlusNormal"/>
              <w:ind w:firstLine="0"/>
              <w:jc w:val="center"/>
              <w:rPr>
                <w:rFonts w:ascii="Times New Roman" w:hAnsi="Times New Roman" w:cs="Times New Roman"/>
                <w:sz w:val="24"/>
                <w:szCs w:val="24"/>
              </w:rPr>
            </w:pPr>
            <w:r w:rsidRPr="004D75E7">
              <w:rPr>
                <w:rFonts w:ascii="Times New Roman" w:hAnsi="Times New Roman" w:cs="Times New Roman"/>
                <w:sz w:val="24"/>
                <w:szCs w:val="24"/>
              </w:rPr>
              <w:t>20</w:t>
            </w:r>
          </w:p>
        </w:tc>
      </w:tr>
      <w:tr w:rsidR="00FA3259" w:rsidRPr="004B49D4" w:rsidTr="00706AB0">
        <w:tc>
          <w:tcPr>
            <w:tcW w:w="1842" w:type="dxa"/>
            <w:vMerge/>
          </w:tcPr>
          <w:p w:rsidR="00FA3259" w:rsidRPr="004D75E7"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D75E7"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10.3. </w:t>
            </w:r>
            <w:r w:rsidRPr="004D75E7">
              <w:rPr>
                <w:rFonts w:ascii="Times New Roman" w:hAnsi="Times New Roman" w:cs="Times New Roman"/>
                <w:sz w:val="24"/>
                <w:szCs w:val="24"/>
              </w:rPr>
              <w:t>Привитие норм и правил совместного проживания воспитанников, обучающихся (поведения и общения)</w:t>
            </w:r>
          </w:p>
        </w:tc>
        <w:tc>
          <w:tcPr>
            <w:tcW w:w="2252" w:type="dxa"/>
            <w:gridSpan w:val="2"/>
          </w:tcPr>
          <w:p w:rsidR="00FA3259" w:rsidRPr="004D75E7" w:rsidRDefault="00FA3259" w:rsidP="00FA3259">
            <w:pPr>
              <w:pStyle w:val="ConsPlusNormal"/>
              <w:ind w:firstLine="0"/>
              <w:rPr>
                <w:rFonts w:ascii="Times New Roman" w:hAnsi="Times New Roman" w:cs="Times New Roman"/>
                <w:sz w:val="24"/>
                <w:szCs w:val="24"/>
              </w:rPr>
            </w:pPr>
            <w:r w:rsidRPr="004D75E7">
              <w:rPr>
                <w:rFonts w:ascii="Times New Roman" w:hAnsi="Times New Roman" w:cs="Times New Roman"/>
                <w:sz w:val="24"/>
                <w:szCs w:val="24"/>
              </w:rPr>
              <w:t>Отсутствие случаев нарушения дисциплины</w:t>
            </w:r>
          </w:p>
        </w:tc>
        <w:tc>
          <w:tcPr>
            <w:tcW w:w="2195" w:type="dxa"/>
            <w:gridSpan w:val="2"/>
          </w:tcPr>
          <w:p w:rsidR="00FA3259" w:rsidRPr="004D75E7" w:rsidRDefault="00FA3259" w:rsidP="00FA3259">
            <w:pPr>
              <w:pStyle w:val="ConsPlusNormal"/>
              <w:ind w:firstLine="0"/>
              <w:rPr>
                <w:rFonts w:ascii="Times New Roman" w:hAnsi="Times New Roman" w:cs="Times New Roman"/>
                <w:sz w:val="24"/>
                <w:szCs w:val="24"/>
              </w:rPr>
            </w:pPr>
            <w:r w:rsidRPr="004D75E7">
              <w:rPr>
                <w:rFonts w:ascii="Times New Roman" w:hAnsi="Times New Roman" w:cs="Times New Roman"/>
                <w:sz w:val="24"/>
                <w:szCs w:val="24"/>
              </w:rPr>
              <w:t>Отсутствие случаев нарушения дисциплины</w:t>
            </w:r>
          </w:p>
        </w:tc>
        <w:tc>
          <w:tcPr>
            <w:tcW w:w="1363" w:type="dxa"/>
          </w:tcPr>
          <w:p w:rsidR="00FA3259" w:rsidRPr="004D75E7" w:rsidRDefault="00FA3259" w:rsidP="00FA3259">
            <w:pPr>
              <w:pStyle w:val="ConsPlusNormal"/>
              <w:ind w:firstLine="0"/>
              <w:jc w:val="center"/>
              <w:rPr>
                <w:rFonts w:ascii="Times New Roman" w:hAnsi="Times New Roman" w:cs="Times New Roman"/>
                <w:sz w:val="24"/>
                <w:szCs w:val="24"/>
              </w:rPr>
            </w:pPr>
            <w:r w:rsidRPr="004D75E7">
              <w:rPr>
                <w:rFonts w:ascii="Times New Roman" w:hAnsi="Times New Roman" w:cs="Times New Roman"/>
                <w:sz w:val="24"/>
                <w:szCs w:val="24"/>
              </w:rPr>
              <w:t>30</w:t>
            </w:r>
          </w:p>
        </w:tc>
      </w:tr>
      <w:tr w:rsidR="00FA3259" w:rsidRPr="004B49D4" w:rsidTr="00F33405">
        <w:tc>
          <w:tcPr>
            <w:tcW w:w="1842" w:type="dxa"/>
            <w:vMerge/>
          </w:tcPr>
          <w:p w:rsidR="00FA3259" w:rsidRPr="004D75E7" w:rsidRDefault="00FA3259" w:rsidP="00FA3259">
            <w:pPr>
              <w:pStyle w:val="ConsPlusNormal"/>
              <w:widowControl/>
              <w:ind w:firstLine="0"/>
              <w:rPr>
                <w:rFonts w:ascii="Times New Roman" w:hAnsi="Times New Roman" w:cs="Times New Roman"/>
                <w:sz w:val="24"/>
                <w:szCs w:val="24"/>
              </w:rPr>
            </w:pPr>
          </w:p>
        </w:tc>
        <w:tc>
          <w:tcPr>
            <w:tcW w:w="7939" w:type="dxa"/>
            <w:gridSpan w:val="6"/>
          </w:tcPr>
          <w:p w:rsidR="00FA3259" w:rsidRPr="004D75E7"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11. </w:t>
            </w:r>
            <w:r w:rsidRPr="004D75E7">
              <w:rPr>
                <w:rFonts w:ascii="Times New Roman" w:hAnsi="Times New Roman" w:cs="Times New Roman"/>
                <w:sz w:val="24"/>
                <w:szCs w:val="24"/>
              </w:rPr>
              <w:t>Выплаты за интенсивность и высокие результаты работы</w:t>
            </w:r>
          </w:p>
        </w:tc>
      </w:tr>
      <w:tr w:rsidR="00FA3259" w:rsidRPr="004B49D4" w:rsidTr="00706AB0">
        <w:tc>
          <w:tcPr>
            <w:tcW w:w="1842" w:type="dxa"/>
            <w:vMerge/>
          </w:tcPr>
          <w:p w:rsidR="00FA3259" w:rsidRPr="004D75E7" w:rsidRDefault="00FA3259" w:rsidP="00FA3259">
            <w:pPr>
              <w:pStyle w:val="ConsPlusNormal"/>
              <w:widowControl/>
              <w:ind w:firstLine="0"/>
              <w:rPr>
                <w:rFonts w:ascii="Times New Roman" w:hAnsi="Times New Roman" w:cs="Times New Roman"/>
                <w:sz w:val="24"/>
                <w:szCs w:val="24"/>
              </w:rPr>
            </w:pPr>
          </w:p>
        </w:tc>
        <w:tc>
          <w:tcPr>
            <w:tcW w:w="2129" w:type="dxa"/>
            <w:vMerge w:val="restart"/>
          </w:tcPr>
          <w:p w:rsidR="00FA3259" w:rsidRPr="004D75E7"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11.1. </w:t>
            </w:r>
            <w:r w:rsidRPr="004D75E7">
              <w:rPr>
                <w:rFonts w:ascii="Times New Roman" w:hAnsi="Times New Roman" w:cs="Times New Roman"/>
                <w:sz w:val="24"/>
                <w:szCs w:val="24"/>
              </w:rPr>
              <w:t>Достижения воспитанников, обучающихся</w:t>
            </w:r>
          </w:p>
        </w:tc>
        <w:tc>
          <w:tcPr>
            <w:tcW w:w="2252" w:type="dxa"/>
            <w:gridSpan w:val="2"/>
            <w:vMerge w:val="restart"/>
          </w:tcPr>
          <w:p w:rsidR="00FA3259" w:rsidRPr="004D75E7"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11.1.1. </w:t>
            </w:r>
            <w:r w:rsidRPr="004D75E7">
              <w:rPr>
                <w:rFonts w:ascii="Times New Roman" w:hAnsi="Times New Roman" w:cs="Times New Roman"/>
                <w:sz w:val="24"/>
                <w:szCs w:val="24"/>
              </w:rPr>
              <w:t xml:space="preserve">Участие в краевых, всероссийских, международных соревнованиях, олимпиадах, </w:t>
            </w:r>
            <w:r w:rsidRPr="004D75E7">
              <w:rPr>
                <w:rFonts w:ascii="Times New Roman" w:hAnsi="Times New Roman" w:cs="Times New Roman"/>
                <w:sz w:val="24"/>
                <w:szCs w:val="24"/>
              </w:rPr>
              <w:lastRenderedPageBreak/>
              <w:t>научно-практических конференциях, конкурсах</w:t>
            </w:r>
          </w:p>
        </w:tc>
        <w:tc>
          <w:tcPr>
            <w:tcW w:w="2195" w:type="dxa"/>
            <w:gridSpan w:val="2"/>
          </w:tcPr>
          <w:p w:rsidR="00FA3259" w:rsidRPr="004D75E7"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 xml:space="preserve">11.1.1.1. </w:t>
            </w:r>
            <w:r w:rsidRPr="004D75E7">
              <w:rPr>
                <w:rFonts w:ascii="Times New Roman" w:hAnsi="Times New Roman" w:cs="Times New Roman"/>
                <w:sz w:val="24"/>
                <w:szCs w:val="24"/>
              </w:rPr>
              <w:t>% участвующих от общего количества воспитанников, обучающихся</w:t>
            </w:r>
          </w:p>
        </w:tc>
        <w:tc>
          <w:tcPr>
            <w:tcW w:w="1363" w:type="dxa"/>
          </w:tcPr>
          <w:p w:rsidR="00FA3259" w:rsidRPr="004D75E7" w:rsidRDefault="00FA3259" w:rsidP="00FA3259">
            <w:pPr>
              <w:pStyle w:val="ConsPlusNormal"/>
              <w:ind w:firstLine="0"/>
              <w:jc w:val="center"/>
              <w:rPr>
                <w:rFonts w:ascii="Times New Roman" w:hAnsi="Times New Roman" w:cs="Times New Roman"/>
                <w:sz w:val="24"/>
                <w:szCs w:val="24"/>
              </w:rPr>
            </w:pPr>
            <w:r w:rsidRPr="004D75E7">
              <w:rPr>
                <w:rFonts w:ascii="Times New Roman" w:hAnsi="Times New Roman" w:cs="Times New Roman"/>
                <w:sz w:val="24"/>
                <w:szCs w:val="24"/>
              </w:rPr>
              <w:t>30</w:t>
            </w:r>
          </w:p>
        </w:tc>
      </w:tr>
      <w:tr w:rsidR="00FA3259" w:rsidRPr="004B49D4" w:rsidTr="00706AB0">
        <w:tc>
          <w:tcPr>
            <w:tcW w:w="1842" w:type="dxa"/>
            <w:vMerge/>
          </w:tcPr>
          <w:p w:rsidR="00FA3259" w:rsidRPr="004D75E7"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Pr="004D75E7" w:rsidRDefault="00FA3259" w:rsidP="00FA3259">
            <w:pPr>
              <w:pStyle w:val="ConsPlusNormal"/>
              <w:jc w:val="center"/>
              <w:rPr>
                <w:rFonts w:ascii="Times New Roman" w:hAnsi="Times New Roman" w:cs="Times New Roman"/>
                <w:sz w:val="24"/>
                <w:szCs w:val="24"/>
              </w:rPr>
            </w:pPr>
          </w:p>
        </w:tc>
        <w:tc>
          <w:tcPr>
            <w:tcW w:w="2252" w:type="dxa"/>
            <w:gridSpan w:val="2"/>
            <w:vMerge/>
          </w:tcPr>
          <w:p w:rsidR="00FA3259" w:rsidRPr="004D75E7" w:rsidRDefault="00FA3259" w:rsidP="00FA3259">
            <w:pPr>
              <w:pStyle w:val="ConsPlusNormal"/>
              <w:jc w:val="center"/>
              <w:rPr>
                <w:rFonts w:ascii="Times New Roman" w:hAnsi="Times New Roman" w:cs="Times New Roman"/>
                <w:sz w:val="24"/>
                <w:szCs w:val="24"/>
              </w:rPr>
            </w:pPr>
          </w:p>
        </w:tc>
        <w:tc>
          <w:tcPr>
            <w:tcW w:w="2195" w:type="dxa"/>
            <w:gridSpan w:val="2"/>
          </w:tcPr>
          <w:p w:rsidR="00FA3259" w:rsidRPr="004D75E7"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11.1.1.2. </w:t>
            </w:r>
            <w:r w:rsidRPr="004D75E7">
              <w:rPr>
                <w:rFonts w:ascii="Times New Roman" w:hAnsi="Times New Roman" w:cs="Times New Roman"/>
                <w:sz w:val="24"/>
                <w:szCs w:val="24"/>
              </w:rPr>
              <w:t xml:space="preserve">Ведение </w:t>
            </w:r>
            <w:r w:rsidRPr="004D75E7">
              <w:rPr>
                <w:rFonts w:ascii="Times New Roman" w:hAnsi="Times New Roman" w:cs="Times New Roman"/>
                <w:sz w:val="24"/>
                <w:szCs w:val="24"/>
              </w:rPr>
              <w:lastRenderedPageBreak/>
              <w:t>портфолио воспитанников, обучающихся</w:t>
            </w:r>
          </w:p>
        </w:tc>
        <w:tc>
          <w:tcPr>
            <w:tcW w:w="1363" w:type="dxa"/>
          </w:tcPr>
          <w:p w:rsidR="00FA3259" w:rsidRPr="004D75E7" w:rsidRDefault="00FA3259" w:rsidP="00FA3259">
            <w:pPr>
              <w:pStyle w:val="ConsPlusNormal"/>
              <w:ind w:firstLine="0"/>
              <w:jc w:val="center"/>
              <w:rPr>
                <w:rFonts w:ascii="Times New Roman" w:hAnsi="Times New Roman" w:cs="Times New Roman"/>
                <w:sz w:val="24"/>
                <w:szCs w:val="24"/>
              </w:rPr>
            </w:pPr>
            <w:r w:rsidRPr="004D75E7">
              <w:rPr>
                <w:rFonts w:ascii="Times New Roman" w:hAnsi="Times New Roman" w:cs="Times New Roman"/>
                <w:sz w:val="24"/>
                <w:szCs w:val="24"/>
              </w:rPr>
              <w:lastRenderedPageBreak/>
              <w:t>30</w:t>
            </w:r>
          </w:p>
        </w:tc>
      </w:tr>
      <w:tr w:rsidR="00FA3259" w:rsidRPr="004B49D4" w:rsidTr="00706AB0">
        <w:tc>
          <w:tcPr>
            <w:tcW w:w="1842" w:type="dxa"/>
            <w:vMerge/>
          </w:tcPr>
          <w:p w:rsidR="00FA3259" w:rsidRPr="004D75E7"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Pr="004D75E7" w:rsidRDefault="00FA3259" w:rsidP="00FA3259">
            <w:pPr>
              <w:pStyle w:val="ConsPlusNormal"/>
              <w:jc w:val="center"/>
              <w:rPr>
                <w:rFonts w:ascii="Times New Roman" w:hAnsi="Times New Roman" w:cs="Times New Roman"/>
                <w:sz w:val="24"/>
                <w:szCs w:val="24"/>
              </w:rPr>
            </w:pPr>
          </w:p>
        </w:tc>
        <w:tc>
          <w:tcPr>
            <w:tcW w:w="2252" w:type="dxa"/>
            <w:gridSpan w:val="2"/>
            <w:vMerge/>
          </w:tcPr>
          <w:p w:rsidR="00FA3259" w:rsidRPr="004D75E7" w:rsidRDefault="00FA3259" w:rsidP="00FA3259">
            <w:pPr>
              <w:pStyle w:val="ConsPlusNormal"/>
              <w:jc w:val="center"/>
              <w:rPr>
                <w:rFonts w:ascii="Times New Roman" w:hAnsi="Times New Roman" w:cs="Times New Roman"/>
                <w:sz w:val="24"/>
                <w:szCs w:val="24"/>
              </w:rPr>
            </w:pPr>
          </w:p>
        </w:tc>
        <w:tc>
          <w:tcPr>
            <w:tcW w:w="2195" w:type="dxa"/>
            <w:gridSpan w:val="2"/>
          </w:tcPr>
          <w:p w:rsidR="00FA3259" w:rsidRPr="004D75E7"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11.1.1.3. </w:t>
            </w:r>
            <w:r w:rsidRPr="004D75E7">
              <w:rPr>
                <w:rFonts w:ascii="Times New Roman" w:hAnsi="Times New Roman" w:cs="Times New Roman"/>
                <w:sz w:val="24"/>
                <w:szCs w:val="24"/>
              </w:rPr>
              <w:t>Призовое место</w:t>
            </w:r>
          </w:p>
        </w:tc>
        <w:tc>
          <w:tcPr>
            <w:tcW w:w="1363" w:type="dxa"/>
          </w:tcPr>
          <w:p w:rsidR="00FA3259" w:rsidRPr="004D75E7" w:rsidRDefault="00FA3259" w:rsidP="00FA3259">
            <w:pPr>
              <w:pStyle w:val="ConsPlusNormal"/>
              <w:ind w:firstLine="0"/>
              <w:jc w:val="center"/>
              <w:rPr>
                <w:rFonts w:ascii="Times New Roman" w:hAnsi="Times New Roman" w:cs="Times New Roman"/>
                <w:sz w:val="24"/>
                <w:szCs w:val="24"/>
              </w:rPr>
            </w:pPr>
            <w:r w:rsidRPr="004D75E7">
              <w:rPr>
                <w:rFonts w:ascii="Times New Roman" w:hAnsi="Times New Roman" w:cs="Times New Roman"/>
                <w:sz w:val="24"/>
                <w:szCs w:val="24"/>
              </w:rPr>
              <w:t>20</w:t>
            </w:r>
          </w:p>
        </w:tc>
      </w:tr>
      <w:tr w:rsidR="00FA3259" w:rsidRPr="004B49D4" w:rsidTr="00706AB0">
        <w:tc>
          <w:tcPr>
            <w:tcW w:w="1842" w:type="dxa"/>
            <w:vMerge/>
          </w:tcPr>
          <w:p w:rsidR="00FA3259" w:rsidRPr="004D75E7"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D75E7"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11.2. </w:t>
            </w:r>
            <w:r w:rsidRPr="004D75E7">
              <w:rPr>
                <w:rFonts w:ascii="Times New Roman" w:hAnsi="Times New Roman" w:cs="Times New Roman"/>
                <w:sz w:val="24"/>
                <w:szCs w:val="24"/>
              </w:rPr>
              <w:t>Организация здоровьесберегающей воспитывающей среды</w:t>
            </w:r>
          </w:p>
        </w:tc>
        <w:tc>
          <w:tcPr>
            <w:tcW w:w="2252" w:type="dxa"/>
            <w:gridSpan w:val="2"/>
          </w:tcPr>
          <w:p w:rsidR="00FA3259" w:rsidRPr="004D75E7" w:rsidRDefault="00FA3259" w:rsidP="00FA3259">
            <w:pPr>
              <w:pStyle w:val="ConsPlusNormal"/>
              <w:ind w:firstLine="0"/>
              <w:rPr>
                <w:rFonts w:ascii="Times New Roman" w:hAnsi="Times New Roman" w:cs="Times New Roman"/>
                <w:sz w:val="24"/>
                <w:szCs w:val="24"/>
              </w:rPr>
            </w:pPr>
            <w:r w:rsidRPr="004D75E7">
              <w:rPr>
                <w:rFonts w:ascii="Times New Roman" w:hAnsi="Times New Roman" w:cs="Times New Roman"/>
                <w:sz w:val="24"/>
                <w:szCs w:val="24"/>
              </w:rPr>
              <w:t>Отсутствие травм, несчастных случаев, вредных привычек у воспитанников, обучающихся</w:t>
            </w:r>
          </w:p>
        </w:tc>
        <w:tc>
          <w:tcPr>
            <w:tcW w:w="2195" w:type="dxa"/>
            <w:gridSpan w:val="2"/>
          </w:tcPr>
          <w:p w:rsidR="00FA3259" w:rsidRPr="004D75E7" w:rsidRDefault="00FA3259" w:rsidP="00FA3259">
            <w:pPr>
              <w:pStyle w:val="ConsPlusNormal"/>
              <w:ind w:firstLine="0"/>
              <w:rPr>
                <w:rFonts w:ascii="Times New Roman" w:hAnsi="Times New Roman" w:cs="Times New Roman"/>
                <w:sz w:val="24"/>
                <w:szCs w:val="24"/>
              </w:rPr>
            </w:pPr>
            <w:r w:rsidRPr="004D75E7">
              <w:rPr>
                <w:rFonts w:ascii="Times New Roman" w:hAnsi="Times New Roman" w:cs="Times New Roman"/>
                <w:sz w:val="24"/>
                <w:szCs w:val="24"/>
              </w:rPr>
              <w:t>Отсутствие травм, несчастных случаев, вредных привычек у воспитанников, обучающихся</w:t>
            </w:r>
          </w:p>
        </w:tc>
        <w:tc>
          <w:tcPr>
            <w:tcW w:w="1363" w:type="dxa"/>
          </w:tcPr>
          <w:p w:rsidR="00FA3259" w:rsidRPr="004D75E7" w:rsidRDefault="00FA3259" w:rsidP="00FA3259">
            <w:pPr>
              <w:pStyle w:val="ConsPlusNormal"/>
              <w:ind w:firstLine="0"/>
              <w:jc w:val="center"/>
              <w:rPr>
                <w:rFonts w:ascii="Times New Roman" w:hAnsi="Times New Roman" w:cs="Times New Roman"/>
                <w:sz w:val="24"/>
                <w:szCs w:val="24"/>
              </w:rPr>
            </w:pPr>
            <w:r w:rsidRPr="004D75E7">
              <w:rPr>
                <w:rFonts w:ascii="Times New Roman" w:hAnsi="Times New Roman" w:cs="Times New Roman"/>
                <w:sz w:val="24"/>
                <w:szCs w:val="24"/>
              </w:rPr>
              <w:t>20</w:t>
            </w:r>
          </w:p>
        </w:tc>
      </w:tr>
      <w:tr w:rsidR="00FA3259" w:rsidRPr="004B49D4" w:rsidTr="00706AB0">
        <w:tc>
          <w:tcPr>
            <w:tcW w:w="1842" w:type="dxa"/>
            <w:vMerge/>
          </w:tcPr>
          <w:p w:rsidR="00FA3259" w:rsidRPr="004D75E7"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D75E7"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11.3. </w:t>
            </w:r>
            <w:r w:rsidRPr="004D75E7">
              <w:rPr>
                <w:rFonts w:ascii="Times New Roman" w:hAnsi="Times New Roman" w:cs="Times New Roman"/>
                <w:sz w:val="24"/>
                <w:szCs w:val="24"/>
              </w:rPr>
              <w:t>Эффективность работы по созданию коллектива</w:t>
            </w:r>
          </w:p>
        </w:tc>
        <w:tc>
          <w:tcPr>
            <w:tcW w:w="2252" w:type="dxa"/>
            <w:gridSpan w:val="2"/>
          </w:tcPr>
          <w:p w:rsidR="00FA3259" w:rsidRPr="004D75E7" w:rsidRDefault="00FA3259" w:rsidP="00FA3259">
            <w:pPr>
              <w:pStyle w:val="ConsPlusNormal"/>
              <w:ind w:firstLine="0"/>
              <w:rPr>
                <w:rFonts w:ascii="Times New Roman" w:hAnsi="Times New Roman" w:cs="Times New Roman"/>
                <w:sz w:val="24"/>
                <w:szCs w:val="24"/>
              </w:rPr>
            </w:pPr>
            <w:r w:rsidRPr="004D75E7">
              <w:rPr>
                <w:rFonts w:ascii="Times New Roman" w:hAnsi="Times New Roman" w:cs="Times New Roman"/>
                <w:sz w:val="24"/>
                <w:szCs w:val="24"/>
              </w:rPr>
              <w:t>Социально-психологический климат в коллективе, способствующий мотивации к обучению, эффективному разрешению конфликтов, адекватной самооценке</w:t>
            </w:r>
          </w:p>
        </w:tc>
        <w:tc>
          <w:tcPr>
            <w:tcW w:w="2195" w:type="dxa"/>
            <w:gridSpan w:val="2"/>
          </w:tcPr>
          <w:p w:rsidR="00FA3259" w:rsidRPr="004D75E7" w:rsidRDefault="00FA3259" w:rsidP="00FA3259">
            <w:pPr>
              <w:pStyle w:val="ConsPlusNormal"/>
              <w:ind w:firstLine="0"/>
              <w:rPr>
                <w:rFonts w:ascii="Times New Roman" w:hAnsi="Times New Roman" w:cs="Times New Roman"/>
                <w:sz w:val="24"/>
                <w:szCs w:val="24"/>
              </w:rPr>
            </w:pPr>
            <w:r w:rsidRPr="004D75E7">
              <w:rPr>
                <w:rFonts w:ascii="Times New Roman" w:hAnsi="Times New Roman" w:cs="Times New Roman"/>
                <w:sz w:val="24"/>
                <w:szCs w:val="24"/>
              </w:rPr>
              <w:t>Высокие показатели обучения воспитанников, обучающихся; отсутствие конфликтов</w:t>
            </w:r>
          </w:p>
        </w:tc>
        <w:tc>
          <w:tcPr>
            <w:tcW w:w="1363" w:type="dxa"/>
          </w:tcPr>
          <w:p w:rsidR="00FA3259" w:rsidRPr="004D75E7" w:rsidRDefault="00FA3259" w:rsidP="00FA3259">
            <w:pPr>
              <w:pStyle w:val="ConsPlusNormal"/>
              <w:ind w:firstLine="0"/>
              <w:jc w:val="center"/>
              <w:rPr>
                <w:rFonts w:ascii="Times New Roman" w:hAnsi="Times New Roman" w:cs="Times New Roman"/>
                <w:sz w:val="24"/>
                <w:szCs w:val="24"/>
              </w:rPr>
            </w:pPr>
            <w:r w:rsidRPr="004D75E7">
              <w:rPr>
                <w:rFonts w:ascii="Times New Roman" w:hAnsi="Times New Roman" w:cs="Times New Roman"/>
                <w:sz w:val="24"/>
                <w:szCs w:val="24"/>
              </w:rPr>
              <w:t>20</w:t>
            </w:r>
          </w:p>
        </w:tc>
      </w:tr>
      <w:tr w:rsidR="00FA3259" w:rsidRPr="004B49D4" w:rsidTr="00F33405">
        <w:tc>
          <w:tcPr>
            <w:tcW w:w="1842" w:type="dxa"/>
            <w:vMerge/>
          </w:tcPr>
          <w:p w:rsidR="00FA3259" w:rsidRPr="004D75E7" w:rsidRDefault="00FA3259" w:rsidP="00FA3259">
            <w:pPr>
              <w:pStyle w:val="ConsPlusNormal"/>
              <w:widowControl/>
              <w:ind w:firstLine="0"/>
              <w:rPr>
                <w:rFonts w:ascii="Times New Roman" w:hAnsi="Times New Roman" w:cs="Times New Roman"/>
                <w:sz w:val="24"/>
                <w:szCs w:val="24"/>
              </w:rPr>
            </w:pPr>
          </w:p>
        </w:tc>
        <w:tc>
          <w:tcPr>
            <w:tcW w:w="7939" w:type="dxa"/>
            <w:gridSpan w:val="6"/>
          </w:tcPr>
          <w:p w:rsidR="00FA3259" w:rsidRPr="004D75E7"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12. </w:t>
            </w:r>
            <w:r w:rsidRPr="004D75E7">
              <w:rPr>
                <w:rFonts w:ascii="Times New Roman" w:hAnsi="Times New Roman" w:cs="Times New Roman"/>
                <w:sz w:val="24"/>
                <w:szCs w:val="24"/>
              </w:rPr>
              <w:t>Выплаты за качество выполняемых работ</w:t>
            </w:r>
          </w:p>
        </w:tc>
      </w:tr>
      <w:tr w:rsidR="00FA3259" w:rsidRPr="004B49D4" w:rsidTr="00706AB0">
        <w:tc>
          <w:tcPr>
            <w:tcW w:w="1842" w:type="dxa"/>
            <w:vMerge/>
          </w:tcPr>
          <w:p w:rsidR="00FA3259" w:rsidRPr="004D75E7" w:rsidRDefault="00FA3259" w:rsidP="00FA3259">
            <w:pPr>
              <w:pStyle w:val="ConsPlusNormal"/>
              <w:widowControl/>
              <w:ind w:firstLine="0"/>
              <w:rPr>
                <w:rFonts w:ascii="Times New Roman" w:hAnsi="Times New Roman" w:cs="Times New Roman"/>
                <w:sz w:val="24"/>
                <w:szCs w:val="24"/>
              </w:rPr>
            </w:pPr>
          </w:p>
        </w:tc>
        <w:tc>
          <w:tcPr>
            <w:tcW w:w="2129" w:type="dxa"/>
            <w:vMerge w:val="restart"/>
          </w:tcPr>
          <w:p w:rsidR="00FA3259" w:rsidRPr="004D75E7"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12.1. </w:t>
            </w:r>
            <w:r w:rsidRPr="004D75E7">
              <w:rPr>
                <w:rFonts w:ascii="Times New Roman" w:hAnsi="Times New Roman" w:cs="Times New Roman"/>
                <w:sz w:val="24"/>
                <w:szCs w:val="24"/>
              </w:rPr>
              <w:t>Высокий уровень педагогического мастерства при организации воспитательного процесса</w:t>
            </w:r>
          </w:p>
        </w:tc>
        <w:tc>
          <w:tcPr>
            <w:tcW w:w="2252" w:type="dxa"/>
            <w:gridSpan w:val="2"/>
          </w:tcPr>
          <w:p w:rsidR="00FA3259" w:rsidRPr="004D75E7"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12.1.1. </w:t>
            </w:r>
            <w:r w:rsidRPr="004D75E7">
              <w:rPr>
                <w:rFonts w:ascii="Times New Roman" w:hAnsi="Times New Roman" w:cs="Times New Roman"/>
                <w:sz w:val="24"/>
                <w:szCs w:val="24"/>
              </w:rPr>
              <w:t>Выстраивание воспитательного процесса в соответствии с программой воспитания коллектива воспитанников, обучающихся</w:t>
            </w:r>
          </w:p>
        </w:tc>
        <w:tc>
          <w:tcPr>
            <w:tcW w:w="2195" w:type="dxa"/>
            <w:gridSpan w:val="2"/>
          </w:tcPr>
          <w:p w:rsidR="00FA3259" w:rsidRPr="004D75E7" w:rsidRDefault="00FA3259" w:rsidP="00FA3259">
            <w:pPr>
              <w:pStyle w:val="ConsPlusNormal"/>
              <w:ind w:firstLine="0"/>
              <w:rPr>
                <w:rFonts w:ascii="Times New Roman" w:hAnsi="Times New Roman" w:cs="Times New Roman"/>
                <w:sz w:val="24"/>
                <w:szCs w:val="24"/>
              </w:rPr>
            </w:pPr>
            <w:r w:rsidRPr="004D75E7">
              <w:rPr>
                <w:rFonts w:ascii="Times New Roman" w:hAnsi="Times New Roman" w:cs="Times New Roman"/>
                <w:sz w:val="24"/>
                <w:szCs w:val="24"/>
              </w:rPr>
              <w:t>Наличие программы воспитания коллектива воспитанников, обучающихся</w:t>
            </w:r>
          </w:p>
        </w:tc>
        <w:tc>
          <w:tcPr>
            <w:tcW w:w="1363" w:type="dxa"/>
          </w:tcPr>
          <w:p w:rsidR="00FA3259" w:rsidRPr="004D75E7" w:rsidRDefault="00FA3259" w:rsidP="00FA3259">
            <w:pPr>
              <w:pStyle w:val="ConsPlusNormal"/>
              <w:ind w:firstLine="0"/>
              <w:jc w:val="center"/>
              <w:rPr>
                <w:rFonts w:ascii="Times New Roman" w:hAnsi="Times New Roman" w:cs="Times New Roman"/>
                <w:sz w:val="24"/>
                <w:szCs w:val="24"/>
              </w:rPr>
            </w:pPr>
            <w:r w:rsidRPr="004D75E7">
              <w:rPr>
                <w:rFonts w:ascii="Times New Roman" w:hAnsi="Times New Roman" w:cs="Times New Roman"/>
                <w:sz w:val="24"/>
                <w:szCs w:val="24"/>
              </w:rPr>
              <w:t>30</w:t>
            </w:r>
          </w:p>
        </w:tc>
      </w:tr>
      <w:tr w:rsidR="00FA3259" w:rsidRPr="004B49D4" w:rsidTr="00706AB0">
        <w:tc>
          <w:tcPr>
            <w:tcW w:w="1842" w:type="dxa"/>
            <w:vMerge/>
          </w:tcPr>
          <w:p w:rsidR="00FA3259" w:rsidRPr="004D75E7"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Pr="004D75E7" w:rsidRDefault="00FA3259" w:rsidP="00FA3259">
            <w:pPr>
              <w:pStyle w:val="ConsPlusNormal"/>
              <w:jc w:val="center"/>
              <w:rPr>
                <w:rFonts w:ascii="Times New Roman" w:hAnsi="Times New Roman" w:cs="Times New Roman"/>
                <w:sz w:val="24"/>
                <w:szCs w:val="24"/>
              </w:rPr>
            </w:pPr>
          </w:p>
        </w:tc>
        <w:tc>
          <w:tcPr>
            <w:tcW w:w="2252" w:type="dxa"/>
            <w:gridSpan w:val="2"/>
          </w:tcPr>
          <w:p w:rsidR="00FA3259" w:rsidRPr="004D75E7"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12.1.2. </w:t>
            </w:r>
            <w:r w:rsidRPr="004D75E7">
              <w:rPr>
                <w:rFonts w:ascii="Times New Roman" w:hAnsi="Times New Roman" w:cs="Times New Roman"/>
                <w:sz w:val="24"/>
                <w:szCs w:val="24"/>
              </w:rPr>
              <w:t>Участие в конкурсах профессионального мастерства, использование полученного опыта в своей повседневной деятельности</w:t>
            </w:r>
          </w:p>
        </w:tc>
        <w:tc>
          <w:tcPr>
            <w:tcW w:w="2195" w:type="dxa"/>
            <w:gridSpan w:val="2"/>
          </w:tcPr>
          <w:p w:rsidR="00FA3259" w:rsidRPr="004D75E7" w:rsidRDefault="00FA3259" w:rsidP="00FA3259">
            <w:pPr>
              <w:pStyle w:val="ConsPlusNormal"/>
              <w:ind w:firstLine="0"/>
              <w:rPr>
                <w:rFonts w:ascii="Times New Roman" w:hAnsi="Times New Roman" w:cs="Times New Roman"/>
                <w:sz w:val="24"/>
                <w:szCs w:val="24"/>
              </w:rPr>
            </w:pPr>
            <w:r w:rsidRPr="004D75E7">
              <w:rPr>
                <w:rFonts w:ascii="Times New Roman" w:hAnsi="Times New Roman" w:cs="Times New Roman"/>
                <w:sz w:val="24"/>
                <w:szCs w:val="24"/>
              </w:rPr>
              <w:t>Внедрение новых технологий, форм, методов, приемов, демонстрация их при проведении мастер-классов, творческих отчетов</w:t>
            </w:r>
          </w:p>
        </w:tc>
        <w:tc>
          <w:tcPr>
            <w:tcW w:w="1363" w:type="dxa"/>
          </w:tcPr>
          <w:p w:rsidR="00FA3259" w:rsidRPr="004D75E7" w:rsidRDefault="00FA3259" w:rsidP="00FA3259">
            <w:pPr>
              <w:pStyle w:val="ConsPlusNormal"/>
              <w:ind w:firstLine="0"/>
              <w:jc w:val="center"/>
              <w:rPr>
                <w:rFonts w:ascii="Times New Roman" w:hAnsi="Times New Roman" w:cs="Times New Roman"/>
                <w:sz w:val="24"/>
                <w:szCs w:val="24"/>
              </w:rPr>
            </w:pPr>
            <w:r w:rsidRPr="004D75E7">
              <w:rPr>
                <w:rFonts w:ascii="Times New Roman" w:hAnsi="Times New Roman" w:cs="Times New Roman"/>
                <w:sz w:val="24"/>
                <w:szCs w:val="24"/>
              </w:rPr>
              <w:t>20</w:t>
            </w:r>
          </w:p>
        </w:tc>
      </w:tr>
      <w:tr w:rsidR="00FA3259" w:rsidRPr="004B49D4" w:rsidTr="00706AB0">
        <w:tc>
          <w:tcPr>
            <w:tcW w:w="1842" w:type="dxa"/>
            <w:vMerge w:val="restart"/>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 xml:space="preserve">Педагог дополнительного образования, музыкальный руководитель, инструктор </w:t>
            </w:r>
            <w:r>
              <w:rPr>
                <w:rFonts w:ascii="Times New Roman" w:hAnsi="Times New Roman" w:cs="Times New Roman"/>
                <w:sz w:val="24"/>
                <w:szCs w:val="24"/>
              </w:rPr>
              <w:t xml:space="preserve">по </w:t>
            </w:r>
            <w:r w:rsidRPr="004B49D4">
              <w:rPr>
                <w:rFonts w:ascii="Times New Roman" w:hAnsi="Times New Roman" w:cs="Times New Roman"/>
                <w:sz w:val="24"/>
                <w:szCs w:val="24"/>
              </w:rPr>
              <w:t>физической культуре</w:t>
            </w:r>
          </w:p>
        </w:tc>
        <w:tc>
          <w:tcPr>
            <w:tcW w:w="7939" w:type="dxa"/>
            <w:gridSpan w:val="6"/>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13. </w:t>
            </w:r>
            <w:r w:rsidRPr="004B49D4">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13.1. </w:t>
            </w:r>
            <w:r w:rsidRPr="00D9551E">
              <w:rPr>
                <w:rFonts w:ascii="Times New Roman" w:hAnsi="Times New Roman" w:cs="Times New Roman"/>
                <w:sz w:val="24"/>
                <w:szCs w:val="24"/>
              </w:rPr>
              <w:t xml:space="preserve">Руководство объединениями педагогов (проектными командами, творческими группами, методическими объединениями, </w:t>
            </w:r>
            <w:r w:rsidRPr="00D9551E">
              <w:rPr>
                <w:rFonts w:ascii="Times New Roman" w:hAnsi="Times New Roman" w:cs="Times New Roman"/>
                <w:sz w:val="24"/>
                <w:szCs w:val="24"/>
              </w:rPr>
              <w:lastRenderedPageBreak/>
              <w:t>кафедрами)</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lastRenderedPageBreak/>
              <w:t>Руководство объединениями педагогов (проектными командами, творческими группами, методическими объединениями</w:t>
            </w:r>
            <w:r>
              <w:rPr>
                <w:rFonts w:ascii="Times New Roman" w:hAnsi="Times New Roman" w:cs="Times New Roman"/>
                <w:sz w:val="24"/>
                <w:szCs w:val="24"/>
              </w:rPr>
              <w:t xml:space="preserve">, </w:t>
            </w:r>
            <w:r>
              <w:rPr>
                <w:rFonts w:ascii="Times New Roman" w:hAnsi="Times New Roman" w:cs="Times New Roman"/>
                <w:sz w:val="24"/>
                <w:szCs w:val="24"/>
              </w:rPr>
              <w:lastRenderedPageBreak/>
              <w:t>кафедрами</w:t>
            </w:r>
            <w:r w:rsidRPr="004B49D4">
              <w:rPr>
                <w:rFonts w:ascii="Times New Roman" w:hAnsi="Times New Roman" w:cs="Times New Roman"/>
                <w:sz w:val="24"/>
                <w:szCs w:val="24"/>
              </w:rPr>
              <w:t>)</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lastRenderedPageBreak/>
              <w:t>Обеспечение работы в соответствии с планом</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13.2. </w:t>
            </w:r>
            <w:r w:rsidRPr="004B49D4">
              <w:rPr>
                <w:rFonts w:ascii="Times New Roman" w:hAnsi="Times New Roman" w:cs="Times New Roman"/>
                <w:sz w:val="24"/>
                <w:szCs w:val="24"/>
              </w:rPr>
              <w:t>Ведение профессиональной документации (тематическое планирование, рабочие программы)</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Полнота и соответствие нормативным регламентирующим документам</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100%</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7939" w:type="dxa"/>
            <w:gridSpan w:val="6"/>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14. </w:t>
            </w:r>
            <w:r w:rsidRPr="004B49D4">
              <w:rPr>
                <w:rFonts w:ascii="Times New Roman" w:hAnsi="Times New Roman" w:cs="Times New Roman"/>
                <w:sz w:val="24"/>
                <w:szCs w:val="24"/>
              </w:rPr>
              <w:t>Выплаты за интенсивность и высокие результаты работы</w:t>
            </w:r>
          </w:p>
        </w:tc>
      </w:tr>
      <w:tr w:rsidR="00FA3259" w:rsidRPr="004B49D4" w:rsidTr="00706AB0">
        <w:trPr>
          <w:trHeight w:val="993"/>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14.1. </w:t>
            </w:r>
            <w:r w:rsidRPr="004B49D4">
              <w:rPr>
                <w:rFonts w:ascii="Times New Roman" w:hAnsi="Times New Roman" w:cs="Times New Roman"/>
                <w:sz w:val="24"/>
                <w:szCs w:val="24"/>
              </w:rPr>
              <w:t>Достижение воспитанников</w:t>
            </w:r>
            <w:r>
              <w:rPr>
                <w:rFonts w:ascii="Times New Roman" w:hAnsi="Times New Roman" w:cs="Times New Roman"/>
                <w:sz w:val="24"/>
                <w:szCs w:val="24"/>
              </w:rPr>
              <w:t>, обучающихся</w:t>
            </w:r>
          </w:p>
        </w:tc>
        <w:tc>
          <w:tcPr>
            <w:tcW w:w="2252" w:type="dxa"/>
            <w:gridSpan w:val="2"/>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14.1.1. </w:t>
            </w:r>
            <w:r w:rsidRPr="004B49D4">
              <w:rPr>
                <w:rFonts w:ascii="Times New Roman" w:hAnsi="Times New Roman" w:cs="Times New Roman"/>
                <w:sz w:val="24"/>
                <w:szCs w:val="24"/>
              </w:rPr>
              <w:t>Участие в соревнованиях, олимпиадах, научно-практических конференциях, конкурсах различного уровня</w:t>
            </w:r>
          </w:p>
        </w:tc>
        <w:tc>
          <w:tcPr>
            <w:tcW w:w="2195"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14.1.1.1. </w:t>
            </w:r>
            <w:r w:rsidRPr="004B49D4">
              <w:rPr>
                <w:rFonts w:ascii="Times New Roman" w:hAnsi="Times New Roman" w:cs="Times New Roman"/>
                <w:sz w:val="24"/>
                <w:szCs w:val="24"/>
              </w:rPr>
              <w:t>% участвующих от общего числа обучающихся</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FA3259" w:rsidRPr="004B49D4" w:rsidTr="00706AB0">
        <w:trPr>
          <w:trHeight w:val="1208"/>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95"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14.1.1.2. </w:t>
            </w:r>
            <w:r w:rsidRPr="004B49D4">
              <w:rPr>
                <w:rFonts w:ascii="Times New Roman" w:hAnsi="Times New Roman" w:cs="Times New Roman"/>
                <w:sz w:val="24"/>
                <w:szCs w:val="24"/>
              </w:rPr>
              <w:t>Призовое место</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14.2. </w:t>
            </w:r>
            <w:r w:rsidRPr="004B49D4">
              <w:rPr>
                <w:rFonts w:ascii="Times New Roman" w:hAnsi="Times New Roman" w:cs="Times New Roman"/>
                <w:sz w:val="24"/>
                <w:szCs w:val="24"/>
              </w:rPr>
              <w:t>Организация деятельности детских объединений, организаций</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Постоянный состав, создание и реализация социальных проектов, программ</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За каждый проект, программу</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7939" w:type="dxa"/>
            <w:gridSpan w:val="6"/>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15. </w:t>
            </w:r>
            <w:r w:rsidRPr="004B49D4">
              <w:rPr>
                <w:rFonts w:ascii="Times New Roman" w:hAnsi="Times New Roman" w:cs="Times New Roman"/>
                <w:sz w:val="24"/>
                <w:szCs w:val="24"/>
              </w:rPr>
              <w:t>Выплаты за качество выполняемых работ</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15.1. </w:t>
            </w:r>
            <w:r w:rsidRPr="004B49D4">
              <w:rPr>
                <w:rFonts w:ascii="Times New Roman" w:hAnsi="Times New Roman" w:cs="Times New Roman"/>
                <w:sz w:val="24"/>
                <w:szCs w:val="24"/>
              </w:rPr>
              <w:t>Высокий уровень педагогического мастерства при организации образовательного процесса</w:t>
            </w:r>
          </w:p>
        </w:tc>
        <w:tc>
          <w:tcPr>
            <w:tcW w:w="2252" w:type="dxa"/>
            <w:gridSpan w:val="2"/>
          </w:tcPr>
          <w:p w:rsidR="00FA3259" w:rsidRPr="004B49D4" w:rsidRDefault="00FA3259" w:rsidP="00DE12CF">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Участие в конкурсах профессионального мастерства, использование полученного опыта в своей повседневной деятельности</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Внедрение новых технологий форм, методов, приемов, демонстрация их при проведении мастер-классов, творческих отчетов</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FA3259" w:rsidRPr="00D9551E" w:rsidTr="00F33405">
        <w:tc>
          <w:tcPr>
            <w:tcW w:w="1842" w:type="dxa"/>
            <w:vMerge w:val="restart"/>
          </w:tcPr>
          <w:p w:rsidR="00FA3259" w:rsidRPr="00D9551E" w:rsidRDefault="00FA3259" w:rsidP="00FA3259">
            <w:pPr>
              <w:rPr>
                <w:sz w:val="24"/>
                <w:szCs w:val="24"/>
              </w:rPr>
            </w:pPr>
            <w:r w:rsidRPr="00D9551E">
              <w:rPr>
                <w:color w:val="000000"/>
                <w:sz w:val="24"/>
                <w:szCs w:val="24"/>
              </w:rPr>
              <w:t>Учитель физической культуры, руководитель школьного спортивного клуба (ШСК) или руководитель кружка, группы, секции</w:t>
            </w:r>
          </w:p>
        </w:tc>
        <w:tc>
          <w:tcPr>
            <w:tcW w:w="7939" w:type="dxa"/>
            <w:gridSpan w:val="6"/>
          </w:tcPr>
          <w:p w:rsidR="00FA3259" w:rsidRPr="00D9551E"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color w:val="000000"/>
                <w:sz w:val="24"/>
                <w:szCs w:val="24"/>
              </w:rPr>
              <w:t xml:space="preserve">16. </w:t>
            </w:r>
            <w:r w:rsidRPr="00D9551E">
              <w:rPr>
                <w:rFonts w:ascii="Times New Roman" w:hAnsi="Times New Roman" w:cs="Times New Roman"/>
                <w:color w:val="000000"/>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A3259" w:rsidRPr="00D9551E" w:rsidTr="00706AB0">
        <w:tc>
          <w:tcPr>
            <w:tcW w:w="1842" w:type="dxa"/>
            <w:vMerge/>
          </w:tcPr>
          <w:p w:rsidR="00FA3259" w:rsidRPr="00D9551E" w:rsidRDefault="00FA3259" w:rsidP="00FA3259">
            <w:pPr>
              <w:rPr>
                <w:sz w:val="24"/>
                <w:szCs w:val="24"/>
              </w:rPr>
            </w:pPr>
          </w:p>
        </w:tc>
        <w:tc>
          <w:tcPr>
            <w:tcW w:w="2129" w:type="dxa"/>
            <w:vMerge w:val="restart"/>
          </w:tcPr>
          <w:p w:rsidR="00FA3259" w:rsidRPr="00D9551E" w:rsidRDefault="00FA3259" w:rsidP="00FA3259">
            <w:pPr>
              <w:rPr>
                <w:sz w:val="24"/>
                <w:szCs w:val="24"/>
              </w:rPr>
            </w:pPr>
            <w:r>
              <w:rPr>
                <w:color w:val="000000"/>
                <w:sz w:val="24"/>
                <w:szCs w:val="24"/>
              </w:rPr>
              <w:t xml:space="preserve">16.1. </w:t>
            </w:r>
            <w:r w:rsidRPr="00D9551E">
              <w:rPr>
                <w:color w:val="000000"/>
                <w:sz w:val="24"/>
                <w:szCs w:val="24"/>
              </w:rPr>
              <w:t>Ведение профессиональной документации</w:t>
            </w:r>
          </w:p>
        </w:tc>
        <w:tc>
          <w:tcPr>
            <w:tcW w:w="2252"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 xml:space="preserve">16.1.1. </w:t>
            </w:r>
            <w:r w:rsidRPr="00D9551E">
              <w:rPr>
                <w:color w:val="000000"/>
                <w:sz w:val="24"/>
                <w:szCs w:val="24"/>
              </w:rPr>
              <w:t xml:space="preserve">Учитель физической культуры (руководитель ШСК) Полнота и соответствие в части нормативных актов, регламентирующих работу ШСК, (устав или положение, приказ по ШСК, планы мероприятий на учебный год, расписание работы спортивных секций ШСК, статистические и </w:t>
            </w:r>
            <w:r w:rsidRPr="00D9551E">
              <w:rPr>
                <w:color w:val="000000"/>
                <w:sz w:val="24"/>
                <w:szCs w:val="24"/>
              </w:rPr>
              <w:lastRenderedPageBreak/>
              <w:t>иные отчеты в вышестоящие организации</w:t>
            </w:r>
          </w:p>
        </w:tc>
        <w:tc>
          <w:tcPr>
            <w:tcW w:w="2195" w:type="dxa"/>
            <w:gridSpan w:val="2"/>
          </w:tcPr>
          <w:p w:rsidR="00FA3259" w:rsidRPr="00D9551E" w:rsidRDefault="00FA3259" w:rsidP="00FA3259">
            <w:pPr>
              <w:autoSpaceDE w:val="0"/>
              <w:autoSpaceDN w:val="0"/>
              <w:adjustRightInd w:val="0"/>
              <w:rPr>
                <w:color w:val="000000"/>
                <w:sz w:val="24"/>
                <w:szCs w:val="24"/>
              </w:rPr>
            </w:pPr>
            <w:r w:rsidRPr="00D9551E">
              <w:rPr>
                <w:color w:val="000000"/>
                <w:sz w:val="24"/>
                <w:szCs w:val="24"/>
              </w:rPr>
              <w:lastRenderedPageBreak/>
              <w:t xml:space="preserve">отсутствие замечаний к документам в отчетный период </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до 10</w:t>
            </w:r>
          </w:p>
        </w:tc>
      </w:tr>
      <w:tr w:rsidR="00FA3259" w:rsidRPr="00D9551E" w:rsidTr="00706AB0">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rPr>
                <w:sz w:val="24"/>
                <w:szCs w:val="24"/>
              </w:rPr>
            </w:pPr>
          </w:p>
        </w:tc>
        <w:tc>
          <w:tcPr>
            <w:tcW w:w="2252"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 xml:space="preserve">16.1.2. </w:t>
            </w:r>
            <w:r w:rsidRPr="00D9551E">
              <w:rPr>
                <w:color w:val="000000"/>
                <w:sz w:val="24"/>
                <w:szCs w:val="24"/>
              </w:rPr>
              <w:t xml:space="preserve">Учитель физической культуры (руководитель кружка, группы, секции). </w:t>
            </w:r>
          </w:p>
          <w:p w:rsidR="00FA3259" w:rsidRPr="00D9551E" w:rsidRDefault="00FA3259" w:rsidP="00FA3259">
            <w:pPr>
              <w:autoSpaceDE w:val="0"/>
              <w:autoSpaceDN w:val="0"/>
              <w:adjustRightInd w:val="0"/>
              <w:rPr>
                <w:color w:val="000000"/>
                <w:sz w:val="24"/>
                <w:szCs w:val="24"/>
              </w:rPr>
            </w:pPr>
            <w:r w:rsidRPr="00D9551E">
              <w:rPr>
                <w:color w:val="000000"/>
                <w:sz w:val="24"/>
                <w:szCs w:val="24"/>
              </w:rPr>
              <w:t xml:space="preserve">Полнота и соответствие в части нормативных документов, регламентирующих работу педагога (рабочая программа, журнал (письменный или электронный), отчетная документация. </w:t>
            </w:r>
          </w:p>
        </w:tc>
        <w:tc>
          <w:tcPr>
            <w:tcW w:w="2195" w:type="dxa"/>
            <w:gridSpan w:val="2"/>
          </w:tcPr>
          <w:p w:rsidR="00FA3259" w:rsidRPr="00D9551E" w:rsidRDefault="00FA3259" w:rsidP="00FA3259">
            <w:pPr>
              <w:autoSpaceDE w:val="0"/>
              <w:autoSpaceDN w:val="0"/>
              <w:adjustRightInd w:val="0"/>
              <w:rPr>
                <w:color w:val="000000"/>
                <w:sz w:val="24"/>
                <w:szCs w:val="24"/>
              </w:rPr>
            </w:pPr>
            <w:r w:rsidRPr="00D9551E">
              <w:rPr>
                <w:color w:val="000000"/>
                <w:sz w:val="24"/>
                <w:szCs w:val="24"/>
              </w:rPr>
              <w:t xml:space="preserve">отсутствие замечаний к документам в отчетный период </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до 10</w:t>
            </w:r>
          </w:p>
        </w:tc>
      </w:tr>
      <w:tr w:rsidR="00FA3259" w:rsidRPr="00D9551E" w:rsidTr="00706AB0">
        <w:tc>
          <w:tcPr>
            <w:tcW w:w="1842" w:type="dxa"/>
            <w:vMerge/>
          </w:tcPr>
          <w:p w:rsidR="00FA3259" w:rsidRPr="00D9551E" w:rsidRDefault="00FA3259" w:rsidP="00FA3259">
            <w:pPr>
              <w:rPr>
                <w:sz w:val="24"/>
                <w:szCs w:val="24"/>
              </w:rPr>
            </w:pPr>
          </w:p>
        </w:tc>
        <w:tc>
          <w:tcPr>
            <w:tcW w:w="2129" w:type="dxa"/>
          </w:tcPr>
          <w:p w:rsidR="00FA3259" w:rsidRPr="00D9551E" w:rsidRDefault="00FA3259" w:rsidP="00FA3259">
            <w:pPr>
              <w:autoSpaceDE w:val="0"/>
              <w:autoSpaceDN w:val="0"/>
              <w:adjustRightInd w:val="0"/>
              <w:rPr>
                <w:color w:val="000000"/>
                <w:sz w:val="24"/>
                <w:szCs w:val="24"/>
              </w:rPr>
            </w:pPr>
            <w:r>
              <w:rPr>
                <w:color w:val="000000"/>
                <w:sz w:val="24"/>
                <w:szCs w:val="24"/>
              </w:rPr>
              <w:t xml:space="preserve">16.2. </w:t>
            </w:r>
            <w:r w:rsidRPr="00D9551E">
              <w:rPr>
                <w:color w:val="000000"/>
                <w:sz w:val="24"/>
                <w:szCs w:val="24"/>
              </w:rPr>
              <w:t xml:space="preserve">Ведение или предоставление ответственному за сайт образовательной организации документации для размещения во вкладке школьного спортивного клуба на официальном сайте образовательной организации в сети Интернет </w:t>
            </w:r>
          </w:p>
        </w:tc>
        <w:tc>
          <w:tcPr>
            <w:tcW w:w="2252" w:type="dxa"/>
            <w:gridSpan w:val="2"/>
          </w:tcPr>
          <w:p w:rsidR="00FA3259" w:rsidRPr="00D9551E" w:rsidRDefault="00FA3259" w:rsidP="00FA3259">
            <w:pPr>
              <w:autoSpaceDE w:val="0"/>
              <w:autoSpaceDN w:val="0"/>
              <w:adjustRightInd w:val="0"/>
              <w:rPr>
                <w:color w:val="000000"/>
                <w:sz w:val="24"/>
                <w:szCs w:val="24"/>
              </w:rPr>
            </w:pPr>
            <w:r w:rsidRPr="00D9551E">
              <w:rPr>
                <w:color w:val="000000"/>
                <w:sz w:val="24"/>
                <w:szCs w:val="24"/>
              </w:rPr>
              <w:t xml:space="preserve">Соответствие перечню необходимых документов о деятельности школьного спортивного клуба, размещаемых на странице (вкладке) официальном сайте образовательной организации в сети Интернет </w:t>
            </w:r>
          </w:p>
        </w:tc>
        <w:tc>
          <w:tcPr>
            <w:tcW w:w="2195" w:type="dxa"/>
            <w:gridSpan w:val="2"/>
          </w:tcPr>
          <w:p w:rsidR="00FA3259" w:rsidRPr="00D9551E" w:rsidRDefault="00FA3259" w:rsidP="00FA3259">
            <w:pPr>
              <w:autoSpaceDE w:val="0"/>
              <w:autoSpaceDN w:val="0"/>
              <w:adjustRightInd w:val="0"/>
              <w:rPr>
                <w:color w:val="000000"/>
                <w:sz w:val="24"/>
                <w:szCs w:val="24"/>
              </w:rPr>
            </w:pPr>
            <w:r w:rsidRPr="00D9551E">
              <w:rPr>
                <w:color w:val="000000"/>
                <w:sz w:val="24"/>
                <w:szCs w:val="24"/>
              </w:rPr>
              <w:t xml:space="preserve">отсутствие замечаний и актуальность информации </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до 10</w:t>
            </w:r>
          </w:p>
        </w:tc>
      </w:tr>
      <w:tr w:rsidR="00FA3259" w:rsidRPr="00D9551E" w:rsidTr="00F33405">
        <w:tc>
          <w:tcPr>
            <w:tcW w:w="1842" w:type="dxa"/>
            <w:vMerge/>
          </w:tcPr>
          <w:p w:rsidR="00FA3259" w:rsidRPr="00D9551E" w:rsidRDefault="00FA3259" w:rsidP="00FA3259">
            <w:pPr>
              <w:rPr>
                <w:sz w:val="24"/>
                <w:szCs w:val="24"/>
              </w:rPr>
            </w:pPr>
          </w:p>
        </w:tc>
        <w:tc>
          <w:tcPr>
            <w:tcW w:w="7939" w:type="dxa"/>
            <w:gridSpan w:val="6"/>
          </w:tcPr>
          <w:p w:rsidR="00FA3259" w:rsidRPr="00D9551E"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color w:val="000000"/>
                <w:sz w:val="24"/>
                <w:szCs w:val="24"/>
              </w:rPr>
              <w:t xml:space="preserve">17. </w:t>
            </w:r>
            <w:r w:rsidRPr="00D9551E">
              <w:rPr>
                <w:rFonts w:ascii="Times New Roman" w:hAnsi="Times New Roman" w:cs="Times New Roman"/>
                <w:color w:val="000000"/>
                <w:sz w:val="24"/>
                <w:szCs w:val="24"/>
              </w:rPr>
              <w:t>Выплаты за интенсивность и высокие результаты работы</w:t>
            </w:r>
          </w:p>
        </w:tc>
      </w:tr>
      <w:tr w:rsidR="00FA3259" w:rsidRPr="00D9551E" w:rsidTr="00706AB0">
        <w:tc>
          <w:tcPr>
            <w:tcW w:w="1842" w:type="dxa"/>
            <w:vMerge/>
          </w:tcPr>
          <w:p w:rsidR="00FA3259" w:rsidRPr="00D9551E" w:rsidRDefault="00FA3259" w:rsidP="00FA3259">
            <w:pPr>
              <w:rPr>
                <w:sz w:val="24"/>
                <w:szCs w:val="24"/>
              </w:rPr>
            </w:pPr>
          </w:p>
        </w:tc>
        <w:tc>
          <w:tcPr>
            <w:tcW w:w="2129" w:type="dxa"/>
          </w:tcPr>
          <w:p w:rsidR="00FA3259" w:rsidRPr="00D9551E" w:rsidRDefault="00FA3259" w:rsidP="00FA3259">
            <w:pPr>
              <w:autoSpaceDE w:val="0"/>
              <w:autoSpaceDN w:val="0"/>
              <w:adjustRightInd w:val="0"/>
              <w:rPr>
                <w:color w:val="000000"/>
                <w:sz w:val="24"/>
                <w:szCs w:val="24"/>
              </w:rPr>
            </w:pPr>
            <w:r>
              <w:rPr>
                <w:color w:val="000000"/>
                <w:sz w:val="24"/>
                <w:szCs w:val="24"/>
              </w:rPr>
              <w:t xml:space="preserve">17.1. </w:t>
            </w:r>
            <w:r w:rsidRPr="00D9551E">
              <w:rPr>
                <w:color w:val="000000"/>
                <w:sz w:val="24"/>
                <w:szCs w:val="24"/>
              </w:rPr>
              <w:t xml:space="preserve">Интеграция в образовательный процесс учащихся с ограниченными возможностями здоровья, детей-сирот, детей, состоящих на учете в органах внутренних дел </w:t>
            </w:r>
          </w:p>
        </w:tc>
        <w:tc>
          <w:tcPr>
            <w:tcW w:w="2252" w:type="dxa"/>
            <w:gridSpan w:val="2"/>
          </w:tcPr>
          <w:p w:rsidR="00FA3259" w:rsidRPr="00D9551E" w:rsidRDefault="00FA3259" w:rsidP="00FA3259">
            <w:pPr>
              <w:autoSpaceDE w:val="0"/>
              <w:autoSpaceDN w:val="0"/>
              <w:adjustRightInd w:val="0"/>
              <w:rPr>
                <w:color w:val="000000"/>
                <w:sz w:val="24"/>
                <w:szCs w:val="24"/>
              </w:rPr>
            </w:pPr>
            <w:r w:rsidRPr="00D9551E">
              <w:rPr>
                <w:color w:val="000000"/>
                <w:sz w:val="24"/>
                <w:szCs w:val="24"/>
              </w:rPr>
              <w:t xml:space="preserve">Наличие в группе обучающихся с ограниченными возможностями здоровья, детей-сирот, детей, состоящих на учете в органах внутренних дел </w:t>
            </w:r>
          </w:p>
        </w:tc>
        <w:tc>
          <w:tcPr>
            <w:tcW w:w="2195" w:type="dxa"/>
            <w:gridSpan w:val="2"/>
          </w:tcPr>
          <w:p w:rsidR="00FA3259" w:rsidRPr="00D9551E" w:rsidRDefault="00FA3259" w:rsidP="00FA3259">
            <w:pPr>
              <w:autoSpaceDE w:val="0"/>
              <w:autoSpaceDN w:val="0"/>
              <w:adjustRightInd w:val="0"/>
              <w:rPr>
                <w:color w:val="000000"/>
                <w:sz w:val="24"/>
                <w:szCs w:val="24"/>
              </w:rPr>
            </w:pPr>
            <w:r w:rsidRPr="00D9551E">
              <w:rPr>
                <w:color w:val="000000"/>
                <w:sz w:val="24"/>
                <w:szCs w:val="24"/>
              </w:rPr>
              <w:t xml:space="preserve">за каждого обучающегося </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0,5, но не более 20</w:t>
            </w:r>
          </w:p>
        </w:tc>
      </w:tr>
      <w:tr w:rsidR="00FA3259" w:rsidRPr="00D9551E" w:rsidTr="00706AB0">
        <w:tc>
          <w:tcPr>
            <w:tcW w:w="1842" w:type="dxa"/>
            <w:vMerge/>
          </w:tcPr>
          <w:p w:rsidR="00FA3259" w:rsidRPr="00D9551E" w:rsidRDefault="00FA3259" w:rsidP="00FA3259">
            <w:pPr>
              <w:rPr>
                <w:sz w:val="24"/>
                <w:szCs w:val="24"/>
              </w:rPr>
            </w:pPr>
          </w:p>
        </w:tc>
        <w:tc>
          <w:tcPr>
            <w:tcW w:w="2129" w:type="dxa"/>
          </w:tcPr>
          <w:p w:rsidR="00FA3259" w:rsidRPr="00D9551E" w:rsidRDefault="00FA3259" w:rsidP="00FA3259">
            <w:pPr>
              <w:autoSpaceDE w:val="0"/>
              <w:autoSpaceDN w:val="0"/>
              <w:adjustRightInd w:val="0"/>
              <w:rPr>
                <w:color w:val="000000"/>
                <w:sz w:val="24"/>
                <w:szCs w:val="24"/>
              </w:rPr>
            </w:pPr>
            <w:r>
              <w:rPr>
                <w:color w:val="000000"/>
                <w:sz w:val="24"/>
                <w:szCs w:val="24"/>
              </w:rPr>
              <w:t xml:space="preserve">17.2. </w:t>
            </w:r>
            <w:r w:rsidRPr="00D9551E">
              <w:rPr>
                <w:color w:val="000000"/>
                <w:sz w:val="24"/>
                <w:szCs w:val="24"/>
              </w:rPr>
              <w:t xml:space="preserve">Организация спортивно-массовых мероприятий, конкурсов, </w:t>
            </w:r>
            <w:r w:rsidRPr="00D9551E">
              <w:rPr>
                <w:color w:val="000000"/>
                <w:sz w:val="24"/>
                <w:szCs w:val="24"/>
              </w:rPr>
              <w:lastRenderedPageBreak/>
              <w:t xml:space="preserve">проектов и социально значимых мероприятий школьного этапа </w:t>
            </w:r>
          </w:p>
        </w:tc>
        <w:tc>
          <w:tcPr>
            <w:tcW w:w="2252" w:type="dxa"/>
            <w:gridSpan w:val="2"/>
          </w:tcPr>
          <w:p w:rsidR="00FA3259" w:rsidRPr="00D9551E" w:rsidRDefault="00FA3259" w:rsidP="00FA3259">
            <w:pPr>
              <w:autoSpaceDE w:val="0"/>
              <w:autoSpaceDN w:val="0"/>
              <w:adjustRightInd w:val="0"/>
              <w:rPr>
                <w:color w:val="000000"/>
                <w:sz w:val="24"/>
                <w:szCs w:val="24"/>
              </w:rPr>
            </w:pPr>
            <w:r w:rsidRPr="00D9551E">
              <w:rPr>
                <w:color w:val="000000"/>
                <w:sz w:val="24"/>
                <w:szCs w:val="24"/>
              </w:rPr>
              <w:lastRenderedPageBreak/>
              <w:t xml:space="preserve">Проведение спортивно-массовых мероприятий, конкурсов, </w:t>
            </w:r>
            <w:r w:rsidRPr="00D9551E">
              <w:rPr>
                <w:color w:val="000000"/>
                <w:sz w:val="24"/>
                <w:szCs w:val="24"/>
              </w:rPr>
              <w:lastRenderedPageBreak/>
              <w:t xml:space="preserve">проектов и социально значимых мероприятий школьного этапа </w:t>
            </w:r>
          </w:p>
        </w:tc>
        <w:tc>
          <w:tcPr>
            <w:tcW w:w="2195" w:type="dxa"/>
            <w:gridSpan w:val="2"/>
          </w:tcPr>
          <w:p w:rsidR="00FA3259" w:rsidRPr="00D9551E" w:rsidRDefault="00FA3259" w:rsidP="00FA3259">
            <w:pPr>
              <w:autoSpaceDE w:val="0"/>
              <w:autoSpaceDN w:val="0"/>
              <w:adjustRightInd w:val="0"/>
              <w:rPr>
                <w:color w:val="000000"/>
                <w:sz w:val="24"/>
                <w:szCs w:val="24"/>
              </w:rPr>
            </w:pPr>
            <w:r w:rsidRPr="00D9551E">
              <w:rPr>
                <w:color w:val="000000"/>
                <w:sz w:val="24"/>
                <w:szCs w:val="24"/>
              </w:rPr>
              <w:lastRenderedPageBreak/>
              <w:t xml:space="preserve">за каждое мероприятие </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0,5, но не более 20</w:t>
            </w:r>
          </w:p>
        </w:tc>
      </w:tr>
      <w:tr w:rsidR="00FA3259" w:rsidRPr="00D9551E" w:rsidTr="00706AB0">
        <w:tc>
          <w:tcPr>
            <w:tcW w:w="1842" w:type="dxa"/>
            <w:vMerge/>
          </w:tcPr>
          <w:p w:rsidR="00FA3259" w:rsidRPr="00D9551E" w:rsidRDefault="00FA3259" w:rsidP="00FA3259">
            <w:pPr>
              <w:rPr>
                <w:sz w:val="24"/>
                <w:szCs w:val="24"/>
              </w:rPr>
            </w:pPr>
          </w:p>
        </w:tc>
        <w:tc>
          <w:tcPr>
            <w:tcW w:w="2129" w:type="dxa"/>
          </w:tcPr>
          <w:p w:rsidR="00FA3259" w:rsidRPr="00D9551E" w:rsidRDefault="00FA3259" w:rsidP="00FA3259">
            <w:pPr>
              <w:autoSpaceDE w:val="0"/>
              <w:autoSpaceDN w:val="0"/>
              <w:adjustRightInd w:val="0"/>
              <w:rPr>
                <w:color w:val="000000"/>
                <w:sz w:val="24"/>
                <w:szCs w:val="24"/>
              </w:rPr>
            </w:pPr>
            <w:r>
              <w:rPr>
                <w:color w:val="000000"/>
                <w:sz w:val="24"/>
                <w:szCs w:val="24"/>
              </w:rPr>
              <w:t xml:space="preserve">17.3. </w:t>
            </w:r>
            <w:r w:rsidRPr="00D9551E">
              <w:rPr>
                <w:color w:val="000000"/>
                <w:sz w:val="24"/>
                <w:szCs w:val="24"/>
              </w:rPr>
              <w:t xml:space="preserve">Организация деятельности с родителями обучающихся </w:t>
            </w:r>
          </w:p>
        </w:tc>
        <w:tc>
          <w:tcPr>
            <w:tcW w:w="2252" w:type="dxa"/>
            <w:gridSpan w:val="2"/>
          </w:tcPr>
          <w:p w:rsidR="00FA3259" w:rsidRPr="00D9551E" w:rsidRDefault="00FA3259" w:rsidP="00FA3259">
            <w:pPr>
              <w:autoSpaceDE w:val="0"/>
              <w:autoSpaceDN w:val="0"/>
              <w:adjustRightInd w:val="0"/>
              <w:rPr>
                <w:color w:val="000000"/>
                <w:sz w:val="24"/>
                <w:szCs w:val="24"/>
              </w:rPr>
            </w:pPr>
            <w:r w:rsidRPr="00D9551E">
              <w:rPr>
                <w:color w:val="000000"/>
                <w:sz w:val="24"/>
                <w:szCs w:val="24"/>
              </w:rPr>
              <w:t xml:space="preserve">Проведение мероприятий с родителями (родительские собрания, совместные детско-взрослые мероприятия) </w:t>
            </w:r>
          </w:p>
        </w:tc>
        <w:tc>
          <w:tcPr>
            <w:tcW w:w="2195" w:type="dxa"/>
            <w:gridSpan w:val="2"/>
          </w:tcPr>
          <w:p w:rsidR="00FA3259" w:rsidRPr="00D9551E" w:rsidRDefault="00FA3259" w:rsidP="00FA3259">
            <w:pPr>
              <w:autoSpaceDE w:val="0"/>
              <w:autoSpaceDN w:val="0"/>
              <w:adjustRightInd w:val="0"/>
              <w:rPr>
                <w:color w:val="000000"/>
                <w:sz w:val="24"/>
                <w:szCs w:val="24"/>
              </w:rPr>
            </w:pPr>
            <w:r w:rsidRPr="00D9551E">
              <w:rPr>
                <w:color w:val="000000"/>
                <w:sz w:val="24"/>
                <w:szCs w:val="24"/>
              </w:rPr>
              <w:t xml:space="preserve">не менее 1 мероприятия в квартал </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5 за каждое, не более 15</w:t>
            </w:r>
          </w:p>
        </w:tc>
      </w:tr>
      <w:tr w:rsidR="00FA3259" w:rsidRPr="00D9551E" w:rsidTr="00F33405">
        <w:tc>
          <w:tcPr>
            <w:tcW w:w="1842" w:type="dxa"/>
            <w:vMerge/>
          </w:tcPr>
          <w:p w:rsidR="00FA3259" w:rsidRPr="00D9551E" w:rsidRDefault="00FA3259" w:rsidP="00FA3259">
            <w:pPr>
              <w:rPr>
                <w:sz w:val="24"/>
                <w:szCs w:val="24"/>
              </w:rPr>
            </w:pPr>
          </w:p>
        </w:tc>
        <w:tc>
          <w:tcPr>
            <w:tcW w:w="7939" w:type="dxa"/>
            <w:gridSpan w:val="6"/>
          </w:tcPr>
          <w:p w:rsidR="00FA3259" w:rsidRPr="00D9551E"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color w:val="000000"/>
                <w:sz w:val="24"/>
                <w:szCs w:val="24"/>
              </w:rPr>
              <w:t xml:space="preserve">18. </w:t>
            </w:r>
            <w:r w:rsidRPr="00D9551E">
              <w:rPr>
                <w:rFonts w:ascii="Times New Roman" w:hAnsi="Times New Roman" w:cs="Times New Roman"/>
                <w:color w:val="000000"/>
                <w:sz w:val="24"/>
                <w:szCs w:val="24"/>
              </w:rPr>
              <w:t>Выплаты за качество выполняемых работ</w:t>
            </w:r>
          </w:p>
        </w:tc>
      </w:tr>
      <w:tr w:rsidR="00FA3259" w:rsidRPr="00D9551E" w:rsidTr="00B6233A">
        <w:trPr>
          <w:trHeight w:val="439"/>
        </w:trPr>
        <w:tc>
          <w:tcPr>
            <w:tcW w:w="1842" w:type="dxa"/>
            <w:vMerge/>
          </w:tcPr>
          <w:p w:rsidR="00FA3259" w:rsidRPr="00D9551E" w:rsidRDefault="00FA3259" w:rsidP="00FA3259">
            <w:pPr>
              <w:rPr>
                <w:sz w:val="24"/>
                <w:szCs w:val="24"/>
              </w:rPr>
            </w:pPr>
          </w:p>
        </w:tc>
        <w:tc>
          <w:tcPr>
            <w:tcW w:w="2129" w:type="dxa"/>
            <w:vMerge w:val="restart"/>
          </w:tcPr>
          <w:p w:rsidR="00FA3259" w:rsidRPr="00D9551E" w:rsidRDefault="00FA3259" w:rsidP="00FA3259">
            <w:pPr>
              <w:autoSpaceDE w:val="0"/>
              <w:autoSpaceDN w:val="0"/>
              <w:adjustRightInd w:val="0"/>
              <w:rPr>
                <w:color w:val="000000"/>
                <w:sz w:val="24"/>
                <w:szCs w:val="24"/>
              </w:rPr>
            </w:pPr>
            <w:r>
              <w:rPr>
                <w:color w:val="000000"/>
                <w:sz w:val="24"/>
                <w:szCs w:val="24"/>
              </w:rPr>
              <w:t xml:space="preserve">18.1. </w:t>
            </w:r>
            <w:r w:rsidRPr="00D9551E">
              <w:rPr>
                <w:color w:val="000000"/>
                <w:sz w:val="24"/>
                <w:szCs w:val="24"/>
              </w:rPr>
              <w:t xml:space="preserve">Результаты обучающихся </w:t>
            </w:r>
          </w:p>
          <w:p w:rsidR="00FA3259" w:rsidRPr="00D9551E" w:rsidRDefault="00FA3259" w:rsidP="00FA3259">
            <w:pPr>
              <w:autoSpaceDE w:val="0"/>
              <w:autoSpaceDN w:val="0"/>
              <w:adjustRightInd w:val="0"/>
              <w:rPr>
                <w:color w:val="000000"/>
                <w:sz w:val="24"/>
                <w:szCs w:val="24"/>
              </w:rPr>
            </w:pPr>
            <w:r w:rsidRPr="00D9551E">
              <w:rPr>
                <w:color w:val="000000"/>
                <w:sz w:val="24"/>
                <w:szCs w:val="24"/>
              </w:rPr>
              <w:t xml:space="preserve">Организация работы по подготовке и выполнению норм Всероссийского физкультурно – спортивного комплекса «Готов к труду и обороне (ГТО)» </w:t>
            </w:r>
          </w:p>
        </w:tc>
        <w:tc>
          <w:tcPr>
            <w:tcW w:w="2252" w:type="dxa"/>
            <w:gridSpan w:val="2"/>
            <w:vMerge w:val="restart"/>
          </w:tcPr>
          <w:p w:rsidR="00FA3259" w:rsidRPr="00D9551E" w:rsidRDefault="00FA3259" w:rsidP="00FA3259">
            <w:pPr>
              <w:autoSpaceDE w:val="0"/>
              <w:autoSpaceDN w:val="0"/>
              <w:adjustRightInd w:val="0"/>
              <w:rPr>
                <w:color w:val="000000"/>
                <w:sz w:val="24"/>
                <w:szCs w:val="24"/>
              </w:rPr>
            </w:pPr>
            <w:r>
              <w:rPr>
                <w:color w:val="000000"/>
                <w:sz w:val="24"/>
                <w:szCs w:val="24"/>
              </w:rPr>
              <w:t xml:space="preserve">18.1.1. </w:t>
            </w:r>
            <w:r w:rsidRPr="00D9551E">
              <w:rPr>
                <w:color w:val="000000"/>
                <w:sz w:val="24"/>
                <w:szCs w:val="24"/>
              </w:rPr>
              <w:t xml:space="preserve">Достижения обучающихся </w:t>
            </w:r>
          </w:p>
          <w:p w:rsidR="00FA3259" w:rsidRPr="00D9551E" w:rsidRDefault="00FA3259" w:rsidP="00FA3259">
            <w:pPr>
              <w:autoSpaceDE w:val="0"/>
              <w:autoSpaceDN w:val="0"/>
              <w:adjustRightInd w:val="0"/>
              <w:rPr>
                <w:color w:val="000000"/>
                <w:sz w:val="24"/>
                <w:szCs w:val="24"/>
              </w:rPr>
            </w:pPr>
            <w:r w:rsidRPr="00D9551E">
              <w:rPr>
                <w:color w:val="000000"/>
                <w:sz w:val="24"/>
                <w:szCs w:val="24"/>
              </w:rPr>
              <w:t xml:space="preserve">на конкурсах (Всероссийский смотр-конкурс на лучшую постановку физкультурной работы и развития массового спорта среди школьных спортивных клубов) </w:t>
            </w: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t xml:space="preserve">18.1.1.1. </w:t>
            </w:r>
            <w:r w:rsidRPr="00D9551E">
              <w:rPr>
                <w:color w:val="000000"/>
                <w:sz w:val="24"/>
                <w:szCs w:val="24"/>
              </w:rPr>
              <w:t>муниципальный этап</w:t>
            </w:r>
          </w:p>
        </w:tc>
        <w:tc>
          <w:tcPr>
            <w:tcW w:w="1363" w:type="dxa"/>
          </w:tcPr>
          <w:p w:rsidR="00FA3259" w:rsidRPr="00D9551E" w:rsidRDefault="00FA3259" w:rsidP="00FA3259">
            <w:pPr>
              <w:autoSpaceDE w:val="0"/>
              <w:autoSpaceDN w:val="0"/>
              <w:adjustRightInd w:val="0"/>
              <w:rPr>
                <w:color w:val="000000"/>
                <w:sz w:val="24"/>
                <w:szCs w:val="24"/>
              </w:rPr>
            </w:pPr>
          </w:p>
        </w:tc>
      </w:tr>
      <w:tr w:rsidR="00FA3259" w:rsidRPr="00D9551E" w:rsidTr="00B6233A">
        <w:trPr>
          <w:trHeight w:val="388"/>
        </w:trPr>
        <w:tc>
          <w:tcPr>
            <w:tcW w:w="1842" w:type="dxa"/>
            <w:vMerge/>
          </w:tcPr>
          <w:p w:rsidR="00FA3259" w:rsidRPr="00D9551E" w:rsidRDefault="00FA3259" w:rsidP="00FA3259">
            <w:pPr>
              <w:rPr>
                <w:sz w:val="24"/>
                <w:szCs w:val="24"/>
              </w:rPr>
            </w:pPr>
          </w:p>
        </w:tc>
        <w:tc>
          <w:tcPr>
            <w:tcW w:w="2129" w:type="dxa"/>
            <w:vMerge/>
          </w:tcPr>
          <w:p w:rsidR="00FA3259"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t xml:space="preserve">18.1.1.1.1. </w:t>
            </w:r>
            <w:r w:rsidRPr="00D9551E">
              <w:rPr>
                <w:color w:val="000000"/>
                <w:sz w:val="24"/>
                <w:szCs w:val="24"/>
              </w:rPr>
              <w:t>участие</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5</w:t>
            </w:r>
          </w:p>
        </w:tc>
      </w:tr>
      <w:tr w:rsidR="00FA3259" w:rsidRPr="00D9551E" w:rsidTr="00B6233A">
        <w:trPr>
          <w:trHeight w:val="438"/>
        </w:trPr>
        <w:tc>
          <w:tcPr>
            <w:tcW w:w="1842" w:type="dxa"/>
            <w:vMerge/>
          </w:tcPr>
          <w:p w:rsidR="00FA3259" w:rsidRPr="00D9551E" w:rsidRDefault="00FA3259" w:rsidP="00FA3259">
            <w:pPr>
              <w:rPr>
                <w:sz w:val="24"/>
                <w:szCs w:val="24"/>
              </w:rPr>
            </w:pPr>
          </w:p>
        </w:tc>
        <w:tc>
          <w:tcPr>
            <w:tcW w:w="2129" w:type="dxa"/>
            <w:vMerge/>
          </w:tcPr>
          <w:p w:rsidR="00FA3259"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t xml:space="preserve">18.1.1.1.2. </w:t>
            </w:r>
            <w:r w:rsidRPr="00D9551E">
              <w:rPr>
                <w:color w:val="000000"/>
                <w:sz w:val="24"/>
                <w:szCs w:val="24"/>
              </w:rPr>
              <w:t>призер</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7</w:t>
            </w:r>
          </w:p>
        </w:tc>
      </w:tr>
      <w:tr w:rsidR="00FA3259" w:rsidRPr="00D9551E" w:rsidTr="00B6233A">
        <w:trPr>
          <w:trHeight w:val="363"/>
        </w:trPr>
        <w:tc>
          <w:tcPr>
            <w:tcW w:w="1842" w:type="dxa"/>
            <w:vMerge/>
          </w:tcPr>
          <w:p w:rsidR="00FA3259" w:rsidRPr="00D9551E" w:rsidRDefault="00FA3259" w:rsidP="00FA3259">
            <w:pPr>
              <w:rPr>
                <w:sz w:val="24"/>
                <w:szCs w:val="24"/>
              </w:rPr>
            </w:pPr>
          </w:p>
        </w:tc>
        <w:tc>
          <w:tcPr>
            <w:tcW w:w="2129" w:type="dxa"/>
            <w:vMerge/>
          </w:tcPr>
          <w:p w:rsidR="00FA3259"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t xml:space="preserve">18.1.1.1.3. </w:t>
            </w:r>
            <w:r w:rsidRPr="00D9551E">
              <w:rPr>
                <w:color w:val="000000"/>
                <w:sz w:val="24"/>
                <w:szCs w:val="24"/>
              </w:rPr>
              <w:t>победитель</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9</w:t>
            </w:r>
          </w:p>
        </w:tc>
      </w:tr>
      <w:tr w:rsidR="00FA3259" w:rsidRPr="00D9551E" w:rsidTr="00F33405">
        <w:trPr>
          <w:trHeight w:val="325"/>
        </w:trPr>
        <w:tc>
          <w:tcPr>
            <w:tcW w:w="1842" w:type="dxa"/>
            <w:vMerge/>
          </w:tcPr>
          <w:p w:rsidR="00FA3259" w:rsidRPr="00D9551E" w:rsidRDefault="00FA3259" w:rsidP="00FA3259">
            <w:pPr>
              <w:rPr>
                <w:sz w:val="24"/>
                <w:szCs w:val="24"/>
              </w:rPr>
            </w:pPr>
          </w:p>
        </w:tc>
        <w:tc>
          <w:tcPr>
            <w:tcW w:w="2129" w:type="dxa"/>
            <w:vMerge/>
          </w:tcPr>
          <w:p w:rsidR="00FA3259"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 xml:space="preserve">18.1.1.2. </w:t>
            </w:r>
            <w:r w:rsidRPr="00D9551E">
              <w:rPr>
                <w:color w:val="000000"/>
                <w:sz w:val="24"/>
                <w:szCs w:val="24"/>
              </w:rPr>
              <w:t xml:space="preserve">региональный этап </w:t>
            </w:r>
          </w:p>
        </w:tc>
        <w:tc>
          <w:tcPr>
            <w:tcW w:w="1363" w:type="dxa"/>
          </w:tcPr>
          <w:p w:rsidR="00FA3259" w:rsidRPr="00D9551E" w:rsidRDefault="00FA3259" w:rsidP="00FA3259">
            <w:pPr>
              <w:autoSpaceDE w:val="0"/>
              <w:autoSpaceDN w:val="0"/>
              <w:adjustRightInd w:val="0"/>
              <w:rPr>
                <w:color w:val="000000"/>
                <w:sz w:val="24"/>
                <w:szCs w:val="24"/>
              </w:rPr>
            </w:pPr>
          </w:p>
        </w:tc>
      </w:tr>
      <w:tr w:rsidR="00FA3259" w:rsidRPr="00D9551E" w:rsidTr="00B6233A">
        <w:trPr>
          <w:trHeight w:val="288"/>
        </w:trPr>
        <w:tc>
          <w:tcPr>
            <w:tcW w:w="1842" w:type="dxa"/>
            <w:vMerge/>
          </w:tcPr>
          <w:p w:rsidR="00FA3259" w:rsidRPr="00D9551E" w:rsidRDefault="00FA3259" w:rsidP="00FA3259">
            <w:pPr>
              <w:rPr>
                <w:sz w:val="24"/>
                <w:szCs w:val="24"/>
              </w:rPr>
            </w:pPr>
          </w:p>
        </w:tc>
        <w:tc>
          <w:tcPr>
            <w:tcW w:w="2129" w:type="dxa"/>
            <w:vMerge/>
          </w:tcPr>
          <w:p w:rsidR="00FA3259"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t xml:space="preserve">18.1.1.2.1. </w:t>
            </w:r>
            <w:r w:rsidRPr="00D9551E">
              <w:rPr>
                <w:color w:val="000000"/>
                <w:sz w:val="24"/>
                <w:szCs w:val="24"/>
              </w:rPr>
              <w:t>участие</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10</w:t>
            </w:r>
          </w:p>
        </w:tc>
      </w:tr>
      <w:tr w:rsidR="00FA3259" w:rsidRPr="00D9551E" w:rsidTr="00B6233A">
        <w:trPr>
          <w:trHeight w:val="175"/>
        </w:trPr>
        <w:tc>
          <w:tcPr>
            <w:tcW w:w="1842" w:type="dxa"/>
            <w:vMerge/>
          </w:tcPr>
          <w:p w:rsidR="00FA3259" w:rsidRPr="00D9551E" w:rsidRDefault="00FA3259" w:rsidP="00FA3259">
            <w:pPr>
              <w:rPr>
                <w:sz w:val="24"/>
                <w:szCs w:val="24"/>
              </w:rPr>
            </w:pPr>
          </w:p>
        </w:tc>
        <w:tc>
          <w:tcPr>
            <w:tcW w:w="2129" w:type="dxa"/>
            <w:vMerge/>
          </w:tcPr>
          <w:p w:rsidR="00FA3259"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t xml:space="preserve">18.1.1.2.2. </w:t>
            </w:r>
            <w:r w:rsidRPr="00D9551E">
              <w:rPr>
                <w:color w:val="000000"/>
                <w:sz w:val="24"/>
                <w:szCs w:val="24"/>
              </w:rPr>
              <w:t>призер</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13</w:t>
            </w:r>
          </w:p>
        </w:tc>
      </w:tr>
      <w:tr w:rsidR="00FA3259" w:rsidRPr="00D9551E" w:rsidTr="00B6233A">
        <w:trPr>
          <w:trHeight w:val="263"/>
        </w:trPr>
        <w:tc>
          <w:tcPr>
            <w:tcW w:w="1842" w:type="dxa"/>
            <w:vMerge/>
          </w:tcPr>
          <w:p w:rsidR="00FA3259" w:rsidRPr="00D9551E" w:rsidRDefault="00FA3259" w:rsidP="00FA3259">
            <w:pPr>
              <w:rPr>
                <w:sz w:val="24"/>
                <w:szCs w:val="24"/>
              </w:rPr>
            </w:pPr>
          </w:p>
        </w:tc>
        <w:tc>
          <w:tcPr>
            <w:tcW w:w="2129" w:type="dxa"/>
            <w:vMerge/>
          </w:tcPr>
          <w:p w:rsidR="00FA3259"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t xml:space="preserve">18.1.1.2.3. </w:t>
            </w:r>
            <w:r w:rsidRPr="00D9551E">
              <w:rPr>
                <w:color w:val="000000"/>
                <w:sz w:val="24"/>
                <w:szCs w:val="24"/>
              </w:rPr>
              <w:t>победитель</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16</w:t>
            </w:r>
          </w:p>
        </w:tc>
      </w:tr>
      <w:tr w:rsidR="00FA3259" w:rsidRPr="00D9551E" w:rsidTr="00B6233A">
        <w:trPr>
          <w:trHeight w:val="124"/>
        </w:trPr>
        <w:tc>
          <w:tcPr>
            <w:tcW w:w="1842" w:type="dxa"/>
            <w:vMerge/>
          </w:tcPr>
          <w:p w:rsidR="00FA3259" w:rsidRPr="00D9551E" w:rsidRDefault="00FA3259" w:rsidP="00FA3259">
            <w:pPr>
              <w:rPr>
                <w:sz w:val="24"/>
                <w:szCs w:val="24"/>
              </w:rPr>
            </w:pPr>
          </w:p>
        </w:tc>
        <w:tc>
          <w:tcPr>
            <w:tcW w:w="2129" w:type="dxa"/>
            <w:vMerge/>
          </w:tcPr>
          <w:p w:rsidR="00FA3259"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t xml:space="preserve">18.1.1.3. </w:t>
            </w:r>
            <w:r w:rsidRPr="00D9551E">
              <w:rPr>
                <w:color w:val="000000"/>
                <w:sz w:val="24"/>
                <w:szCs w:val="24"/>
              </w:rPr>
              <w:t>всероссийский этап</w:t>
            </w:r>
          </w:p>
        </w:tc>
        <w:tc>
          <w:tcPr>
            <w:tcW w:w="1363" w:type="dxa"/>
          </w:tcPr>
          <w:p w:rsidR="00FA3259" w:rsidRPr="00D9551E" w:rsidRDefault="00FA3259" w:rsidP="00FA3259">
            <w:pPr>
              <w:autoSpaceDE w:val="0"/>
              <w:autoSpaceDN w:val="0"/>
              <w:adjustRightInd w:val="0"/>
              <w:rPr>
                <w:color w:val="000000"/>
                <w:sz w:val="24"/>
                <w:szCs w:val="24"/>
              </w:rPr>
            </w:pPr>
          </w:p>
        </w:tc>
      </w:tr>
      <w:tr w:rsidR="00FA3259" w:rsidRPr="00D9551E" w:rsidTr="00F33405">
        <w:trPr>
          <w:trHeight w:val="138"/>
        </w:trPr>
        <w:tc>
          <w:tcPr>
            <w:tcW w:w="1842" w:type="dxa"/>
            <w:vMerge/>
          </w:tcPr>
          <w:p w:rsidR="00FA3259" w:rsidRPr="00D9551E" w:rsidRDefault="00FA3259" w:rsidP="00FA3259">
            <w:pPr>
              <w:rPr>
                <w:sz w:val="24"/>
                <w:szCs w:val="24"/>
              </w:rPr>
            </w:pPr>
          </w:p>
        </w:tc>
        <w:tc>
          <w:tcPr>
            <w:tcW w:w="2129" w:type="dxa"/>
            <w:vMerge/>
          </w:tcPr>
          <w:p w:rsidR="00FA3259"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t xml:space="preserve">18.1.1.3.1. </w:t>
            </w:r>
            <w:r w:rsidRPr="00D9551E">
              <w:rPr>
                <w:color w:val="000000"/>
                <w:sz w:val="24"/>
                <w:szCs w:val="24"/>
              </w:rPr>
              <w:t>участие</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20</w:t>
            </w:r>
          </w:p>
        </w:tc>
      </w:tr>
      <w:tr w:rsidR="00FA3259" w:rsidRPr="00D9551E" w:rsidTr="00B6233A">
        <w:trPr>
          <w:trHeight w:val="162"/>
        </w:trPr>
        <w:tc>
          <w:tcPr>
            <w:tcW w:w="1842" w:type="dxa"/>
            <w:vMerge/>
          </w:tcPr>
          <w:p w:rsidR="00FA3259" w:rsidRPr="00D9551E" w:rsidRDefault="00FA3259" w:rsidP="00FA3259">
            <w:pPr>
              <w:rPr>
                <w:sz w:val="24"/>
                <w:szCs w:val="24"/>
              </w:rPr>
            </w:pPr>
          </w:p>
        </w:tc>
        <w:tc>
          <w:tcPr>
            <w:tcW w:w="2129" w:type="dxa"/>
            <w:vMerge/>
          </w:tcPr>
          <w:p w:rsidR="00FA3259"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t xml:space="preserve">18.1.1.3.2. </w:t>
            </w:r>
            <w:r w:rsidRPr="00D9551E">
              <w:rPr>
                <w:color w:val="000000"/>
                <w:sz w:val="24"/>
                <w:szCs w:val="24"/>
              </w:rPr>
              <w:t>призер</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25</w:t>
            </w:r>
          </w:p>
        </w:tc>
      </w:tr>
      <w:tr w:rsidR="00FA3259" w:rsidRPr="00D9551E" w:rsidTr="00F33405">
        <w:trPr>
          <w:trHeight w:val="363"/>
        </w:trPr>
        <w:tc>
          <w:tcPr>
            <w:tcW w:w="1842" w:type="dxa"/>
            <w:vMerge/>
          </w:tcPr>
          <w:p w:rsidR="00FA3259" w:rsidRPr="00D9551E" w:rsidRDefault="00FA3259" w:rsidP="00FA3259">
            <w:pPr>
              <w:rPr>
                <w:sz w:val="24"/>
                <w:szCs w:val="24"/>
              </w:rPr>
            </w:pPr>
          </w:p>
        </w:tc>
        <w:tc>
          <w:tcPr>
            <w:tcW w:w="2129" w:type="dxa"/>
            <w:vMerge/>
          </w:tcPr>
          <w:p w:rsidR="00FA3259"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t xml:space="preserve">18.1.1.3.3. </w:t>
            </w:r>
            <w:r w:rsidRPr="00D9551E">
              <w:rPr>
                <w:color w:val="000000"/>
                <w:sz w:val="24"/>
                <w:szCs w:val="24"/>
              </w:rPr>
              <w:t>победитель</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30</w:t>
            </w:r>
          </w:p>
        </w:tc>
      </w:tr>
      <w:tr w:rsidR="00FA3259" w:rsidRPr="00D9551E" w:rsidTr="00CE3E78">
        <w:trPr>
          <w:trHeight w:val="439"/>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val="restart"/>
          </w:tcPr>
          <w:p w:rsidR="00FA3259" w:rsidRPr="00D9551E" w:rsidRDefault="00FA3259" w:rsidP="00FA3259">
            <w:pPr>
              <w:autoSpaceDE w:val="0"/>
              <w:autoSpaceDN w:val="0"/>
              <w:adjustRightInd w:val="0"/>
              <w:rPr>
                <w:color w:val="000000"/>
                <w:sz w:val="24"/>
                <w:szCs w:val="24"/>
              </w:rPr>
            </w:pPr>
            <w:r>
              <w:rPr>
                <w:color w:val="000000"/>
                <w:sz w:val="24"/>
                <w:szCs w:val="24"/>
              </w:rPr>
              <w:t xml:space="preserve">18.1.2. </w:t>
            </w:r>
            <w:r w:rsidRPr="00D9551E">
              <w:rPr>
                <w:color w:val="000000"/>
                <w:sz w:val="24"/>
                <w:szCs w:val="24"/>
              </w:rPr>
              <w:t xml:space="preserve">Достижения обучающихся в спортивных мероприятиях (Всероссийские спортивные соревнования школьников «Президентские состязания», Всероссийские спортивные игры школьников «Президентские спортивные игры», «Всероссийские спортивные игры школьных спортивных </w:t>
            </w:r>
            <w:r w:rsidRPr="00D9551E">
              <w:rPr>
                <w:color w:val="000000"/>
                <w:sz w:val="24"/>
                <w:szCs w:val="24"/>
              </w:rPr>
              <w:lastRenderedPageBreak/>
              <w:t xml:space="preserve">клубов») </w:t>
            </w: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lastRenderedPageBreak/>
              <w:t xml:space="preserve">18.1.2.1. </w:t>
            </w:r>
            <w:r w:rsidRPr="00D9551E">
              <w:rPr>
                <w:color w:val="000000"/>
                <w:sz w:val="24"/>
                <w:szCs w:val="24"/>
              </w:rPr>
              <w:t>муниципальный этап</w:t>
            </w:r>
          </w:p>
        </w:tc>
        <w:tc>
          <w:tcPr>
            <w:tcW w:w="1363" w:type="dxa"/>
          </w:tcPr>
          <w:p w:rsidR="00FA3259" w:rsidRPr="00D9551E" w:rsidRDefault="00FA3259" w:rsidP="00FA3259">
            <w:pPr>
              <w:autoSpaceDE w:val="0"/>
              <w:autoSpaceDN w:val="0"/>
              <w:adjustRightInd w:val="0"/>
              <w:rPr>
                <w:color w:val="000000"/>
                <w:sz w:val="24"/>
                <w:szCs w:val="24"/>
              </w:rPr>
            </w:pPr>
          </w:p>
        </w:tc>
      </w:tr>
      <w:tr w:rsidR="00FA3259" w:rsidRPr="00D9551E" w:rsidTr="00CE3E78">
        <w:trPr>
          <w:trHeight w:val="413"/>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t xml:space="preserve">18.1.2.1.1. </w:t>
            </w:r>
            <w:r w:rsidRPr="00D9551E">
              <w:rPr>
                <w:color w:val="000000"/>
                <w:sz w:val="24"/>
                <w:szCs w:val="24"/>
              </w:rPr>
              <w:t>участие</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5</w:t>
            </w:r>
          </w:p>
        </w:tc>
      </w:tr>
      <w:tr w:rsidR="00FA3259" w:rsidRPr="00D9551E" w:rsidTr="00CE3E78">
        <w:trPr>
          <w:trHeight w:val="451"/>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t xml:space="preserve">18.1.2.1.2. </w:t>
            </w:r>
            <w:r w:rsidRPr="00D9551E">
              <w:rPr>
                <w:color w:val="000000"/>
                <w:sz w:val="24"/>
                <w:szCs w:val="24"/>
              </w:rPr>
              <w:t>призер</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7</w:t>
            </w:r>
          </w:p>
        </w:tc>
      </w:tr>
      <w:tr w:rsidR="00FA3259" w:rsidRPr="00D9551E" w:rsidTr="00CE3E78">
        <w:trPr>
          <w:trHeight w:val="413"/>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t xml:space="preserve">18.1.2.1.3. </w:t>
            </w:r>
            <w:r w:rsidRPr="00D9551E">
              <w:rPr>
                <w:color w:val="000000"/>
                <w:sz w:val="24"/>
                <w:szCs w:val="24"/>
              </w:rPr>
              <w:t>победитель</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9</w:t>
            </w:r>
          </w:p>
        </w:tc>
      </w:tr>
      <w:tr w:rsidR="00FA3259" w:rsidRPr="00D9551E" w:rsidTr="00F33405">
        <w:trPr>
          <w:trHeight w:val="351"/>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 xml:space="preserve">18.1.2.2. </w:t>
            </w:r>
            <w:r w:rsidRPr="00D9551E">
              <w:rPr>
                <w:color w:val="000000"/>
                <w:sz w:val="24"/>
                <w:szCs w:val="24"/>
              </w:rPr>
              <w:t xml:space="preserve">региональный этап </w:t>
            </w:r>
          </w:p>
        </w:tc>
        <w:tc>
          <w:tcPr>
            <w:tcW w:w="1363" w:type="dxa"/>
          </w:tcPr>
          <w:p w:rsidR="00FA3259" w:rsidRPr="00D9551E" w:rsidRDefault="00FA3259" w:rsidP="00FA3259">
            <w:pPr>
              <w:autoSpaceDE w:val="0"/>
              <w:autoSpaceDN w:val="0"/>
              <w:adjustRightInd w:val="0"/>
              <w:rPr>
                <w:color w:val="000000"/>
                <w:sz w:val="24"/>
                <w:szCs w:val="24"/>
              </w:rPr>
            </w:pPr>
          </w:p>
        </w:tc>
      </w:tr>
      <w:tr w:rsidR="00FA3259" w:rsidRPr="00D9551E" w:rsidTr="00CE3E78">
        <w:trPr>
          <w:trHeight w:val="250"/>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t xml:space="preserve">18.1.2.2.1. </w:t>
            </w:r>
            <w:r w:rsidRPr="00D9551E">
              <w:rPr>
                <w:color w:val="000000"/>
                <w:sz w:val="24"/>
                <w:szCs w:val="24"/>
              </w:rPr>
              <w:t>участие</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10</w:t>
            </w:r>
          </w:p>
        </w:tc>
      </w:tr>
      <w:tr w:rsidR="00FA3259" w:rsidRPr="00D9551E" w:rsidTr="00CE3E78">
        <w:trPr>
          <w:trHeight w:val="300"/>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t xml:space="preserve">18.1.2.2.2. </w:t>
            </w:r>
            <w:r w:rsidRPr="00D9551E">
              <w:rPr>
                <w:color w:val="000000"/>
                <w:sz w:val="24"/>
                <w:szCs w:val="24"/>
              </w:rPr>
              <w:t>призер</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13</w:t>
            </w:r>
          </w:p>
        </w:tc>
      </w:tr>
      <w:tr w:rsidR="00FA3259" w:rsidRPr="00D9551E" w:rsidTr="00CE3E78">
        <w:trPr>
          <w:trHeight w:val="387"/>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t xml:space="preserve">18.1.2.2.3. </w:t>
            </w:r>
            <w:r w:rsidRPr="00D9551E">
              <w:rPr>
                <w:color w:val="000000"/>
                <w:sz w:val="24"/>
                <w:szCs w:val="24"/>
              </w:rPr>
              <w:t>победитель</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16</w:t>
            </w:r>
          </w:p>
        </w:tc>
      </w:tr>
      <w:tr w:rsidR="00FA3259" w:rsidRPr="00D9551E" w:rsidTr="00CE3E78">
        <w:trPr>
          <w:trHeight w:val="263"/>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t xml:space="preserve">18.1.2.3. </w:t>
            </w:r>
            <w:r w:rsidRPr="00D9551E">
              <w:rPr>
                <w:color w:val="000000"/>
                <w:sz w:val="24"/>
                <w:szCs w:val="24"/>
              </w:rPr>
              <w:t>всероссийский этап</w:t>
            </w:r>
          </w:p>
        </w:tc>
        <w:tc>
          <w:tcPr>
            <w:tcW w:w="1363" w:type="dxa"/>
          </w:tcPr>
          <w:p w:rsidR="00FA3259" w:rsidRPr="00D9551E" w:rsidRDefault="00FA3259" w:rsidP="00FA3259">
            <w:pPr>
              <w:autoSpaceDE w:val="0"/>
              <w:autoSpaceDN w:val="0"/>
              <w:adjustRightInd w:val="0"/>
              <w:rPr>
                <w:color w:val="000000"/>
                <w:sz w:val="24"/>
                <w:szCs w:val="24"/>
              </w:rPr>
            </w:pPr>
          </w:p>
        </w:tc>
      </w:tr>
      <w:tr w:rsidR="00FA3259" w:rsidRPr="00D9551E" w:rsidTr="00CE3E78">
        <w:trPr>
          <w:trHeight w:val="450"/>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t xml:space="preserve">18.1.2.3.1. </w:t>
            </w:r>
            <w:r w:rsidRPr="00D9551E">
              <w:rPr>
                <w:color w:val="000000"/>
                <w:sz w:val="24"/>
                <w:szCs w:val="24"/>
              </w:rPr>
              <w:t>участие</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20</w:t>
            </w:r>
          </w:p>
        </w:tc>
      </w:tr>
      <w:tr w:rsidR="00FA3259" w:rsidRPr="00D9551E" w:rsidTr="00CE3E78">
        <w:trPr>
          <w:trHeight w:val="588"/>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t xml:space="preserve">18.1.2.3.2. </w:t>
            </w:r>
            <w:r w:rsidRPr="00D9551E">
              <w:rPr>
                <w:color w:val="000000"/>
                <w:sz w:val="24"/>
                <w:szCs w:val="24"/>
              </w:rPr>
              <w:t>призер</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25</w:t>
            </w:r>
          </w:p>
        </w:tc>
      </w:tr>
      <w:tr w:rsidR="00FA3259" w:rsidRPr="00D9551E" w:rsidTr="00CE3E78">
        <w:trPr>
          <w:trHeight w:val="480"/>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t xml:space="preserve">18.1.2.3.3. </w:t>
            </w:r>
            <w:r w:rsidRPr="00D9551E">
              <w:rPr>
                <w:color w:val="000000"/>
                <w:sz w:val="24"/>
                <w:szCs w:val="24"/>
              </w:rPr>
              <w:t>победитель</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30</w:t>
            </w:r>
          </w:p>
        </w:tc>
      </w:tr>
      <w:tr w:rsidR="00FA3259" w:rsidRPr="00D9551E" w:rsidTr="00CE3E78">
        <w:trPr>
          <w:trHeight w:val="137"/>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val="restart"/>
          </w:tcPr>
          <w:p w:rsidR="00FA3259" w:rsidRPr="00D9551E" w:rsidRDefault="00FA3259" w:rsidP="00FA3259">
            <w:pPr>
              <w:autoSpaceDE w:val="0"/>
              <w:autoSpaceDN w:val="0"/>
              <w:adjustRightInd w:val="0"/>
              <w:rPr>
                <w:color w:val="000000"/>
                <w:sz w:val="24"/>
                <w:szCs w:val="24"/>
              </w:rPr>
            </w:pPr>
            <w:r>
              <w:rPr>
                <w:color w:val="000000"/>
                <w:sz w:val="24"/>
                <w:szCs w:val="24"/>
              </w:rPr>
              <w:t xml:space="preserve">18.1.3. </w:t>
            </w:r>
            <w:r w:rsidRPr="00D9551E">
              <w:rPr>
                <w:color w:val="000000"/>
                <w:sz w:val="24"/>
                <w:szCs w:val="24"/>
              </w:rPr>
              <w:t xml:space="preserve">Достижения обучающихся в социально значимых акциях, конкурсах, проектах: </w:t>
            </w: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t xml:space="preserve">18.1.3.1. </w:t>
            </w:r>
            <w:r w:rsidRPr="00D9551E">
              <w:rPr>
                <w:color w:val="000000"/>
                <w:sz w:val="24"/>
                <w:szCs w:val="24"/>
              </w:rPr>
              <w:t>муниципальный этап</w:t>
            </w:r>
          </w:p>
        </w:tc>
        <w:tc>
          <w:tcPr>
            <w:tcW w:w="1363" w:type="dxa"/>
          </w:tcPr>
          <w:p w:rsidR="00FA3259" w:rsidRPr="00D9551E" w:rsidRDefault="00FA3259" w:rsidP="00FA3259">
            <w:pPr>
              <w:autoSpaceDE w:val="0"/>
              <w:autoSpaceDN w:val="0"/>
              <w:adjustRightInd w:val="0"/>
              <w:rPr>
                <w:color w:val="000000"/>
                <w:sz w:val="24"/>
                <w:szCs w:val="24"/>
              </w:rPr>
            </w:pPr>
          </w:p>
        </w:tc>
      </w:tr>
      <w:tr w:rsidR="00FA3259" w:rsidRPr="00D9551E" w:rsidTr="00CE3E78">
        <w:trPr>
          <w:trHeight w:val="137"/>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Pr="00D9551E" w:rsidRDefault="00FA3259" w:rsidP="00FA3259">
            <w:pPr>
              <w:autoSpaceDE w:val="0"/>
              <w:autoSpaceDN w:val="0"/>
              <w:adjustRightInd w:val="0"/>
              <w:rPr>
                <w:color w:val="000000"/>
                <w:sz w:val="24"/>
                <w:szCs w:val="24"/>
              </w:rPr>
            </w:pP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t xml:space="preserve">18.1.3.1.1. </w:t>
            </w:r>
            <w:r w:rsidRPr="00D9551E">
              <w:rPr>
                <w:color w:val="000000"/>
                <w:sz w:val="24"/>
                <w:szCs w:val="24"/>
              </w:rPr>
              <w:t>участие</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5</w:t>
            </w:r>
          </w:p>
        </w:tc>
      </w:tr>
      <w:tr w:rsidR="00FA3259" w:rsidRPr="00D9551E" w:rsidTr="00CE3E78">
        <w:trPr>
          <w:trHeight w:val="126"/>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Pr="00D9551E" w:rsidRDefault="00FA3259" w:rsidP="00FA3259">
            <w:pPr>
              <w:autoSpaceDE w:val="0"/>
              <w:autoSpaceDN w:val="0"/>
              <w:adjustRightInd w:val="0"/>
              <w:rPr>
                <w:color w:val="000000"/>
                <w:sz w:val="24"/>
                <w:szCs w:val="24"/>
              </w:rPr>
            </w:pP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t xml:space="preserve">18.1.3.1.2. </w:t>
            </w:r>
            <w:r w:rsidRPr="00D9551E">
              <w:rPr>
                <w:color w:val="000000"/>
                <w:sz w:val="24"/>
                <w:szCs w:val="24"/>
              </w:rPr>
              <w:t>призер</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7</w:t>
            </w:r>
          </w:p>
        </w:tc>
      </w:tr>
      <w:tr w:rsidR="00FA3259" w:rsidRPr="00D9551E" w:rsidTr="00CE3E78">
        <w:trPr>
          <w:trHeight w:val="150"/>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Pr="00D9551E" w:rsidRDefault="00FA3259" w:rsidP="00FA3259">
            <w:pPr>
              <w:autoSpaceDE w:val="0"/>
              <w:autoSpaceDN w:val="0"/>
              <w:adjustRightInd w:val="0"/>
              <w:rPr>
                <w:color w:val="000000"/>
                <w:sz w:val="24"/>
                <w:szCs w:val="24"/>
              </w:rPr>
            </w:pP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t xml:space="preserve">18.1.3.1.3. </w:t>
            </w:r>
            <w:r w:rsidRPr="00D9551E">
              <w:rPr>
                <w:color w:val="000000"/>
                <w:sz w:val="24"/>
                <w:szCs w:val="24"/>
              </w:rPr>
              <w:t>победитель</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9</w:t>
            </w:r>
          </w:p>
        </w:tc>
      </w:tr>
      <w:tr w:rsidR="00FA3259" w:rsidRPr="00D9551E" w:rsidTr="00F33405">
        <w:trPr>
          <w:trHeight w:val="113"/>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Pr="00D9551E" w:rsidRDefault="00FA3259" w:rsidP="00FA3259">
            <w:pPr>
              <w:autoSpaceDE w:val="0"/>
              <w:autoSpaceDN w:val="0"/>
              <w:adjustRightInd w:val="0"/>
              <w:rPr>
                <w:color w:val="000000"/>
                <w:sz w:val="24"/>
                <w:szCs w:val="24"/>
              </w:rPr>
            </w:pPr>
          </w:p>
        </w:tc>
        <w:tc>
          <w:tcPr>
            <w:tcW w:w="2195"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 xml:space="preserve">18.1.3.2. </w:t>
            </w:r>
            <w:r w:rsidRPr="00D9551E">
              <w:rPr>
                <w:color w:val="000000"/>
                <w:sz w:val="24"/>
                <w:szCs w:val="24"/>
              </w:rPr>
              <w:t xml:space="preserve">региональный этап </w:t>
            </w:r>
          </w:p>
        </w:tc>
        <w:tc>
          <w:tcPr>
            <w:tcW w:w="1363" w:type="dxa"/>
          </w:tcPr>
          <w:p w:rsidR="00FA3259" w:rsidRPr="00D9551E" w:rsidRDefault="00FA3259" w:rsidP="00FA3259">
            <w:pPr>
              <w:autoSpaceDE w:val="0"/>
              <w:autoSpaceDN w:val="0"/>
              <w:adjustRightInd w:val="0"/>
              <w:rPr>
                <w:color w:val="000000"/>
                <w:sz w:val="24"/>
                <w:szCs w:val="24"/>
              </w:rPr>
            </w:pPr>
          </w:p>
        </w:tc>
      </w:tr>
      <w:tr w:rsidR="00FA3259" w:rsidRPr="00D9551E" w:rsidTr="00CE3E78">
        <w:trPr>
          <w:trHeight w:val="163"/>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Pr="00D9551E" w:rsidRDefault="00FA3259" w:rsidP="00FA3259">
            <w:pPr>
              <w:autoSpaceDE w:val="0"/>
              <w:autoSpaceDN w:val="0"/>
              <w:adjustRightInd w:val="0"/>
              <w:rPr>
                <w:color w:val="000000"/>
                <w:sz w:val="24"/>
                <w:szCs w:val="24"/>
              </w:rPr>
            </w:pP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t xml:space="preserve">18.1.3.2.1. </w:t>
            </w:r>
            <w:r w:rsidRPr="00D9551E">
              <w:rPr>
                <w:color w:val="000000"/>
                <w:sz w:val="24"/>
                <w:szCs w:val="24"/>
              </w:rPr>
              <w:t>участие</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10</w:t>
            </w:r>
          </w:p>
        </w:tc>
      </w:tr>
      <w:tr w:rsidR="00FA3259" w:rsidRPr="00D9551E" w:rsidTr="00CE3E78">
        <w:trPr>
          <w:trHeight w:val="250"/>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Pr="00D9551E" w:rsidRDefault="00FA3259" w:rsidP="00FA3259">
            <w:pPr>
              <w:autoSpaceDE w:val="0"/>
              <w:autoSpaceDN w:val="0"/>
              <w:adjustRightInd w:val="0"/>
              <w:rPr>
                <w:color w:val="000000"/>
                <w:sz w:val="24"/>
                <w:szCs w:val="24"/>
              </w:rPr>
            </w:pP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t xml:space="preserve">18.1.3.2.2. </w:t>
            </w:r>
            <w:r w:rsidRPr="00D9551E">
              <w:rPr>
                <w:color w:val="000000"/>
                <w:sz w:val="24"/>
                <w:szCs w:val="24"/>
              </w:rPr>
              <w:t>призер</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13</w:t>
            </w:r>
          </w:p>
        </w:tc>
      </w:tr>
      <w:tr w:rsidR="00FA3259" w:rsidRPr="00D9551E" w:rsidTr="00CE3E78">
        <w:trPr>
          <w:trHeight w:val="225"/>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Pr="00D9551E" w:rsidRDefault="00FA3259" w:rsidP="00FA3259">
            <w:pPr>
              <w:autoSpaceDE w:val="0"/>
              <w:autoSpaceDN w:val="0"/>
              <w:adjustRightInd w:val="0"/>
              <w:rPr>
                <w:color w:val="000000"/>
                <w:sz w:val="24"/>
                <w:szCs w:val="24"/>
              </w:rPr>
            </w:pP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t xml:space="preserve">18.1.3.2.3. </w:t>
            </w:r>
            <w:r w:rsidRPr="00D9551E">
              <w:rPr>
                <w:color w:val="000000"/>
                <w:sz w:val="24"/>
                <w:szCs w:val="24"/>
              </w:rPr>
              <w:t>победитель</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16</w:t>
            </w:r>
          </w:p>
        </w:tc>
      </w:tr>
      <w:tr w:rsidR="00FA3259" w:rsidRPr="00D9551E" w:rsidTr="00CE3E78">
        <w:trPr>
          <w:trHeight w:val="275"/>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Pr="00D9551E" w:rsidRDefault="00FA3259" w:rsidP="00FA3259">
            <w:pPr>
              <w:autoSpaceDE w:val="0"/>
              <w:autoSpaceDN w:val="0"/>
              <w:adjustRightInd w:val="0"/>
              <w:rPr>
                <w:color w:val="000000"/>
                <w:sz w:val="24"/>
                <w:szCs w:val="24"/>
              </w:rPr>
            </w:pP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t xml:space="preserve">18.1.3.3. </w:t>
            </w:r>
            <w:r w:rsidRPr="00D9551E">
              <w:rPr>
                <w:color w:val="000000"/>
                <w:sz w:val="24"/>
                <w:szCs w:val="24"/>
              </w:rPr>
              <w:t>всероссийский этап</w:t>
            </w:r>
          </w:p>
        </w:tc>
        <w:tc>
          <w:tcPr>
            <w:tcW w:w="1363" w:type="dxa"/>
          </w:tcPr>
          <w:p w:rsidR="00FA3259" w:rsidRPr="00D9551E" w:rsidRDefault="00FA3259" w:rsidP="00FA3259">
            <w:pPr>
              <w:autoSpaceDE w:val="0"/>
              <w:autoSpaceDN w:val="0"/>
              <w:adjustRightInd w:val="0"/>
              <w:rPr>
                <w:color w:val="000000"/>
                <w:sz w:val="24"/>
                <w:szCs w:val="24"/>
              </w:rPr>
            </w:pPr>
          </w:p>
        </w:tc>
      </w:tr>
      <w:tr w:rsidR="00FA3259" w:rsidRPr="00D9551E" w:rsidTr="00CE3E78">
        <w:trPr>
          <w:trHeight w:val="137"/>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Pr="00D9551E" w:rsidRDefault="00FA3259" w:rsidP="00FA3259">
            <w:pPr>
              <w:autoSpaceDE w:val="0"/>
              <w:autoSpaceDN w:val="0"/>
              <w:adjustRightInd w:val="0"/>
              <w:rPr>
                <w:color w:val="000000"/>
                <w:sz w:val="24"/>
                <w:szCs w:val="24"/>
              </w:rPr>
            </w:pP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t xml:space="preserve">18.1.3.3.1. </w:t>
            </w:r>
            <w:r w:rsidRPr="00D9551E">
              <w:rPr>
                <w:color w:val="000000"/>
                <w:sz w:val="24"/>
                <w:szCs w:val="24"/>
              </w:rPr>
              <w:t>участие</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20</w:t>
            </w:r>
          </w:p>
        </w:tc>
      </w:tr>
      <w:tr w:rsidR="00FA3259" w:rsidRPr="00D9551E" w:rsidTr="00CE3E78">
        <w:trPr>
          <w:trHeight w:val="150"/>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Pr="00D9551E" w:rsidRDefault="00FA3259" w:rsidP="00FA3259">
            <w:pPr>
              <w:autoSpaceDE w:val="0"/>
              <w:autoSpaceDN w:val="0"/>
              <w:adjustRightInd w:val="0"/>
              <w:rPr>
                <w:color w:val="000000"/>
                <w:sz w:val="24"/>
                <w:szCs w:val="24"/>
              </w:rPr>
            </w:pP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t xml:space="preserve">18.1.3.3.2. </w:t>
            </w:r>
            <w:r w:rsidRPr="00D9551E">
              <w:rPr>
                <w:color w:val="000000"/>
                <w:sz w:val="24"/>
                <w:szCs w:val="24"/>
              </w:rPr>
              <w:t>призер</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25</w:t>
            </w:r>
          </w:p>
        </w:tc>
      </w:tr>
      <w:tr w:rsidR="00FA3259" w:rsidRPr="00D9551E" w:rsidTr="00F33405">
        <w:trPr>
          <w:trHeight w:val="225"/>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Pr="00D9551E" w:rsidRDefault="00FA3259" w:rsidP="00FA3259">
            <w:pPr>
              <w:autoSpaceDE w:val="0"/>
              <w:autoSpaceDN w:val="0"/>
              <w:adjustRightInd w:val="0"/>
              <w:rPr>
                <w:color w:val="000000"/>
                <w:sz w:val="24"/>
                <w:szCs w:val="24"/>
              </w:rPr>
            </w:pPr>
          </w:p>
        </w:tc>
        <w:tc>
          <w:tcPr>
            <w:tcW w:w="2195" w:type="dxa"/>
            <w:gridSpan w:val="2"/>
            <w:vAlign w:val="center"/>
          </w:tcPr>
          <w:p w:rsidR="00FA3259" w:rsidRPr="00D9551E" w:rsidRDefault="00FA3259" w:rsidP="00FA3259">
            <w:pPr>
              <w:autoSpaceDE w:val="0"/>
              <w:autoSpaceDN w:val="0"/>
              <w:adjustRightInd w:val="0"/>
              <w:rPr>
                <w:color w:val="000000"/>
                <w:sz w:val="24"/>
                <w:szCs w:val="24"/>
              </w:rPr>
            </w:pPr>
            <w:r>
              <w:rPr>
                <w:color w:val="000000"/>
                <w:sz w:val="24"/>
                <w:szCs w:val="24"/>
              </w:rPr>
              <w:t xml:space="preserve">18.1.3.3.3. </w:t>
            </w:r>
            <w:r w:rsidRPr="00D9551E">
              <w:rPr>
                <w:color w:val="000000"/>
                <w:sz w:val="24"/>
                <w:szCs w:val="24"/>
              </w:rPr>
              <w:t>победитель</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30</w:t>
            </w:r>
          </w:p>
        </w:tc>
      </w:tr>
      <w:tr w:rsidR="00FA3259" w:rsidRPr="00D9551E" w:rsidTr="00706AB0">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val="restart"/>
          </w:tcPr>
          <w:p w:rsidR="00FA3259" w:rsidRPr="00D9551E" w:rsidRDefault="00FA3259" w:rsidP="00FA3259">
            <w:pPr>
              <w:autoSpaceDE w:val="0"/>
              <w:autoSpaceDN w:val="0"/>
              <w:adjustRightInd w:val="0"/>
              <w:rPr>
                <w:color w:val="000000"/>
                <w:sz w:val="24"/>
                <w:szCs w:val="24"/>
              </w:rPr>
            </w:pPr>
            <w:r>
              <w:rPr>
                <w:color w:val="000000"/>
                <w:sz w:val="24"/>
                <w:szCs w:val="24"/>
              </w:rPr>
              <w:t xml:space="preserve">18.1.4. </w:t>
            </w:r>
            <w:r w:rsidRPr="00D9551E">
              <w:rPr>
                <w:color w:val="000000"/>
                <w:sz w:val="24"/>
                <w:szCs w:val="24"/>
              </w:rPr>
              <w:t xml:space="preserve">Достижения обучающихся в выполнении норм Всероссийского физкультурно – спортивного комплекса «Готов к труду и обороне (ГТО)» </w:t>
            </w:r>
          </w:p>
        </w:tc>
        <w:tc>
          <w:tcPr>
            <w:tcW w:w="2195"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 xml:space="preserve">18.1.4.1. 20 – 34 </w:t>
            </w:r>
            <w:r w:rsidRPr="00D9551E">
              <w:rPr>
                <w:color w:val="000000"/>
                <w:sz w:val="24"/>
                <w:szCs w:val="24"/>
              </w:rPr>
              <w:t xml:space="preserve">% от общего количества обучающихся в образовательной организации, выполнивших нормы </w:t>
            </w:r>
          </w:p>
          <w:p w:rsidR="00FA3259" w:rsidRPr="00D9551E" w:rsidRDefault="00FA3259" w:rsidP="00FA3259">
            <w:pPr>
              <w:autoSpaceDE w:val="0"/>
              <w:autoSpaceDN w:val="0"/>
              <w:adjustRightInd w:val="0"/>
              <w:rPr>
                <w:color w:val="000000"/>
                <w:sz w:val="24"/>
                <w:szCs w:val="24"/>
              </w:rPr>
            </w:pPr>
            <w:r w:rsidRPr="00D9551E">
              <w:rPr>
                <w:color w:val="000000"/>
                <w:sz w:val="24"/>
                <w:szCs w:val="24"/>
              </w:rPr>
              <w:t xml:space="preserve">ГТО на знаки </w:t>
            </w:r>
          </w:p>
          <w:p w:rsidR="00FA3259" w:rsidRPr="00D9551E" w:rsidRDefault="00FA3259" w:rsidP="00FA3259">
            <w:pPr>
              <w:autoSpaceDE w:val="0"/>
              <w:autoSpaceDN w:val="0"/>
              <w:adjustRightInd w:val="0"/>
              <w:rPr>
                <w:color w:val="000000"/>
                <w:sz w:val="24"/>
                <w:szCs w:val="24"/>
              </w:rPr>
            </w:pPr>
            <w:r w:rsidRPr="00D9551E">
              <w:rPr>
                <w:color w:val="000000"/>
                <w:sz w:val="24"/>
                <w:szCs w:val="24"/>
              </w:rPr>
              <w:t xml:space="preserve">(золото, серебро, бронза) за один год. </w:t>
            </w:r>
          </w:p>
        </w:tc>
        <w:tc>
          <w:tcPr>
            <w:tcW w:w="1363" w:type="dxa"/>
          </w:tcPr>
          <w:p w:rsidR="00FA3259" w:rsidRPr="00D9551E" w:rsidRDefault="00FA3259" w:rsidP="00FA3259">
            <w:pPr>
              <w:autoSpaceDE w:val="0"/>
              <w:autoSpaceDN w:val="0"/>
              <w:adjustRightInd w:val="0"/>
              <w:jc w:val="center"/>
              <w:rPr>
                <w:color w:val="000000"/>
                <w:sz w:val="24"/>
                <w:szCs w:val="24"/>
              </w:rPr>
            </w:pPr>
            <w:r>
              <w:rPr>
                <w:color w:val="000000"/>
                <w:sz w:val="24"/>
                <w:szCs w:val="24"/>
              </w:rPr>
              <w:t>20</w:t>
            </w:r>
          </w:p>
        </w:tc>
      </w:tr>
      <w:tr w:rsidR="00FA3259" w:rsidRPr="00D9551E" w:rsidTr="00706AB0">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Pr="00D9551E" w:rsidRDefault="00FA3259" w:rsidP="00FA3259">
            <w:pPr>
              <w:autoSpaceDE w:val="0"/>
              <w:autoSpaceDN w:val="0"/>
              <w:adjustRightInd w:val="0"/>
              <w:rPr>
                <w:color w:val="000000"/>
                <w:sz w:val="24"/>
                <w:szCs w:val="24"/>
              </w:rPr>
            </w:pPr>
          </w:p>
        </w:tc>
        <w:tc>
          <w:tcPr>
            <w:tcW w:w="2195"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 xml:space="preserve">18.1.4.2. 35 – 50 </w:t>
            </w:r>
            <w:r w:rsidRPr="00D9551E">
              <w:rPr>
                <w:color w:val="000000"/>
                <w:sz w:val="24"/>
                <w:szCs w:val="24"/>
              </w:rPr>
              <w:t xml:space="preserve">% от общего количества обучающихся в образовательной организации, выполнивших нормы </w:t>
            </w:r>
          </w:p>
          <w:p w:rsidR="00FA3259" w:rsidRPr="00D9551E" w:rsidRDefault="00FA3259" w:rsidP="00FA3259">
            <w:pPr>
              <w:autoSpaceDE w:val="0"/>
              <w:autoSpaceDN w:val="0"/>
              <w:adjustRightInd w:val="0"/>
              <w:rPr>
                <w:color w:val="000000"/>
                <w:sz w:val="24"/>
                <w:szCs w:val="24"/>
              </w:rPr>
            </w:pPr>
            <w:r w:rsidRPr="00D9551E">
              <w:rPr>
                <w:color w:val="000000"/>
                <w:sz w:val="24"/>
                <w:szCs w:val="24"/>
              </w:rPr>
              <w:t xml:space="preserve">ГТО на знаки </w:t>
            </w:r>
          </w:p>
          <w:p w:rsidR="00FA3259" w:rsidRPr="00D9551E" w:rsidRDefault="00FA3259" w:rsidP="00FA3259">
            <w:pPr>
              <w:autoSpaceDE w:val="0"/>
              <w:autoSpaceDN w:val="0"/>
              <w:adjustRightInd w:val="0"/>
              <w:rPr>
                <w:color w:val="000000"/>
                <w:sz w:val="24"/>
                <w:szCs w:val="24"/>
              </w:rPr>
            </w:pPr>
            <w:r w:rsidRPr="00D9551E">
              <w:rPr>
                <w:color w:val="000000"/>
                <w:sz w:val="24"/>
                <w:szCs w:val="24"/>
              </w:rPr>
              <w:t>(золото, серебро, бронза) за один год.</w:t>
            </w:r>
          </w:p>
        </w:tc>
        <w:tc>
          <w:tcPr>
            <w:tcW w:w="1363" w:type="dxa"/>
          </w:tcPr>
          <w:p w:rsidR="00FA3259" w:rsidRPr="00D9551E" w:rsidRDefault="00FA3259" w:rsidP="00FA3259">
            <w:pPr>
              <w:autoSpaceDE w:val="0"/>
              <w:autoSpaceDN w:val="0"/>
              <w:adjustRightInd w:val="0"/>
              <w:jc w:val="center"/>
              <w:rPr>
                <w:color w:val="000000"/>
                <w:sz w:val="24"/>
                <w:szCs w:val="24"/>
              </w:rPr>
            </w:pPr>
            <w:r>
              <w:rPr>
                <w:color w:val="000000"/>
                <w:sz w:val="24"/>
                <w:szCs w:val="24"/>
              </w:rPr>
              <w:t>35</w:t>
            </w:r>
          </w:p>
        </w:tc>
      </w:tr>
      <w:tr w:rsidR="00FA3259" w:rsidRPr="00D9551E" w:rsidTr="00706AB0">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Pr="00D9551E" w:rsidRDefault="00FA3259" w:rsidP="00FA3259">
            <w:pPr>
              <w:autoSpaceDE w:val="0"/>
              <w:autoSpaceDN w:val="0"/>
              <w:adjustRightInd w:val="0"/>
              <w:rPr>
                <w:color w:val="000000"/>
                <w:sz w:val="24"/>
                <w:szCs w:val="24"/>
              </w:rPr>
            </w:pPr>
          </w:p>
        </w:tc>
        <w:tc>
          <w:tcPr>
            <w:tcW w:w="2195"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 xml:space="preserve">18.1.4.3. </w:t>
            </w:r>
            <w:r w:rsidRPr="00D9551E">
              <w:rPr>
                <w:color w:val="000000"/>
                <w:sz w:val="24"/>
                <w:szCs w:val="24"/>
              </w:rPr>
              <w:t xml:space="preserve">Свыше 50 % от общего количества обучающихся в образовательной организации, выполнивших </w:t>
            </w:r>
            <w:r w:rsidRPr="00D9551E">
              <w:rPr>
                <w:color w:val="000000"/>
                <w:sz w:val="24"/>
                <w:szCs w:val="24"/>
              </w:rPr>
              <w:lastRenderedPageBreak/>
              <w:t xml:space="preserve">нормы </w:t>
            </w:r>
          </w:p>
          <w:p w:rsidR="00FA3259" w:rsidRPr="00D9551E" w:rsidRDefault="00FA3259" w:rsidP="00FA3259">
            <w:pPr>
              <w:autoSpaceDE w:val="0"/>
              <w:autoSpaceDN w:val="0"/>
              <w:adjustRightInd w:val="0"/>
              <w:rPr>
                <w:color w:val="000000"/>
                <w:sz w:val="24"/>
                <w:szCs w:val="24"/>
              </w:rPr>
            </w:pPr>
            <w:r w:rsidRPr="00D9551E">
              <w:rPr>
                <w:color w:val="000000"/>
                <w:sz w:val="24"/>
                <w:szCs w:val="24"/>
              </w:rPr>
              <w:t xml:space="preserve">ГТО на знаки </w:t>
            </w:r>
          </w:p>
          <w:p w:rsidR="00FA3259" w:rsidRPr="00D9551E" w:rsidRDefault="00FA3259" w:rsidP="00FA3259">
            <w:pPr>
              <w:autoSpaceDE w:val="0"/>
              <w:autoSpaceDN w:val="0"/>
              <w:adjustRightInd w:val="0"/>
              <w:rPr>
                <w:color w:val="000000"/>
                <w:sz w:val="24"/>
                <w:szCs w:val="24"/>
              </w:rPr>
            </w:pPr>
            <w:r w:rsidRPr="00D9551E">
              <w:rPr>
                <w:color w:val="000000"/>
                <w:sz w:val="24"/>
                <w:szCs w:val="24"/>
              </w:rPr>
              <w:t>(золото, серебро, бронза) за один год.</w:t>
            </w:r>
          </w:p>
        </w:tc>
        <w:tc>
          <w:tcPr>
            <w:tcW w:w="1363" w:type="dxa"/>
          </w:tcPr>
          <w:p w:rsidR="00FA3259" w:rsidRPr="00D9551E" w:rsidRDefault="00FA3259" w:rsidP="00FA3259">
            <w:pPr>
              <w:autoSpaceDE w:val="0"/>
              <w:autoSpaceDN w:val="0"/>
              <w:adjustRightInd w:val="0"/>
              <w:jc w:val="center"/>
              <w:rPr>
                <w:color w:val="000000"/>
                <w:sz w:val="24"/>
                <w:szCs w:val="24"/>
              </w:rPr>
            </w:pPr>
            <w:r>
              <w:rPr>
                <w:color w:val="000000"/>
                <w:sz w:val="24"/>
                <w:szCs w:val="24"/>
              </w:rPr>
              <w:lastRenderedPageBreak/>
              <w:t>45</w:t>
            </w:r>
          </w:p>
        </w:tc>
      </w:tr>
      <w:tr w:rsidR="00FA3259" w:rsidRPr="00D9551E" w:rsidTr="00706AB0">
        <w:tc>
          <w:tcPr>
            <w:tcW w:w="1842" w:type="dxa"/>
            <w:vMerge/>
          </w:tcPr>
          <w:p w:rsidR="00FA3259" w:rsidRPr="00D9551E" w:rsidRDefault="00FA3259" w:rsidP="00FA3259">
            <w:pPr>
              <w:rPr>
                <w:sz w:val="24"/>
                <w:szCs w:val="24"/>
              </w:rPr>
            </w:pPr>
          </w:p>
        </w:tc>
        <w:tc>
          <w:tcPr>
            <w:tcW w:w="2129" w:type="dxa"/>
          </w:tcPr>
          <w:p w:rsidR="00FA3259" w:rsidRPr="00D9551E" w:rsidRDefault="00FA3259" w:rsidP="00FA3259">
            <w:pPr>
              <w:autoSpaceDE w:val="0"/>
              <w:autoSpaceDN w:val="0"/>
              <w:adjustRightInd w:val="0"/>
              <w:rPr>
                <w:color w:val="000000"/>
                <w:sz w:val="24"/>
                <w:szCs w:val="24"/>
              </w:rPr>
            </w:pPr>
            <w:r>
              <w:rPr>
                <w:color w:val="000000"/>
                <w:sz w:val="24"/>
                <w:szCs w:val="24"/>
              </w:rPr>
              <w:t xml:space="preserve">18.2. </w:t>
            </w:r>
            <w:r w:rsidRPr="00D9551E">
              <w:rPr>
                <w:color w:val="000000"/>
                <w:sz w:val="24"/>
                <w:szCs w:val="24"/>
              </w:rPr>
              <w:t xml:space="preserve">Сопровождение учащихся (групп школьного спортивного клуба или учащихся образовательной организации) </w:t>
            </w:r>
          </w:p>
        </w:tc>
        <w:tc>
          <w:tcPr>
            <w:tcW w:w="2252" w:type="dxa"/>
            <w:gridSpan w:val="2"/>
          </w:tcPr>
          <w:p w:rsidR="00FA3259" w:rsidRPr="00D9551E" w:rsidRDefault="00FA3259" w:rsidP="00FA3259">
            <w:pPr>
              <w:autoSpaceDE w:val="0"/>
              <w:autoSpaceDN w:val="0"/>
              <w:adjustRightInd w:val="0"/>
              <w:rPr>
                <w:color w:val="000000"/>
                <w:sz w:val="24"/>
                <w:szCs w:val="24"/>
              </w:rPr>
            </w:pPr>
            <w:r w:rsidRPr="00D9551E">
              <w:rPr>
                <w:color w:val="000000"/>
                <w:sz w:val="24"/>
                <w:szCs w:val="24"/>
              </w:rPr>
              <w:t xml:space="preserve">Руководство командой выступающей очно на спортивно – массовых мероприятиях, социально значимых акциях, конкурсах, проектах </w:t>
            </w:r>
          </w:p>
        </w:tc>
        <w:tc>
          <w:tcPr>
            <w:tcW w:w="2195"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Отсутствие жалоб</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30</w:t>
            </w:r>
          </w:p>
        </w:tc>
      </w:tr>
      <w:tr w:rsidR="00FA3259" w:rsidRPr="00D9551E" w:rsidTr="0079303F">
        <w:trPr>
          <w:trHeight w:val="275"/>
        </w:trPr>
        <w:tc>
          <w:tcPr>
            <w:tcW w:w="1842" w:type="dxa"/>
            <w:vMerge/>
          </w:tcPr>
          <w:p w:rsidR="00FA3259" w:rsidRPr="00D9551E" w:rsidRDefault="00FA3259" w:rsidP="00FA3259">
            <w:pPr>
              <w:rPr>
                <w:sz w:val="24"/>
                <w:szCs w:val="24"/>
              </w:rPr>
            </w:pPr>
          </w:p>
        </w:tc>
        <w:tc>
          <w:tcPr>
            <w:tcW w:w="2129" w:type="dxa"/>
            <w:vMerge w:val="restart"/>
          </w:tcPr>
          <w:p w:rsidR="00FA3259" w:rsidRPr="00D9551E" w:rsidRDefault="00FA3259" w:rsidP="00FA3259">
            <w:pPr>
              <w:autoSpaceDE w:val="0"/>
              <w:autoSpaceDN w:val="0"/>
              <w:adjustRightInd w:val="0"/>
              <w:rPr>
                <w:color w:val="000000"/>
                <w:sz w:val="24"/>
                <w:szCs w:val="24"/>
              </w:rPr>
            </w:pPr>
            <w:r>
              <w:rPr>
                <w:color w:val="000000"/>
                <w:sz w:val="24"/>
                <w:szCs w:val="24"/>
              </w:rPr>
              <w:t xml:space="preserve">18.3. </w:t>
            </w:r>
            <w:r w:rsidRPr="00D9551E">
              <w:rPr>
                <w:color w:val="000000"/>
                <w:sz w:val="24"/>
                <w:szCs w:val="24"/>
              </w:rPr>
              <w:t xml:space="preserve">Высокий уровень педагогического мастерства при организации спортивно – массовой, физкультурно – оздоровительнои просветительской работы. </w:t>
            </w:r>
          </w:p>
        </w:tc>
        <w:tc>
          <w:tcPr>
            <w:tcW w:w="2252" w:type="dxa"/>
            <w:gridSpan w:val="2"/>
            <w:vMerge w:val="restart"/>
          </w:tcPr>
          <w:p w:rsidR="00FA3259" w:rsidRPr="00D9551E" w:rsidRDefault="00FA3259" w:rsidP="00FA3259">
            <w:pPr>
              <w:autoSpaceDE w:val="0"/>
              <w:autoSpaceDN w:val="0"/>
              <w:adjustRightInd w:val="0"/>
              <w:rPr>
                <w:color w:val="000000"/>
                <w:sz w:val="24"/>
                <w:szCs w:val="24"/>
              </w:rPr>
            </w:pPr>
            <w:r>
              <w:rPr>
                <w:color w:val="000000"/>
                <w:sz w:val="24"/>
                <w:szCs w:val="24"/>
              </w:rPr>
              <w:t xml:space="preserve">18.3.1. </w:t>
            </w:r>
            <w:r w:rsidRPr="00D9551E">
              <w:rPr>
                <w:color w:val="000000"/>
                <w:sz w:val="24"/>
                <w:szCs w:val="24"/>
              </w:rPr>
              <w:t xml:space="preserve">Тиражирование собственного педагогического опыта в конкурсах различных уровней среди педагогов школьных спортивных клубов </w:t>
            </w:r>
          </w:p>
        </w:tc>
        <w:tc>
          <w:tcPr>
            <w:tcW w:w="2195"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 xml:space="preserve">18.3.1.1. </w:t>
            </w:r>
            <w:r w:rsidRPr="00D9551E">
              <w:rPr>
                <w:color w:val="000000"/>
                <w:sz w:val="24"/>
                <w:szCs w:val="24"/>
              </w:rPr>
              <w:t>Дистанционное участие</w:t>
            </w:r>
            <w:r>
              <w:rPr>
                <w:color w:val="000000"/>
                <w:sz w:val="24"/>
                <w:szCs w:val="24"/>
              </w:rPr>
              <w:t>:</w:t>
            </w:r>
          </w:p>
        </w:tc>
        <w:tc>
          <w:tcPr>
            <w:tcW w:w="1363" w:type="dxa"/>
          </w:tcPr>
          <w:p w:rsidR="00FA3259" w:rsidRPr="00D9551E" w:rsidRDefault="00FA3259" w:rsidP="00FA3259">
            <w:pPr>
              <w:autoSpaceDE w:val="0"/>
              <w:autoSpaceDN w:val="0"/>
              <w:adjustRightInd w:val="0"/>
              <w:rPr>
                <w:color w:val="000000"/>
                <w:sz w:val="24"/>
                <w:szCs w:val="24"/>
              </w:rPr>
            </w:pPr>
          </w:p>
        </w:tc>
      </w:tr>
      <w:tr w:rsidR="00FA3259" w:rsidRPr="00D9551E" w:rsidTr="0079303F">
        <w:trPr>
          <w:trHeight w:val="163"/>
        </w:trPr>
        <w:tc>
          <w:tcPr>
            <w:tcW w:w="1842" w:type="dxa"/>
            <w:vMerge/>
          </w:tcPr>
          <w:p w:rsidR="00FA3259" w:rsidRPr="00D9551E" w:rsidRDefault="00FA3259" w:rsidP="00FA3259">
            <w:pPr>
              <w:rPr>
                <w:sz w:val="24"/>
                <w:szCs w:val="24"/>
              </w:rPr>
            </w:pPr>
          </w:p>
        </w:tc>
        <w:tc>
          <w:tcPr>
            <w:tcW w:w="2129" w:type="dxa"/>
            <w:vMerge/>
          </w:tcPr>
          <w:p w:rsidR="00FA3259"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 xml:space="preserve">18.3.1.1.1. </w:t>
            </w:r>
            <w:r w:rsidRPr="00D9551E">
              <w:rPr>
                <w:color w:val="000000"/>
                <w:sz w:val="24"/>
                <w:szCs w:val="24"/>
              </w:rPr>
              <w:t>Муниципальный уровень</w:t>
            </w:r>
          </w:p>
        </w:tc>
        <w:tc>
          <w:tcPr>
            <w:tcW w:w="1363" w:type="dxa"/>
          </w:tcPr>
          <w:p w:rsidR="00FA3259" w:rsidRPr="00D9551E" w:rsidRDefault="00FA3259" w:rsidP="00FA3259">
            <w:pPr>
              <w:autoSpaceDE w:val="0"/>
              <w:autoSpaceDN w:val="0"/>
              <w:adjustRightInd w:val="0"/>
              <w:rPr>
                <w:color w:val="000000"/>
                <w:sz w:val="24"/>
                <w:szCs w:val="24"/>
              </w:rPr>
            </w:pPr>
          </w:p>
        </w:tc>
      </w:tr>
      <w:tr w:rsidR="00FA3259" w:rsidRPr="00D9551E" w:rsidTr="0079303F">
        <w:trPr>
          <w:trHeight w:val="237"/>
        </w:trPr>
        <w:tc>
          <w:tcPr>
            <w:tcW w:w="1842" w:type="dxa"/>
            <w:vMerge/>
          </w:tcPr>
          <w:p w:rsidR="00FA3259" w:rsidRPr="00D9551E" w:rsidRDefault="00FA3259" w:rsidP="00FA3259">
            <w:pPr>
              <w:rPr>
                <w:sz w:val="24"/>
                <w:szCs w:val="24"/>
              </w:rPr>
            </w:pPr>
          </w:p>
        </w:tc>
        <w:tc>
          <w:tcPr>
            <w:tcW w:w="2129" w:type="dxa"/>
            <w:vMerge/>
          </w:tcPr>
          <w:p w:rsidR="00FA3259"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 xml:space="preserve">18.3.1.1.1.1. </w:t>
            </w:r>
            <w:r w:rsidRPr="00D9551E">
              <w:rPr>
                <w:color w:val="000000"/>
                <w:sz w:val="24"/>
                <w:szCs w:val="24"/>
              </w:rPr>
              <w:t xml:space="preserve">участие </w:t>
            </w:r>
          </w:p>
        </w:tc>
        <w:tc>
          <w:tcPr>
            <w:tcW w:w="1363" w:type="dxa"/>
          </w:tcPr>
          <w:p w:rsidR="00FA3259" w:rsidRPr="00D9551E" w:rsidRDefault="00FA3259" w:rsidP="00FA3259">
            <w:pPr>
              <w:autoSpaceDE w:val="0"/>
              <w:autoSpaceDN w:val="0"/>
              <w:adjustRightInd w:val="0"/>
              <w:jc w:val="center"/>
              <w:rPr>
                <w:color w:val="000000"/>
                <w:sz w:val="24"/>
                <w:szCs w:val="24"/>
              </w:rPr>
            </w:pPr>
            <w:r>
              <w:rPr>
                <w:color w:val="000000"/>
                <w:sz w:val="24"/>
                <w:szCs w:val="24"/>
              </w:rPr>
              <w:t>5</w:t>
            </w:r>
          </w:p>
        </w:tc>
      </w:tr>
      <w:tr w:rsidR="00FA3259" w:rsidRPr="00D9551E" w:rsidTr="0079303F">
        <w:trPr>
          <w:trHeight w:val="237"/>
        </w:trPr>
        <w:tc>
          <w:tcPr>
            <w:tcW w:w="1842" w:type="dxa"/>
            <w:vMerge/>
          </w:tcPr>
          <w:p w:rsidR="00FA3259" w:rsidRPr="00D9551E" w:rsidRDefault="00FA3259" w:rsidP="00FA3259">
            <w:pPr>
              <w:rPr>
                <w:sz w:val="24"/>
                <w:szCs w:val="24"/>
              </w:rPr>
            </w:pPr>
          </w:p>
        </w:tc>
        <w:tc>
          <w:tcPr>
            <w:tcW w:w="2129" w:type="dxa"/>
            <w:vMerge/>
          </w:tcPr>
          <w:p w:rsidR="00FA3259"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 xml:space="preserve">18.3.1.1.1.2. </w:t>
            </w:r>
            <w:r w:rsidRPr="00D9551E">
              <w:rPr>
                <w:color w:val="000000"/>
                <w:sz w:val="24"/>
                <w:szCs w:val="24"/>
              </w:rPr>
              <w:t xml:space="preserve">призер </w:t>
            </w:r>
          </w:p>
        </w:tc>
        <w:tc>
          <w:tcPr>
            <w:tcW w:w="1363" w:type="dxa"/>
          </w:tcPr>
          <w:p w:rsidR="00FA3259" w:rsidRPr="00D9551E" w:rsidRDefault="00FA3259" w:rsidP="00FA3259">
            <w:pPr>
              <w:autoSpaceDE w:val="0"/>
              <w:autoSpaceDN w:val="0"/>
              <w:adjustRightInd w:val="0"/>
              <w:jc w:val="center"/>
              <w:rPr>
                <w:color w:val="000000"/>
                <w:sz w:val="24"/>
                <w:szCs w:val="24"/>
              </w:rPr>
            </w:pPr>
            <w:r>
              <w:rPr>
                <w:color w:val="000000"/>
                <w:sz w:val="24"/>
                <w:szCs w:val="24"/>
              </w:rPr>
              <w:t>7</w:t>
            </w:r>
          </w:p>
        </w:tc>
      </w:tr>
      <w:tr w:rsidR="00FA3259" w:rsidRPr="00D9551E" w:rsidTr="0079303F">
        <w:trPr>
          <w:trHeight w:val="313"/>
        </w:trPr>
        <w:tc>
          <w:tcPr>
            <w:tcW w:w="1842" w:type="dxa"/>
            <w:vMerge/>
          </w:tcPr>
          <w:p w:rsidR="00FA3259" w:rsidRPr="00D9551E" w:rsidRDefault="00FA3259" w:rsidP="00FA3259">
            <w:pPr>
              <w:rPr>
                <w:sz w:val="24"/>
                <w:szCs w:val="24"/>
              </w:rPr>
            </w:pPr>
          </w:p>
        </w:tc>
        <w:tc>
          <w:tcPr>
            <w:tcW w:w="2129" w:type="dxa"/>
            <w:vMerge/>
          </w:tcPr>
          <w:p w:rsidR="00FA3259"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 xml:space="preserve">18.3.1.1.1.3. </w:t>
            </w:r>
            <w:r w:rsidRPr="00D9551E">
              <w:rPr>
                <w:color w:val="000000"/>
                <w:sz w:val="24"/>
                <w:szCs w:val="24"/>
              </w:rPr>
              <w:t>победитель</w:t>
            </w:r>
          </w:p>
        </w:tc>
        <w:tc>
          <w:tcPr>
            <w:tcW w:w="1363" w:type="dxa"/>
          </w:tcPr>
          <w:p w:rsidR="00FA3259" w:rsidRPr="00D9551E" w:rsidRDefault="00FA3259" w:rsidP="00FA3259">
            <w:pPr>
              <w:autoSpaceDE w:val="0"/>
              <w:autoSpaceDN w:val="0"/>
              <w:adjustRightInd w:val="0"/>
              <w:jc w:val="center"/>
              <w:rPr>
                <w:color w:val="000000"/>
                <w:sz w:val="24"/>
                <w:szCs w:val="24"/>
              </w:rPr>
            </w:pPr>
            <w:r>
              <w:rPr>
                <w:color w:val="000000"/>
                <w:sz w:val="24"/>
                <w:szCs w:val="24"/>
              </w:rPr>
              <w:t>9</w:t>
            </w:r>
          </w:p>
        </w:tc>
      </w:tr>
      <w:tr w:rsidR="00FA3259" w:rsidRPr="00D9551E" w:rsidTr="0079303F">
        <w:trPr>
          <w:trHeight w:val="212"/>
        </w:trPr>
        <w:tc>
          <w:tcPr>
            <w:tcW w:w="1842" w:type="dxa"/>
            <w:vMerge/>
          </w:tcPr>
          <w:p w:rsidR="00FA3259" w:rsidRPr="00D9551E" w:rsidRDefault="00FA3259" w:rsidP="00FA3259">
            <w:pPr>
              <w:rPr>
                <w:sz w:val="24"/>
                <w:szCs w:val="24"/>
              </w:rPr>
            </w:pPr>
          </w:p>
        </w:tc>
        <w:tc>
          <w:tcPr>
            <w:tcW w:w="2129" w:type="dxa"/>
            <w:vMerge/>
          </w:tcPr>
          <w:p w:rsidR="00FA3259"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18.3.1.1.2. Р</w:t>
            </w:r>
            <w:r w:rsidRPr="00D9551E">
              <w:rPr>
                <w:color w:val="000000"/>
                <w:sz w:val="24"/>
                <w:szCs w:val="24"/>
              </w:rPr>
              <w:t>егиональный уровень</w:t>
            </w:r>
            <w:r>
              <w:rPr>
                <w:color w:val="000000"/>
                <w:sz w:val="24"/>
                <w:szCs w:val="24"/>
              </w:rPr>
              <w:t>:</w:t>
            </w:r>
          </w:p>
        </w:tc>
        <w:tc>
          <w:tcPr>
            <w:tcW w:w="1363" w:type="dxa"/>
          </w:tcPr>
          <w:p w:rsidR="00FA3259" w:rsidRPr="00D9551E" w:rsidRDefault="00FA3259" w:rsidP="00FA3259">
            <w:pPr>
              <w:autoSpaceDE w:val="0"/>
              <w:autoSpaceDN w:val="0"/>
              <w:adjustRightInd w:val="0"/>
              <w:rPr>
                <w:color w:val="000000"/>
                <w:sz w:val="24"/>
                <w:szCs w:val="24"/>
              </w:rPr>
            </w:pPr>
          </w:p>
        </w:tc>
      </w:tr>
      <w:tr w:rsidR="00FA3259" w:rsidRPr="00D9551E" w:rsidTr="0079303F">
        <w:trPr>
          <w:trHeight w:val="175"/>
        </w:trPr>
        <w:tc>
          <w:tcPr>
            <w:tcW w:w="1842" w:type="dxa"/>
            <w:vMerge/>
          </w:tcPr>
          <w:p w:rsidR="00FA3259" w:rsidRPr="00D9551E" w:rsidRDefault="00FA3259" w:rsidP="00FA3259">
            <w:pPr>
              <w:rPr>
                <w:sz w:val="24"/>
                <w:szCs w:val="24"/>
              </w:rPr>
            </w:pPr>
          </w:p>
        </w:tc>
        <w:tc>
          <w:tcPr>
            <w:tcW w:w="2129" w:type="dxa"/>
            <w:vMerge/>
          </w:tcPr>
          <w:p w:rsidR="00FA3259"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 xml:space="preserve">18.3.1.1.2.1. </w:t>
            </w:r>
            <w:r w:rsidRPr="00D9551E">
              <w:rPr>
                <w:color w:val="000000"/>
                <w:sz w:val="24"/>
                <w:szCs w:val="24"/>
              </w:rPr>
              <w:t xml:space="preserve">участие </w:t>
            </w:r>
          </w:p>
        </w:tc>
        <w:tc>
          <w:tcPr>
            <w:tcW w:w="1363" w:type="dxa"/>
          </w:tcPr>
          <w:p w:rsidR="00FA3259" w:rsidRPr="00D9551E" w:rsidRDefault="00FA3259" w:rsidP="00FA3259">
            <w:pPr>
              <w:autoSpaceDE w:val="0"/>
              <w:autoSpaceDN w:val="0"/>
              <w:adjustRightInd w:val="0"/>
              <w:jc w:val="center"/>
              <w:rPr>
                <w:color w:val="000000"/>
                <w:sz w:val="24"/>
                <w:szCs w:val="24"/>
              </w:rPr>
            </w:pPr>
            <w:r>
              <w:rPr>
                <w:color w:val="000000"/>
                <w:sz w:val="24"/>
                <w:szCs w:val="24"/>
              </w:rPr>
              <w:t>10</w:t>
            </w:r>
          </w:p>
        </w:tc>
      </w:tr>
      <w:tr w:rsidR="00FA3259" w:rsidRPr="00D9551E" w:rsidTr="0079303F">
        <w:trPr>
          <w:trHeight w:val="238"/>
        </w:trPr>
        <w:tc>
          <w:tcPr>
            <w:tcW w:w="1842" w:type="dxa"/>
            <w:vMerge/>
          </w:tcPr>
          <w:p w:rsidR="00FA3259" w:rsidRPr="00D9551E" w:rsidRDefault="00FA3259" w:rsidP="00FA3259">
            <w:pPr>
              <w:rPr>
                <w:sz w:val="24"/>
                <w:szCs w:val="24"/>
              </w:rPr>
            </w:pPr>
          </w:p>
        </w:tc>
        <w:tc>
          <w:tcPr>
            <w:tcW w:w="2129" w:type="dxa"/>
            <w:vMerge/>
          </w:tcPr>
          <w:p w:rsidR="00FA3259"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 xml:space="preserve">18.3.1.1.2.2. </w:t>
            </w:r>
            <w:r w:rsidRPr="00D9551E">
              <w:rPr>
                <w:color w:val="000000"/>
                <w:sz w:val="24"/>
                <w:szCs w:val="24"/>
              </w:rPr>
              <w:t xml:space="preserve">призер </w:t>
            </w:r>
          </w:p>
        </w:tc>
        <w:tc>
          <w:tcPr>
            <w:tcW w:w="1363" w:type="dxa"/>
          </w:tcPr>
          <w:p w:rsidR="00FA3259" w:rsidRPr="00D9551E" w:rsidRDefault="00FA3259" w:rsidP="00FA3259">
            <w:pPr>
              <w:autoSpaceDE w:val="0"/>
              <w:autoSpaceDN w:val="0"/>
              <w:adjustRightInd w:val="0"/>
              <w:jc w:val="center"/>
              <w:rPr>
                <w:color w:val="000000"/>
                <w:sz w:val="24"/>
                <w:szCs w:val="24"/>
              </w:rPr>
            </w:pPr>
            <w:r>
              <w:rPr>
                <w:color w:val="000000"/>
                <w:sz w:val="24"/>
                <w:szCs w:val="24"/>
              </w:rPr>
              <w:t>13</w:t>
            </w:r>
          </w:p>
        </w:tc>
      </w:tr>
      <w:tr w:rsidR="00FA3259" w:rsidRPr="00D9551E" w:rsidTr="0079303F">
        <w:trPr>
          <w:trHeight w:val="225"/>
        </w:trPr>
        <w:tc>
          <w:tcPr>
            <w:tcW w:w="1842" w:type="dxa"/>
            <w:vMerge/>
          </w:tcPr>
          <w:p w:rsidR="00FA3259" w:rsidRPr="00D9551E" w:rsidRDefault="00FA3259" w:rsidP="00FA3259">
            <w:pPr>
              <w:rPr>
                <w:sz w:val="24"/>
                <w:szCs w:val="24"/>
              </w:rPr>
            </w:pPr>
          </w:p>
        </w:tc>
        <w:tc>
          <w:tcPr>
            <w:tcW w:w="2129" w:type="dxa"/>
            <w:vMerge/>
          </w:tcPr>
          <w:p w:rsidR="00FA3259"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 xml:space="preserve">18.3.1.1.2.3. </w:t>
            </w:r>
            <w:r w:rsidRPr="00D9551E">
              <w:rPr>
                <w:color w:val="000000"/>
                <w:sz w:val="24"/>
                <w:szCs w:val="24"/>
              </w:rPr>
              <w:t>победитель</w:t>
            </w:r>
          </w:p>
        </w:tc>
        <w:tc>
          <w:tcPr>
            <w:tcW w:w="1363" w:type="dxa"/>
          </w:tcPr>
          <w:p w:rsidR="00FA3259" w:rsidRPr="00D9551E" w:rsidRDefault="00FA3259" w:rsidP="00FA3259">
            <w:pPr>
              <w:autoSpaceDE w:val="0"/>
              <w:autoSpaceDN w:val="0"/>
              <w:adjustRightInd w:val="0"/>
              <w:jc w:val="center"/>
              <w:rPr>
                <w:color w:val="000000"/>
                <w:sz w:val="24"/>
                <w:szCs w:val="24"/>
              </w:rPr>
            </w:pPr>
            <w:r>
              <w:rPr>
                <w:color w:val="000000"/>
                <w:sz w:val="24"/>
                <w:szCs w:val="24"/>
              </w:rPr>
              <w:t>16</w:t>
            </w:r>
          </w:p>
        </w:tc>
      </w:tr>
      <w:tr w:rsidR="00FA3259" w:rsidRPr="00D9551E" w:rsidTr="0079303F">
        <w:trPr>
          <w:trHeight w:val="275"/>
        </w:trPr>
        <w:tc>
          <w:tcPr>
            <w:tcW w:w="1842" w:type="dxa"/>
            <w:vMerge/>
          </w:tcPr>
          <w:p w:rsidR="00FA3259" w:rsidRPr="00D9551E" w:rsidRDefault="00FA3259" w:rsidP="00FA3259">
            <w:pPr>
              <w:rPr>
                <w:sz w:val="24"/>
                <w:szCs w:val="24"/>
              </w:rPr>
            </w:pPr>
          </w:p>
        </w:tc>
        <w:tc>
          <w:tcPr>
            <w:tcW w:w="2129" w:type="dxa"/>
            <w:vMerge/>
          </w:tcPr>
          <w:p w:rsidR="00FA3259"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 xml:space="preserve">18.3.1.1.3. </w:t>
            </w:r>
            <w:r w:rsidRPr="00D9551E">
              <w:rPr>
                <w:color w:val="000000"/>
                <w:sz w:val="24"/>
                <w:szCs w:val="24"/>
              </w:rPr>
              <w:t>Всероссийский уровень</w:t>
            </w:r>
          </w:p>
        </w:tc>
        <w:tc>
          <w:tcPr>
            <w:tcW w:w="1363" w:type="dxa"/>
          </w:tcPr>
          <w:p w:rsidR="00FA3259" w:rsidRPr="00D9551E" w:rsidRDefault="00FA3259" w:rsidP="00FA3259">
            <w:pPr>
              <w:autoSpaceDE w:val="0"/>
              <w:autoSpaceDN w:val="0"/>
              <w:adjustRightInd w:val="0"/>
              <w:rPr>
                <w:color w:val="000000"/>
                <w:sz w:val="24"/>
                <w:szCs w:val="24"/>
              </w:rPr>
            </w:pPr>
          </w:p>
        </w:tc>
      </w:tr>
      <w:tr w:rsidR="00FA3259" w:rsidRPr="00D9551E" w:rsidTr="0079303F">
        <w:trPr>
          <w:trHeight w:val="225"/>
        </w:trPr>
        <w:tc>
          <w:tcPr>
            <w:tcW w:w="1842" w:type="dxa"/>
            <w:vMerge/>
          </w:tcPr>
          <w:p w:rsidR="00FA3259" w:rsidRPr="00D9551E" w:rsidRDefault="00FA3259" w:rsidP="00FA3259">
            <w:pPr>
              <w:rPr>
                <w:sz w:val="24"/>
                <w:szCs w:val="24"/>
              </w:rPr>
            </w:pPr>
          </w:p>
        </w:tc>
        <w:tc>
          <w:tcPr>
            <w:tcW w:w="2129" w:type="dxa"/>
            <w:vMerge/>
          </w:tcPr>
          <w:p w:rsidR="00FA3259"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 xml:space="preserve">18.3.1.1.3.1. </w:t>
            </w:r>
            <w:r w:rsidRPr="00D9551E">
              <w:rPr>
                <w:color w:val="000000"/>
                <w:sz w:val="24"/>
                <w:szCs w:val="24"/>
              </w:rPr>
              <w:t xml:space="preserve">участие </w:t>
            </w:r>
          </w:p>
        </w:tc>
        <w:tc>
          <w:tcPr>
            <w:tcW w:w="1363" w:type="dxa"/>
          </w:tcPr>
          <w:p w:rsidR="00FA3259" w:rsidRPr="00D9551E" w:rsidRDefault="00FA3259" w:rsidP="00FA3259">
            <w:pPr>
              <w:autoSpaceDE w:val="0"/>
              <w:autoSpaceDN w:val="0"/>
              <w:adjustRightInd w:val="0"/>
              <w:jc w:val="center"/>
              <w:rPr>
                <w:color w:val="000000"/>
                <w:sz w:val="24"/>
                <w:szCs w:val="24"/>
              </w:rPr>
            </w:pPr>
            <w:r>
              <w:rPr>
                <w:color w:val="000000"/>
                <w:sz w:val="24"/>
                <w:szCs w:val="24"/>
              </w:rPr>
              <w:t>20</w:t>
            </w:r>
          </w:p>
        </w:tc>
      </w:tr>
      <w:tr w:rsidR="00FA3259" w:rsidRPr="00D9551E" w:rsidTr="0079303F">
        <w:trPr>
          <w:trHeight w:val="200"/>
        </w:trPr>
        <w:tc>
          <w:tcPr>
            <w:tcW w:w="1842" w:type="dxa"/>
            <w:vMerge/>
          </w:tcPr>
          <w:p w:rsidR="00FA3259" w:rsidRPr="00D9551E" w:rsidRDefault="00FA3259" w:rsidP="00FA3259">
            <w:pPr>
              <w:rPr>
                <w:sz w:val="24"/>
                <w:szCs w:val="24"/>
              </w:rPr>
            </w:pPr>
          </w:p>
        </w:tc>
        <w:tc>
          <w:tcPr>
            <w:tcW w:w="2129" w:type="dxa"/>
            <w:vMerge/>
          </w:tcPr>
          <w:p w:rsidR="00FA3259"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 xml:space="preserve">18.3.1.1.3.2. </w:t>
            </w:r>
            <w:r w:rsidRPr="00D9551E">
              <w:rPr>
                <w:color w:val="000000"/>
                <w:sz w:val="24"/>
                <w:szCs w:val="24"/>
              </w:rPr>
              <w:t xml:space="preserve">призер </w:t>
            </w:r>
          </w:p>
        </w:tc>
        <w:tc>
          <w:tcPr>
            <w:tcW w:w="1363" w:type="dxa"/>
          </w:tcPr>
          <w:p w:rsidR="00FA3259" w:rsidRPr="00D9551E" w:rsidRDefault="00FA3259" w:rsidP="00FA3259">
            <w:pPr>
              <w:autoSpaceDE w:val="0"/>
              <w:autoSpaceDN w:val="0"/>
              <w:adjustRightInd w:val="0"/>
              <w:jc w:val="center"/>
              <w:rPr>
                <w:color w:val="000000"/>
                <w:sz w:val="24"/>
                <w:szCs w:val="24"/>
              </w:rPr>
            </w:pPr>
            <w:r>
              <w:rPr>
                <w:color w:val="000000"/>
                <w:sz w:val="24"/>
                <w:szCs w:val="24"/>
              </w:rPr>
              <w:t>25</w:t>
            </w:r>
          </w:p>
        </w:tc>
      </w:tr>
      <w:tr w:rsidR="00FA3259" w:rsidRPr="00D9551E" w:rsidTr="00706AB0">
        <w:trPr>
          <w:trHeight w:val="113"/>
        </w:trPr>
        <w:tc>
          <w:tcPr>
            <w:tcW w:w="1842" w:type="dxa"/>
            <w:vMerge/>
          </w:tcPr>
          <w:p w:rsidR="00FA3259" w:rsidRPr="00D9551E" w:rsidRDefault="00FA3259" w:rsidP="00FA3259">
            <w:pPr>
              <w:rPr>
                <w:sz w:val="24"/>
                <w:szCs w:val="24"/>
              </w:rPr>
            </w:pPr>
          </w:p>
        </w:tc>
        <w:tc>
          <w:tcPr>
            <w:tcW w:w="2129" w:type="dxa"/>
            <w:vMerge/>
          </w:tcPr>
          <w:p w:rsidR="00FA3259" w:rsidRDefault="00FA3259" w:rsidP="00FA3259">
            <w:pPr>
              <w:autoSpaceDE w:val="0"/>
              <w:autoSpaceDN w:val="0"/>
              <w:adjustRightInd w:val="0"/>
              <w:rPr>
                <w:color w:val="000000"/>
                <w:sz w:val="24"/>
                <w:szCs w:val="24"/>
              </w:rPr>
            </w:pPr>
          </w:p>
        </w:tc>
        <w:tc>
          <w:tcPr>
            <w:tcW w:w="2252" w:type="dxa"/>
            <w:gridSpan w:val="2"/>
            <w:vMerge/>
          </w:tcPr>
          <w:p w:rsidR="00FA3259" w:rsidRDefault="00FA3259" w:rsidP="00FA3259">
            <w:pPr>
              <w:autoSpaceDE w:val="0"/>
              <w:autoSpaceDN w:val="0"/>
              <w:adjustRightInd w:val="0"/>
              <w:rPr>
                <w:color w:val="000000"/>
                <w:sz w:val="24"/>
                <w:szCs w:val="24"/>
              </w:rPr>
            </w:pPr>
          </w:p>
        </w:tc>
        <w:tc>
          <w:tcPr>
            <w:tcW w:w="2195"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 xml:space="preserve">18.3.1.1.3.3. </w:t>
            </w:r>
            <w:r w:rsidRPr="00D9551E">
              <w:rPr>
                <w:color w:val="000000"/>
                <w:sz w:val="24"/>
                <w:szCs w:val="24"/>
              </w:rPr>
              <w:t>победитель</w:t>
            </w:r>
          </w:p>
        </w:tc>
        <w:tc>
          <w:tcPr>
            <w:tcW w:w="1363" w:type="dxa"/>
          </w:tcPr>
          <w:p w:rsidR="00FA3259" w:rsidRPr="00D9551E" w:rsidRDefault="00FA3259" w:rsidP="00FA3259">
            <w:pPr>
              <w:autoSpaceDE w:val="0"/>
              <w:autoSpaceDN w:val="0"/>
              <w:adjustRightInd w:val="0"/>
              <w:jc w:val="center"/>
              <w:rPr>
                <w:color w:val="000000"/>
                <w:sz w:val="24"/>
                <w:szCs w:val="24"/>
              </w:rPr>
            </w:pPr>
            <w:r>
              <w:rPr>
                <w:color w:val="000000"/>
                <w:sz w:val="24"/>
                <w:szCs w:val="24"/>
              </w:rPr>
              <w:t>30</w:t>
            </w:r>
          </w:p>
        </w:tc>
      </w:tr>
      <w:tr w:rsidR="00FA3259" w:rsidRPr="00D9551E" w:rsidTr="00B9633F">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Pr="00D9551E" w:rsidRDefault="00FA3259" w:rsidP="00FA3259">
            <w:pPr>
              <w:autoSpaceDE w:val="0"/>
              <w:autoSpaceDN w:val="0"/>
              <w:adjustRightInd w:val="0"/>
              <w:jc w:val="center"/>
              <w:rPr>
                <w:color w:val="000000"/>
                <w:sz w:val="24"/>
                <w:szCs w:val="24"/>
              </w:rPr>
            </w:pPr>
          </w:p>
        </w:tc>
        <w:tc>
          <w:tcPr>
            <w:tcW w:w="2195" w:type="dxa"/>
            <w:gridSpan w:val="2"/>
          </w:tcPr>
          <w:p w:rsidR="00FA3259" w:rsidRPr="00D9551E"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color w:val="000000"/>
                <w:sz w:val="24"/>
                <w:szCs w:val="24"/>
              </w:rPr>
              <w:t xml:space="preserve">18.3.1.2. </w:t>
            </w:r>
            <w:r w:rsidRPr="00D9551E">
              <w:rPr>
                <w:rFonts w:ascii="Times New Roman" w:hAnsi="Times New Roman" w:cs="Times New Roman"/>
                <w:color w:val="000000"/>
                <w:sz w:val="24"/>
                <w:szCs w:val="24"/>
              </w:rPr>
              <w:t>Очное участие</w:t>
            </w:r>
            <w:r>
              <w:rPr>
                <w:rFonts w:ascii="Times New Roman" w:hAnsi="Times New Roman" w:cs="Times New Roman"/>
                <w:color w:val="000000"/>
                <w:sz w:val="24"/>
                <w:szCs w:val="24"/>
              </w:rPr>
              <w:t>:</w:t>
            </w:r>
          </w:p>
        </w:tc>
        <w:tc>
          <w:tcPr>
            <w:tcW w:w="1363" w:type="dxa"/>
          </w:tcPr>
          <w:p w:rsidR="00FA3259" w:rsidRPr="00D9551E" w:rsidRDefault="00FA3259" w:rsidP="00FA3259">
            <w:pPr>
              <w:pStyle w:val="ConsPlusNormal"/>
              <w:widowControl/>
              <w:ind w:firstLine="0"/>
              <w:jc w:val="center"/>
              <w:rPr>
                <w:rFonts w:ascii="Times New Roman" w:hAnsi="Times New Roman" w:cs="Times New Roman"/>
                <w:sz w:val="24"/>
                <w:szCs w:val="24"/>
              </w:rPr>
            </w:pPr>
          </w:p>
        </w:tc>
      </w:tr>
      <w:tr w:rsidR="00FA3259" w:rsidRPr="00D9551E" w:rsidTr="00B9633F">
        <w:trPr>
          <w:trHeight w:val="325"/>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Pr="00D9551E" w:rsidRDefault="00FA3259" w:rsidP="00FA3259">
            <w:pPr>
              <w:autoSpaceDE w:val="0"/>
              <w:autoSpaceDN w:val="0"/>
              <w:adjustRightInd w:val="0"/>
              <w:rPr>
                <w:color w:val="000000"/>
                <w:sz w:val="24"/>
                <w:szCs w:val="24"/>
              </w:rPr>
            </w:pPr>
          </w:p>
        </w:tc>
        <w:tc>
          <w:tcPr>
            <w:tcW w:w="2195"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 xml:space="preserve">18.3.1.2.1. </w:t>
            </w:r>
            <w:r w:rsidRPr="00D9551E">
              <w:rPr>
                <w:color w:val="000000"/>
                <w:sz w:val="24"/>
                <w:szCs w:val="24"/>
              </w:rPr>
              <w:t>Муниципальный уровень</w:t>
            </w:r>
          </w:p>
        </w:tc>
        <w:tc>
          <w:tcPr>
            <w:tcW w:w="1363" w:type="dxa"/>
          </w:tcPr>
          <w:p w:rsidR="00FA3259" w:rsidRPr="00D9551E" w:rsidRDefault="00FA3259" w:rsidP="00FA3259">
            <w:pPr>
              <w:autoSpaceDE w:val="0"/>
              <w:autoSpaceDN w:val="0"/>
              <w:adjustRightInd w:val="0"/>
              <w:rPr>
                <w:color w:val="000000"/>
                <w:sz w:val="24"/>
                <w:szCs w:val="24"/>
              </w:rPr>
            </w:pPr>
          </w:p>
        </w:tc>
      </w:tr>
      <w:tr w:rsidR="00FA3259" w:rsidRPr="00D9551E" w:rsidTr="00B9633F">
        <w:trPr>
          <w:trHeight w:val="214"/>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Pr="00D9551E" w:rsidRDefault="00FA3259" w:rsidP="00FA3259">
            <w:pPr>
              <w:autoSpaceDE w:val="0"/>
              <w:autoSpaceDN w:val="0"/>
              <w:adjustRightInd w:val="0"/>
              <w:rPr>
                <w:color w:val="000000"/>
                <w:sz w:val="24"/>
                <w:szCs w:val="24"/>
              </w:rPr>
            </w:pPr>
          </w:p>
        </w:tc>
        <w:tc>
          <w:tcPr>
            <w:tcW w:w="2195"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 xml:space="preserve">18.3.1.2.1.1. </w:t>
            </w:r>
            <w:r w:rsidRPr="00D9551E">
              <w:rPr>
                <w:color w:val="000000"/>
                <w:sz w:val="24"/>
                <w:szCs w:val="24"/>
              </w:rPr>
              <w:t xml:space="preserve">участие </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10</w:t>
            </w:r>
          </w:p>
        </w:tc>
      </w:tr>
      <w:tr w:rsidR="00FA3259" w:rsidRPr="00D9551E" w:rsidTr="00B9633F">
        <w:trPr>
          <w:trHeight w:val="275"/>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Pr="00D9551E" w:rsidRDefault="00FA3259" w:rsidP="00FA3259">
            <w:pPr>
              <w:autoSpaceDE w:val="0"/>
              <w:autoSpaceDN w:val="0"/>
              <w:adjustRightInd w:val="0"/>
              <w:rPr>
                <w:color w:val="000000"/>
                <w:sz w:val="24"/>
                <w:szCs w:val="24"/>
              </w:rPr>
            </w:pPr>
          </w:p>
        </w:tc>
        <w:tc>
          <w:tcPr>
            <w:tcW w:w="2195"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 xml:space="preserve">18.3.1.2.1.2. </w:t>
            </w:r>
            <w:r w:rsidRPr="00D9551E">
              <w:rPr>
                <w:color w:val="000000"/>
                <w:sz w:val="24"/>
                <w:szCs w:val="24"/>
              </w:rPr>
              <w:t>призер</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15</w:t>
            </w:r>
          </w:p>
        </w:tc>
      </w:tr>
      <w:tr w:rsidR="00FA3259" w:rsidRPr="00D9551E" w:rsidTr="00B9633F">
        <w:trPr>
          <w:trHeight w:val="250"/>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Pr="00D9551E" w:rsidRDefault="00FA3259" w:rsidP="00FA3259">
            <w:pPr>
              <w:autoSpaceDE w:val="0"/>
              <w:autoSpaceDN w:val="0"/>
              <w:adjustRightInd w:val="0"/>
              <w:rPr>
                <w:color w:val="000000"/>
                <w:sz w:val="24"/>
                <w:szCs w:val="24"/>
              </w:rPr>
            </w:pPr>
          </w:p>
        </w:tc>
        <w:tc>
          <w:tcPr>
            <w:tcW w:w="2195"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 xml:space="preserve">18.3.1.2.1.3. </w:t>
            </w:r>
            <w:r w:rsidRPr="00D9551E">
              <w:rPr>
                <w:color w:val="000000"/>
                <w:sz w:val="24"/>
                <w:szCs w:val="24"/>
              </w:rPr>
              <w:t xml:space="preserve">победитель </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20</w:t>
            </w:r>
          </w:p>
        </w:tc>
      </w:tr>
      <w:tr w:rsidR="00FA3259" w:rsidRPr="00D9551E" w:rsidTr="00B9633F">
        <w:trPr>
          <w:trHeight w:val="200"/>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Pr="00D9551E" w:rsidRDefault="00FA3259" w:rsidP="00FA3259">
            <w:pPr>
              <w:autoSpaceDE w:val="0"/>
              <w:autoSpaceDN w:val="0"/>
              <w:adjustRightInd w:val="0"/>
              <w:rPr>
                <w:color w:val="000000"/>
                <w:sz w:val="24"/>
                <w:szCs w:val="24"/>
              </w:rPr>
            </w:pPr>
          </w:p>
        </w:tc>
        <w:tc>
          <w:tcPr>
            <w:tcW w:w="2195"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18.3.1.2.2. Р</w:t>
            </w:r>
            <w:r w:rsidRPr="00D9551E">
              <w:rPr>
                <w:color w:val="000000"/>
                <w:sz w:val="24"/>
                <w:szCs w:val="24"/>
              </w:rPr>
              <w:t>егиональный уровень</w:t>
            </w:r>
          </w:p>
        </w:tc>
        <w:tc>
          <w:tcPr>
            <w:tcW w:w="1363" w:type="dxa"/>
          </w:tcPr>
          <w:p w:rsidR="00FA3259" w:rsidRPr="00D9551E" w:rsidRDefault="00FA3259" w:rsidP="00FA3259">
            <w:pPr>
              <w:autoSpaceDE w:val="0"/>
              <w:autoSpaceDN w:val="0"/>
              <w:adjustRightInd w:val="0"/>
              <w:rPr>
                <w:color w:val="000000"/>
                <w:sz w:val="24"/>
                <w:szCs w:val="24"/>
              </w:rPr>
            </w:pPr>
          </w:p>
        </w:tc>
      </w:tr>
      <w:tr w:rsidR="00FA3259" w:rsidRPr="00D9551E" w:rsidTr="00B9633F">
        <w:trPr>
          <w:trHeight w:val="225"/>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Pr="00D9551E" w:rsidRDefault="00FA3259" w:rsidP="00FA3259">
            <w:pPr>
              <w:autoSpaceDE w:val="0"/>
              <w:autoSpaceDN w:val="0"/>
              <w:adjustRightInd w:val="0"/>
              <w:rPr>
                <w:color w:val="000000"/>
                <w:sz w:val="24"/>
                <w:szCs w:val="24"/>
              </w:rPr>
            </w:pPr>
          </w:p>
        </w:tc>
        <w:tc>
          <w:tcPr>
            <w:tcW w:w="2195"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 xml:space="preserve">18.3.1.2.2.1. </w:t>
            </w:r>
            <w:r w:rsidRPr="00D9551E">
              <w:rPr>
                <w:color w:val="000000"/>
                <w:sz w:val="24"/>
                <w:szCs w:val="24"/>
              </w:rPr>
              <w:t xml:space="preserve">участие </w:t>
            </w:r>
          </w:p>
        </w:tc>
        <w:tc>
          <w:tcPr>
            <w:tcW w:w="1363" w:type="dxa"/>
          </w:tcPr>
          <w:p w:rsidR="00FA3259" w:rsidRPr="00D9551E" w:rsidRDefault="00FA3259" w:rsidP="00FA3259">
            <w:pPr>
              <w:autoSpaceDE w:val="0"/>
              <w:autoSpaceDN w:val="0"/>
              <w:adjustRightInd w:val="0"/>
              <w:rPr>
                <w:color w:val="000000"/>
                <w:sz w:val="24"/>
                <w:szCs w:val="24"/>
              </w:rPr>
            </w:pPr>
            <w:r w:rsidRPr="00D9551E">
              <w:rPr>
                <w:color w:val="000000"/>
                <w:sz w:val="24"/>
                <w:szCs w:val="24"/>
              </w:rPr>
              <w:t xml:space="preserve">20 </w:t>
            </w:r>
          </w:p>
        </w:tc>
      </w:tr>
      <w:tr w:rsidR="00FA3259" w:rsidRPr="00D9551E" w:rsidTr="00B9633F">
        <w:trPr>
          <w:trHeight w:val="212"/>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Pr="00D9551E" w:rsidRDefault="00FA3259" w:rsidP="00FA3259">
            <w:pPr>
              <w:autoSpaceDE w:val="0"/>
              <w:autoSpaceDN w:val="0"/>
              <w:adjustRightInd w:val="0"/>
              <w:rPr>
                <w:color w:val="000000"/>
                <w:sz w:val="24"/>
                <w:szCs w:val="24"/>
              </w:rPr>
            </w:pPr>
          </w:p>
        </w:tc>
        <w:tc>
          <w:tcPr>
            <w:tcW w:w="2195"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 xml:space="preserve">18.3.1.2.2.2. </w:t>
            </w:r>
            <w:r w:rsidRPr="00D9551E">
              <w:rPr>
                <w:color w:val="000000"/>
                <w:sz w:val="24"/>
                <w:szCs w:val="24"/>
              </w:rPr>
              <w:t xml:space="preserve">призер </w:t>
            </w:r>
          </w:p>
        </w:tc>
        <w:tc>
          <w:tcPr>
            <w:tcW w:w="1363" w:type="dxa"/>
          </w:tcPr>
          <w:p w:rsidR="00FA3259" w:rsidRPr="00D9551E" w:rsidRDefault="00FA3259" w:rsidP="00FA3259">
            <w:pPr>
              <w:autoSpaceDE w:val="0"/>
              <w:autoSpaceDN w:val="0"/>
              <w:adjustRightInd w:val="0"/>
              <w:rPr>
                <w:color w:val="000000"/>
                <w:sz w:val="24"/>
                <w:szCs w:val="24"/>
              </w:rPr>
            </w:pPr>
            <w:r w:rsidRPr="00D9551E">
              <w:rPr>
                <w:color w:val="000000"/>
                <w:sz w:val="24"/>
                <w:szCs w:val="24"/>
              </w:rPr>
              <w:t xml:space="preserve">25 </w:t>
            </w:r>
          </w:p>
        </w:tc>
      </w:tr>
      <w:tr w:rsidR="00FA3259" w:rsidRPr="00D9551E" w:rsidTr="00706AB0">
        <w:trPr>
          <w:trHeight w:val="163"/>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Pr="00D9551E" w:rsidRDefault="00FA3259" w:rsidP="00FA3259">
            <w:pPr>
              <w:autoSpaceDE w:val="0"/>
              <w:autoSpaceDN w:val="0"/>
              <w:adjustRightInd w:val="0"/>
              <w:rPr>
                <w:color w:val="000000"/>
                <w:sz w:val="24"/>
                <w:szCs w:val="24"/>
              </w:rPr>
            </w:pPr>
          </w:p>
        </w:tc>
        <w:tc>
          <w:tcPr>
            <w:tcW w:w="2195"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 xml:space="preserve">18.3.1.2.2.3. </w:t>
            </w:r>
            <w:r w:rsidRPr="00D9551E">
              <w:rPr>
                <w:color w:val="000000"/>
                <w:sz w:val="24"/>
                <w:szCs w:val="24"/>
              </w:rPr>
              <w:t xml:space="preserve">победитель </w:t>
            </w:r>
          </w:p>
        </w:tc>
        <w:tc>
          <w:tcPr>
            <w:tcW w:w="1363" w:type="dxa"/>
          </w:tcPr>
          <w:p w:rsidR="00FA3259" w:rsidRPr="00D9551E" w:rsidRDefault="00FA3259" w:rsidP="00FA3259">
            <w:pPr>
              <w:autoSpaceDE w:val="0"/>
              <w:autoSpaceDN w:val="0"/>
              <w:adjustRightInd w:val="0"/>
              <w:rPr>
                <w:color w:val="000000"/>
                <w:sz w:val="24"/>
                <w:szCs w:val="24"/>
              </w:rPr>
            </w:pPr>
            <w:r w:rsidRPr="00D9551E">
              <w:rPr>
                <w:color w:val="000000"/>
                <w:sz w:val="24"/>
                <w:szCs w:val="24"/>
              </w:rPr>
              <w:t xml:space="preserve">30 </w:t>
            </w:r>
          </w:p>
        </w:tc>
      </w:tr>
      <w:tr w:rsidR="00FA3259" w:rsidRPr="00D9551E" w:rsidTr="00B9633F">
        <w:trPr>
          <w:trHeight w:val="150"/>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Pr="00D9551E" w:rsidRDefault="00FA3259" w:rsidP="00FA3259">
            <w:pPr>
              <w:autoSpaceDE w:val="0"/>
              <w:autoSpaceDN w:val="0"/>
              <w:adjustRightInd w:val="0"/>
              <w:rPr>
                <w:color w:val="000000"/>
                <w:sz w:val="24"/>
                <w:szCs w:val="24"/>
              </w:rPr>
            </w:pPr>
          </w:p>
        </w:tc>
        <w:tc>
          <w:tcPr>
            <w:tcW w:w="2195"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18.3.1.2.3. В</w:t>
            </w:r>
            <w:r w:rsidRPr="00D9551E">
              <w:rPr>
                <w:color w:val="000000"/>
                <w:sz w:val="24"/>
                <w:szCs w:val="24"/>
              </w:rPr>
              <w:t>сероссийский уровень</w:t>
            </w:r>
          </w:p>
        </w:tc>
        <w:tc>
          <w:tcPr>
            <w:tcW w:w="1363" w:type="dxa"/>
          </w:tcPr>
          <w:p w:rsidR="00FA3259" w:rsidRPr="00D9551E" w:rsidRDefault="00FA3259" w:rsidP="00FA3259">
            <w:pPr>
              <w:autoSpaceDE w:val="0"/>
              <w:autoSpaceDN w:val="0"/>
              <w:adjustRightInd w:val="0"/>
              <w:rPr>
                <w:color w:val="000000"/>
                <w:sz w:val="24"/>
                <w:szCs w:val="24"/>
              </w:rPr>
            </w:pPr>
          </w:p>
        </w:tc>
      </w:tr>
      <w:tr w:rsidR="00FA3259" w:rsidRPr="00D9551E" w:rsidTr="00B9633F">
        <w:trPr>
          <w:trHeight w:val="300"/>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Pr="00D9551E" w:rsidRDefault="00FA3259" w:rsidP="00FA3259">
            <w:pPr>
              <w:autoSpaceDE w:val="0"/>
              <w:autoSpaceDN w:val="0"/>
              <w:adjustRightInd w:val="0"/>
              <w:rPr>
                <w:color w:val="000000"/>
                <w:sz w:val="24"/>
                <w:szCs w:val="24"/>
              </w:rPr>
            </w:pPr>
          </w:p>
        </w:tc>
        <w:tc>
          <w:tcPr>
            <w:tcW w:w="2195"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 xml:space="preserve">18.3.1.2.3.1. </w:t>
            </w:r>
            <w:r w:rsidRPr="00D9551E">
              <w:rPr>
                <w:color w:val="000000"/>
                <w:sz w:val="24"/>
                <w:szCs w:val="24"/>
              </w:rPr>
              <w:t xml:space="preserve">участие </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40</w:t>
            </w:r>
          </w:p>
        </w:tc>
      </w:tr>
      <w:tr w:rsidR="00FA3259" w:rsidRPr="00D9551E" w:rsidTr="00B9633F">
        <w:trPr>
          <w:trHeight w:val="162"/>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Pr="00D9551E" w:rsidRDefault="00FA3259" w:rsidP="00FA3259">
            <w:pPr>
              <w:autoSpaceDE w:val="0"/>
              <w:autoSpaceDN w:val="0"/>
              <w:adjustRightInd w:val="0"/>
              <w:rPr>
                <w:color w:val="000000"/>
                <w:sz w:val="24"/>
                <w:szCs w:val="24"/>
              </w:rPr>
            </w:pPr>
          </w:p>
        </w:tc>
        <w:tc>
          <w:tcPr>
            <w:tcW w:w="2195"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 xml:space="preserve">18.3.1.2.3.2. </w:t>
            </w:r>
            <w:r w:rsidRPr="00D9551E">
              <w:rPr>
                <w:color w:val="000000"/>
                <w:sz w:val="24"/>
                <w:szCs w:val="24"/>
              </w:rPr>
              <w:t xml:space="preserve">призер </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50</w:t>
            </w:r>
          </w:p>
        </w:tc>
      </w:tr>
      <w:tr w:rsidR="00FA3259" w:rsidRPr="00D9551E" w:rsidTr="00B9633F">
        <w:trPr>
          <w:trHeight w:val="188"/>
        </w:trPr>
        <w:tc>
          <w:tcPr>
            <w:tcW w:w="1842" w:type="dxa"/>
            <w:vMerge/>
          </w:tcPr>
          <w:p w:rsidR="00FA3259" w:rsidRPr="00D9551E" w:rsidRDefault="00FA3259" w:rsidP="00FA3259">
            <w:pPr>
              <w:rPr>
                <w:sz w:val="24"/>
                <w:szCs w:val="24"/>
              </w:rPr>
            </w:pPr>
          </w:p>
        </w:tc>
        <w:tc>
          <w:tcPr>
            <w:tcW w:w="2129" w:type="dxa"/>
            <w:vMerge/>
          </w:tcPr>
          <w:p w:rsidR="00FA3259" w:rsidRPr="00D9551E" w:rsidRDefault="00FA3259" w:rsidP="00FA3259">
            <w:pPr>
              <w:autoSpaceDE w:val="0"/>
              <w:autoSpaceDN w:val="0"/>
              <w:adjustRightInd w:val="0"/>
              <w:rPr>
                <w:color w:val="000000"/>
                <w:sz w:val="24"/>
                <w:szCs w:val="24"/>
              </w:rPr>
            </w:pPr>
          </w:p>
        </w:tc>
        <w:tc>
          <w:tcPr>
            <w:tcW w:w="2252" w:type="dxa"/>
            <w:gridSpan w:val="2"/>
            <w:vMerge/>
          </w:tcPr>
          <w:p w:rsidR="00FA3259" w:rsidRPr="00D9551E" w:rsidRDefault="00FA3259" w:rsidP="00FA3259">
            <w:pPr>
              <w:autoSpaceDE w:val="0"/>
              <w:autoSpaceDN w:val="0"/>
              <w:adjustRightInd w:val="0"/>
              <w:rPr>
                <w:color w:val="000000"/>
                <w:sz w:val="24"/>
                <w:szCs w:val="24"/>
              </w:rPr>
            </w:pPr>
          </w:p>
        </w:tc>
        <w:tc>
          <w:tcPr>
            <w:tcW w:w="2195" w:type="dxa"/>
            <w:gridSpan w:val="2"/>
          </w:tcPr>
          <w:p w:rsidR="00FA3259" w:rsidRPr="00D9551E" w:rsidRDefault="00FA3259" w:rsidP="00FA3259">
            <w:pPr>
              <w:autoSpaceDE w:val="0"/>
              <w:autoSpaceDN w:val="0"/>
              <w:adjustRightInd w:val="0"/>
              <w:rPr>
                <w:color w:val="000000"/>
                <w:sz w:val="24"/>
                <w:szCs w:val="24"/>
              </w:rPr>
            </w:pPr>
            <w:r>
              <w:rPr>
                <w:color w:val="000000"/>
                <w:sz w:val="24"/>
                <w:szCs w:val="24"/>
              </w:rPr>
              <w:t xml:space="preserve">18.3.1.2.3.3. </w:t>
            </w:r>
            <w:r w:rsidRPr="00D9551E">
              <w:rPr>
                <w:color w:val="000000"/>
                <w:sz w:val="24"/>
                <w:szCs w:val="24"/>
              </w:rPr>
              <w:t>победитель</w:t>
            </w:r>
          </w:p>
        </w:tc>
        <w:tc>
          <w:tcPr>
            <w:tcW w:w="1363" w:type="dxa"/>
          </w:tcPr>
          <w:p w:rsidR="00FA3259" w:rsidRPr="00D9551E" w:rsidRDefault="00FA3259" w:rsidP="00FA3259">
            <w:pPr>
              <w:autoSpaceDE w:val="0"/>
              <w:autoSpaceDN w:val="0"/>
              <w:adjustRightInd w:val="0"/>
              <w:jc w:val="center"/>
              <w:rPr>
                <w:color w:val="000000"/>
                <w:sz w:val="24"/>
                <w:szCs w:val="24"/>
              </w:rPr>
            </w:pPr>
            <w:r w:rsidRPr="00D9551E">
              <w:rPr>
                <w:color w:val="000000"/>
                <w:sz w:val="24"/>
                <w:szCs w:val="24"/>
              </w:rPr>
              <w:t>60</w:t>
            </w:r>
          </w:p>
        </w:tc>
      </w:tr>
      <w:tr w:rsidR="00FA3259" w:rsidRPr="004B49D4" w:rsidTr="00706AB0">
        <w:tc>
          <w:tcPr>
            <w:tcW w:w="1842" w:type="dxa"/>
            <w:vMerge w:val="restart"/>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Заведующий библиотекой,</w:t>
            </w:r>
          </w:p>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библиотекарь</w:t>
            </w:r>
          </w:p>
        </w:tc>
        <w:tc>
          <w:tcPr>
            <w:tcW w:w="7939" w:type="dxa"/>
            <w:gridSpan w:val="6"/>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19. </w:t>
            </w:r>
            <w:r w:rsidRPr="004B49D4">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19.1. </w:t>
            </w:r>
            <w:r w:rsidRPr="004B49D4">
              <w:rPr>
                <w:rFonts w:ascii="Times New Roman" w:hAnsi="Times New Roman" w:cs="Times New Roman"/>
                <w:sz w:val="24"/>
                <w:szCs w:val="24"/>
              </w:rPr>
              <w:t>Создание системы работы по повышению мотивации воспитанников</w:t>
            </w:r>
            <w:r>
              <w:rPr>
                <w:rFonts w:ascii="Times New Roman" w:hAnsi="Times New Roman" w:cs="Times New Roman"/>
                <w:sz w:val="24"/>
                <w:szCs w:val="24"/>
              </w:rPr>
              <w:t>, обучающихся</w:t>
            </w:r>
            <w:r w:rsidRPr="004B49D4">
              <w:rPr>
                <w:rFonts w:ascii="Times New Roman" w:hAnsi="Times New Roman" w:cs="Times New Roman"/>
                <w:sz w:val="24"/>
                <w:szCs w:val="24"/>
              </w:rPr>
              <w:t xml:space="preserve"> к чтению</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Количество воспитанников</w:t>
            </w:r>
            <w:r>
              <w:rPr>
                <w:rFonts w:ascii="Times New Roman" w:hAnsi="Times New Roman" w:cs="Times New Roman"/>
                <w:sz w:val="24"/>
                <w:szCs w:val="24"/>
              </w:rPr>
              <w:t>, обучающихся</w:t>
            </w:r>
            <w:r w:rsidRPr="004B49D4">
              <w:rPr>
                <w:rFonts w:ascii="Times New Roman" w:hAnsi="Times New Roman" w:cs="Times New Roman"/>
                <w:sz w:val="24"/>
                <w:szCs w:val="24"/>
              </w:rPr>
              <w:t xml:space="preserve"> и работников учреждения, пользующихся </w:t>
            </w:r>
            <w:r>
              <w:rPr>
                <w:rFonts w:ascii="Times New Roman" w:hAnsi="Times New Roman" w:cs="Times New Roman"/>
                <w:sz w:val="24"/>
                <w:szCs w:val="24"/>
              </w:rPr>
              <w:t>библиотечным фондом учреждения</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80%</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19.2. </w:t>
            </w:r>
            <w:r w:rsidRPr="004B49D4">
              <w:rPr>
                <w:rFonts w:ascii="Times New Roman" w:hAnsi="Times New Roman" w:cs="Times New Roman"/>
                <w:sz w:val="24"/>
                <w:szCs w:val="24"/>
              </w:rPr>
              <w:t>Совершенствование информационно-библиотечной системы учреждения</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Создание программы развития информационно-библиографического пространства учреждения</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Наличие программы развития</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7939" w:type="dxa"/>
            <w:gridSpan w:val="6"/>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20. </w:t>
            </w:r>
            <w:r w:rsidRPr="004B49D4">
              <w:rPr>
                <w:rFonts w:ascii="Times New Roman" w:hAnsi="Times New Roman" w:cs="Times New Roman"/>
                <w:sz w:val="24"/>
                <w:szCs w:val="24"/>
              </w:rPr>
              <w:t>Выплаты за интенсивность и высокие результаты работы</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20.1. </w:t>
            </w:r>
            <w:r w:rsidRPr="004B49D4">
              <w:rPr>
                <w:rFonts w:ascii="Times New Roman" w:hAnsi="Times New Roman" w:cs="Times New Roman"/>
                <w:sz w:val="24"/>
                <w:szCs w:val="24"/>
              </w:rPr>
              <w:t>Сохранность библиотечного фонда</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Количество списываемой литературы библиотечного фонда</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Менее 20% фонда</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FA3259" w:rsidRPr="004B49D4" w:rsidTr="00706AB0">
        <w:trPr>
          <w:trHeight w:val="927"/>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20.2. </w:t>
            </w:r>
            <w:r w:rsidRPr="004B49D4">
              <w:rPr>
                <w:rFonts w:ascii="Times New Roman" w:hAnsi="Times New Roman" w:cs="Times New Roman"/>
                <w:sz w:val="24"/>
                <w:szCs w:val="24"/>
              </w:rPr>
              <w:t>Осуществление текущего информирования коллектива педагогов</w:t>
            </w:r>
            <w:r>
              <w:rPr>
                <w:rFonts w:ascii="Times New Roman" w:hAnsi="Times New Roman" w:cs="Times New Roman"/>
                <w:sz w:val="24"/>
                <w:szCs w:val="24"/>
              </w:rPr>
              <w:t>,</w:t>
            </w:r>
            <w:r w:rsidRPr="004B49D4">
              <w:rPr>
                <w:rFonts w:ascii="Times New Roman" w:hAnsi="Times New Roman" w:cs="Times New Roman"/>
                <w:sz w:val="24"/>
                <w:szCs w:val="24"/>
              </w:rPr>
              <w:t xml:space="preserve"> воспитанников</w:t>
            </w:r>
            <w:r>
              <w:rPr>
                <w:rFonts w:ascii="Times New Roman" w:hAnsi="Times New Roman" w:cs="Times New Roman"/>
                <w:sz w:val="24"/>
                <w:szCs w:val="24"/>
              </w:rPr>
              <w:t>, обучающихся</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20.2.1. </w:t>
            </w:r>
            <w:r w:rsidRPr="004B49D4">
              <w:rPr>
                <w:rFonts w:ascii="Times New Roman" w:hAnsi="Times New Roman" w:cs="Times New Roman"/>
                <w:sz w:val="24"/>
                <w:szCs w:val="24"/>
              </w:rPr>
              <w:t>Проведение уроков информационной культуры</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 раз в четверть</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FA3259" w:rsidRPr="004B49D4" w:rsidTr="00706AB0">
        <w:trPr>
          <w:trHeight w:val="728"/>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20.2.2. </w:t>
            </w:r>
            <w:r w:rsidRPr="004B49D4">
              <w:rPr>
                <w:rFonts w:ascii="Times New Roman" w:hAnsi="Times New Roman" w:cs="Times New Roman"/>
                <w:sz w:val="24"/>
                <w:szCs w:val="24"/>
              </w:rPr>
              <w:t>Проведение дней информирования</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 раз в четверть</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7939" w:type="dxa"/>
            <w:gridSpan w:val="6"/>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21. </w:t>
            </w:r>
            <w:r w:rsidRPr="004B49D4">
              <w:rPr>
                <w:rFonts w:ascii="Times New Roman" w:hAnsi="Times New Roman" w:cs="Times New Roman"/>
                <w:sz w:val="24"/>
                <w:szCs w:val="24"/>
              </w:rPr>
              <w:t>Выплаты за качество выполняемых работ</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21.1. </w:t>
            </w:r>
            <w:r w:rsidRPr="004B49D4">
              <w:rPr>
                <w:rFonts w:ascii="Times New Roman" w:hAnsi="Times New Roman" w:cs="Times New Roman"/>
                <w:sz w:val="24"/>
                <w:szCs w:val="24"/>
              </w:rPr>
              <w:t>Высокий уровень профессионального мастерства</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 xml:space="preserve">Систематическая работа по повышению педагогического мастерства (курсы повышения квалификации, семинары, </w:t>
            </w:r>
            <w:r w:rsidRPr="004B49D4">
              <w:rPr>
                <w:rFonts w:ascii="Times New Roman" w:hAnsi="Times New Roman" w:cs="Times New Roman"/>
                <w:sz w:val="24"/>
                <w:szCs w:val="24"/>
              </w:rPr>
              <w:lastRenderedPageBreak/>
              <w:t>самообразование), использование полученного опыта в своей повседневной деятельности</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lastRenderedPageBreak/>
              <w:t>Внедрение новых технологий, форм, методов, демонстрация их при проведении мастер классов, творческих отчетов</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FA3259" w:rsidRPr="004B49D4" w:rsidTr="00706AB0">
        <w:tc>
          <w:tcPr>
            <w:tcW w:w="1842" w:type="dxa"/>
            <w:vMerge w:val="restart"/>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lastRenderedPageBreak/>
              <w:t xml:space="preserve">Секретарь-машинистка </w:t>
            </w:r>
          </w:p>
        </w:tc>
        <w:tc>
          <w:tcPr>
            <w:tcW w:w="7939" w:type="dxa"/>
            <w:gridSpan w:val="6"/>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22. </w:t>
            </w:r>
            <w:r w:rsidRPr="004B49D4">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F33405" w:rsidRDefault="00FA3259" w:rsidP="00FA3259">
            <w:pPr>
              <w:pStyle w:val="ConsPlusNormal"/>
              <w:widowControl/>
              <w:ind w:firstLine="0"/>
              <w:rPr>
                <w:rFonts w:ascii="Times New Roman" w:hAnsi="Times New Roman" w:cs="Times New Roman"/>
                <w:sz w:val="24"/>
                <w:szCs w:val="24"/>
              </w:rPr>
            </w:pPr>
            <w:r w:rsidRPr="00F33405">
              <w:rPr>
                <w:rFonts w:ascii="Times New Roman" w:hAnsi="Times New Roman" w:cs="Times New Roman"/>
                <w:sz w:val="24"/>
                <w:szCs w:val="24"/>
              </w:rPr>
              <w:t>22.1. Своевременная подготовка локальных нормативных актов учреждения, финансово-экономических документов</w:t>
            </w:r>
          </w:p>
        </w:tc>
        <w:tc>
          <w:tcPr>
            <w:tcW w:w="2252" w:type="dxa"/>
            <w:gridSpan w:val="2"/>
          </w:tcPr>
          <w:p w:rsidR="00FA3259" w:rsidRPr="00F33405" w:rsidRDefault="00FA3259" w:rsidP="00FA3259">
            <w:pPr>
              <w:pStyle w:val="ConsPlusNormal"/>
              <w:ind w:firstLine="0"/>
              <w:rPr>
                <w:rFonts w:ascii="Times New Roman" w:hAnsi="Times New Roman" w:cs="Times New Roman"/>
                <w:sz w:val="24"/>
                <w:szCs w:val="24"/>
              </w:rPr>
            </w:pPr>
            <w:r w:rsidRPr="00F33405">
              <w:rPr>
                <w:rFonts w:ascii="Times New Roman" w:hAnsi="Times New Roman" w:cs="Times New Roman"/>
                <w:sz w:val="24"/>
                <w:szCs w:val="24"/>
              </w:rPr>
              <w:t>Полнота и соответствие законодательству</w:t>
            </w:r>
          </w:p>
        </w:tc>
        <w:tc>
          <w:tcPr>
            <w:tcW w:w="2195" w:type="dxa"/>
            <w:gridSpan w:val="2"/>
          </w:tcPr>
          <w:p w:rsidR="00FA3259" w:rsidRPr="00F33405" w:rsidRDefault="00FA3259" w:rsidP="00FA3259">
            <w:pPr>
              <w:pStyle w:val="ConsPlusNormal"/>
              <w:rPr>
                <w:rFonts w:ascii="Times New Roman" w:hAnsi="Times New Roman" w:cs="Times New Roman"/>
                <w:sz w:val="24"/>
                <w:szCs w:val="24"/>
              </w:rPr>
            </w:pPr>
            <w:r w:rsidRPr="00F33405">
              <w:rPr>
                <w:rFonts w:ascii="Times New Roman" w:hAnsi="Times New Roman" w:cs="Times New Roman"/>
                <w:sz w:val="24"/>
                <w:szCs w:val="24"/>
              </w:rPr>
              <w:t>100%</w:t>
            </w:r>
          </w:p>
        </w:tc>
        <w:tc>
          <w:tcPr>
            <w:tcW w:w="1363" w:type="dxa"/>
          </w:tcPr>
          <w:p w:rsidR="00FA3259" w:rsidRPr="00F33405" w:rsidRDefault="00FA3259" w:rsidP="00FA3259">
            <w:pPr>
              <w:pStyle w:val="ConsPlusNormal"/>
              <w:ind w:firstLine="0"/>
              <w:jc w:val="center"/>
              <w:rPr>
                <w:rFonts w:ascii="Times New Roman" w:hAnsi="Times New Roman" w:cs="Times New Roman"/>
                <w:sz w:val="24"/>
                <w:szCs w:val="24"/>
              </w:rPr>
            </w:pPr>
            <w:r w:rsidRPr="00F33405">
              <w:rPr>
                <w:rFonts w:ascii="Times New Roman" w:hAnsi="Times New Roman" w:cs="Times New Roman"/>
                <w:sz w:val="24"/>
                <w:szCs w:val="24"/>
              </w:rPr>
              <w:t>30</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22.2. </w:t>
            </w:r>
            <w:r w:rsidRPr="004B49D4">
              <w:rPr>
                <w:rFonts w:ascii="Times New Roman" w:hAnsi="Times New Roman" w:cs="Times New Roman"/>
                <w:sz w:val="24"/>
                <w:szCs w:val="24"/>
              </w:rPr>
              <w:t>Оформление документов для участия в краевых и федеральных программах, проектах, конкурсах</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 xml:space="preserve">Соответствие </w:t>
            </w:r>
            <w:r>
              <w:rPr>
                <w:rFonts w:ascii="Times New Roman" w:hAnsi="Times New Roman" w:cs="Times New Roman"/>
                <w:sz w:val="24"/>
                <w:szCs w:val="24"/>
              </w:rPr>
              <w:t>установленным требованиям</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100%</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FA3259" w:rsidRPr="004B49D4" w:rsidTr="00F33405">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7939" w:type="dxa"/>
            <w:gridSpan w:val="6"/>
          </w:tcPr>
          <w:p w:rsidR="00FA3259" w:rsidRPr="00C972C5"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23. </w:t>
            </w:r>
            <w:r w:rsidRPr="00C972C5">
              <w:rPr>
                <w:rFonts w:ascii="Times New Roman" w:hAnsi="Times New Roman" w:cs="Times New Roman"/>
                <w:sz w:val="24"/>
                <w:szCs w:val="24"/>
              </w:rPr>
              <w:t>Выплаты за интенсивность и высокие результаты работы</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C972C5"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23.1. </w:t>
            </w:r>
            <w:r w:rsidRPr="00C972C5">
              <w:rPr>
                <w:rFonts w:ascii="Times New Roman" w:hAnsi="Times New Roman" w:cs="Times New Roman"/>
                <w:sz w:val="24"/>
                <w:szCs w:val="24"/>
              </w:rPr>
              <w:t>Осуществление юридических консультаций для воспитанников, обучающихся и работников учреждения</w:t>
            </w:r>
          </w:p>
        </w:tc>
        <w:tc>
          <w:tcPr>
            <w:tcW w:w="2252" w:type="dxa"/>
            <w:gridSpan w:val="2"/>
          </w:tcPr>
          <w:p w:rsidR="00FA3259" w:rsidRPr="00C972C5" w:rsidRDefault="00FA3259" w:rsidP="00FA3259">
            <w:pPr>
              <w:pStyle w:val="ConsPlusNormal"/>
              <w:ind w:firstLine="0"/>
              <w:rPr>
                <w:rFonts w:ascii="Times New Roman" w:hAnsi="Times New Roman" w:cs="Times New Roman"/>
                <w:sz w:val="24"/>
                <w:szCs w:val="24"/>
              </w:rPr>
            </w:pPr>
            <w:r w:rsidRPr="00C972C5">
              <w:rPr>
                <w:rFonts w:ascii="Times New Roman" w:hAnsi="Times New Roman" w:cs="Times New Roman"/>
                <w:sz w:val="24"/>
                <w:szCs w:val="24"/>
              </w:rPr>
              <w:t>Отсутствие конфликтов в учреждении</w:t>
            </w:r>
          </w:p>
        </w:tc>
        <w:tc>
          <w:tcPr>
            <w:tcW w:w="2195" w:type="dxa"/>
            <w:gridSpan w:val="2"/>
          </w:tcPr>
          <w:p w:rsidR="00FA3259" w:rsidRPr="00C972C5" w:rsidRDefault="00FA3259" w:rsidP="00FA3259">
            <w:pPr>
              <w:pStyle w:val="ConsPlusNormal"/>
              <w:ind w:firstLine="0"/>
              <w:rPr>
                <w:rFonts w:ascii="Times New Roman" w:hAnsi="Times New Roman" w:cs="Times New Roman"/>
                <w:sz w:val="24"/>
                <w:szCs w:val="24"/>
              </w:rPr>
            </w:pPr>
            <w:r w:rsidRPr="00C972C5">
              <w:rPr>
                <w:rFonts w:ascii="Times New Roman" w:hAnsi="Times New Roman" w:cs="Times New Roman"/>
                <w:sz w:val="24"/>
                <w:szCs w:val="24"/>
              </w:rPr>
              <w:t>Отсутствие конфликтов в учреждении</w:t>
            </w:r>
          </w:p>
        </w:tc>
        <w:tc>
          <w:tcPr>
            <w:tcW w:w="1363" w:type="dxa"/>
          </w:tcPr>
          <w:p w:rsidR="00FA3259" w:rsidRPr="00C972C5" w:rsidRDefault="00FA3259" w:rsidP="00FA3259">
            <w:pPr>
              <w:pStyle w:val="ConsPlusNormal"/>
              <w:ind w:firstLine="0"/>
              <w:jc w:val="center"/>
              <w:rPr>
                <w:rFonts w:ascii="Times New Roman" w:hAnsi="Times New Roman" w:cs="Times New Roman"/>
                <w:sz w:val="24"/>
                <w:szCs w:val="24"/>
              </w:rPr>
            </w:pPr>
            <w:r w:rsidRPr="00C972C5">
              <w:rPr>
                <w:rFonts w:ascii="Times New Roman" w:hAnsi="Times New Roman" w:cs="Times New Roman"/>
                <w:sz w:val="24"/>
                <w:szCs w:val="24"/>
              </w:rPr>
              <w:t>30</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7939" w:type="dxa"/>
            <w:gridSpan w:val="6"/>
          </w:tcPr>
          <w:p w:rsidR="00FA3259"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24. </w:t>
            </w:r>
            <w:r w:rsidRPr="004B49D4">
              <w:rPr>
                <w:rFonts w:ascii="Times New Roman" w:hAnsi="Times New Roman" w:cs="Times New Roman"/>
                <w:sz w:val="24"/>
                <w:szCs w:val="24"/>
              </w:rPr>
              <w:t>Выплаты за качество выполняемых работ</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24.1. </w:t>
            </w:r>
            <w:r w:rsidRPr="004B49D4">
              <w:rPr>
                <w:rFonts w:ascii="Times New Roman" w:hAnsi="Times New Roman" w:cs="Times New Roman"/>
                <w:sz w:val="24"/>
                <w:szCs w:val="24"/>
              </w:rPr>
              <w:t>Создание в учреждении единых требований к оформлению документов, системы документооборота</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Наличие регламентов по созданию внутренних документов</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Соблюдение регламентов</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FA3259" w:rsidRPr="004B49D4" w:rsidTr="00706AB0">
        <w:tc>
          <w:tcPr>
            <w:tcW w:w="1842" w:type="dxa"/>
            <w:vMerge w:val="restart"/>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 xml:space="preserve">Повар </w:t>
            </w:r>
          </w:p>
        </w:tc>
        <w:tc>
          <w:tcPr>
            <w:tcW w:w="7939" w:type="dxa"/>
            <w:gridSpan w:val="6"/>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25. </w:t>
            </w:r>
            <w:r w:rsidRPr="004B49D4">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A3259" w:rsidRPr="004B49D4" w:rsidTr="00706AB0">
        <w:trPr>
          <w:trHeight w:val="695"/>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25.1.</w:t>
            </w:r>
            <w:r w:rsidRPr="004B49D4">
              <w:rPr>
                <w:rFonts w:ascii="Times New Roman" w:hAnsi="Times New Roman" w:cs="Times New Roman"/>
                <w:sz w:val="24"/>
                <w:szCs w:val="24"/>
              </w:rPr>
              <w:t>Отсутствие или оперативное устранение предписаний надзирающих органов</w:t>
            </w:r>
          </w:p>
        </w:tc>
        <w:tc>
          <w:tcPr>
            <w:tcW w:w="2252" w:type="dxa"/>
            <w:gridSpan w:val="2"/>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25.1.1. </w:t>
            </w:r>
            <w:r w:rsidRPr="004B49D4">
              <w:rPr>
                <w:rFonts w:ascii="Times New Roman" w:hAnsi="Times New Roman" w:cs="Times New Roman"/>
                <w:sz w:val="24"/>
                <w:szCs w:val="24"/>
              </w:rPr>
              <w:t xml:space="preserve">Отсутствие предписаний </w:t>
            </w:r>
            <w:r>
              <w:rPr>
                <w:rFonts w:ascii="Times New Roman" w:hAnsi="Times New Roman" w:cs="Times New Roman"/>
                <w:sz w:val="24"/>
                <w:szCs w:val="24"/>
              </w:rPr>
              <w:t xml:space="preserve">надзорных </w:t>
            </w:r>
            <w:r w:rsidRPr="004B49D4">
              <w:rPr>
                <w:rFonts w:ascii="Times New Roman" w:hAnsi="Times New Roman" w:cs="Times New Roman"/>
                <w:sz w:val="24"/>
                <w:szCs w:val="24"/>
              </w:rPr>
              <w:t>органов</w:t>
            </w:r>
          </w:p>
        </w:tc>
        <w:tc>
          <w:tcPr>
            <w:tcW w:w="2195"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25.1.1.1.  Отсутствие предписаний</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40</w:t>
            </w:r>
          </w:p>
        </w:tc>
      </w:tr>
      <w:tr w:rsidR="00FA3259" w:rsidRPr="004B49D4" w:rsidTr="00706AB0">
        <w:trPr>
          <w:trHeight w:val="1225"/>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95"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25.1.1.2. </w:t>
            </w:r>
            <w:r w:rsidRPr="004B49D4">
              <w:rPr>
                <w:rFonts w:ascii="Times New Roman" w:hAnsi="Times New Roman" w:cs="Times New Roman"/>
                <w:sz w:val="24"/>
                <w:szCs w:val="24"/>
              </w:rPr>
              <w:t>Устранение предписаний в установленные сроки</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7939" w:type="dxa"/>
            <w:gridSpan w:val="6"/>
          </w:tcPr>
          <w:p w:rsidR="00FA3259" w:rsidRPr="001511A7"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26. </w:t>
            </w:r>
            <w:r w:rsidRPr="001511A7">
              <w:rPr>
                <w:rFonts w:ascii="Times New Roman" w:hAnsi="Times New Roman" w:cs="Times New Roman"/>
                <w:sz w:val="24"/>
                <w:szCs w:val="24"/>
              </w:rPr>
              <w:t>Выплаты за интенсивность и высокие результаты работы</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26.1. </w:t>
            </w:r>
            <w:r w:rsidRPr="004B49D4">
              <w:rPr>
                <w:rFonts w:ascii="Times New Roman" w:hAnsi="Times New Roman" w:cs="Times New Roman"/>
                <w:sz w:val="24"/>
                <w:szCs w:val="24"/>
              </w:rPr>
              <w:t>Снижение уровня заболеваемости обучающихся, воспитанников</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 xml:space="preserve">Снижение количества заболевших </w:t>
            </w:r>
            <w:r>
              <w:rPr>
                <w:rFonts w:ascii="Times New Roman" w:hAnsi="Times New Roman" w:cs="Times New Roman"/>
                <w:sz w:val="24"/>
                <w:szCs w:val="24"/>
              </w:rPr>
              <w:t xml:space="preserve">обучающихся, </w:t>
            </w:r>
            <w:r w:rsidRPr="004B49D4">
              <w:rPr>
                <w:rFonts w:ascii="Times New Roman" w:hAnsi="Times New Roman" w:cs="Times New Roman"/>
                <w:sz w:val="24"/>
                <w:szCs w:val="24"/>
              </w:rPr>
              <w:t>воспитанников</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Отсутствие вспышек заболеваний</w:t>
            </w:r>
            <w:r>
              <w:rPr>
                <w:rFonts w:ascii="Times New Roman" w:hAnsi="Times New Roman" w:cs="Times New Roman"/>
                <w:sz w:val="24"/>
                <w:szCs w:val="24"/>
              </w:rPr>
              <w:t xml:space="preserve"> обучающихся, </w:t>
            </w:r>
            <w:r w:rsidRPr="004B49D4">
              <w:rPr>
                <w:rFonts w:ascii="Times New Roman" w:hAnsi="Times New Roman" w:cs="Times New Roman"/>
                <w:sz w:val="24"/>
                <w:szCs w:val="24"/>
              </w:rPr>
              <w:t>воспитанников</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C972C5"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26.2. </w:t>
            </w:r>
            <w:r w:rsidRPr="00C972C5">
              <w:rPr>
                <w:rFonts w:ascii="Times New Roman" w:hAnsi="Times New Roman" w:cs="Times New Roman"/>
                <w:sz w:val="24"/>
                <w:szCs w:val="24"/>
              </w:rPr>
              <w:t>Осуществление дополнительных работ</w:t>
            </w:r>
          </w:p>
        </w:tc>
        <w:tc>
          <w:tcPr>
            <w:tcW w:w="2252" w:type="dxa"/>
            <w:gridSpan w:val="2"/>
          </w:tcPr>
          <w:p w:rsidR="00FA3259" w:rsidRPr="00C972C5" w:rsidRDefault="00FA3259" w:rsidP="00FA3259">
            <w:pPr>
              <w:pStyle w:val="ConsPlusNormal"/>
              <w:ind w:firstLine="0"/>
              <w:rPr>
                <w:rFonts w:ascii="Times New Roman" w:hAnsi="Times New Roman" w:cs="Times New Roman"/>
                <w:sz w:val="24"/>
                <w:szCs w:val="24"/>
              </w:rPr>
            </w:pPr>
            <w:r w:rsidRPr="00C972C5">
              <w:rPr>
                <w:rFonts w:ascii="Times New Roman" w:hAnsi="Times New Roman" w:cs="Times New Roman"/>
                <w:sz w:val="24"/>
                <w:szCs w:val="24"/>
              </w:rPr>
              <w:t>Участие в проведении ремонтных работ в учреждении</w:t>
            </w:r>
          </w:p>
        </w:tc>
        <w:tc>
          <w:tcPr>
            <w:tcW w:w="2195" w:type="dxa"/>
            <w:gridSpan w:val="2"/>
          </w:tcPr>
          <w:p w:rsidR="00FA3259" w:rsidRPr="00C972C5" w:rsidRDefault="00FA3259" w:rsidP="00FA3259">
            <w:pPr>
              <w:pStyle w:val="ConsPlusNormal"/>
              <w:ind w:firstLine="0"/>
              <w:jc w:val="center"/>
              <w:rPr>
                <w:rFonts w:ascii="Times New Roman" w:hAnsi="Times New Roman" w:cs="Times New Roman"/>
                <w:sz w:val="24"/>
                <w:szCs w:val="24"/>
              </w:rPr>
            </w:pPr>
            <w:r w:rsidRPr="00C972C5">
              <w:rPr>
                <w:rFonts w:ascii="Times New Roman" w:hAnsi="Times New Roman" w:cs="Times New Roman"/>
                <w:sz w:val="24"/>
                <w:szCs w:val="24"/>
              </w:rPr>
              <w:t>Постоянно</w:t>
            </w:r>
          </w:p>
        </w:tc>
        <w:tc>
          <w:tcPr>
            <w:tcW w:w="1363" w:type="dxa"/>
          </w:tcPr>
          <w:p w:rsidR="00FA3259" w:rsidRPr="00C972C5" w:rsidRDefault="00FA3259" w:rsidP="00FA3259">
            <w:pPr>
              <w:pStyle w:val="ConsPlusNormal"/>
              <w:ind w:firstLine="0"/>
              <w:jc w:val="center"/>
              <w:rPr>
                <w:rFonts w:ascii="Times New Roman" w:hAnsi="Times New Roman" w:cs="Times New Roman"/>
                <w:sz w:val="24"/>
                <w:szCs w:val="24"/>
              </w:rPr>
            </w:pPr>
            <w:r w:rsidRPr="00C972C5">
              <w:rPr>
                <w:rFonts w:ascii="Times New Roman" w:hAnsi="Times New Roman" w:cs="Times New Roman"/>
                <w:sz w:val="24"/>
                <w:szCs w:val="24"/>
              </w:rPr>
              <w:t>40</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7939" w:type="dxa"/>
            <w:gridSpan w:val="6"/>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27. </w:t>
            </w:r>
            <w:r w:rsidRPr="004B49D4">
              <w:rPr>
                <w:rFonts w:ascii="Times New Roman" w:hAnsi="Times New Roman" w:cs="Times New Roman"/>
                <w:sz w:val="24"/>
                <w:szCs w:val="24"/>
              </w:rPr>
              <w:t>Выплаты за качество выполняемых работ</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27.1. </w:t>
            </w:r>
            <w:r w:rsidRPr="004B49D4">
              <w:rPr>
                <w:rFonts w:ascii="Times New Roman" w:hAnsi="Times New Roman" w:cs="Times New Roman"/>
                <w:sz w:val="24"/>
                <w:szCs w:val="24"/>
              </w:rPr>
              <w:t>Качество приготовленной пищи, эстетическое оформление блюд</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 xml:space="preserve">Отсутствие жалоб, отказов </w:t>
            </w:r>
            <w:r>
              <w:rPr>
                <w:rFonts w:ascii="Times New Roman" w:hAnsi="Times New Roman" w:cs="Times New Roman"/>
                <w:sz w:val="24"/>
                <w:szCs w:val="24"/>
              </w:rPr>
              <w:t>обучающихся, воспитанников</w:t>
            </w:r>
            <w:r w:rsidRPr="004B49D4">
              <w:rPr>
                <w:rFonts w:ascii="Times New Roman" w:hAnsi="Times New Roman" w:cs="Times New Roman"/>
                <w:sz w:val="24"/>
                <w:szCs w:val="24"/>
              </w:rPr>
              <w:t xml:space="preserve"> от приема пищи</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Отсутствие жалоб  и отказов</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40</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C972C5"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27.2. </w:t>
            </w:r>
            <w:r w:rsidRPr="00C972C5">
              <w:rPr>
                <w:rFonts w:ascii="Times New Roman" w:hAnsi="Times New Roman" w:cs="Times New Roman"/>
                <w:sz w:val="24"/>
                <w:szCs w:val="24"/>
              </w:rPr>
              <w:t>Соблюдение санитарно-гигиенических норм</w:t>
            </w:r>
          </w:p>
        </w:tc>
        <w:tc>
          <w:tcPr>
            <w:tcW w:w="2252" w:type="dxa"/>
            <w:gridSpan w:val="2"/>
          </w:tcPr>
          <w:p w:rsidR="00FA3259" w:rsidRPr="00C972C5" w:rsidRDefault="00FA3259" w:rsidP="00DE12CF">
            <w:pPr>
              <w:pStyle w:val="ConsPlusNormal"/>
              <w:ind w:firstLine="0"/>
              <w:rPr>
                <w:rFonts w:ascii="Times New Roman" w:hAnsi="Times New Roman" w:cs="Times New Roman"/>
                <w:sz w:val="24"/>
                <w:szCs w:val="24"/>
              </w:rPr>
            </w:pPr>
            <w:r w:rsidRPr="00C972C5">
              <w:rPr>
                <w:rFonts w:ascii="Times New Roman" w:hAnsi="Times New Roman" w:cs="Times New Roman"/>
                <w:sz w:val="24"/>
                <w:szCs w:val="24"/>
              </w:rPr>
              <w:t>Отсутствие замечаний Федеральной службы по надзору в сфере защиты прав потребителей и благополучия человека (далее - Роспотребнадзор)</w:t>
            </w:r>
          </w:p>
        </w:tc>
        <w:tc>
          <w:tcPr>
            <w:tcW w:w="2195" w:type="dxa"/>
            <w:gridSpan w:val="2"/>
          </w:tcPr>
          <w:p w:rsidR="00FA3259" w:rsidRPr="00C972C5" w:rsidRDefault="00FA3259" w:rsidP="00FA3259">
            <w:pPr>
              <w:pStyle w:val="ConsPlusNormal"/>
              <w:ind w:firstLine="0"/>
              <w:rPr>
                <w:rFonts w:ascii="Times New Roman" w:hAnsi="Times New Roman" w:cs="Times New Roman"/>
                <w:sz w:val="24"/>
                <w:szCs w:val="24"/>
              </w:rPr>
            </w:pPr>
            <w:r w:rsidRPr="00C972C5">
              <w:rPr>
                <w:rFonts w:ascii="Times New Roman" w:hAnsi="Times New Roman" w:cs="Times New Roman"/>
                <w:sz w:val="24"/>
                <w:szCs w:val="24"/>
              </w:rPr>
              <w:t>Отсутствие замечаний Роспотребнадзора</w:t>
            </w:r>
          </w:p>
        </w:tc>
        <w:tc>
          <w:tcPr>
            <w:tcW w:w="1363" w:type="dxa"/>
          </w:tcPr>
          <w:p w:rsidR="00FA3259" w:rsidRPr="00C972C5" w:rsidRDefault="00FA3259" w:rsidP="00FA3259">
            <w:pPr>
              <w:pStyle w:val="ConsPlusNormal"/>
              <w:ind w:firstLine="0"/>
              <w:jc w:val="center"/>
              <w:rPr>
                <w:rFonts w:ascii="Times New Roman" w:hAnsi="Times New Roman" w:cs="Times New Roman"/>
                <w:sz w:val="24"/>
                <w:szCs w:val="24"/>
              </w:rPr>
            </w:pPr>
            <w:r w:rsidRPr="00C972C5">
              <w:rPr>
                <w:rFonts w:ascii="Times New Roman" w:hAnsi="Times New Roman" w:cs="Times New Roman"/>
                <w:sz w:val="24"/>
                <w:szCs w:val="24"/>
              </w:rPr>
              <w:t>40</w:t>
            </w:r>
          </w:p>
        </w:tc>
      </w:tr>
      <w:tr w:rsidR="00FA3259" w:rsidRPr="004B49D4" w:rsidTr="00706AB0">
        <w:trPr>
          <w:trHeight w:val="298"/>
        </w:trPr>
        <w:tc>
          <w:tcPr>
            <w:tcW w:w="1842" w:type="dxa"/>
            <w:vMerge w:val="restart"/>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Кладовщик, дворник, водитель, подсобный рабочий, лаборант, гардеробщик, сторож, электрик, уборщик служебных (производственных) помещений</w:t>
            </w:r>
            <w:r>
              <w:rPr>
                <w:rFonts w:ascii="Times New Roman" w:hAnsi="Times New Roman" w:cs="Times New Roman"/>
                <w:sz w:val="24"/>
                <w:szCs w:val="24"/>
              </w:rPr>
              <w:t>, рабочий по комплексному обслуживанию и ремонту здания</w:t>
            </w:r>
          </w:p>
        </w:tc>
        <w:tc>
          <w:tcPr>
            <w:tcW w:w="7939" w:type="dxa"/>
            <w:gridSpan w:val="6"/>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28. </w:t>
            </w:r>
            <w:r w:rsidRPr="004B49D4">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A3259" w:rsidRPr="004B49D4" w:rsidTr="00706AB0">
        <w:trPr>
          <w:trHeight w:val="281"/>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28.1. </w:t>
            </w:r>
            <w:r w:rsidRPr="004B49D4">
              <w:rPr>
                <w:rFonts w:ascii="Times New Roman" w:hAnsi="Times New Roman" w:cs="Times New Roman"/>
                <w:sz w:val="24"/>
                <w:szCs w:val="24"/>
              </w:rPr>
              <w:t>Соблюдение санитарно-гигиенических норм, правил техники безопасности, правил дорожного движения</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Отсутствие замечаний надзорных органов, аварий</w:t>
            </w:r>
            <w:r>
              <w:rPr>
                <w:rFonts w:ascii="Times New Roman" w:hAnsi="Times New Roman" w:cs="Times New Roman"/>
                <w:sz w:val="24"/>
                <w:szCs w:val="24"/>
              </w:rPr>
              <w:t xml:space="preserve"> и аварийных ситуация</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Отсутствие замечаний, аварий и аварийных ситуаций</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FA3259" w:rsidRPr="004B49D4" w:rsidTr="00706AB0">
        <w:trPr>
          <w:trHeight w:val="198"/>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7939" w:type="dxa"/>
            <w:gridSpan w:val="6"/>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29. </w:t>
            </w:r>
            <w:r w:rsidRPr="004B49D4">
              <w:rPr>
                <w:rFonts w:ascii="Times New Roman" w:hAnsi="Times New Roman" w:cs="Times New Roman"/>
                <w:sz w:val="24"/>
                <w:szCs w:val="24"/>
              </w:rPr>
              <w:t>Выплаты за интенсивность и высокие результаты работы</w:t>
            </w:r>
          </w:p>
        </w:tc>
      </w:tr>
      <w:tr w:rsidR="00FA3259" w:rsidRPr="004B49D4" w:rsidTr="00706AB0">
        <w:trPr>
          <w:trHeight w:val="1104"/>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C972C5"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29.1. </w:t>
            </w:r>
            <w:r w:rsidRPr="00C972C5">
              <w:rPr>
                <w:rFonts w:ascii="Times New Roman" w:hAnsi="Times New Roman" w:cs="Times New Roman"/>
                <w:sz w:val="24"/>
                <w:szCs w:val="24"/>
              </w:rPr>
              <w:t>Участие в мероприятиях учреждения</w:t>
            </w:r>
          </w:p>
        </w:tc>
        <w:tc>
          <w:tcPr>
            <w:tcW w:w="2252" w:type="dxa"/>
            <w:gridSpan w:val="2"/>
          </w:tcPr>
          <w:p w:rsidR="00FA3259" w:rsidRPr="00C972C5" w:rsidRDefault="00FA3259" w:rsidP="00FA3259">
            <w:pPr>
              <w:pStyle w:val="ConsPlusNormal"/>
              <w:ind w:firstLine="0"/>
              <w:rPr>
                <w:rFonts w:ascii="Times New Roman" w:hAnsi="Times New Roman" w:cs="Times New Roman"/>
                <w:sz w:val="24"/>
                <w:szCs w:val="24"/>
              </w:rPr>
            </w:pPr>
            <w:r w:rsidRPr="00C972C5">
              <w:rPr>
                <w:rFonts w:ascii="Times New Roman" w:hAnsi="Times New Roman" w:cs="Times New Roman"/>
                <w:sz w:val="24"/>
                <w:szCs w:val="24"/>
              </w:rPr>
              <w:t>Проведение праздников для обучающихся, воспитанников</w:t>
            </w:r>
          </w:p>
        </w:tc>
        <w:tc>
          <w:tcPr>
            <w:tcW w:w="2195" w:type="dxa"/>
            <w:gridSpan w:val="2"/>
          </w:tcPr>
          <w:p w:rsidR="00FA3259" w:rsidRPr="00C972C5" w:rsidRDefault="00FA3259" w:rsidP="00FA3259">
            <w:pPr>
              <w:pStyle w:val="ConsPlusNormal"/>
              <w:ind w:firstLine="0"/>
              <w:jc w:val="center"/>
              <w:rPr>
                <w:rFonts w:ascii="Times New Roman" w:hAnsi="Times New Roman" w:cs="Times New Roman"/>
                <w:sz w:val="24"/>
                <w:szCs w:val="24"/>
              </w:rPr>
            </w:pPr>
            <w:r w:rsidRPr="00C972C5">
              <w:rPr>
                <w:rFonts w:ascii="Times New Roman" w:hAnsi="Times New Roman" w:cs="Times New Roman"/>
                <w:sz w:val="24"/>
                <w:szCs w:val="24"/>
              </w:rPr>
              <w:t>Постоянно</w:t>
            </w:r>
          </w:p>
        </w:tc>
        <w:tc>
          <w:tcPr>
            <w:tcW w:w="1363" w:type="dxa"/>
          </w:tcPr>
          <w:p w:rsidR="00FA3259" w:rsidRPr="00C972C5" w:rsidRDefault="00FA3259" w:rsidP="00FA3259">
            <w:pPr>
              <w:pStyle w:val="ConsPlusNormal"/>
              <w:ind w:firstLine="0"/>
              <w:jc w:val="center"/>
              <w:rPr>
                <w:rFonts w:ascii="Times New Roman" w:hAnsi="Times New Roman" w:cs="Times New Roman"/>
                <w:sz w:val="24"/>
                <w:szCs w:val="24"/>
              </w:rPr>
            </w:pPr>
            <w:r w:rsidRPr="00C972C5">
              <w:rPr>
                <w:rFonts w:ascii="Times New Roman" w:hAnsi="Times New Roman" w:cs="Times New Roman"/>
                <w:sz w:val="24"/>
                <w:szCs w:val="24"/>
              </w:rPr>
              <w:t>30</w:t>
            </w:r>
          </w:p>
        </w:tc>
      </w:tr>
      <w:tr w:rsidR="00FA3259" w:rsidRPr="004B49D4" w:rsidTr="00706AB0">
        <w:trPr>
          <w:trHeight w:val="1104"/>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29.2. </w:t>
            </w:r>
            <w:r w:rsidRPr="004B49D4">
              <w:rPr>
                <w:rFonts w:ascii="Times New Roman" w:hAnsi="Times New Roman" w:cs="Times New Roman"/>
                <w:sz w:val="24"/>
                <w:szCs w:val="24"/>
              </w:rPr>
              <w:t>Осуществление дополнительных работ</w:t>
            </w:r>
          </w:p>
        </w:tc>
        <w:tc>
          <w:tcPr>
            <w:tcW w:w="2252" w:type="dxa"/>
            <w:gridSpan w:val="2"/>
          </w:tcPr>
          <w:p w:rsidR="00FA3259" w:rsidRPr="004B49D4" w:rsidRDefault="00FA3259" w:rsidP="00FA3259">
            <w:pPr>
              <w:pStyle w:val="ConsPlusNormal"/>
              <w:ind w:firstLine="0"/>
              <w:rPr>
                <w:rFonts w:ascii="Times New Roman" w:hAnsi="Times New Roman" w:cs="Times New Roman"/>
                <w:sz w:val="24"/>
                <w:szCs w:val="24"/>
              </w:rPr>
            </w:pPr>
            <w:r w:rsidRPr="004B49D4">
              <w:rPr>
                <w:rFonts w:ascii="Times New Roman" w:hAnsi="Times New Roman" w:cs="Times New Roman"/>
                <w:sz w:val="24"/>
                <w:szCs w:val="24"/>
              </w:rPr>
              <w:t>Выполнение поручений руководителя</w:t>
            </w:r>
          </w:p>
        </w:tc>
        <w:tc>
          <w:tcPr>
            <w:tcW w:w="2195" w:type="dxa"/>
            <w:gridSpan w:val="2"/>
          </w:tcPr>
          <w:p w:rsidR="00FA3259" w:rsidRPr="004B49D4" w:rsidRDefault="00FA3259" w:rsidP="00FA3259">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Постоянно</w:t>
            </w:r>
          </w:p>
        </w:tc>
        <w:tc>
          <w:tcPr>
            <w:tcW w:w="1363" w:type="dxa"/>
          </w:tcPr>
          <w:p w:rsidR="00FA3259" w:rsidRPr="004B49D4" w:rsidRDefault="00FA3259" w:rsidP="00FA3259">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FA3259" w:rsidRPr="004B49D4" w:rsidTr="00706AB0">
        <w:trPr>
          <w:trHeight w:val="347"/>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7939" w:type="dxa"/>
            <w:gridSpan w:val="6"/>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30. </w:t>
            </w:r>
            <w:r w:rsidRPr="004B49D4">
              <w:rPr>
                <w:rFonts w:ascii="Times New Roman" w:hAnsi="Times New Roman" w:cs="Times New Roman"/>
                <w:sz w:val="24"/>
                <w:szCs w:val="24"/>
              </w:rPr>
              <w:t>Выплаты за качество выполняемых работ</w:t>
            </w:r>
          </w:p>
        </w:tc>
      </w:tr>
      <w:tr w:rsidR="00FA3259" w:rsidRPr="004B49D4" w:rsidTr="00706AB0">
        <w:trPr>
          <w:trHeight w:val="401"/>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A85456" w:rsidRDefault="00FA3259" w:rsidP="00FA3259">
            <w:pPr>
              <w:pStyle w:val="ConsPlusNormal"/>
              <w:widowControl/>
              <w:ind w:firstLine="0"/>
              <w:rPr>
                <w:rFonts w:ascii="Times New Roman" w:hAnsi="Times New Roman" w:cs="Times New Roman"/>
                <w:sz w:val="24"/>
                <w:szCs w:val="24"/>
              </w:rPr>
            </w:pPr>
            <w:r w:rsidRPr="00A85456">
              <w:rPr>
                <w:rFonts w:ascii="Times New Roman" w:hAnsi="Times New Roman" w:cs="Times New Roman"/>
                <w:sz w:val="24"/>
                <w:szCs w:val="24"/>
              </w:rPr>
              <w:t>30.1. Благоустройство территории учреждения</w:t>
            </w:r>
          </w:p>
        </w:tc>
        <w:tc>
          <w:tcPr>
            <w:tcW w:w="2252" w:type="dxa"/>
            <w:gridSpan w:val="2"/>
          </w:tcPr>
          <w:p w:rsidR="00FA3259" w:rsidRPr="00A85456" w:rsidRDefault="00FA3259" w:rsidP="00FA3259">
            <w:pPr>
              <w:pStyle w:val="ConsPlusNormal"/>
              <w:ind w:firstLine="0"/>
              <w:rPr>
                <w:rFonts w:ascii="Times New Roman" w:hAnsi="Times New Roman" w:cs="Times New Roman"/>
                <w:sz w:val="24"/>
                <w:szCs w:val="24"/>
              </w:rPr>
            </w:pPr>
            <w:r w:rsidRPr="00A85456">
              <w:rPr>
                <w:rFonts w:ascii="Times New Roman" w:hAnsi="Times New Roman" w:cs="Times New Roman"/>
                <w:sz w:val="24"/>
                <w:szCs w:val="24"/>
              </w:rPr>
              <w:t>Зеленая зона, ландшафтный дизайн</w:t>
            </w:r>
          </w:p>
        </w:tc>
        <w:tc>
          <w:tcPr>
            <w:tcW w:w="2195" w:type="dxa"/>
            <w:gridSpan w:val="2"/>
          </w:tcPr>
          <w:p w:rsidR="00FA3259" w:rsidRPr="00A85456" w:rsidRDefault="00FA3259" w:rsidP="00FA3259">
            <w:pPr>
              <w:pStyle w:val="ConsPlusNormal"/>
              <w:ind w:firstLine="0"/>
              <w:rPr>
                <w:rFonts w:ascii="Times New Roman" w:hAnsi="Times New Roman" w:cs="Times New Roman"/>
                <w:sz w:val="24"/>
                <w:szCs w:val="24"/>
              </w:rPr>
            </w:pPr>
            <w:r w:rsidRPr="00A85456">
              <w:rPr>
                <w:rFonts w:ascii="Times New Roman" w:hAnsi="Times New Roman" w:cs="Times New Roman"/>
                <w:sz w:val="24"/>
                <w:szCs w:val="24"/>
              </w:rPr>
              <w:t>Наличие зеленой зоны, ландшафтного дизайна</w:t>
            </w:r>
          </w:p>
        </w:tc>
        <w:tc>
          <w:tcPr>
            <w:tcW w:w="1363" w:type="dxa"/>
          </w:tcPr>
          <w:p w:rsidR="00FA3259" w:rsidRPr="00A85456" w:rsidRDefault="00FA3259" w:rsidP="00FA3259">
            <w:pPr>
              <w:pStyle w:val="ConsPlusNormal"/>
              <w:ind w:firstLine="0"/>
              <w:jc w:val="center"/>
              <w:rPr>
                <w:rFonts w:ascii="Times New Roman" w:hAnsi="Times New Roman" w:cs="Times New Roman"/>
                <w:sz w:val="24"/>
                <w:szCs w:val="24"/>
              </w:rPr>
            </w:pPr>
            <w:r w:rsidRPr="00A85456">
              <w:rPr>
                <w:rFonts w:ascii="Times New Roman" w:hAnsi="Times New Roman" w:cs="Times New Roman"/>
                <w:sz w:val="24"/>
                <w:szCs w:val="24"/>
              </w:rPr>
              <w:t>30</w:t>
            </w:r>
          </w:p>
        </w:tc>
      </w:tr>
      <w:tr w:rsidR="00FA3259" w:rsidRPr="004B49D4" w:rsidTr="001511A7">
        <w:trPr>
          <w:trHeight w:val="282"/>
        </w:trPr>
        <w:tc>
          <w:tcPr>
            <w:tcW w:w="1842" w:type="dxa"/>
            <w:vMerge w:val="restart"/>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Преподаватель – организатор основ безопасности жизнедеятельности</w:t>
            </w:r>
          </w:p>
        </w:tc>
        <w:tc>
          <w:tcPr>
            <w:tcW w:w="7939" w:type="dxa"/>
            <w:gridSpan w:val="6"/>
            <w:tcBorders>
              <w:bottom w:val="single" w:sz="4" w:space="0" w:color="auto"/>
            </w:tcBorders>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31. </w:t>
            </w:r>
            <w:r w:rsidRPr="004B49D4">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A3259" w:rsidRPr="004B49D4" w:rsidTr="000B6C05">
        <w:trPr>
          <w:trHeight w:val="215"/>
        </w:trPr>
        <w:tc>
          <w:tcPr>
            <w:tcW w:w="1842" w:type="dxa"/>
            <w:vMerge/>
            <w:tcBorders>
              <w:right w:val="single" w:sz="4" w:space="0" w:color="auto"/>
            </w:tcBorders>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val="restart"/>
            <w:tcBorders>
              <w:top w:val="single" w:sz="4" w:space="0" w:color="auto"/>
              <w:left w:val="single" w:sz="4" w:space="0" w:color="auto"/>
              <w:right w:val="single" w:sz="4" w:space="0" w:color="auto"/>
            </w:tcBorders>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31.1. </w:t>
            </w:r>
            <w:r w:rsidRPr="004B49D4">
              <w:rPr>
                <w:rFonts w:ascii="Times New Roman" w:hAnsi="Times New Roman" w:cs="Times New Roman"/>
                <w:sz w:val="24"/>
                <w:szCs w:val="24"/>
              </w:rPr>
              <w:t>Организация работы по соблюден</w:t>
            </w:r>
            <w:r>
              <w:rPr>
                <w:rFonts w:ascii="Times New Roman" w:hAnsi="Times New Roman" w:cs="Times New Roman"/>
                <w:sz w:val="24"/>
                <w:szCs w:val="24"/>
              </w:rPr>
              <w:t xml:space="preserve">ию </w:t>
            </w:r>
            <w:r>
              <w:rPr>
                <w:rFonts w:ascii="Times New Roman" w:hAnsi="Times New Roman" w:cs="Times New Roman"/>
                <w:sz w:val="24"/>
                <w:szCs w:val="24"/>
              </w:rPr>
              <w:lastRenderedPageBreak/>
              <w:t xml:space="preserve">правил техники безопасности </w:t>
            </w:r>
          </w:p>
        </w:tc>
        <w:tc>
          <w:tcPr>
            <w:tcW w:w="2252" w:type="dxa"/>
            <w:gridSpan w:val="2"/>
            <w:tcBorders>
              <w:top w:val="single" w:sz="4" w:space="0" w:color="auto"/>
              <w:left w:val="single" w:sz="4" w:space="0" w:color="auto"/>
              <w:bottom w:val="single" w:sz="4" w:space="0" w:color="auto"/>
              <w:right w:val="single" w:sz="4" w:space="0" w:color="auto"/>
            </w:tcBorders>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 xml:space="preserve">31.1.1. </w:t>
            </w:r>
            <w:r w:rsidRPr="004B49D4">
              <w:rPr>
                <w:rFonts w:ascii="Times New Roman" w:hAnsi="Times New Roman" w:cs="Times New Roman"/>
                <w:sz w:val="24"/>
                <w:szCs w:val="24"/>
              </w:rPr>
              <w:t xml:space="preserve">Проведение инструктажей с учащимися и </w:t>
            </w:r>
            <w:r w:rsidRPr="004B49D4">
              <w:rPr>
                <w:rFonts w:ascii="Times New Roman" w:hAnsi="Times New Roman" w:cs="Times New Roman"/>
                <w:sz w:val="24"/>
                <w:szCs w:val="24"/>
              </w:rPr>
              <w:lastRenderedPageBreak/>
              <w:t>работниками школы</w:t>
            </w:r>
          </w:p>
        </w:tc>
        <w:tc>
          <w:tcPr>
            <w:tcW w:w="2195" w:type="dxa"/>
            <w:gridSpan w:val="2"/>
            <w:tcBorders>
              <w:top w:val="single" w:sz="4" w:space="0" w:color="auto"/>
              <w:left w:val="single" w:sz="4" w:space="0" w:color="auto"/>
              <w:bottom w:val="single" w:sz="4" w:space="0" w:color="auto"/>
              <w:right w:val="single" w:sz="4" w:space="0" w:color="auto"/>
            </w:tcBorders>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lastRenderedPageBreak/>
              <w:t xml:space="preserve">Контроль за выполнением классной и </w:t>
            </w:r>
            <w:r w:rsidRPr="004B49D4">
              <w:rPr>
                <w:rFonts w:ascii="Times New Roman" w:hAnsi="Times New Roman" w:cs="Times New Roman"/>
                <w:sz w:val="24"/>
                <w:szCs w:val="24"/>
              </w:rPr>
              <w:lastRenderedPageBreak/>
              <w:t>школьной документации по проведению инструктажей</w:t>
            </w:r>
          </w:p>
        </w:tc>
        <w:tc>
          <w:tcPr>
            <w:tcW w:w="1363" w:type="dxa"/>
            <w:tcBorders>
              <w:top w:val="single" w:sz="4" w:space="0" w:color="auto"/>
              <w:left w:val="single" w:sz="4" w:space="0" w:color="auto"/>
              <w:bottom w:val="single" w:sz="4" w:space="0" w:color="auto"/>
              <w:right w:val="single" w:sz="4" w:space="0" w:color="auto"/>
            </w:tcBorders>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lastRenderedPageBreak/>
              <w:t>20</w:t>
            </w:r>
          </w:p>
        </w:tc>
      </w:tr>
      <w:tr w:rsidR="00FA3259" w:rsidRPr="004B49D4" w:rsidTr="000B6C05">
        <w:trPr>
          <w:trHeight w:val="347"/>
        </w:trPr>
        <w:tc>
          <w:tcPr>
            <w:tcW w:w="1842" w:type="dxa"/>
            <w:vMerge/>
            <w:tcBorders>
              <w:right w:val="single" w:sz="4" w:space="0" w:color="auto"/>
            </w:tcBorders>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tcBorders>
              <w:left w:val="single" w:sz="4" w:space="0" w:color="auto"/>
              <w:right w:val="single" w:sz="4" w:space="0" w:color="auto"/>
            </w:tcBorders>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tcBorders>
              <w:top w:val="single" w:sz="4" w:space="0" w:color="auto"/>
              <w:left w:val="single" w:sz="4" w:space="0" w:color="auto"/>
            </w:tcBorders>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31.1.2. </w:t>
            </w:r>
            <w:r w:rsidRPr="004B49D4">
              <w:rPr>
                <w:rFonts w:ascii="Times New Roman" w:hAnsi="Times New Roman" w:cs="Times New Roman"/>
                <w:sz w:val="24"/>
                <w:szCs w:val="24"/>
              </w:rPr>
              <w:t>Контроль за безопасностью в образовательном процессе оборудования, приборов, технических средств обучения</w:t>
            </w:r>
          </w:p>
        </w:tc>
        <w:tc>
          <w:tcPr>
            <w:tcW w:w="2195" w:type="dxa"/>
            <w:gridSpan w:val="2"/>
            <w:tcBorders>
              <w:top w:val="single" w:sz="4" w:space="0" w:color="auto"/>
            </w:tcBorders>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Наличие актов осмотра оборудования, приборов, технических средств обучения</w:t>
            </w:r>
          </w:p>
        </w:tc>
        <w:tc>
          <w:tcPr>
            <w:tcW w:w="1363" w:type="dxa"/>
            <w:tcBorders>
              <w:top w:val="single" w:sz="4" w:space="0" w:color="auto"/>
            </w:tcBorders>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FA3259" w:rsidRPr="004B49D4" w:rsidTr="00706AB0">
        <w:trPr>
          <w:trHeight w:val="198"/>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31.2. </w:t>
            </w:r>
            <w:r w:rsidRPr="004B49D4">
              <w:rPr>
                <w:rFonts w:ascii="Times New Roman" w:hAnsi="Times New Roman" w:cs="Times New Roman"/>
                <w:sz w:val="24"/>
                <w:szCs w:val="24"/>
              </w:rPr>
              <w:t>Взаимодействие с учреждениями и организациями</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31.2.1. </w:t>
            </w:r>
            <w:r w:rsidRPr="004B49D4">
              <w:rPr>
                <w:rFonts w:ascii="Times New Roman" w:hAnsi="Times New Roman" w:cs="Times New Roman"/>
                <w:sz w:val="24"/>
                <w:szCs w:val="24"/>
              </w:rPr>
              <w:t>Разработка плана гражданской обороны учреждения</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Наличие плана</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FA3259" w:rsidRPr="004B49D4" w:rsidTr="00706AB0">
        <w:trPr>
          <w:trHeight w:val="150"/>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32.2.2. </w:t>
            </w:r>
            <w:r w:rsidRPr="004B49D4">
              <w:rPr>
                <w:rFonts w:ascii="Times New Roman" w:hAnsi="Times New Roman" w:cs="Times New Roman"/>
                <w:sz w:val="24"/>
                <w:szCs w:val="24"/>
              </w:rPr>
              <w:t>Организация занятий по гражданской обороне</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 xml:space="preserve">Проведение </w:t>
            </w:r>
            <w:r>
              <w:rPr>
                <w:rFonts w:ascii="Times New Roman" w:hAnsi="Times New Roman" w:cs="Times New Roman"/>
                <w:sz w:val="24"/>
                <w:szCs w:val="24"/>
              </w:rPr>
              <w:t xml:space="preserve">командно-штабных, тактико-специальных </w:t>
            </w:r>
            <w:r w:rsidRPr="004B49D4">
              <w:rPr>
                <w:rFonts w:ascii="Times New Roman" w:hAnsi="Times New Roman" w:cs="Times New Roman"/>
                <w:sz w:val="24"/>
                <w:szCs w:val="24"/>
              </w:rPr>
              <w:t>учений 2 раза в год</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p w:rsidR="00FA3259" w:rsidRPr="004B49D4" w:rsidRDefault="00FA3259" w:rsidP="00FA3259">
            <w:pPr>
              <w:pStyle w:val="ConsPlusNormal"/>
              <w:widowControl/>
              <w:ind w:firstLine="0"/>
              <w:jc w:val="center"/>
              <w:rPr>
                <w:rFonts w:ascii="Times New Roman" w:hAnsi="Times New Roman" w:cs="Times New Roman"/>
                <w:sz w:val="24"/>
                <w:szCs w:val="24"/>
              </w:rPr>
            </w:pPr>
          </w:p>
          <w:p w:rsidR="00FA3259" w:rsidRPr="004B49D4" w:rsidRDefault="00FA3259" w:rsidP="00FA3259">
            <w:pPr>
              <w:pStyle w:val="ConsPlusNormal"/>
              <w:widowControl/>
              <w:ind w:firstLine="0"/>
              <w:jc w:val="center"/>
              <w:rPr>
                <w:rFonts w:ascii="Times New Roman" w:hAnsi="Times New Roman" w:cs="Times New Roman"/>
                <w:sz w:val="24"/>
                <w:szCs w:val="24"/>
              </w:rPr>
            </w:pPr>
          </w:p>
        </w:tc>
      </w:tr>
      <w:tr w:rsidR="00FA3259" w:rsidRPr="004B49D4" w:rsidTr="00706AB0">
        <w:trPr>
          <w:trHeight w:val="248"/>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7939" w:type="dxa"/>
            <w:gridSpan w:val="6"/>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33. </w:t>
            </w:r>
            <w:r w:rsidRPr="004B49D4">
              <w:rPr>
                <w:rFonts w:ascii="Times New Roman" w:hAnsi="Times New Roman" w:cs="Times New Roman"/>
                <w:sz w:val="24"/>
                <w:szCs w:val="24"/>
              </w:rPr>
              <w:t>Выплаты за интенсивность и высокие результаты работы</w:t>
            </w:r>
          </w:p>
        </w:tc>
      </w:tr>
      <w:tr w:rsidR="00FA3259" w:rsidRPr="004B49D4" w:rsidTr="00706AB0">
        <w:trPr>
          <w:trHeight w:val="558"/>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33.1. </w:t>
            </w:r>
            <w:r w:rsidRPr="004B49D4">
              <w:rPr>
                <w:rFonts w:ascii="Times New Roman" w:hAnsi="Times New Roman" w:cs="Times New Roman"/>
                <w:sz w:val="24"/>
                <w:szCs w:val="24"/>
              </w:rPr>
              <w:t>Достижения обучающихся, воспитанников</w:t>
            </w:r>
          </w:p>
        </w:tc>
        <w:tc>
          <w:tcPr>
            <w:tcW w:w="2252" w:type="dxa"/>
            <w:gridSpan w:val="2"/>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33.1.1. </w:t>
            </w:r>
            <w:r w:rsidRPr="004B49D4">
              <w:rPr>
                <w:rFonts w:ascii="Times New Roman" w:hAnsi="Times New Roman" w:cs="Times New Roman"/>
                <w:sz w:val="24"/>
                <w:szCs w:val="24"/>
              </w:rPr>
              <w:t xml:space="preserve">Участие в краевых, всероссийских, международных соревнованиях, олимпиадах, научно-практических конференциях, конкурсах </w:t>
            </w:r>
          </w:p>
        </w:tc>
        <w:tc>
          <w:tcPr>
            <w:tcW w:w="2195"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33.1.1.1. </w:t>
            </w:r>
            <w:r w:rsidRPr="004B49D4">
              <w:rPr>
                <w:rFonts w:ascii="Times New Roman" w:hAnsi="Times New Roman" w:cs="Times New Roman"/>
                <w:sz w:val="24"/>
                <w:szCs w:val="24"/>
              </w:rPr>
              <w:t>Процент участвующих от общего числа обучающихся (воспитанников) не менее 20%</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FA3259" w:rsidRPr="004B49D4" w:rsidTr="00706AB0">
        <w:trPr>
          <w:trHeight w:val="811"/>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95"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33.1.1.2. </w:t>
            </w:r>
            <w:r w:rsidRPr="004B49D4">
              <w:rPr>
                <w:rFonts w:ascii="Times New Roman" w:hAnsi="Times New Roman" w:cs="Times New Roman"/>
                <w:sz w:val="24"/>
                <w:szCs w:val="24"/>
              </w:rPr>
              <w:t>Ведение портфолио обучающихся, воспитанников</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FA3259" w:rsidRPr="004B49D4" w:rsidTr="00706AB0">
        <w:trPr>
          <w:trHeight w:val="307"/>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95"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33.1.1.3. </w:t>
            </w:r>
            <w:r w:rsidRPr="004B49D4">
              <w:rPr>
                <w:rFonts w:ascii="Times New Roman" w:hAnsi="Times New Roman" w:cs="Times New Roman"/>
                <w:sz w:val="24"/>
                <w:szCs w:val="24"/>
              </w:rPr>
              <w:t>Призовое место</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FA3259" w:rsidRPr="004B49D4" w:rsidTr="00706AB0">
        <w:trPr>
          <w:trHeight w:val="198"/>
        </w:trPr>
        <w:tc>
          <w:tcPr>
            <w:tcW w:w="1842" w:type="dxa"/>
            <w:vMerge w:val="restart"/>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Учитель-логопед, учитель-дефектолог</w:t>
            </w:r>
          </w:p>
        </w:tc>
        <w:tc>
          <w:tcPr>
            <w:tcW w:w="7939" w:type="dxa"/>
            <w:gridSpan w:val="6"/>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34. </w:t>
            </w:r>
            <w:r w:rsidRPr="004B49D4">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A3259" w:rsidRPr="004B49D4" w:rsidTr="00706AB0">
        <w:trPr>
          <w:trHeight w:val="231"/>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34.1. Работа в составе ПМПк</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Участие в работе</w:t>
            </w:r>
            <w:r>
              <w:rPr>
                <w:rFonts w:ascii="Times New Roman" w:hAnsi="Times New Roman" w:cs="Times New Roman"/>
                <w:sz w:val="24"/>
                <w:szCs w:val="24"/>
              </w:rPr>
              <w:t xml:space="preserve"> ПМПк</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Постоянное, без пропусков</w:t>
            </w:r>
            <w:r>
              <w:rPr>
                <w:rFonts w:ascii="Times New Roman" w:hAnsi="Times New Roman" w:cs="Times New Roman"/>
                <w:sz w:val="24"/>
                <w:szCs w:val="24"/>
              </w:rPr>
              <w:t xml:space="preserve"> </w:t>
            </w:r>
            <w:r w:rsidRPr="004B49D4">
              <w:rPr>
                <w:rFonts w:ascii="Times New Roman" w:hAnsi="Times New Roman" w:cs="Times New Roman"/>
                <w:sz w:val="24"/>
                <w:szCs w:val="24"/>
              </w:rPr>
              <w:t xml:space="preserve">участие </w:t>
            </w:r>
            <w:r>
              <w:rPr>
                <w:rFonts w:ascii="Times New Roman" w:hAnsi="Times New Roman" w:cs="Times New Roman"/>
                <w:sz w:val="24"/>
                <w:szCs w:val="24"/>
              </w:rPr>
              <w:t>в работе ПМПк</w:t>
            </w:r>
            <w:r w:rsidRPr="004B49D4">
              <w:rPr>
                <w:rFonts w:ascii="Times New Roman" w:hAnsi="Times New Roman" w:cs="Times New Roman"/>
                <w:sz w:val="24"/>
                <w:szCs w:val="24"/>
              </w:rPr>
              <w:t>, подготовка отчетной документации</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w:t>
            </w:r>
          </w:p>
        </w:tc>
      </w:tr>
      <w:tr w:rsidR="00FA3259" w:rsidRPr="004B49D4" w:rsidTr="00A85456">
        <w:trPr>
          <w:trHeight w:val="428"/>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34.2. </w:t>
            </w:r>
            <w:r w:rsidRPr="004B49D4">
              <w:rPr>
                <w:rFonts w:ascii="Times New Roman" w:hAnsi="Times New Roman" w:cs="Times New Roman"/>
                <w:sz w:val="24"/>
                <w:szCs w:val="24"/>
              </w:rPr>
              <w:t>Ведение и организация общественно-полезного труда, производственного труда</w:t>
            </w:r>
          </w:p>
        </w:tc>
        <w:tc>
          <w:tcPr>
            <w:tcW w:w="2252" w:type="dxa"/>
            <w:gridSpan w:val="2"/>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Организация </w:t>
            </w:r>
            <w:r w:rsidRPr="004B49D4">
              <w:rPr>
                <w:rFonts w:ascii="Times New Roman" w:hAnsi="Times New Roman" w:cs="Times New Roman"/>
                <w:sz w:val="24"/>
                <w:szCs w:val="24"/>
              </w:rPr>
              <w:t>общественно-полезного труда</w:t>
            </w:r>
          </w:p>
        </w:tc>
        <w:tc>
          <w:tcPr>
            <w:tcW w:w="2195" w:type="dxa"/>
            <w:gridSpan w:val="2"/>
          </w:tcPr>
          <w:p w:rsidR="00FA3259" w:rsidRPr="004B49D4" w:rsidRDefault="00FA3259" w:rsidP="00DE12CF">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6 часов в неделю</w:t>
            </w:r>
          </w:p>
        </w:tc>
        <w:tc>
          <w:tcPr>
            <w:tcW w:w="1363" w:type="dxa"/>
          </w:tcPr>
          <w:p w:rsidR="00FA3259" w:rsidRPr="004B49D4" w:rsidRDefault="00FA3259" w:rsidP="00DE12CF">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w:t>
            </w:r>
          </w:p>
        </w:tc>
      </w:tr>
      <w:tr w:rsidR="00FA3259" w:rsidRPr="004B49D4" w:rsidTr="00706AB0">
        <w:trPr>
          <w:trHeight w:val="1215"/>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Default="00FA3259" w:rsidP="00FA3259">
            <w:pPr>
              <w:pStyle w:val="ConsPlusNormal"/>
              <w:widowControl/>
              <w:ind w:firstLine="0"/>
              <w:rPr>
                <w:rFonts w:ascii="Times New Roman" w:hAnsi="Times New Roman" w:cs="Times New Roman"/>
                <w:sz w:val="24"/>
                <w:szCs w:val="24"/>
              </w:rPr>
            </w:pPr>
          </w:p>
        </w:tc>
        <w:tc>
          <w:tcPr>
            <w:tcW w:w="2252" w:type="dxa"/>
            <w:gridSpan w:val="2"/>
            <w:vMerge/>
          </w:tcPr>
          <w:p w:rsidR="00FA3259" w:rsidRDefault="00FA3259" w:rsidP="00FA3259">
            <w:pPr>
              <w:pStyle w:val="ConsPlusNormal"/>
              <w:widowControl/>
              <w:ind w:firstLine="0"/>
              <w:rPr>
                <w:rFonts w:ascii="Times New Roman" w:hAnsi="Times New Roman" w:cs="Times New Roman"/>
                <w:sz w:val="24"/>
                <w:szCs w:val="24"/>
              </w:rPr>
            </w:pPr>
          </w:p>
        </w:tc>
        <w:tc>
          <w:tcPr>
            <w:tcW w:w="2195" w:type="dxa"/>
            <w:gridSpan w:val="2"/>
          </w:tcPr>
          <w:p w:rsidR="00FA3259" w:rsidRPr="004B49D4" w:rsidRDefault="00FA3259" w:rsidP="00FA3259">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9 часов в неделю</w:t>
            </w:r>
          </w:p>
        </w:tc>
        <w:tc>
          <w:tcPr>
            <w:tcW w:w="1363" w:type="dxa"/>
          </w:tcPr>
          <w:p w:rsidR="00FA3259" w:rsidRPr="004B49D4" w:rsidRDefault="00FA3259" w:rsidP="00FA3259">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FA3259" w:rsidRPr="004B49D4" w:rsidTr="00706AB0">
        <w:trPr>
          <w:trHeight w:val="182"/>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34.3. </w:t>
            </w:r>
            <w:r w:rsidRPr="004B49D4">
              <w:rPr>
                <w:rFonts w:ascii="Times New Roman" w:hAnsi="Times New Roman" w:cs="Times New Roman"/>
                <w:sz w:val="24"/>
                <w:szCs w:val="24"/>
              </w:rPr>
              <w:t xml:space="preserve">Работа с семьями обучающихся, воспитанников </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Проведение мероприятий для родителей, семей обучающихся, воспитанников учреждения</w:t>
            </w:r>
          </w:p>
        </w:tc>
        <w:tc>
          <w:tcPr>
            <w:tcW w:w="2195"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Проведение одного мероприятия</w:t>
            </w:r>
            <w:r>
              <w:rPr>
                <w:rFonts w:ascii="Times New Roman" w:hAnsi="Times New Roman" w:cs="Times New Roman"/>
                <w:sz w:val="24"/>
                <w:szCs w:val="24"/>
              </w:rPr>
              <w:t xml:space="preserve"> для родителей, семей обучающихся, воспитанников </w:t>
            </w:r>
            <w:r>
              <w:rPr>
                <w:rFonts w:ascii="Times New Roman" w:hAnsi="Times New Roman" w:cs="Times New Roman"/>
                <w:sz w:val="24"/>
                <w:szCs w:val="24"/>
              </w:rPr>
              <w:lastRenderedPageBreak/>
              <w:t>учреждения</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lastRenderedPageBreak/>
              <w:t>10</w:t>
            </w:r>
          </w:p>
        </w:tc>
      </w:tr>
      <w:tr w:rsidR="00FA3259" w:rsidRPr="004B49D4" w:rsidTr="00706AB0">
        <w:trPr>
          <w:trHeight w:val="132"/>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7939" w:type="dxa"/>
            <w:gridSpan w:val="6"/>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35. </w:t>
            </w:r>
            <w:r w:rsidRPr="004B49D4">
              <w:rPr>
                <w:rFonts w:ascii="Times New Roman" w:hAnsi="Times New Roman" w:cs="Times New Roman"/>
                <w:sz w:val="24"/>
                <w:szCs w:val="24"/>
              </w:rPr>
              <w:t>Выплаты за интенсивность и высокие результаты работы</w:t>
            </w:r>
          </w:p>
        </w:tc>
      </w:tr>
      <w:tr w:rsidR="00FA3259" w:rsidRPr="004B49D4" w:rsidTr="00706AB0">
        <w:trPr>
          <w:trHeight w:val="381"/>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35.1. </w:t>
            </w:r>
            <w:r w:rsidRPr="004B49D4">
              <w:rPr>
                <w:rFonts w:ascii="Times New Roman" w:hAnsi="Times New Roman" w:cs="Times New Roman"/>
                <w:sz w:val="24"/>
                <w:szCs w:val="24"/>
              </w:rPr>
              <w:t>Подготовка, участие, победы в</w:t>
            </w:r>
            <w:r>
              <w:rPr>
                <w:rFonts w:ascii="Times New Roman" w:hAnsi="Times New Roman" w:cs="Times New Roman"/>
                <w:sz w:val="24"/>
                <w:szCs w:val="24"/>
              </w:rPr>
              <w:t xml:space="preserve"> мероприятиях учреждения, районных, городских, краевых мероприятиях</w:t>
            </w:r>
          </w:p>
        </w:tc>
        <w:tc>
          <w:tcPr>
            <w:tcW w:w="2252" w:type="dxa"/>
            <w:gridSpan w:val="2"/>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35.1.1. </w:t>
            </w:r>
            <w:r w:rsidRPr="004B49D4">
              <w:rPr>
                <w:rFonts w:ascii="Times New Roman" w:hAnsi="Times New Roman" w:cs="Times New Roman"/>
                <w:sz w:val="24"/>
                <w:szCs w:val="24"/>
              </w:rPr>
              <w:t xml:space="preserve">Подготовка, участие, победы в </w:t>
            </w:r>
            <w:r>
              <w:rPr>
                <w:rFonts w:ascii="Times New Roman" w:hAnsi="Times New Roman" w:cs="Times New Roman"/>
                <w:sz w:val="24"/>
                <w:szCs w:val="24"/>
              </w:rPr>
              <w:t>мероприятиях учреждения</w:t>
            </w:r>
            <w:r w:rsidRPr="004B49D4">
              <w:rPr>
                <w:rFonts w:ascii="Times New Roman" w:hAnsi="Times New Roman" w:cs="Times New Roman"/>
                <w:sz w:val="24"/>
                <w:szCs w:val="24"/>
              </w:rPr>
              <w:t>, районных, краевых мероприятиях</w:t>
            </w:r>
          </w:p>
        </w:tc>
        <w:tc>
          <w:tcPr>
            <w:tcW w:w="2195" w:type="dxa"/>
            <w:gridSpan w:val="2"/>
          </w:tcPr>
          <w:p w:rsidR="00FA3259" w:rsidRPr="00601854" w:rsidRDefault="00FA3259" w:rsidP="00FA3259">
            <w:pPr>
              <w:pStyle w:val="ConsPlusNormal"/>
              <w:widowControl/>
              <w:ind w:firstLine="0"/>
              <w:rPr>
                <w:rFonts w:ascii="Times New Roman" w:hAnsi="Times New Roman" w:cs="Times New Roman"/>
                <w:sz w:val="24"/>
                <w:szCs w:val="24"/>
              </w:rPr>
            </w:pPr>
            <w:r w:rsidRPr="00601854">
              <w:rPr>
                <w:rFonts w:ascii="Times New Roman" w:hAnsi="Times New Roman" w:cs="Times New Roman"/>
                <w:sz w:val="24"/>
                <w:szCs w:val="24"/>
              </w:rPr>
              <w:t>35.1.1.1. Подготовка одного мероприятия учреждения, одного районного, городского, краевого мероприятия</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w:t>
            </w:r>
          </w:p>
        </w:tc>
      </w:tr>
      <w:tr w:rsidR="00FA3259" w:rsidRPr="004B49D4" w:rsidTr="00706AB0">
        <w:trPr>
          <w:trHeight w:val="331"/>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95"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35.1</w:t>
            </w:r>
            <w:r w:rsidRPr="00601854">
              <w:rPr>
                <w:rFonts w:ascii="Times New Roman" w:hAnsi="Times New Roman" w:cs="Times New Roman"/>
                <w:sz w:val="24"/>
                <w:szCs w:val="24"/>
              </w:rPr>
              <w:t>.1.2. Подготовка обучающихся к участию в одном мероприятии учреждения, одном районном, городском, краевом мероприятии</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w:t>
            </w:r>
          </w:p>
        </w:tc>
      </w:tr>
      <w:tr w:rsidR="00FA3259" w:rsidRPr="004B49D4" w:rsidTr="00706AB0">
        <w:trPr>
          <w:trHeight w:val="447"/>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95"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35.1.1</w:t>
            </w:r>
            <w:r w:rsidRPr="00601854">
              <w:rPr>
                <w:rFonts w:ascii="Times New Roman" w:hAnsi="Times New Roman" w:cs="Times New Roman"/>
                <w:sz w:val="24"/>
                <w:szCs w:val="24"/>
              </w:rPr>
              <w:t>.3. Участие в одном мероприятии учреждения, одном районном, городском, краевом мероприятии</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5</w:t>
            </w:r>
          </w:p>
        </w:tc>
      </w:tr>
      <w:tr w:rsidR="00FA3259" w:rsidRPr="004B49D4" w:rsidTr="00706AB0">
        <w:trPr>
          <w:trHeight w:val="463"/>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95" w:type="dxa"/>
            <w:gridSpan w:val="2"/>
          </w:tcPr>
          <w:p w:rsidR="00FA3259" w:rsidRPr="0060185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35</w:t>
            </w:r>
            <w:r w:rsidRPr="00601854">
              <w:rPr>
                <w:rFonts w:ascii="Times New Roman" w:hAnsi="Times New Roman" w:cs="Times New Roman"/>
                <w:sz w:val="24"/>
                <w:szCs w:val="24"/>
              </w:rPr>
              <w:t>.1.1.4. Призовое место в мероприятии учреждения районном, городском, краевом мероприятии</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w:t>
            </w:r>
          </w:p>
        </w:tc>
      </w:tr>
      <w:tr w:rsidR="00FA3259" w:rsidRPr="004B49D4" w:rsidTr="00706AB0">
        <w:trPr>
          <w:trHeight w:val="679"/>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35.2. </w:t>
            </w:r>
            <w:r w:rsidRPr="004B49D4">
              <w:rPr>
                <w:rFonts w:ascii="Times New Roman" w:hAnsi="Times New Roman" w:cs="Times New Roman"/>
                <w:sz w:val="24"/>
                <w:szCs w:val="24"/>
              </w:rPr>
              <w:t xml:space="preserve">Эффективная реализация коррекционной </w:t>
            </w:r>
            <w:r>
              <w:rPr>
                <w:rFonts w:ascii="Times New Roman" w:hAnsi="Times New Roman" w:cs="Times New Roman"/>
                <w:sz w:val="24"/>
                <w:szCs w:val="24"/>
              </w:rPr>
              <w:t>составляющей</w:t>
            </w:r>
            <w:r w:rsidRPr="004B49D4">
              <w:rPr>
                <w:rFonts w:ascii="Times New Roman" w:hAnsi="Times New Roman" w:cs="Times New Roman"/>
                <w:sz w:val="24"/>
                <w:szCs w:val="24"/>
              </w:rPr>
              <w:t xml:space="preserve"> образовательного процесса</w:t>
            </w:r>
          </w:p>
        </w:tc>
        <w:tc>
          <w:tcPr>
            <w:tcW w:w="2252" w:type="dxa"/>
            <w:gridSpan w:val="2"/>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35.2.1. </w:t>
            </w:r>
            <w:r w:rsidRPr="004B49D4">
              <w:rPr>
                <w:rFonts w:ascii="Times New Roman" w:hAnsi="Times New Roman" w:cs="Times New Roman"/>
                <w:sz w:val="24"/>
                <w:szCs w:val="24"/>
              </w:rPr>
              <w:t>Качество успеваемости обучающихся</w:t>
            </w:r>
          </w:p>
        </w:tc>
        <w:tc>
          <w:tcPr>
            <w:tcW w:w="2195"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35.2.1.1. </w:t>
            </w:r>
            <w:r w:rsidRPr="004B49D4">
              <w:rPr>
                <w:rFonts w:ascii="Times New Roman" w:hAnsi="Times New Roman" w:cs="Times New Roman"/>
                <w:sz w:val="24"/>
                <w:szCs w:val="24"/>
              </w:rPr>
              <w:t>50 – 65%</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w:t>
            </w:r>
          </w:p>
        </w:tc>
      </w:tr>
      <w:tr w:rsidR="00FA3259" w:rsidRPr="004B49D4" w:rsidTr="00706AB0">
        <w:trPr>
          <w:trHeight w:val="960"/>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95" w:type="dxa"/>
            <w:gridSpan w:val="2"/>
          </w:tcPr>
          <w:p w:rsidR="00FA3259" w:rsidRPr="004B49D4" w:rsidRDefault="00FA3259" w:rsidP="00FA3259">
            <w:pPr>
              <w:pStyle w:val="ConsPlusNormal"/>
              <w:widowControl/>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35.2.1.2. </w:t>
            </w:r>
            <w:r w:rsidRPr="004B49D4">
              <w:rPr>
                <w:rFonts w:ascii="Times New Roman" w:hAnsi="Times New Roman" w:cs="Times New Roman"/>
                <w:sz w:val="24"/>
                <w:szCs w:val="24"/>
              </w:rPr>
              <w:t>65 – 80%</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FA3259" w:rsidRPr="004B49D4" w:rsidTr="00706AB0">
        <w:trPr>
          <w:trHeight w:val="994"/>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35.3. </w:t>
            </w:r>
            <w:r w:rsidRPr="004B49D4">
              <w:rPr>
                <w:rFonts w:ascii="Times New Roman" w:hAnsi="Times New Roman" w:cs="Times New Roman"/>
                <w:sz w:val="24"/>
                <w:szCs w:val="24"/>
              </w:rPr>
              <w:t>Формирование социального опыта обучающихся, воспитанников</w:t>
            </w:r>
          </w:p>
        </w:tc>
        <w:tc>
          <w:tcPr>
            <w:tcW w:w="2252" w:type="dxa"/>
            <w:gridSpan w:val="2"/>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35.3.1. </w:t>
            </w:r>
            <w:r w:rsidRPr="004B49D4">
              <w:rPr>
                <w:rFonts w:ascii="Times New Roman" w:hAnsi="Times New Roman" w:cs="Times New Roman"/>
                <w:sz w:val="24"/>
                <w:szCs w:val="24"/>
              </w:rPr>
              <w:t>Процент обучающихся, воспитанников из числа выпускников, продолживших обучение или трудоустроившихся</w:t>
            </w:r>
          </w:p>
        </w:tc>
        <w:tc>
          <w:tcPr>
            <w:tcW w:w="2195"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35.3.1.1. </w:t>
            </w:r>
            <w:r w:rsidRPr="004B49D4">
              <w:rPr>
                <w:rFonts w:ascii="Times New Roman" w:hAnsi="Times New Roman" w:cs="Times New Roman"/>
                <w:sz w:val="24"/>
                <w:szCs w:val="24"/>
              </w:rPr>
              <w:t>50 – 65%</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w:t>
            </w:r>
          </w:p>
        </w:tc>
      </w:tr>
      <w:tr w:rsidR="00FA3259" w:rsidRPr="004B49D4" w:rsidTr="00706AB0">
        <w:trPr>
          <w:trHeight w:val="1357"/>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95" w:type="dxa"/>
            <w:gridSpan w:val="2"/>
          </w:tcPr>
          <w:p w:rsidR="00FA3259" w:rsidRPr="004B49D4" w:rsidRDefault="00FA3259" w:rsidP="00FA3259">
            <w:pPr>
              <w:pStyle w:val="ConsPlusNormal"/>
              <w:widowControl/>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35.3.1.2. </w:t>
            </w:r>
            <w:r w:rsidRPr="004B49D4">
              <w:rPr>
                <w:rFonts w:ascii="Times New Roman" w:hAnsi="Times New Roman" w:cs="Times New Roman"/>
                <w:sz w:val="24"/>
                <w:szCs w:val="24"/>
              </w:rPr>
              <w:t>65 – 80%</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FA3259" w:rsidRPr="004B49D4" w:rsidTr="00706AB0">
        <w:trPr>
          <w:trHeight w:val="132"/>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tcPr>
          <w:p w:rsidR="00FA3259" w:rsidRPr="004B49D4"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35.3.2. </w:t>
            </w:r>
            <w:r w:rsidRPr="004B49D4">
              <w:rPr>
                <w:rFonts w:ascii="Times New Roman" w:hAnsi="Times New Roman" w:cs="Times New Roman"/>
                <w:sz w:val="24"/>
                <w:szCs w:val="24"/>
              </w:rPr>
              <w:t xml:space="preserve">Количество обучающихся, воспитанников, </w:t>
            </w:r>
            <w:r w:rsidRPr="004B49D4">
              <w:rPr>
                <w:rFonts w:ascii="Times New Roman" w:hAnsi="Times New Roman" w:cs="Times New Roman"/>
                <w:sz w:val="24"/>
                <w:szCs w:val="24"/>
              </w:rPr>
              <w:lastRenderedPageBreak/>
              <w:t>состоящих на внутреннем учете учреждения или на учете в группе по делам несовершеннолетних</w:t>
            </w:r>
            <w:r>
              <w:rPr>
                <w:rFonts w:ascii="Times New Roman" w:hAnsi="Times New Roman" w:cs="Times New Roman"/>
                <w:sz w:val="24"/>
                <w:szCs w:val="24"/>
              </w:rPr>
              <w:t xml:space="preserve"> и защите их прав</w:t>
            </w:r>
          </w:p>
        </w:tc>
        <w:tc>
          <w:tcPr>
            <w:tcW w:w="2195" w:type="dxa"/>
            <w:gridSpan w:val="2"/>
          </w:tcPr>
          <w:p w:rsidR="00FA3259" w:rsidRPr="004B49D4" w:rsidRDefault="00FA3259" w:rsidP="00FA3259">
            <w:pPr>
              <w:pStyle w:val="ConsPlusNormal"/>
              <w:spacing w:line="360" w:lineRule="auto"/>
              <w:ind w:firstLine="0"/>
              <w:jc w:val="center"/>
              <w:rPr>
                <w:rFonts w:ascii="Times New Roman" w:hAnsi="Times New Roman" w:cs="Times New Roman"/>
                <w:sz w:val="24"/>
                <w:szCs w:val="24"/>
              </w:rPr>
            </w:pPr>
            <w:r w:rsidRPr="004B49D4">
              <w:rPr>
                <w:rFonts w:ascii="Times New Roman" w:hAnsi="Times New Roman" w:cs="Times New Roman"/>
                <w:sz w:val="24"/>
                <w:szCs w:val="24"/>
              </w:rPr>
              <w:lastRenderedPageBreak/>
              <w:t>0 – 10%</w:t>
            </w:r>
          </w:p>
        </w:tc>
        <w:tc>
          <w:tcPr>
            <w:tcW w:w="1363" w:type="dxa"/>
          </w:tcPr>
          <w:p w:rsidR="00FA3259" w:rsidRPr="004B49D4" w:rsidRDefault="00FA3259" w:rsidP="00FA3259">
            <w:pPr>
              <w:pStyle w:val="ConsPlusNormal"/>
              <w:ind w:firstLine="33"/>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FA3259" w:rsidRPr="004B49D4" w:rsidTr="00706AB0">
        <w:trPr>
          <w:trHeight w:val="149"/>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7939" w:type="dxa"/>
            <w:gridSpan w:val="6"/>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36. </w:t>
            </w:r>
            <w:r w:rsidRPr="004B49D4">
              <w:rPr>
                <w:rFonts w:ascii="Times New Roman" w:hAnsi="Times New Roman" w:cs="Times New Roman"/>
                <w:sz w:val="24"/>
                <w:szCs w:val="24"/>
              </w:rPr>
              <w:t>Выплаты за качество выполняемых работ</w:t>
            </w:r>
          </w:p>
        </w:tc>
      </w:tr>
      <w:tr w:rsidR="00FA3259" w:rsidRPr="004B49D4" w:rsidTr="00706AB0">
        <w:trPr>
          <w:trHeight w:val="470"/>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36.1. </w:t>
            </w:r>
            <w:r w:rsidRPr="004B49D4">
              <w:rPr>
                <w:rFonts w:ascii="Times New Roman" w:hAnsi="Times New Roman" w:cs="Times New Roman"/>
                <w:sz w:val="24"/>
                <w:szCs w:val="24"/>
              </w:rPr>
              <w:t>Участие в разработке и реализации проектов, программ, связанных с образовательной деятельностью</w:t>
            </w:r>
          </w:p>
        </w:tc>
        <w:tc>
          <w:tcPr>
            <w:tcW w:w="2252" w:type="dxa"/>
            <w:gridSpan w:val="2"/>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36.1.1. </w:t>
            </w:r>
            <w:r w:rsidRPr="004B49D4">
              <w:rPr>
                <w:rFonts w:ascii="Times New Roman" w:hAnsi="Times New Roman" w:cs="Times New Roman"/>
                <w:sz w:val="24"/>
                <w:szCs w:val="24"/>
              </w:rPr>
              <w:t xml:space="preserve">Разработка, согласование, утверждение и реализация проектов и </w:t>
            </w:r>
            <w:r>
              <w:rPr>
                <w:rFonts w:ascii="Times New Roman" w:hAnsi="Times New Roman" w:cs="Times New Roman"/>
                <w:sz w:val="24"/>
                <w:szCs w:val="24"/>
              </w:rPr>
              <w:t xml:space="preserve">образовательных </w:t>
            </w:r>
            <w:r w:rsidRPr="004B49D4">
              <w:rPr>
                <w:rFonts w:ascii="Times New Roman" w:hAnsi="Times New Roman" w:cs="Times New Roman"/>
                <w:sz w:val="24"/>
                <w:szCs w:val="24"/>
              </w:rPr>
              <w:t>программ</w:t>
            </w:r>
          </w:p>
        </w:tc>
        <w:tc>
          <w:tcPr>
            <w:tcW w:w="2195"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36.1.1.1. </w:t>
            </w:r>
            <w:r w:rsidRPr="004B49D4">
              <w:rPr>
                <w:rFonts w:ascii="Times New Roman" w:hAnsi="Times New Roman" w:cs="Times New Roman"/>
                <w:sz w:val="24"/>
                <w:szCs w:val="24"/>
              </w:rPr>
              <w:t xml:space="preserve">Наличие </w:t>
            </w:r>
            <w:r>
              <w:rPr>
                <w:rFonts w:ascii="Times New Roman" w:hAnsi="Times New Roman" w:cs="Times New Roman"/>
                <w:sz w:val="24"/>
                <w:szCs w:val="24"/>
              </w:rPr>
              <w:t xml:space="preserve">образовательной </w:t>
            </w:r>
            <w:r w:rsidRPr="004B49D4">
              <w:rPr>
                <w:rFonts w:ascii="Times New Roman" w:hAnsi="Times New Roman" w:cs="Times New Roman"/>
                <w:sz w:val="24"/>
                <w:szCs w:val="24"/>
              </w:rPr>
              <w:t>программы</w:t>
            </w:r>
            <w:r>
              <w:rPr>
                <w:rFonts w:ascii="Times New Roman" w:hAnsi="Times New Roman" w:cs="Times New Roman"/>
                <w:sz w:val="24"/>
                <w:szCs w:val="24"/>
              </w:rPr>
              <w:t xml:space="preserve"> учреждения</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FA3259" w:rsidRPr="004B49D4" w:rsidTr="00706AB0">
        <w:trPr>
          <w:trHeight w:val="744"/>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95"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36.1.1.2. </w:t>
            </w:r>
            <w:r w:rsidRPr="004B49D4">
              <w:rPr>
                <w:rFonts w:ascii="Times New Roman" w:hAnsi="Times New Roman" w:cs="Times New Roman"/>
                <w:sz w:val="24"/>
                <w:szCs w:val="24"/>
              </w:rPr>
              <w:t xml:space="preserve">Призовое место в конкурсе проектов и </w:t>
            </w:r>
            <w:r>
              <w:rPr>
                <w:rFonts w:ascii="Times New Roman" w:hAnsi="Times New Roman" w:cs="Times New Roman"/>
                <w:sz w:val="24"/>
                <w:szCs w:val="24"/>
              </w:rPr>
              <w:t xml:space="preserve">образовательных </w:t>
            </w:r>
            <w:r w:rsidRPr="004B49D4">
              <w:rPr>
                <w:rFonts w:ascii="Times New Roman" w:hAnsi="Times New Roman" w:cs="Times New Roman"/>
                <w:sz w:val="24"/>
                <w:szCs w:val="24"/>
              </w:rPr>
              <w:t>программ</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15</w:t>
            </w:r>
          </w:p>
        </w:tc>
      </w:tr>
      <w:tr w:rsidR="00FA3259" w:rsidRPr="004B49D4" w:rsidTr="00706AB0">
        <w:trPr>
          <w:trHeight w:val="960"/>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95"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36.1.1.3. </w:t>
            </w:r>
            <w:r w:rsidRPr="004B49D4">
              <w:rPr>
                <w:rFonts w:ascii="Times New Roman" w:hAnsi="Times New Roman" w:cs="Times New Roman"/>
                <w:sz w:val="24"/>
                <w:szCs w:val="24"/>
              </w:rPr>
              <w:t>Издание печатной продукции (статей), отражающей результаты работы</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FA3259" w:rsidRPr="004B49D4" w:rsidTr="00706AB0">
        <w:tc>
          <w:tcPr>
            <w:tcW w:w="1842" w:type="dxa"/>
            <w:vMerge w:val="restart"/>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Заведующий хозяйством</w:t>
            </w:r>
          </w:p>
        </w:tc>
        <w:tc>
          <w:tcPr>
            <w:tcW w:w="7939" w:type="dxa"/>
            <w:gridSpan w:val="6"/>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37. </w:t>
            </w:r>
            <w:r w:rsidRPr="004B49D4">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37.1. </w:t>
            </w:r>
            <w:r w:rsidRPr="004B49D4">
              <w:rPr>
                <w:rFonts w:ascii="Times New Roman" w:hAnsi="Times New Roman" w:cs="Times New Roman"/>
                <w:sz w:val="24"/>
                <w:szCs w:val="24"/>
              </w:rPr>
              <w:t>Соблюдение санитарно-гигиенических норм, правил техники безопасности, пожарной безопасности</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Обеспечение учебных кабинетов, бытовых, хозяйственных и других помещений оборудованием и инвентарем, отвечающим требованиям правил и норм безопасности жизнедеятельности, стандартам безопасности труда</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100%</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37.2. </w:t>
            </w:r>
            <w:r w:rsidRPr="004B49D4">
              <w:rPr>
                <w:rFonts w:ascii="Times New Roman" w:hAnsi="Times New Roman" w:cs="Times New Roman"/>
                <w:sz w:val="24"/>
                <w:szCs w:val="24"/>
              </w:rPr>
              <w:t>Обеспечение сохранности имущества и его учет</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Отсутствие з</w:t>
            </w:r>
            <w:r w:rsidRPr="004B49D4">
              <w:rPr>
                <w:rFonts w:ascii="Times New Roman" w:hAnsi="Times New Roman" w:cs="Times New Roman"/>
                <w:sz w:val="24"/>
                <w:szCs w:val="24"/>
              </w:rPr>
              <w:t>амечани</w:t>
            </w:r>
            <w:r>
              <w:rPr>
                <w:rFonts w:ascii="Times New Roman" w:hAnsi="Times New Roman" w:cs="Times New Roman"/>
                <w:sz w:val="24"/>
                <w:szCs w:val="24"/>
              </w:rPr>
              <w:t>й</w:t>
            </w:r>
            <w:r w:rsidRPr="004B49D4">
              <w:rPr>
                <w:rFonts w:ascii="Times New Roman" w:hAnsi="Times New Roman" w:cs="Times New Roman"/>
                <w:sz w:val="24"/>
                <w:szCs w:val="24"/>
              </w:rPr>
              <w:t xml:space="preserve"> по утрате и порче имущества</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Отсутствие замечаний</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7939" w:type="dxa"/>
            <w:gridSpan w:val="6"/>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38. </w:t>
            </w:r>
            <w:r w:rsidRPr="004B49D4">
              <w:rPr>
                <w:rFonts w:ascii="Times New Roman" w:hAnsi="Times New Roman" w:cs="Times New Roman"/>
                <w:sz w:val="24"/>
                <w:szCs w:val="24"/>
              </w:rPr>
              <w:t>Выплаты за интенсивность и высокие результаты работы</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38.1. </w:t>
            </w:r>
            <w:r w:rsidRPr="004B49D4">
              <w:rPr>
                <w:rFonts w:ascii="Times New Roman" w:hAnsi="Times New Roman" w:cs="Times New Roman"/>
                <w:sz w:val="24"/>
                <w:szCs w:val="24"/>
              </w:rPr>
              <w:t>Оперативность работы</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 xml:space="preserve">Своевременное обеспечение сезонной подготовки обслуживаемого здания, сооружения, оборудования и </w:t>
            </w:r>
            <w:r w:rsidRPr="004B49D4">
              <w:rPr>
                <w:rFonts w:ascii="Times New Roman" w:hAnsi="Times New Roman" w:cs="Times New Roman"/>
                <w:sz w:val="24"/>
                <w:szCs w:val="24"/>
              </w:rPr>
              <w:lastRenderedPageBreak/>
              <w:t>механизмов</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lastRenderedPageBreak/>
              <w:t>Выполнение работ ранее установленного срока без снижения качества</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38.2. </w:t>
            </w:r>
            <w:r w:rsidRPr="004B49D4">
              <w:rPr>
                <w:rFonts w:ascii="Times New Roman" w:hAnsi="Times New Roman" w:cs="Times New Roman"/>
                <w:sz w:val="24"/>
                <w:szCs w:val="24"/>
              </w:rPr>
              <w:t>Осуществление дополнительных работ</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Участие в проведении ремонтных работ в учреждении</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Своевременно, качественно</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FA3259" w:rsidRPr="004B49D4" w:rsidTr="00706AB0">
        <w:trPr>
          <w:trHeight w:val="248"/>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7939" w:type="dxa"/>
            <w:gridSpan w:val="6"/>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39. </w:t>
            </w:r>
            <w:r w:rsidRPr="004B49D4">
              <w:rPr>
                <w:rFonts w:ascii="Times New Roman" w:hAnsi="Times New Roman" w:cs="Times New Roman"/>
                <w:sz w:val="24"/>
                <w:szCs w:val="24"/>
              </w:rPr>
              <w:t>Выплаты за качество выполняемых работ</w:t>
            </w:r>
          </w:p>
        </w:tc>
      </w:tr>
      <w:tr w:rsidR="00FA3259" w:rsidRPr="004B49D4" w:rsidTr="00706AB0">
        <w:trPr>
          <w:trHeight w:val="165"/>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val="restart"/>
          </w:tcPr>
          <w:p w:rsidR="00FA3259" w:rsidRPr="004B49D4"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39.1. </w:t>
            </w:r>
            <w:r w:rsidRPr="004B49D4">
              <w:rPr>
                <w:rFonts w:ascii="Times New Roman" w:hAnsi="Times New Roman" w:cs="Times New Roman"/>
                <w:sz w:val="24"/>
                <w:szCs w:val="24"/>
              </w:rPr>
              <w:t>Ресурсосбережение при выполнении работ</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39.1. </w:t>
            </w:r>
            <w:r w:rsidRPr="004B49D4">
              <w:rPr>
                <w:rFonts w:ascii="Times New Roman" w:hAnsi="Times New Roman" w:cs="Times New Roman"/>
                <w:sz w:val="24"/>
                <w:szCs w:val="24"/>
              </w:rPr>
              <w:t>Осуществление рационального расходования материалов</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Экономия материальных средств</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FA3259" w:rsidRPr="004B49D4" w:rsidTr="00706AB0">
        <w:trPr>
          <w:trHeight w:val="116"/>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Pr="004B49D4" w:rsidRDefault="00FA3259" w:rsidP="00FA3259">
            <w:pPr>
              <w:pStyle w:val="ConsPlusNormal"/>
              <w:ind w:firstLine="0"/>
              <w:rPr>
                <w:rFonts w:ascii="Times New Roman" w:hAnsi="Times New Roman" w:cs="Times New Roman"/>
                <w:sz w:val="24"/>
                <w:szCs w:val="24"/>
              </w:rPr>
            </w:pP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39.2. </w:t>
            </w:r>
            <w:r w:rsidRPr="004B49D4">
              <w:rPr>
                <w:rFonts w:ascii="Times New Roman" w:hAnsi="Times New Roman" w:cs="Times New Roman"/>
                <w:sz w:val="24"/>
                <w:szCs w:val="24"/>
              </w:rPr>
              <w:t>Осуществление рационального расходования электроэнергии</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Отсутствие превышения лимитов</w:t>
            </w:r>
            <w:r>
              <w:rPr>
                <w:rFonts w:ascii="Times New Roman" w:hAnsi="Times New Roman" w:cs="Times New Roman"/>
                <w:sz w:val="24"/>
                <w:szCs w:val="24"/>
              </w:rPr>
              <w:t xml:space="preserve"> </w:t>
            </w:r>
            <w:r w:rsidRPr="004B49D4">
              <w:rPr>
                <w:rFonts w:ascii="Times New Roman" w:hAnsi="Times New Roman" w:cs="Times New Roman"/>
                <w:sz w:val="24"/>
                <w:szCs w:val="24"/>
              </w:rPr>
              <w:t>расходования электроэнергии</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FA3259" w:rsidRPr="004B49D4" w:rsidTr="00706AB0">
        <w:trPr>
          <w:trHeight w:val="198"/>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Pr="004B49D4" w:rsidRDefault="00FA3259" w:rsidP="00FA3259">
            <w:pPr>
              <w:pStyle w:val="ConsPlusNormal"/>
              <w:ind w:firstLine="0"/>
              <w:rPr>
                <w:rFonts w:ascii="Times New Roman" w:hAnsi="Times New Roman" w:cs="Times New Roman"/>
                <w:sz w:val="24"/>
                <w:szCs w:val="24"/>
              </w:rPr>
            </w:pP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39.3. </w:t>
            </w:r>
            <w:r w:rsidRPr="004B49D4">
              <w:rPr>
                <w:rFonts w:ascii="Times New Roman" w:hAnsi="Times New Roman" w:cs="Times New Roman"/>
                <w:sz w:val="24"/>
                <w:szCs w:val="24"/>
              </w:rPr>
              <w:t>Бесперебойная и безаварийная работа системы жизнеобеспечения</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Отсутствие замечаний по бесперебойной и безаварийной работе системы жизнеобеспечения</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FA3259" w:rsidRPr="004B49D4" w:rsidTr="00706AB0">
        <w:trPr>
          <w:trHeight w:val="132"/>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Pr="004B49D4" w:rsidRDefault="00FA3259" w:rsidP="00FA3259">
            <w:pPr>
              <w:pStyle w:val="ConsPlusNormal"/>
              <w:ind w:firstLine="0"/>
              <w:rPr>
                <w:rFonts w:ascii="Times New Roman" w:hAnsi="Times New Roman" w:cs="Times New Roman"/>
                <w:sz w:val="24"/>
                <w:szCs w:val="24"/>
              </w:rPr>
            </w:pP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39.4. </w:t>
            </w:r>
            <w:r w:rsidRPr="004B49D4">
              <w:rPr>
                <w:rFonts w:ascii="Times New Roman" w:hAnsi="Times New Roman" w:cs="Times New Roman"/>
                <w:sz w:val="24"/>
                <w:szCs w:val="24"/>
              </w:rPr>
              <w:t>Качественное и своевременное проведение инвентаризации имущества</w:t>
            </w:r>
            <w:r>
              <w:rPr>
                <w:rFonts w:ascii="Times New Roman" w:hAnsi="Times New Roman" w:cs="Times New Roman"/>
                <w:sz w:val="24"/>
                <w:szCs w:val="24"/>
              </w:rPr>
              <w:t xml:space="preserve"> учреждения</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Отсутствие недостачи и неустановленного оборудования</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FA3259" w:rsidRPr="004B49D4" w:rsidTr="00706AB0">
        <w:trPr>
          <w:trHeight w:val="149"/>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Pr="004B49D4" w:rsidRDefault="00FA3259" w:rsidP="00FA3259">
            <w:pPr>
              <w:pStyle w:val="ConsPlusNormal"/>
              <w:ind w:firstLine="0"/>
              <w:rPr>
                <w:rFonts w:ascii="Times New Roman" w:hAnsi="Times New Roman" w:cs="Times New Roman"/>
                <w:sz w:val="24"/>
                <w:szCs w:val="24"/>
              </w:rPr>
            </w:pP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39.5. </w:t>
            </w:r>
            <w:r w:rsidRPr="004B49D4">
              <w:rPr>
                <w:rFonts w:ascii="Times New Roman" w:hAnsi="Times New Roman" w:cs="Times New Roman"/>
                <w:sz w:val="24"/>
                <w:szCs w:val="24"/>
              </w:rPr>
              <w:t>Укомплектованность ставок обслуживающего персонала (лаборантов, секретарей, дворников, гардеробщиков, сторожей, уборщиков служебных помещений и рабочих по обслуживанию и текущему ремонту здания, сооружения и оборудования)</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100%</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w:t>
            </w:r>
          </w:p>
          <w:p w:rsidR="00FA3259" w:rsidRPr="004B49D4" w:rsidRDefault="00FA3259" w:rsidP="00FA3259">
            <w:pPr>
              <w:pStyle w:val="ConsPlusNormal"/>
              <w:widowControl/>
              <w:ind w:firstLine="0"/>
              <w:jc w:val="center"/>
              <w:rPr>
                <w:rFonts w:ascii="Times New Roman" w:hAnsi="Times New Roman" w:cs="Times New Roman"/>
                <w:sz w:val="24"/>
                <w:szCs w:val="24"/>
              </w:rPr>
            </w:pPr>
          </w:p>
          <w:p w:rsidR="00FA3259" w:rsidRPr="004B49D4" w:rsidRDefault="00FA3259" w:rsidP="00FA3259">
            <w:pPr>
              <w:pStyle w:val="ConsPlusNormal"/>
              <w:widowControl/>
              <w:ind w:firstLine="0"/>
              <w:jc w:val="center"/>
              <w:rPr>
                <w:rFonts w:ascii="Times New Roman" w:hAnsi="Times New Roman" w:cs="Times New Roman"/>
                <w:sz w:val="24"/>
                <w:szCs w:val="24"/>
              </w:rPr>
            </w:pPr>
          </w:p>
          <w:p w:rsidR="00FA3259" w:rsidRPr="004B49D4" w:rsidRDefault="00FA3259" w:rsidP="00FA3259">
            <w:pPr>
              <w:pStyle w:val="ConsPlusNormal"/>
              <w:widowControl/>
              <w:ind w:firstLine="0"/>
              <w:jc w:val="center"/>
              <w:rPr>
                <w:rFonts w:ascii="Times New Roman" w:hAnsi="Times New Roman" w:cs="Times New Roman"/>
                <w:sz w:val="24"/>
                <w:szCs w:val="24"/>
              </w:rPr>
            </w:pPr>
          </w:p>
          <w:p w:rsidR="00FA3259" w:rsidRPr="004B49D4" w:rsidRDefault="00FA3259" w:rsidP="00FA3259">
            <w:pPr>
              <w:pStyle w:val="ConsPlusNormal"/>
              <w:widowControl/>
              <w:ind w:firstLine="0"/>
              <w:jc w:val="center"/>
              <w:rPr>
                <w:rFonts w:ascii="Times New Roman" w:hAnsi="Times New Roman" w:cs="Times New Roman"/>
                <w:sz w:val="24"/>
                <w:szCs w:val="24"/>
              </w:rPr>
            </w:pPr>
          </w:p>
          <w:p w:rsidR="00FA3259" w:rsidRPr="004B49D4" w:rsidRDefault="00FA3259" w:rsidP="00FA3259">
            <w:pPr>
              <w:pStyle w:val="ConsPlusNormal"/>
              <w:widowControl/>
              <w:ind w:firstLine="0"/>
              <w:jc w:val="center"/>
              <w:rPr>
                <w:rFonts w:ascii="Times New Roman" w:hAnsi="Times New Roman" w:cs="Times New Roman"/>
                <w:sz w:val="24"/>
                <w:szCs w:val="24"/>
              </w:rPr>
            </w:pPr>
          </w:p>
          <w:p w:rsidR="00FA3259" w:rsidRPr="004B49D4" w:rsidRDefault="00FA3259" w:rsidP="00FA3259">
            <w:pPr>
              <w:pStyle w:val="ConsPlusNormal"/>
              <w:widowControl/>
              <w:ind w:firstLine="0"/>
              <w:jc w:val="center"/>
              <w:rPr>
                <w:rFonts w:ascii="Times New Roman" w:hAnsi="Times New Roman" w:cs="Times New Roman"/>
                <w:sz w:val="24"/>
                <w:szCs w:val="24"/>
              </w:rPr>
            </w:pPr>
          </w:p>
          <w:p w:rsidR="00FA3259" w:rsidRPr="004B49D4" w:rsidRDefault="00FA3259" w:rsidP="00FA3259">
            <w:pPr>
              <w:pStyle w:val="ConsPlusNormal"/>
              <w:widowControl/>
              <w:ind w:firstLine="0"/>
              <w:jc w:val="center"/>
              <w:rPr>
                <w:rFonts w:ascii="Times New Roman" w:hAnsi="Times New Roman" w:cs="Times New Roman"/>
                <w:sz w:val="24"/>
                <w:szCs w:val="24"/>
              </w:rPr>
            </w:pPr>
          </w:p>
          <w:p w:rsidR="00FA3259" w:rsidRPr="004B49D4" w:rsidRDefault="00FA3259" w:rsidP="00FA3259">
            <w:pPr>
              <w:pStyle w:val="ConsPlusNormal"/>
              <w:widowControl/>
              <w:ind w:firstLine="0"/>
              <w:jc w:val="center"/>
              <w:rPr>
                <w:rFonts w:ascii="Times New Roman" w:hAnsi="Times New Roman" w:cs="Times New Roman"/>
                <w:sz w:val="24"/>
                <w:szCs w:val="24"/>
              </w:rPr>
            </w:pPr>
          </w:p>
          <w:p w:rsidR="00FA3259" w:rsidRPr="004B49D4" w:rsidRDefault="00FA3259" w:rsidP="00FA3259">
            <w:pPr>
              <w:pStyle w:val="ConsPlusNormal"/>
              <w:widowControl/>
              <w:ind w:firstLine="0"/>
              <w:jc w:val="center"/>
              <w:rPr>
                <w:rFonts w:ascii="Times New Roman" w:hAnsi="Times New Roman" w:cs="Times New Roman"/>
                <w:sz w:val="24"/>
                <w:szCs w:val="24"/>
              </w:rPr>
            </w:pPr>
          </w:p>
          <w:p w:rsidR="00FA3259" w:rsidRPr="004B49D4" w:rsidRDefault="00FA3259" w:rsidP="00FA3259">
            <w:pPr>
              <w:pStyle w:val="ConsPlusNormal"/>
              <w:widowControl/>
              <w:ind w:firstLine="0"/>
              <w:jc w:val="center"/>
              <w:rPr>
                <w:rFonts w:ascii="Times New Roman" w:hAnsi="Times New Roman" w:cs="Times New Roman"/>
                <w:sz w:val="24"/>
                <w:szCs w:val="24"/>
              </w:rPr>
            </w:pPr>
          </w:p>
          <w:p w:rsidR="00FA3259" w:rsidRPr="004B49D4" w:rsidRDefault="00FA3259" w:rsidP="00FA3259">
            <w:pPr>
              <w:pStyle w:val="ConsPlusNormal"/>
              <w:widowControl/>
              <w:ind w:firstLine="0"/>
              <w:jc w:val="center"/>
              <w:rPr>
                <w:rFonts w:ascii="Times New Roman" w:hAnsi="Times New Roman" w:cs="Times New Roman"/>
                <w:sz w:val="24"/>
                <w:szCs w:val="24"/>
              </w:rPr>
            </w:pPr>
          </w:p>
          <w:p w:rsidR="00FA3259" w:rsidRPr="004B49D4" w:rsidRDefault="00FA3259" w:rsidP="00FA3259">
            <w:pPr>
              <w:pStyle w:val="ConsPlusNormal"/>
              <w:widowControl/>
              <w:ind w:firstLine="0"/>
              <w:jc w:val="center"/>
              <w:rPr>
                <w:rFonts w:ascii="Times New Roman" w:hAnsi="Times New Roman" w:cs="Times New Roman"/>
                <w:sz w:val="24"/>
                <w:szCs w:val="24"/>
              </w:rPr>
            </w:pPr>
          </w:p>
          <w:p w:rsidR="00FA3259" w:rsidRPr="004B49D4" w:rsidRDefault="00FA3259" w:rsidP="00FA3259">
            <w:pPr>
              <w:pStyle w:val="ConsPlusNormal"/>
              <w:widowControl/>
              <w:ind w:firstLine="0"/>
              <w:jc w:val="center"/>
              <w:rPr>
                <w:rFonts w:ascii="Times New Roman" w:hAnsi="Times New Roman" w:cs="Times New Roman"/>
                <w:sz w:val="24"/>
                <w:szCs w:val="24"/>
              </w:rPr>
            </w:pPr>
          </w:p>
          <w:p w:rsidR="00FA3259" w:rsidRPr="004B49D4" w:rsidRDefault="00FA3259" w:rsidP="00FA3259">
            <w:pPr>
              <w:pStyle w:val="ConsPlusNormal"/>
              <w:widowControl/>
              <w:ind w:firstLine="0"/>
              <w:jc w:val="center"/>
              <w:rPr>
                <w:rFonts w:ascii="Times New Roman" w:hAnsi="Times New Roman" w:cs="Times New Roman"/>
                <w:sz w:val="24"/>
                <w:szCs w:val="24"/>
              </w:rPr>
            </w:pPr>
          </w:p>
          <w:p w:rsidR="00FA3259" w:rsidRPr="004B49D4" w:rsidRDefault="00FA3259" w:rsidP="00FA3259">
            <w:pPr>
              <w:pStyle w:val="ConsPlusNormal"/>
              <w:widowControl/>
              <w:ind w:firstLine="0"/>
              <w:jc w:val="center"/>
              <w:rPr>
                <w:rFonts w:ascii="Times New Roman" w:hAnsi="Times New Roman" w:cs="Times New Roman"/>
                <w:sz w:val="24"/>
                <w:szCs w:val="24"/>
              </w:rPr>
            </w:pPr>
          </w:p>
          <w:p w:rsidR="00FA3259" w:rsidRPr="004B49D4" w:rsidRDefault="00FA3259" w:rsidP="00FA3259">
            <w:pPr>
              <w:pStyle w:val="ConsPlusNormal"/>
              <w:widowControl/>
              <w:ind w:firstLine="0"/>
              <w:jc w:val="center"/>
              <w:rPr>
                <w:rFonts w:ascii="Times New Roman" w:hAnsi="Times New Roman" w:cs="Times New Roman"/>
                <w:sz w:val="24"/>
                <w:szCs w:val="24"/>
              </w:rPr>
            </w:pPr>
          </w:p>
          <w:p w:rsidR="00FA3259" w:rsidRPr="004B49D4" w:rsidRDefault="00FA3259" w:rsidP="00FA3259">
            <w:pPr>
              <w:pStyle w:val="ConsPlusNormal"/>
              <w:widowControl/>
              <w:ind w:firstLine="0"/>
              <w:jc w:val="center"/>
              <w:rPr>
                <w:rFonts w:ascii="Times New Roman" w:hAnsi="Times New Roman" w:cs="Times New Roman"/>
                <w:sz w:val="24"/>
                <w:szCs w:val="24"/>
              </w:rPr>
            </w:pPr>
          </w:p>
          <w:p w:rsidR="00FA3259" w:rsidRPr="004B49D4" w:rsidRDefault="00FA3259" w:rsidP="00FA3259">
            <w:pPr>
              <w:pStyle w:val="ConsPlusNormal"/>
              <w:widowControl/>
              <w:ind w:firstLine="0"/>
              <w:jc w:val="center"/>
              <w:rPr>
                <w:rFonts w:ascii="Times New Roman" w:hAnsi="Times New Roman" w:cs="Times New Roman"/>
                <w:sz w:val="24"/>
                <w:szCs w:val="24"/>
              </w:rPr>
            </w:pPr>
          </w:p>
        </w:tc>
      </w:tr>
      <w:tr w:rsidR="00FA3259" w:rsidRPr="004B49D4" w:rsidTr="00C36548">
        <w:trPr>
          <w:trHeight w:val="848"/>
        </w:trPr>
        <w:tc>
          <w:tcPr>
            <w:tcW w:w="1842" w:type="dxa"/>
            <w:vMerge w:val="restart"/>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 xml:space="preserve">Методист </w:t>
            </w:r>
          </w:p>
        </w:tc>
        <w:tc>
          <w:tcPr>
            <w:tcW w:w="7939" w:type="dxa"/>
            <w:gridSpan w:val="6"/>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40. </w:t>
            </w:r>
            <w:r w:rsidRPr="004B49D4">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A3259" w:rsidRPr="004B49D4" w:rsidTr="00C36548">
        <w:trPr>
          <w:trHeight w:val="563"/>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40.1. </w:t>
            </w:r>
            <w:r w:rsidRPr="004B49D4">
              <w:rPr>
                <w:rFonts w:ascii="Times New Roman" w:hAnsi="Times New Roman" w:cs="Times New Roman"/>
                <w:sz w:val="24"/>
                <w:szCs w:val="24"/>
              </w:rPr>
              <w:t xml:space="preserve">Методическое сопровождение процесса разработки, </w:t>
            </w:r>
            <w:r w:rsidRPr="004B49D4">
              <w:rPr>
                <w:rFonts w:ascii="Times New Roman" w:hAnsi="Times New Roman" w:cs="Times New Roman"/>
                <w:sz w:val="24"/>
                <w:szCs w:val="24"/>
              </w:rPr>
              <w:lastRenderedPageBreak/>
              <w:t>апробации и внедрения инновационных программ, технологий, методов</w:t>
            </w:r>
          </w:p>
        </w:tc>
        <w:tc>
          <w:tcPr>
            <w:tcW w:w="2252" w:type="dxa"/>
            <w:gridSpan w:val="2"/>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 xml:space="preserve">40.1.1. </w:t>
            </w:r>
            <w:r w:rsidRPr="004B49D4">
              <w:rPr>
                <w:rFonts w:ascii="Times New Roman" w:hAnsi="Times New Roman" w:cs="Times New Roman"/>
                <w:sz w:val="24"/>
                <w:szCs w:val="24"/>
              </w:rPr>
              <w:t xml:space="preserve">Наличие оформленных программ, технологий, методов у </w:t>
            </w:r>
            <w:r w:rsidRPr="004B49D4">
              <w:rPr>
                <w:rFonts w:ascii="Times New Roman" w:hAnsi="Times New Roman" w:cs="Times New Roman"/>
                <w:sz w:val="24"/>
                <w:szCs w:val="24"/>
              </w:rPr>
              <w:lastRenderedPageBreak/>
              <w:t>педагогических кадров</w:t>
            </w:r>
          </w:p>
        </w:tc>
        <w:tc>
          <w:tcPr>
            <w:tcW w:w="2195" w:type="dxa"/>
            <w:gridSpan w:val="2"/>
          </w:tcPr>
          <w:p w:rsidR="00FA3259" w:rsidRPr="00C36548" w:rsidRDefault="00FA3259" w:rsidP="00FA3259">
            <w:pPr>
              <w:pStyle w:val="ConsPlusNormal"/>
              <w:ind w:firstLine="13"/>
              <w:rPr>
                <w:rFonts w:ascii="Times New Roman" w:hAnsi="Times New Roman" w:cs="Times New Roman"/>
                <w:sz w:val="24"/>
                <w:szCs w:val="24"/>
              </w:rPr>
            </w:pPr>
            <w:r>
              <w:rPr>
                <w:rFonts w:ascii="Times New Roman" w:hAnsi="Times New Roman" w:cs="Times New Roman"/>
                <w:sz w:val="24"/>
                <w:szCs w:val="24"/>
              </w:rPr>
              <w:lastRenderedPageBreak/>
              <w:t xml:space="preserve">40.1.1.1. </w:t>
            </w:r>
            <w:r w:rsidRPr="00C36548">
              <w:rPr>
                <w:rFonts w:ascii="Times New Roman" w:hAnsi="Times New Roman" w:cs="Times New Roman"/>
                <w:sz w:val="24"/>
                <w:szCs w:val="24"/>
              </w:rPr>
              <w:t xml:space="preserve">Одна оформленная инновационная программа, технология, один </w:t>
            </w:r>
            <w:r w:rsidRPr="00C36548">
              <w:rPr>
                <w:rFonts w:ascii="Times New Roman" w:hAnsi="Times New Roman" w:cs="Times New Roman"/>
                <w:sz w:val="24"/>
                <w:szCs w:val="24"/>
              </w:rPr>
              <w:lastRenderedPageBreak/>
              <w:t xml:space="preserve">метод </w:t>
            </w:r>
          </w:p>
        </w:tc>
        <w:tc>
          <w:tcPr>
            <w:tcW w:w="1363" w:type="dxa"/>
          </w:tcPr>
          <w:p w:rsidR="00FA3259"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lastRenderedPageBreak/>
              <w:t>30</w:t>
            </w:r>
          </w:p>
          <w:p w:rsidR="00FA3259" w:rsidRPr="004B49D4" w:rsidRDefault="00FA3259" w:rsidP="00FA3259">
            <w:pPr>
              <w:pStyle w:val="ConsPlusNormal"/>
              <w:widowControl/>
              <w:ind w:firstLine="0"/>
              <w:jc w:val="center"/>
              <w:rPr>
                <w:rFonts w:ascii="Times New Roman" w:hAnsi="Times New Roman" w:cs="Times New Roman"/>
                <w:sz w:val="24"/>
                <w:szCs w:val="24"/>
              </w:rPr>
            </w:pPr>
          </w:p>
          <w:p w:rsidR="00FA3259" w:rsidRPr="004B49D4" w:rsidRDefault="00FA3259" w:rsidP="00FA3259">
            <w:pPr>
              <w:pStyle w:val="ConsPlusNormal"/>
              <w:ind w:firstLine="0"/>
              <w:jc w:val="center"/>
              <w:rPr>
                <w:rFonts w:ascii="Times New Roman" w:hAnsi="Times New Roman" w:cs="Times New Roman"/>
                <w:sz w:val="24"/>
                <w:szCs w:val="24"/>
              </w:rPr>
            </w:pPr>
          </w:p>
        </w:tc>
      </w:tr>
      <w:tr w:rsidR="00FA3259" w:rsidRPr="004B49D4" w:rsidTr="00C36548">
        <w:trPr>
          <w:trHeight w:val="2467"/>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Default="00FA3259" w:rsidP="00FA3259">
            <w:pPr>
              <w:pStyle w:val="ConsPlusNormal"/>
              <w:widowControl/>
              <w:ind w:firstLine="0"/>
              <w:rPr>
                <w:rFonts w:ascii="Times New Roman" w:hAnsi="Times New Roman" w:cs="Times New Roman"/>
                <w:sz w:val="24"/>
                <w:szCs w:val="24"/>
              </w:rPr>
            </w:pPr>
          </w:p>
        </w:tc>
        <w:tc>
          <w:tcPr>
            <w:tcW w:w="2252" w:type="dxa"/>
            <w:gridSpan w:val="2"/>
            <w:vMerge/>
          </w:tcPr>
          <w:p w:rsidR="00FA3259" w:rsidRDefault="00FA3259" w:rsidP="00FA3259">
            <w:pPr>
              <w:pStyle w:val="ConsPlusNormal"/>
              <w:widowControl/>
              <w:ind w:firstLine="0"/>
              <w:rPr>
                <w:rFonts w:ascii="Times New Roman" w:hAnsi="Times New Roman" w:cs="Times New Roman"/>
                <w:sz w:val="24"/>
                <w:szCs w:val="24"/>
              </w:rPr>
            </w:pPr>
          </w:p>
        </w:tc>
        <w:tc>
          <w:tcPr>
            <w:tcW w:w="2195" w:type="dxa"/>
            <w:gridSpan w:val="2"/>
          </w:tcPr>
          <w:p w:rsidR="00FA3259" w:rsidRPr="00C36548" w:rsidRDefault="00FA3259" w:rsidP="00FA3259">
            <w:pPr>
              <w:pStyle w:val="ConsPlusNormal"/>
              <w:ind w:firstLine="13"/>
              <w:rPr>
                <w:rFonts w:ascii="Times New Roman" w:hAnsi="Times New Roman" w:cs="Times New Roman"/>
                <w:sz w:val="24"/>
                <w:szCs w:val="24"/>
              </w:rPr>
            </w:pPr>
            <w:r>
              <w:rPr>
                <w:rFonts w:ascii="Times New Roman" w:hAnsi="Times New Roman" w:cs="Times New Roman"/>
                <w:sz w:val="24"/>
                <w:szCs w:val="24"/>
              </w:rPr>
              <w:t xml:space="preserve">40.1.1.2. </w:t>
            </w:r>
            <w:r w:rsidRPr="00C36548">
              <w:rPr>
                <w:rFonts w:ascii="Times New Roman" w:hAnsi="Times New Roman" w:cs="Times New Roman"/>
                <w:sz w:val="24"/>
                <w:szCs w:val="24"/>
              </w:rPr>
              <w:t>Более одной оформленной инновационной программы, технологии, одного метода</w:t>
            </w:r>
          </w:p>
        </w:tc>
        <w:tc>
          <w:tcPr>
            <w:tcW w:w="1363" w:type="dxa"/>
          </w:tcPr>
          <w:p w:rsidR="00FA3259" w:rsidRPr="004B49D4" w:rsidRDefault="00FA3259" w:rsidP="00FA3259">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80</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7939" w:type="dxa"/>
            <w:gridSpan w:val="6"/>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41. </w:t>
            </w:r>
            <w:r w:rsidRPr="004B49D4">
              <w:rPr>
                <w:rFonts w:ascii="Times New Roman" w:hAnsi="Times New Roman" w:cs="Times New Roman"/>
                <w:sz w:val="24"/>
                <w:szCs w:val="24"/>
              </w:rPr>
              <w:t>Выплаты за интенсивность и высокие результаты работы</w:t>
            </w:r>
          </w:p>
        </w:tc>
      </w:tr>
      <w:tr w:rsidR="00FA3259" w:rsidRPr="004B49D4" w:rsidTr="004741B8">
        <w:trPr>
          <w:trHeight w:val="526"/>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41.1. </w:t>
            </w:r>
            <w:r w:rsidRPr="004B49D4">
              <w:rPr>
                <w:rFonts w:ascii="Times New Roman" w:hAnsi="Times New Roman" w:cs="Times New Roman"/>
                <w:sz w:val="24"/>
                <w:szCs w:val="24"/>
              </w:rPr>
              <w:t>Выполнение плана методической работы</w:t>
            </w:r>
          </w:p>
        </w:tc>
        <w:tc>
          <w:tcPr>
            <w:tcW w:w="2252" w:type="dxa"/>
            <w:gridSpan w:val="2"/>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41.1.1. </w:t>
            </w:r>
            <w:r w:rsidRPr="004B49D4">
              <w:rPr>
                <w:rFonts w:ascii="Times New Roman" w:hAnsi="Times New Roman" w:cs="Times New Roman"/>
                <w:sz w:val="24"/>
                <w:szCs w:val="24"/>
              </w:rPr>
              <w:t>Доля выполненных работ</w:t>
            </w:r>
          </w:p>
        </w:tc>
        <w:tc>
          <w:tcPr>
            <w:tcW w:w="2195" w:type="dxa"/>
            <w:gridSpan w:val="2"/>
          </w:tcPr>
          <w:p w:rsidR="00FA3259"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41.1.1.1. </w:t>
            </w:r>
            <w:r w:rsidRPr="004B49D4">
              <w:rPr>
                <w:rFonts w:ascii="Times New Roman" w:hAnsi="Times New Roman" w:cs="Times New Roman"/>
                <w:sz w:val="24"/>
                <w:szCs w:val="24"/>
              </w:rPr>
              <w:t>80%</w:t>
            </w:r>
          </w:p>
          <w:p w:rsidR="00FA3259" w:rsidRPr="004B49D4" w:rsidRDefault="00FA3259" w:rsidP="00FA3259">
            <w:pPr>
              <w:pStyle w:val="ConsPlusNormal"/>
              <w:widowControl/>
              <w:ind w:firstLine="0"/>
              <w:jc w:val="center"/>
              <w:rPr>
                <w:rFonts w:ascii="Times New Roman" w:hAnsi="Times New Roman" w:cs="Times New Roman"/>
                <w:sz w:val="24"/>
                <w:szCs w:val="24"/>
              </w:rPr>
            </w:pPr>
          </w:p>
        </w:tc>
        <w:tc>
          <w:tcPr>
            <w:tcW w:w="1363" w:type="dxa"/>
          </w:tcPr>
          <w:p w:rsidR="00FA3259"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5</w:t>
            </w:r>
          </w:p>
          <w:p w:rsidR="00FA3259" w:rsidRPr="004B49D4" w:rsidRDefault="00FA3259" w:rsidP="00FA3259">
            <w:pPr>
              <w:pStyle w:val="ConsPlusNormal"/>
              <w:widowControl/>
              <w:ind w:firstLine="0"/>
              <w:jc w:val="center"/>
              <w:rPr>
                <w:rFonts w:ascii="Times New Roman" w:hAnsi="Times New Roman" w:cs="Times New Roman"/>
                <w:sz w:val="24"/>
                <w:szCs w:val="24"/>
              </w:rPr>
            </w:pPr>
          </w:p>
        </w:tc>
      </w:tr>
      <w:tr w:rsidR="00FA3259" w:rsidRPr="004B49D4" w:rsidTr="00706AB0">
        <w:trPr>
          <w:trHeight w:val="563"/>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Default="00FA3259" w:rsidP="00FA3259">
            <w:pPr>
              <w:pStyle w:val="ConsPlusNormal"/>
              <w:widowControl/>
              <w:ind w:firstLine="0"/>
              <w:rPr>
                <w:rFonts w:ascii="Times New Roman" w:hAnsi="Times New Roman" w:cs="Times New Roman"/>
                <w:sz w:val="24"/>
                <w:szCs w:val="24"/>
              </w:rPr>
            </w:pPr>
          </w:p>
        </w:tc>
        <w:tc>
          <w:tcPr>
            <w:tcW w:w="2252" w:type="dxa"/>
            <w:gridSpan w:val="2"/>
            <w:vMerge/>
          </w:tcPr>
          <w:p w:rsidR="00FA3259" w:rsidRDefault="00FA3259" w:rsidP="00FA3259">
            <w:pPr>
              <w:pStyle w:val="ConsPlusNormal"/>
              <w:widowControl/>
              <w:ind w:firstLine="0"/>
              <w:rPr>
                <w:rFonts w:ascii="Times New Roman" w:hAnsi="Times New Roman" w:cs="Times New Roman"/>
                <w:sz w:val="24"/>
                <w:szCs w:val="24"/>
              </w:rPr>
            </w:pPr>
          </w:p>
        </w:tc>
        <w:tc>
          <w:tcPr>
            <w:tcW w:w="2195" w:type="dxa"/>
            <w:gridSpan w:val="2"/>
          </w:tcPr>
          <w:p w:rsidR="00FA3259" w:rsidRPr="004B49D4"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41.1.1.2. </w:t>
            </w:r>
            <w:r w:rsidRPr="004B49D4">
              <w:rPr>
                <w:rFonts w:ascii="Times New Roman" w:hAnsi="Times New Roman" w:cs="Times New Roman"/>
                <w:sz w:val="24"/>
                <w:szCs w:val="24"/>
              </w:rPr>
              <w:t>100%</w:t>
            </w:r>
          </w:p>
        </w:tc>
        <w:tc>
          <w:tcPr>
            <w:tcW w:w="1363" w:type="dxa"/>
          </w:tcPr>
          <w:p w:rsidR="00FA3259" w:rsidRPr="004B49D4" w:rsidRDefault="00FA3259" w:rsidP="00FA3259">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FA3259" w:rsidRPr="004B49D4" w:rsidTr="004741B8">
        <w:trPr>
          <w:trHeight w:val="1107"/>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41.2. </w:t>
            </w:r>
            <w:r w:rsidRPr="004B49D4">
              <w:rPr>
                <w:rFonts w:ascii="Times New Roman" w:hAnsi="Times New Roman" w:cs="Times New Roman"/>
                <w:sz w:val="24"/>
                <w:szCs w:val="24"/>
              </w:rPr>
              <w:t>Достижения пе</w:t>
            </w:r>
            <w:r>
              <w:rPr>
                <w:rFonts w:ascii="Times New Roman" w:hAnsi="Times New Roman" w:cs="Times New Roman"/>
                <w:sz w:val="24"/>
                <w:szCs w:val="24"/>
              </w:rPr>
              <w:t>дагогических работников</w:t>
            </w:r>
            <w:r w:rsidRPr="004B49D4">
              <w:rPr>
                <w:rFonts w:ascii="Times New Roman" w:hAnsi="Times New Roman" w:cs="Times New Roman"/>
                <w:sz w:val="24"/>
                <w:szCs w:val="24"/>
              </w:rPr>
              <w:t>, участие в профессиональных конкурсах, конкурсах методических материалов, образовательных программ и т.п.</w:t>
            </w:r>
          </w:p>
        </w:tc>
        <w:tc>
          <w:tcPr>
            <w:tcW w:w="2252" w:type="dxa"/>
            <w:gridSpan w:val="2"/>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41.2.1. </w:t>
            </w:r>
            <w:r w:rsidRPr="004B49D4">
              <w:rPr>
                <w:rFonts w:ascii="Times New Roman" w:hAnsi="Times New Roman" w:cs="Times New Roman"/>
                <w:sz w:val="24"/>
                <w:szCs w:val="24"/>
              </w:rPr>
              <w:t>Степень участия</w:t>
            </w:r>
          </w:p>
        </w:tc>
        <w:tc>
          <w:tcPr>
            <w:tcW w:w="2195" w:type="dxa"/>
            <w:gridSpan w:val="2"/>
          </w:tcPr>
          <w:p w:rsidR="00FA3259"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41.2.1.1. </w:t>
            </w:r>
            <w:r w:rsidRPr="004B49D4">
              <w:rPr>
                <w:rFonts w:ascii="Times New Roman" w:hAnsi="Times New Roman" w:cs="Times New Roman"/>
                <w:sz w:val="24"/>
                <w:szCs w:val="24"/>
              </w:rPr>
              <w:t>Участник</w:t>
            </w:r>
          </w:p>
          <w:p w:rsidR="00FA3259" w:rsidRPr="004B49D4" w:rsidRDefault="00FA3259" w:rsidP="00FA3259">
            <w:pPr>
              <w:pStyle w:val="ConsPlusNormal"/>
              <w:widowControl/>
              <w:ind w:firstLine="0"/>
              <w:rPr>
                <w:rFonts w:ascii="Times New Roman" w:hAnsi="Times New Roman" w:cs="Times New Roman"/>
                <w:sz w:val="24"/>
                <w:szCs w:val="24"/>
              </w:rPr>
            </w:pPr>
          </w:p>
          <w:p w:rsidR="00FA3259" w:rsidRPr="004B49D4" w:rsidRDefault="00FA3259" w:rsidP="00FA3259">
            <w:pPr>
              <w:pStyle w:val="ConsPlusNormal"/>
              <w:ind w:firstLine="0"/>
              <w:rPr>
                <w:rFonts w:ascii="Times New Roman" w:hAnsi="Times New Roman" w:cs="Times New Roman"/>
                <w:sz w:val="24"/>
                <w:szCs w:val="24"/>
              </w:rPr>
            </w:pPr>
          </w:p>
        </w:tc>
        <w:tc>
          <w:tcPr>
            <w:tcW w:w="1363" w:type="dxa"/>
          </w:tcPr>
          <w:p w:rsidR="00FA3259"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w:t>
            </w:r>
          </w:p>
          <w:p w:rsidR="00FA3259" w:rsidRPr="004B49D4" w:rsidRDefault="00FA3259" w:rsidP="00FA3259">
            <w:pPr>
              <w:pStyle w:val="ConsPlusNormal"/>
              <w:widowControl/>
              <w:ind w:firstLine="0"/>
              <w:jc w:val="center"/>
              <w:rPr>
                <w:rFonts w:ascii="Times New Roman" w:hAnsi="Times New Roman" w:cs="Times New Roman"/>
                <w:sz w:val="24"/>
                <w:szCs w:val="24"/>
              </w:rPr>
            </w:pPr>
          </w:p>
          <w:p w:rsidR="00FA3259" w:rsidRPr="004B49D4" w:rsidRDefault="00FA3259" w:rsidP="00FA3259">
            <w:pPr>
              <w:pStyle w:val="ConsPlusNormal"/>
              <w:ind w:firstLine="0"/>
              <w:jc w:val="center"/>
              <w:rPr>
                <w:rFonts w:ascii="Times New Roman" w:hAnsi="Times New Roman" w:cs="Times New Roman"/>
                <w:sz w:val="24"/>
                <w:szCs w:val="24"/>
              </w:rPr>
            </w:pPr>
          </w:p>
        </w:tc>
      </w:tr>
      <w:tr w:rsidR="00FA3259" w:rsidRPr="004B49D4" w:rsidTr="004741B8">
        <w:trPr>
          <w:trHeight w:val="1916"/>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Default="00FA3259" w:rsidP="00FA3259">
            <w:pPr>
              <w:pStyle w:val="ConsPlusNormal"/>
              <w:widowControl/>
              <w:ind w:firstLine="0"/>
              <w:rPr>
                <w:rFonts w:ascii="Times New Roman" w:hAnsi="Times New Roman" w:cs="Times New Roman"/>
                <w:sz w:val="24"/>
                <w:szCs w:val="24"/>
              </w:rPr>
            </w:pPr>
          </w:p>
        </w:tc>
        <w:tc>
          <w:tcPr>
            <w:tcW w:w="2252" w:type="dxa"/>
            <w:gridSpan w:val="2"/>
            <w:vMerge/>
          </w:tcPr>
          <w:p w:rsidR="00FA3259" w:rsidRDefault="00FA3259" w:rsidP="00FA3259">
            <w:pPr>
              <w:pStyle w:val="ConsPlusNormal"/>
              <w:widowControl/>
              <w:ind w:firstLine="0"/>
              <w:rPr>
                <w:rFonts w:ascii="Times New Roman" w:hAnsi="Times New Roman" w:cs="Times New Roman"/>
                <w:sz w:val="24"/>
                <w:szCs w:val="24"/>
              </w:rPr>
            </w:pPr>
          </w:p>
        </w:tc>
        <w:tc>
          <w:tcPr>
            <w:tcW w:w="2195" w:type="dxa"/>
            <w:gridSpan w:val="2"/>
          </w:tcPr>
          <w:p w:rsidR="00FA3259" w:rsidRPr="004B49D4"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41.2.1.2. </w:t>
            </w:r>
            <w:r w:rsidRPr="004B49D4">
              <w:rPr>
                <w:rFonts w:ascii="Times New Roman" w:hAnsi="Times New Roman" w:cs="Times New Roman"/>
                <w:sz w:val="24"/>
                <w:szCs w:val="24"/>
              </w:rPr>
              <w:t>Призер</w:t>
            </w:r>
          </w:p>
        </w:tc>
        <w:tc>
          <w:tcPr>
            <w:tcW w:w="1363" w:type="dxa"/>
          </w:tcPr>
          <w:p w:rsidR="00FA3259" w:rsidRPr="004B49D4" w:rsidRDefault="00FA3259" w:rsidP="00FA3259">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80</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7939" w:type="dxa"/>
            <w:gridSpan w:val="6"/>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42. </w:t>
            </w:r>
            <w:r w:rsidRPr="004B49D4">
              <w:rPr>
                <w:rFonts w:ascii="Times New Roman" w:hAnsi="Times New Roman" w:cs="Times New Roman"/>
                <w:sz w:val="24"/>
                <w:szCs w:val="24"/>
              </w:rPr>
              <w:t>Выплаты за качество выполняемых работ</w:t>
            </w:r>
          </w:p>
        </w:tc>
      </w:tr>
      <w:tr w:rsidR="00FA3259" w:rsidRPr="004B49D4" w:rsidTr="004741B8">
        <w:trPr>
          <w:trHeight w:val="582"/>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42.1 </w:t>
            </w:r>
            <w:r w:rsidRPr="004B49D4">
              <w:rPr>
                <w:rFonts w:ascii="Times New Roman" w:hAnsi="Times New Roman" w:cs="Times New Roman"/>
                <w:sz w:val="24"/>
                <w:szCs w:val="24"/>
              </w:rPr>
              <w:t>Разработка проектов, методических материалов</w:t>
            </w:r>
          </w:p>
        </w:tc>
        <w:tc>
          <w:tcPr>
            <w:tcW w:w="2252" w:type="dxa"/>
            <w:gridSpan w:val="2"/>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42.1.1. </w:t>
            </w:r>
            <w:r w:rsidRPr="004B49D4">
              <w:rPr>
                <w:rFonts w:ascii="Times New Roman" w:hAnsi="Times New Roman" w:cs="Times New Roman"/>
                <w:sz w:val="24"/>
                <w:szCs w:val="24"/>
              </w:rPr>
              <w:t>Наличие собственных проектов, методических материалов</w:t>
            </w:r>
          </w:p>
        </w:tc>
        <w:tc>
          <w:tcPr>
            <w:tcW w:w="2195" w:type="dxa"/>
            <w:gridSpan w:val="2"/>
          </w:tcPr>
          <w:p w:rsidR="00FA3259" w:rsidRPr="004741B8"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42.1.1.1. </w:t>
            </w:r>
            <w:r w:rsidRPr="004741B8">
              <w:rPr>
                <w:rFonts w:ascii="Times New Roman" w:hAnsi="Times New Roman" w:cs="Times New Roman"/>
                <w:sz w:val="24"/>
                <w:szCs w:val="24"/>
              </w:rPr>
              <w:t>Один собственный проект, методический материал</w:t>
            </w:r>
          </w:p>
        </w:tc>
        <w:tc>
          <w:tcPr>
            <w:tcW w:w="1363" w:type="dxa"/>
          </w:tcPr>
          <w:p w:rsidR="00FA3259" w:rsidRPr="004B49D4" w:rsidRDefault="00FA3259" w:rsidP="00FA325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w:t>
            </w:r>
          </w:p>
        </w:tc>
      </w:tr>
      <w:tr w:rsidR="00FA3259" w:rsidRPr="004B49D4" w:rsidTr="00AE470E">
        <w:trPr>
          <w:trHeight w:val="789"/>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Default="00FA3259" w:rsidP="00FA3259">
            <w:pPr>
              <w:pStyle w:val="ConsPlusNormal"/>
              <w:widowControl/>
              <w:ind w:firstLine="0"/>
              <w:rPr>
                <w:rFonts w:ascii="Times New Roman" w:hAnsi="Times New Roman" w:cs="Times New Roman"/>
                <w:sz w:val="24"/>
                <w:szCs w:val="24"/>
              </w:rPr>
            </w:pPr>
          </w:p>
        </w:tc>
        <w:tc>
          <w:tcPr>
            <w:tcW w:w="2252" w:type="dxa"/>
            <w:gridSpan w:val="2"/>
            <w:vMerge/>
          </w:tcPr>
          <w:p w:rsidR="00FA3259" w:rsidRDefault="00FA3259" w:rsidP="00FA3259">
            <w:pPr>
              <w:pStyle w:val="ConsPlusNormal"/>
              <w:widowControl/>
              <w:ind w:firstLine="0"/>
              <w:rPr>
                <w:rFonts w:ascii="Times New Roman" w:hAnsi="Times New Roman" w:cs="Times New Roman"/>
                <w:sz w:val="24"/>
                <w:szCs w:val="24"/>
              </w:rPr>
            </w:pPr>
          </w:p>
        </w:tc>
        <w:tc>
          <w:tcPr>
            <w:tcW w:w="2195" w:type="dxa"/>
            <w:gridSpan w:val="2"/>
          </w:tcPr>
          <w:p w:rsidR="00FA3259" w:rsidRPr="004B49D4"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42.1.1.2. </w:t>
            </w:r>
            <w:r w:rsidRPr="004741B8">
              <w:rPr>
                <w:rFonts w:ascii="Times New Roman" w:hAnsi="Times New Roman" w:cs="Times New Roman"/>
                <w:sz w:val="24"/>
                <w:szCs w:val="24"/>
              </w:rPr>
              <w:t>Более одного собственного проекта, методического материала</w:t>
            </w:r>
          </w:p>
        </w:tc>
        <w:tc>
          <w:tcPr>
            <w:tcW w:w="1363" w:type="dxa"/>
          </w:tcPr>
          <w:p w:rsidR="00FA3259" w:rsidRPr="004B49D4" w:rsidRDefault="00FA3259" w:rsidP="00FA325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FA3259" w:rsidRPr="004B49D4" w:rsidTr="00AE470E">
        <w:trPr>
          <w:trHeight w:val="2211"/>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42.2. </w:t>
            </w:r>
            <w:r w:rsidRPr="004B49D4">
              <w:rPr>
                <w:rFonts w:ascii="Times New Roman" w:hAnsi="Times New Roman" w:cs="Times New Roman"/>
                <w:sz w:val="24"/>
                <w:szCs w:val="24"/>
              </w:rPr>
              <w:t>Описание педагогического опыта</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42.2.1. </w:t>
            </w:r>
            <w:r w:rsidRPr="004B49D4">
              <w:rPr>
                <w:rFonts w:ascii="Times New Roman" w:hAnsi="Times New Roman" w:cs="Times New Roman"/>
                <w:sz w:val="24"/>
                <w:szCs w:val="24"/>
              </w:rPr>
              <w:t>Количество изданных публикаций, представленных в профессиональных средствах массовой информации</w:t>
            </w:r>
          </w:p>
        </w:tc>
        <w:tc>
          <w:tcPr>
            <w:tcW w:w="2195" w:type="dxa"/>
            <w:gridSpan w:val="2"/>
          </w:tcPr>
          <w:p w:rsidR="00FA3259"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w:t>
            </w:r>
          </w:p>
          <w:p w:rsidR="00FA3259" w:rsidRPr="004B49D4" w:rsidRDefault="00FA3259" w:rsidP="00FA3259">
            <w:pPr>
              <w:pStyle w:val="ConsPlusNormal"/>
              <w:widowControl/>
              <w:ind w:firstLine="0"/>
              <w:jc w:val="center"/>
              <w:rPr>
                <w:rFonts w:ascii="Times New Roman" w:hAnsi="Times New Roman" w:cs="Times New Roman"/>
                <w:sz w:val="24"/>
                <w:szCs w:val="24"/>
              </w:rPr>
            </w:pPr>
          </w:p>
          <w:p w:rsidR="00FA3259" w:rsidRPr="004B49D4" w:rsidRDefault="00FA3259" w:rsidP="00FA3259">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2</w:t>
            </w:r>
            <w:r>
              <w:rPr>
                <w:rFonts w:ascii="Times New Roman" w:hAnsi="Times New Roman" w:cs="Times New Roman"/>
                <w:sz w:val="24"/>
                <w:szCs w:val="24"/>
              </w:rPr>
              <w:t xml:space="preserve"> и более</w:t>
            </w:r>
          </w:p>
        </w:tc>
        <w:tc>
          <w:tcPr>
            <w:tcW w:w="1363" w:type="dxa"/>
          </w:tcPr>
          <w:p w:rsidR="00FA3259"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50</w:t>
            </w:r>
          </w:p>
          <w:p w:rsidR="00FA3259" w:rsidRPr="004B49D4" w:rsidRDefault="00FA3259" w:rsidP="00FA3259">
            <w:pPr>
              <w:pStyle w:val="ConsPlusNormal"/>
              <w:widowControl/>
              <w:ind w:firstLine="0"/>
              <w:jc w:val="center"/>
              <w:rPr>
                <w:rFonts w:ascii="Times New Roman" w:hAnsi="Times New Roman" w:cs="Times New Roman"/>
                <w:sz w:val="24"/>
                <w:szCs w:val="24"/>
              </w:rPr>
            </w:pPr>
          </w:p>
          <w:p w:rsidR="00FA3259" w:rsidRPr="004B49D4" w:rsidRDefault="00FA3259" w:rsidP="00FA3259">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100</w:t>
            </w:r>
          </w:p>
        </w:tc>
      </w:tr>
      <w:tr w:rsidR="00FA3259" w:rsidRPr="004B49D4" w:rsidTr="004741B8">
        <w:trPr>
          <w:trHeight w:val="300"/>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42.3. </w:t>
            </w:r>
            <w:r w:rsidRPr="004B49D4">
              <w:rPr>
                <w:rFonts w:ascii="Times New Roman" w:hAnsi="Times New Roman" w:cs="Times New Roman"/>
                <w:sz w:val="24"/>
                <w:szCs w:val="24"/>
              </w:rPr>
              <w:t>Организация повышения профессионального мастерства педагогов</w:t>
            </w:r>
          </w:p>
        </w:tc>
        <w:tc>
          <w:tcPr>
            <w:tcW w:w="2252" w:type="dxa"/>
            <w:gridSpan w:val="2"/>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42.3.1. </w:t>
            </w:r>
            <w:r w:rsidRPr="004B49D4">
              <w:rPr>
                <w:rFonts w:ascii="Times New Roman" w:hAnsi="Times New Roman" w:cs="Times New Roman"/>
                <w:sz w:val="24"/>
                <w:szCs w:val="24"/>
              </w:rPr>
              <w:t>Проведение мастер-классов для педагогов по трансляции методов, форм, технологий</w:t>
            </w:r>
          </w:p>
        </w:tc>
        <w:tc>
          <w:tcPr>
            <w:tcW w:w="2195" w:type="dxa"/>
            <w:gridSpan w:val="2"/>
          </w:tcPr>
          <w:p w:rsidR="00FA3259"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42.3.1.1. 1</w:t>
            </w:r>
            <w:r w:rsidRPr="004B49D4">
              <w:rPr>
                <w:rFonts w:ascii="Times New Roman" w:hAnsi="Times New Roman" w:cs="Times New Roman"/>
                <w:sz w:val="24"/>
                <w:szCs w:val="24"/>
              </w:rPr>
              <w:t xml:space="preserve"> раз в квартал</w:t>
            </w:r>
          </w:p>
          <w:p w:rsidR="00FA3259" w:rsidRPr="004B49D4" w:rsidRDefault="00FA3259" w:rsidP="00FA3259">
            <w:pPr>
              <w:pStyle w:val="ConsPlusNormal"/>
              <w:ind w:firstLine="0"/>
              <w:rPr>
                <w:rFonts w:ascii="Times New Roman" w:hAnsi="Times New Roman" w:cs="Times New Roman"/>
                <w:sz w:val="24"/>
                <w:szCs w:val="24"/>
              </w:rPr>
            </w:pPr>
          </w:p>
        </w:tc>
        <w:tc>
          <w:tcPr>
            <w:tcW w:w="1363" w:type="dxa"/>
          </w:tcPr>
          <w:p w:rsidR="00FA3259"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15</w:t>
            </w:r>
          </w:p>
          <w:p w:rsidR="00FA3259" w:rsidRPr="004B49D4" w:rsidRDefault="00FA3259" w:rsidP="00FA3259">
            <w:pPr>
              <w:pStyle w:val="ConsPlusNormal"/>
              <w:ind w:firstLine="0"/>
              <w:jc w:val="center"/>
              <w:rPr>
                <w:rFonts w:ascii="Times New Roman" w:hAnsi="Times New Roman" w:cs="Times New Roman"/>
                <w:sz w:val="24"/>
                <w:szCs w:val="24"/>
              </w:rPr>
            </w:pPr>
          </w:p>
        </w:tc>
      </w:tr>
      <w:tr w:rsidR="00FA3259" w:rsidRPr="004B49D4" w:rsidTr="004741B8">
        <w:trPr>
          <w:trHeight w:val="862"/>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Default="00FA3259" w:rsidP="00FA3259">
            <w:pPr>
              <w:pStyle w:val="ConsPlusNormal"/>
              <w:widowControl/>
              <w:ind w:firstLine="0"/>
              <w:rPr>
                <w:rFonts w:ascii="Times New Roman" w:hAnsi="Times New Roman" w:cs="Times New Roman"/>
                <w:sz w:val="24"/>
                <w:szCs w:val="24"/>
              </w:rPr>
            </w:pPr>
          </w:p>
        </w:tc>
        <w:tc>
          <w:tcPr>
            <w:tcW w:w="2252" w:type="dxa"/>
            <w:gridSpan w:val="2"/>
            <w:vMerge/>
          </w:tcPr>
          <w:p w:rsidR="00FA3259" w:rsidRDefault="00FA3259" w:rsidP="00FA3259">
            <w:pPr>
              <w:pStyle w:val="ConsPlusNormal"/>
              <w:widowControl/>
              <w:ind w:firstLine="0"/>
              <w:rPr>
                <w:rFonts w:ascii="Times New Roman" w:hAnsi="Times New Roman" w:cs="Times New Roman"/>
                <w:sz w:val="24"/>
                <w:szCs w:val="24"/>
              </w:rPr>
            </w:pPr>
          </w:p>
        </w:tc>
        <w:tc>
          <w:tcPr>
            <w:tcW w:w="2195" w:type="dxa"/>
            <w:gridSpan w:val="2"/>
          </w:tcPr>
          <w:p w:rsidR="00FA3259" w:rsidRPr="004B49D4"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42.3.1.2. </w:t>
            </w:r>
            <w:r w:rsidRPr="004B49D4">
              <w:rPr>
                <w:rFonts w:ascii="Times New Roman" w:hAnsi="Times New Roman" w:cs="Times New Roman"/>
                <w:sz w:val="24"/>
                <w:szCs w:val="24"/>
              </w:rPr>
              <w:t>2 раза в квартал</w:t>
            </w:r>
          </w:p>
        </w:tc>
        <w:tc>
          <w:tcPr>
            <w:tcW w:w="1363" w:type="dxa"/>
          </w:tcPr>
          <w:p w:rsidR="00FA3259" w:rsidRPr="004B49D4" w:rsidRDefault="00FA3259" w:rsidP="00FA3259">
            <w:pPr>
              <w:pStyle w:val="ConsPlusNormal"/>
              <w:jc w:val="center"/>
              <w:rPr>
                <w:rFonts w:ascii="Times New Roman" w:hAnsi="Times New Roman" w:cs="Times New Roman"/>
                <w:sz w:val="24"/>
                <w:szCs w:val="24"/>
              </w:rPr>
            </w:pPr>
            <w:r w:rsidRPr="004B49D4">
              <w:rPr>
                <w:rFonts w:ascii="Times New Roman" w:hAnsi="Times New Roman" w:cs="Times New Roman"/>
                <w:sz w:val="24"/>
                <w:szCs w:val="24"/>
              </w:rPr>
              <w:t>50</w:t>
            </w:r>
          </w:p>
        </w:tc>
      </w:tr>
      <w:tr w:rsidR="00FA3259" w:rsidRPr="004B49D4" w:rsidTr="00706AB0">
        <w:tc>
          <w:tcPr>
            <w:tcW w:w="1842" w:type="dxa"/>
            <w:vMerge w:val="restart"/>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 xml:space="preserve">Бухгалтер </w:t>
            </w:r>
          </w:p>
        </w:tc>
        <w:tc>
          <w:tcPr>
            <w:tcW w:w="7939" w:type="dxa"/>
            <w:gridSpan w:val="6"/>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43. </w:t>
            </w:r>
            <w:r w:rsidRPr="004B49D4">
              <w:rPr>
                <w:rFonts w:ascii="Times New Roman" w:hAnsi="Times New Roman" w:cs="Times New Roman"/>
                <w:sz w:val="24"/>
                <w:szCs w:val="24"/>
              </w:rPr>
              <w:t xml:space="preserve">Выплаты за важность выполняемой работы, степень самостоятельности и ответственности при выполнении поставленных </w:t>
            </w:r>
            <w:r w:rsidRPr="004B49D4">
              <w:rPr>
                <w:rFonts w:ascii="Times New Roman" w:hAnsi="Times New Roman" w:cs="Times New Roman"/>
                <w:sz w:val="24"/>
                <w:szCs w:val="24"/>
              </w:rPr>
              <w:lastRenderedPageBreak/>
              <w:t>задач</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43.1. </w:t>
            </w:r>
            <w:r w:rsidRPr="004B49D4">
              <w:rPr>
                <w:rFonts w:ascii="Times New Roman" w:hAnsi="Times New Roman" w:cs="Times New Roman"/>
                <w:sz w:val="24"/>
                <w:szCs w:val="24"/>
              </w:rPr>
              <w:t>Ведение документации учреждения</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Полнота и соответствие документации</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100%</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43.2. </w:t>
            </w:r>
            <w:r w:rsidRPr="004B49D4">
              <w:rPr>
                <w:rFonts w:ascii="Times New Roman" w:hAnsi="Times New Roman" w:cs="Times New Roman"/>
                <w:sz w:val="24"/>
                <w:szCs w:val="24"/>
              </w:rPr>
              <w:t>Соблюдение законодательства</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Штрафы, взыскания, замечания</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Отсутствие штрафов, взысканий, замечаний </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60</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43.3. </w:t>
            </w:r>
            <w:r w:rsidRPr="004B49D4">
              <w:rPr>
                <w:rFonts w:ascii="Times New Roman" w:hAnsi="Times New Roman" w:cs="Times New Roman"/>
                <w:sz w:val="24"/>
                <w:szCs w:val="24"/>
              </w:rPr>
              <w:t xml:space="preserve">Обработка и предоставление информации </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Отсутствие </w:t>
            </w:r>
            <w:r w:rsidRPr="004B49D4">
              <w:rPr>
                <w:rFonts w:ascii="Times New Roman" w:hAnsi="Times New Roman" w:cs="Times New Roman"/>
                <w:sz w:val="24"/>
                <w:szCs w:val="24"/>
              </w:rPr>
              <w:t xml:space="preserve"> замечаний</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Отсутствие </w:t>
            </w:r>
            <w:r w:rsidRPr="004B49D4">
              <w:rPr>
                <w:rFonts w:ascii="Times New Roman" w:hAnsi="Times New Roman" w:cs="Times New Roman"/>
                <w:sz w:val="24"/>
                <w:szCs w:val="24"/>
              </w:rPr>
              <w:t xml:space="preserve"> замечаний</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7939" w:type="dxa"/>
            <w:gridSpan w:val="6"/>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44. </w:t>
            </w:r>
            <w:r w:rsidRPr="004B49D4">
              <w:rPr>
                <w:rFonts w:ascii="Times New Roman" w:hAnsi="Times New Roman" w:cs="Times New Roman"/>
                <w:sz w:val="24"/>
                <w:szCs w:val="24"/>
              </w:rPr>
              <w:t>Выплаты за интенсивность и высокие результаты работы</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44.1. </w:t>
            </w:r>
            <w:r w:rsidRPr="004B49D4">
              <w:rPr>
                <w:rFonts w:ascii="Times New Roman" w:hAnsi="Times New Roman" w:cs="Times New Roman"/>
                <w:sz w:val="24"/>
                <w:szCs w:val="24"/>
              </w:rPr>
              <w:t>Техническое и программное обеспечение и использование в работе учреждения</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Функционирование локальной сети, электронной почты учреждения, использование программного обеспечения</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стабильно</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44.2. </w:t>
            </w:r>
            <w:r w:rsidRPr="004B49D4">
              <w:rPr>
                <w:rFonts w:ascii="Times New Roman" w:hAnsi="Times New Roman" w:cs="Times New Roman"/>
                <w:sz w:val="24"/>
                <w:szCs w:val="24"/>
              </w:rPr>
              <w:t xml:space="preserve">Оперативность </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Выполнение заданий, отчетов, поручений ранее установленного срока без снижения качества</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постоянно</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44.3. </w:t>
            </w:r>
            <w:r w:rsidRPr="004B49D4">
              <w:rPr>
                <w:rFonts w:ascii="Times New Roman" w:hAnsi="Times New Roman" w:cs="Times New Roman"/>
                <w:sz w:val="24"/>
                <w:szCs w:val="24"/>
              </w:rPr>
              <w:t>Осуществление дополнительных работ</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Наличие дополнительных работ</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постоянно</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7939" w:type="dxa"/>
            <w:gridSpan w:val="6"/>
          </w:tcPr>
          <w:p w:rsidR="00FA3259" w:rsidRPr="004B49D4" w:rsidRDefault="00FA325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45. </w:t>
            </w:r>
            <w:r w:rsidRPr="004B49D4">
              <w:rPr>
                <w:rFonts w:ascii="Times New Roman" w:hAnsi="Times New Roman" w:cs="Times New Roman"/>
                <w:sz w:val="24"/>
                <w:szCs w:val="24"/>
              </w:rPr>
              <w:t>Выплаты за качество выполняемых работ</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45.1. </w:t>
            </w:r>
            <w:r w:rsidRPr="004B49D4">
              <w:rPr>
                <w:rFonts w:ascii="Times New Roman" w:hAnsi="Times New Roman" w:cs="Times New Roman"/>
                <w:sz w:val="24"/>
                <w:szCs w:val="24"/>
              </w:rPr>
              <w:t>Работа с входящей корреспонденцией</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Подготовка ответов</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своевременно</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FA3259" w:rsidRPr="004B49D4" w:rsidTr="00706AB0">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45.2. </w:t>
            </w:r>
            <w:r w:rsidRPr="004B49D4">
              <w:rPr>
                <w:rFonts w:ascii="Times New Roman" w:hAnsi="Times New Roman" w:cs="Times New Roman"/>
                <w:sz w:val="24"/>
                <w:szCs w:val="24"/>
              </w:rPr>
              <w:t>Качество выполняемых работ</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Отсутствие возврата документов на доработку</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Отсутствие возврата документов на доработку</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w:t>
            </w:r>
          </w:p>
        </w:tc>
      </w:tr>
      <w:tr w:rsidR="00FA3259" w:rsidRPr="004B49D4" w:rsidTr="00706AB0">
        <w:trPr>
          <w:trHeight w:val="281"/>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val="restart"/>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45.3. </w:t>
            </w:r>
            <w:r w:rsidRPr="004B49D4">
              <w:rPr>
                <w:rFonts w:ascii="Times New Roman" w:hAnsi="Times New Roman" w:cs="Times New Roman"/>
                <w:sz w:val="24"/>
                <w:szCs w:val="24"/>
              </w:rPr>
              <w:t>Инициатива и творческий подход к работе</w:t>
            </w: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45.3.1. </w:t>
            </w:r>
            <w:r w:rsidRPr="004B49D4">
              <w:rPr>
                <w:rFonts w:ascii="Times New Roman" w:hAnsi="Times New Roman" w:cs="Times New Roman"/>
                <w:sz w:val="24"/>
                <w:szCs w:val="24"/>
              </w:rPr>
              <w:t>Предложения администрации по эффективной организации работы и рациональному использованию финансовых и материальных ресурсов</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 предложение</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w:t>
            </w:r>
          </w:p>
        </w:tc>
      </w:tr>
      <w:tr w:rsidR="00FA3259" w:rsidRPr="004B49D4" w:rsidTr="00706AB0">
        <w:trPr>
          <w:trHeight w:val="248"/>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45.3.2. </w:t>
            </w:r>
            <w:r w:rsidRPr="004B49D4">
              <w:rPr>
                <w:rFonts w:ascii="Times New Roman" w:hAnsi="Times New Roman" w:cs="Times New Roman"/>
                <w:sz w:val="24"/>
                <w:szCs w:val="24"/>
              </w:rPr>
              <w:t>Участие в реализации образовательных проектов</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 проект</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50</w:t>
            </w:r>
          </w:p>
        </w:tc>
      </w:tr>
      <w:tr w:rsidR="00FA3259" w:rsidRPr="004B49D4" w:rsidTr="00706AB0">
        <w:trPr>
          <w:trHeight w:val="298"/>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252" w:type="dxa"/>
            <w:gridSpan w:val="2"/>
          </w:tcPr>
          <w:p w:rsidR="00FA3259" w:rsidRPr="004B49D4"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45.3.3. </w:t>
            </w:r>
            <w:r w:rsidRPr="004B49D4">
              <w:rPr>
                <w:rFonts w:ascii="Times New Roman" w:hAnsi="Times New Roman" w:cs="Times New Roman"/>
                <w:sz w:val="24"/>
                <w:szCs w:val="24"/>
              </w:rPr>
              <w:t xml:space="preserve">Участие в мероприятиях </w:t>
            </w:r>
            <w:r w:rsidRPr="004B49D4">
              <w:rPr>
                <w:rFonts w:ascii="Times New Roman" w:hAnsi="Times New Roman" w:cs="Times New Roman"/>
                <w:sz w:val="24"/>
                <w:szCs w:val="24"/>
              </w:rPr>
              <w:lastRenderedPageBreak/>
              <w:t>разного уровня, в том числе обмен опытом</w:t>
            </w:r>
          </w:p>
        </w:tc>
        <w:tc>
          <w:tcPr>
            <w:tcW w:w="2195" w:type="dxa"/>
            <w:gridSpan w:val="2"/>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lastRenderedPageBreak/>
              <w:t>1 мероприятие</w:t>
            </w:r>
          </w:p>
        </w:tc>
        <w:tc>
          <w:tcPr>
            <w:tcW w:w="1363" w:type="dxa"/>
          </w:tcPr>
          <w:p w:rsidR="00FA3259" w:rsidRPr="004B49D4" w:rsidRDefault="00FA3259" w:rsidP="00FA32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w:t>
            </w:r>
          </w:p>
        </w:tc>
      </w:tr>
      <w:tr w:rsidR="00FA3259" w:rsidRPr="004B49D4" w:rsidTr="00706AB0">
        <w:trPr>
          <w:trHeight w:val="298"/>
        </w:trPr>
        <w:tc>
          <w:tcPr>
            <w:tcW w:w="1842" w:type="dxa"/>
            <w:vMerge w:val="restart"/>
          </w:tcPr>
          <w:p w:rsidR="00FA3259" w:rsidRPr="004B49D4" w:rsidRDefault="00FA3259" w:rsidP="00FA3259">
            <w:pPr>
              <w:rPr>
                <w:rFonts w:eastAsiaTheme="minorHAnsi"/>
                <w:sz w:val="24"/>
                <w:szCs w:val="24"/>
                <w:lang w:eastAsia="en-US"/>
              </w:rPr>
            </w:pPr>
            <w:r w:rsidRPr="004B49D4">
              <w:rPr>
                <w:rFonts w:eastAsiaTheme="minorHAnsi"/>
                <w:sz w:val="24"/>
                <w:szCs w:val="24"/>
                <w:lang w:eastAsia="en-US"/>
              </w:rPr>
              <w:lastRenderedPageBreak/>
              <w:t>Главный энергетик,</w:t>
            </w:r>
          </w:p>
          <w:p w:rsidR="00FA3259" w:rsidRPr="004B49D4" w:rsidRDefault="00DE12CF" w:rsidP="00FA3259">
            <w:pPr>
              <w:rPr>
                <w:rFonts w:eastAsiaTheme="minorHAnsi"/>
                <w:sz w:val="24"/>
                <w:szCs w:val="24"/>
                <w:lang w:eastAsia="en-US"/>
              </w:rPr>
            </w:pPr>
            <w:r w:rsidRPr="004B49D4">
              <w:rPr>
                <w:rFonts w:eastAsiaTheme="minorHAnsi"/>
                <w:sz w:val="24"/>
                <w:szCs w:val="24"/>
                <w:lang w:eastAsia="en-US"/>
              </w:rPr>
              <w:t>И</w:t>
            </w:r>
            <w:r w:rsidR="00FA3259" w:rsidRPr="004B49D4">
              <w:rPr>
                <w:rFonts w:eastAsiaTheme="minorHAnsi"/>
                <w:sz w:val="24"/>
                <w:szCs w:val="24"/>
                <w:lang w:eastAsia="en-US"/>
              </w:rPr>
              <w:t>нженер</w:t>
            </w:r>
            <w:r>
              <w:rPr>
                <w:rFonts w:eastAsiaTheme="minorHAnsi"/>
                <w:sz w:val="24"/>
                <w:szCs w:val="24"/>
                <w:lang w:eastAsia="en-US"/>
              </w:rPr>
              <w:t xml:space="preserve"> по отоплению</w:t>
            </w:r>
          </w:p>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eastAsiaTheme="minorHAnsi"/>
                <w:sz w:val="24"/>
                <w:szCs w:val="24"/>
                <w:lang w:eastAsia="en-US"/>
              </w:rPr>
              <w:t> </w:t>
            </w:r>
          </w:p>
          <w:p w:rsidR="00FA3259" w:rsidRPr="004B49D4" w:rsidRDefault="00FA3259" w:rsidP="00FA3259">
            <w:pPr>
              <w:pStyle w:val="ConsPlusNormal"/>
              <w:widowControl/>
              <w:ind w:firstLine="0"/>
              <w:rPr>
                <w:rFonts w:ascii="Times New Roman" w:hAnsi="Times New Roman" w:cs="Times New Roman"/>
                <w:sz w:val="24"/>
                <w:szCs w:val="24"/>
              </w:rPr>
            </w:pPr>
          </w:p>
          <w:p w:rsidR="00FA3259" w:rsidRPr="004B49D4" w:rsidRDefault="00FA3259" w:rsidP="00FA3259">
            <w:pPr>
              <w:pStyle w:val="ConsPlusNormal"/>
              <w:widowControl/>
              <w:ind w:firstLine="0"/>
              <w:rPr>
                <w:rFonts w:ascii="Times New Roman" w:hAnsi="Times New Roman" w:cs="Times New Roman"/>
                <w:sz w:val="24"/>
                <w:szCs w:val="24"/>
              </w:rPr>
            </w:pPr>
          </w:p>
          <w:p w:rsidR="00FA3259" w:rsidRPr="004B49D4" w:rsidRDefault="00FA3259" w:rsidP="00FA3259">
            <w:pPr>
              <w:pStyle w:val="ConsPlusNormal"/>
              <w:rPr>
                <w:rFonts w:ascii="Times New Roman" w:hAnsi="Times New Roman" w:cs="Times New Roman"/>
                <w:sz w:val="24"/>
                <w:szCs w:val="24"/>
              </w:rPr>
            </w:pPr>
          </w:p>
        </w:tc>
        <w:tc>
          <w:tcPr>
            <w:tcW w:w="7939" w:type="dxa"/>
            <w:gridSpan w:val="6"/>
          </w:tcPr>
          <w:p w:rsidR="00FA3259" w:rsidRPr="004B49D4" w:rsidRDefault="00DE12CF" w:rsidP="00FA3259">
            <w:pPr>
              <w:pStyle w:val="ConsPlusNormal"/>
              <w:widowControl/>
              <w:ind w:firstLine="0"/>
              <w:jc w:val="center"/>
              <w:rPr>
                <w:rFonts w:ascii="Times New Roman" w:hAnsi="Times New Roman" w:cs="Times New Roman"/>
                <w:sz w:val="24"/>
                <w:szCs w:val="24"/>
              </w:rPr>
            </w:pPr>
            <w:r>
              <w:rPr>
                <w:rFonts w:ascii="Times New Roman" w:eastAsiaTheme="minorHAnsi" w:hAnsi="Times New Roman" w:cs="Times New Roman"/>
                <w:sz w:val="24"/>
                <w:szCs w:val="24"/>
                <w:lang w:eastAsia="en-US"/>
              </w:rPr>
              <w:t>46</w:t>
            </w:r>
            <w:r w:rsidR="00FA3259">
              <w:rPr>
                <w:rFonts w:ascii="Times New Roman" w:eastAsiaTheme="minorHAnsi" w:hAnsi="Times New Roman" w:cs="Times New Roman"/>
                <w:sz w:val="24"/>
                <w:szCs w:val="24"/>
                <w:lang w:eastAsia="en-US"/>
              </w:rPr>
              <w:t xml:space="preserve">. </w:t>
            </w:r>
            <w:r w:rsidR="00FA3259" w:rsidRPr="004B49D4">
              <w:rPr>
                <w:rFonts w:ascii="Times New Roman" w:eastAsiaTheme="minorHAnsi" w:hAnsi="Times New Roman" w:cs="Times New Roman"/>
                <w:sz w:val="24"/>
                <w:szCs w:val="24"/>
                <w:lang w:eastAsia="en-US"/>
              </w:rPr>
              <w:t>Выплата за важность выполняемой работы, степень самостоятельности и ответственности при выполнении поставленных задач</w:t>
            </w:r>
          </w:p>
        </w:tc>
      </w:tr>
      <w:tr w:rsidR="00FA3259" w:rsidRPr="004B49D4" w:rsidTr="00706AB0">
        <w:trPr>
          <w:trHeight w:val="298"/>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DE12CF" w:rsidP="00FA3259">
            <w:pPr>
              <w:rPr>
                <w:rFonts w:eastAsiaTheme="minorHAnsi"/>
                <w:sz w:val="24"/>
                <w:szCs w:val="24"/>
                <w:lang w:eastAsia="en-US"/>
              </w:rPr>
            </w:pPr>
            <w:r>
              <w:rPr>
                <w:rFonts w:eastAsiaTheme="minorHAnsi"/>
                <w:sz w:val="24"/>
                <w:szCs w:val="24"/>
                <w:lang w:eastAsia="en-US"/>
              </w:rPr>
              <w:t>46</w:t>
            </w:r>
            <w:r w:rsidR="00FA3259">
              <w:rPr>
                <w:rFonts w:eastAsiaTheme="minorHAnsi"/>
                <w:sz w:val="24"/>
                <w:szCs w:val="24"/>
                <w:lang w:eastAsia="en-US"/>
              </w:rPr>
              <w:t xml:space="preserve">.1. </w:t>
            </w:r>
            <w:r w:rsidR="00FA3259" w:rsidRPr="004B49D4">
              <w:rPr>
                <w:rFonts w:eastAsiaTheme="minorHAnsi"/>
                <w:sz w:val="24"/>
                <w:szCs w:val="24"/>
                <w:lang w:eastAsia="en-US"/>
              </w:rPr>
              <w:t>Обеспечение содержания в исправном состоянии систем электроснабжения, водоснабжения, пожарно-охранной сигнализации, обеспечение их безаварийной и экономичной работы</w:t>
            </w:r>
          </w:p>
        </w:tc>
        <w:tc>
          <w:tcPr>
            <w:tcW w:w="2252" w:type="dxa"/>
            <w:gridSpan w:val="2"/>
          </w:tcPr>
          <w:p w:rsidR="00FA3259" w:rsidRPr="004B49D4" w:rsidRDefault="00FA3259" w:rsidP="00FA3259">
            <w:pPr>
              <w:rPr>
                <w:rFonts w:eastAsiaTheme="minorHAnsi"/>
                <w:sz w:val="24"/>
                <w:szCs w:val="24"/>
                <w:lang w:eastAsia="en-US"/>
              </w:rPr>
            </w:pPr>
            <w:r w:rsidRPr="004B49D4">
              <w:rPr>
                <w:rFonts w:eastAsiaTheme="minorHAnsi"/>
                <w:sz w:val="24"/>
                <w:szCs w:val="24"/>
                <w:lang w:eastAsia="en-US"/>
              </w:rPr>
              <w:t>Исправное состояние работы систем, отсутствие профилактических работ, экономия по показателям п</w:t>
            </w:r>
            <w:r>
              <w:rPr>
                <w:rFonts w:eastAsiaTheme="minorHAnsi"/>
                <w:sz w:val="24"/>
                <w:szCs w:val="24"/>
                <w:lang w:eastAsia="en-US"/>
              </w:rPr>
              <w:t>отребления коммунальных услуг</w:t>
            </w:r>
          </w:p>
        </w:tc>
        <w:tc>
          <w:tcPr>
            <w:tcW w:w="2195" w:type="dxa"/>
            <w:gridSpan w:val="2"/>
          </w:tcPr>
          <w:p w:rsidR="00FA3259" w:rsidRPr="004B49D4" w:rsidRDefault="00FA3259" w:rsidP="00FA3259">
            <w:pPr>
              <w:jc w:val="center"/>
              <w:rPr>
                <w:rFonts w:eastAsiaTheme="minorHAnsi"/>
                <w:sz w:val="24"/>
                <w:szCs w:val="24"/>
                <w:lang w:eastAsia="en-US"/>
              </w:rPr>
            </w:pPr>
            <w:r w:rsidRPr="004B49D4">
              <w:rPr>
                <w:rFonts w:eastAsiaTheme="minorHAnsi"/>
                <w:sz w:val="24"/>
                <w:szCs w:val="24"/>
                <w:lang w:eastAsia="en-US"/>
              </w:rPr>
              <w:t>100%</w:t>
            </w:r>
          </w:p>
        </w:tc>
        <w:tc>
          <w:tcPr>
            <w:tcW w:w="1363" w:type="dxa"/>
          </w:tcPr>
          <w:p w:rsidR="00FA3259" w:rsidRPr="004B49D4" w:rsidRDefault="00FA3259" w:rsidP="00FA3259">
            <w:pPr>
              <w:jc w:val="center"/>
              <w:rPr>
                <w:rFonts w:eastAsiaTheme="minorHAnsi"/>
                <w:sz w:val="24"/>
                <w:szCs w:val="24"/>
                <w:lang w:eastAsia="en-US"/>
              </w:rPr>
            </w:pPr>
            <w:r w:rsidRPr="004B49D4">
              <w:rPr>
                <w:rFonts w:eastAsiaTheme="minorHAnsi"/>
                <w:sz w:val="24"/>
                <w:szCs w:val="24"/>
                <w:lang w:eastAsia="en-US"/>
              </w:rPr>
              <w:t>50</w:t>
            </w:r>
          </w:p>
        </w:tc>
      </w:tr>
      <w:tr w:rsidR="00FA3259" w:rsidRPr="004B49D4" w:rsidTr="00CE0CBD">
        <w:trPr>
          <w:trHeight w:val="2513"/>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DE12CF" w:rsidP="00FA3259">
            <w:pPr>
              <w:rPr>
                <w:rFonts w:eastAsiaTheme="minorHAnsi"/>
                <w:sz w:val="24"/>
                <w:szCs w:val="24"/>
                <w:lang w:eastAsia="en-US"/>
              </w:rPr>
            </w:pPr>
            <w:r>
              <w:rPr>
                <w:rFonts w:eastAsiaTheme="minorHAnsi"/>
                <w:sz w:val="24"/>
                <w:szCs w:val="24"/>
                <w:lang w:eastAsia="en-US"/>
              </w:rPr>
              <w:t>46</w:t>
            </w:r>
            <w:r w:rsidR="00FA3259">
              <w:rPr>
                <w:rFonts w:eastAsiaTheme="minorHAnsi"/>
                <w:sz w:val="24"/>
                <w:szCs w:val="24"/>
                <w:lang w:eastAsia="en-US"/>
              </w:rPr>
              <w:t xml:space="preserve">.2. </w:t>
            </w:r>
            <w:r w:rsidR="00FA3259" w:rsidRPr="004B49D4">
              <w:rPr>
                <w:rFonts w:eastAsiaTheme="minorHAnsi"/>
                <w:sz w:val="24"/>
                <w:szCs w:val="24"/>
                <w:lang w:eastAsia="en-US"/>
              </w:rPr>
              <w:t>Организация и контроль мероприятий по выполнению работниками службы правил УЭ; ТЭТЭ; ЭЭП; ОТ; ППБ</w:t>
            </w:r>
          </w:p>
        </w:tc>
        <w:tc>
          <w:tcPr>
            <w:tcW w:w="2252" w:type="dxa"/>
            <w:gridSpan w:val="2"/>
          </w:tcPr>
          <w:p w:rsidR="00FA3259" w:rsidRPr="004B49D4" w:rsidRDefault="00FA3259" w:rsidP="00FA3259">
            <w:pPr>
              <w:rPr>
                <w:rFonts w:eastAsiaTheme="minorHAnsi"/>
                <w:sz w:val="24"/>
                <w:szCs w:val="24"/>
                <w:lang w:eastAsia="en-US"/>
              </w:rPr>
            </w:pPr>
            <w:r w:rsidRPr="004B49D4">
              <w:rPr>
                <w:rFonts w:eastAsiaTheme="minorHAnsi"/>
                <w:sz w:val="24"/>
                <w:szCs w:val="24"/>
                <w:lang w:eastAsia="en-US"/>
              </w:rPr>
              <w:t>Отсутствие предписаний надзорных органов, контролирующих соблюдение техники безопасности, противопожарной защиты.</w:t>
            </w:r>
          </w:p>
          <w:p w:rsidR="00FA3259" w:rsidRPr="004B49D4" w:rsidRDefault="00FA3259" w:rsidP="00FA3259">
            <w:pPr>
              <w:rPr>
                <w:rFonts w:eastAsiaTheme="minorHAnsi"/>
                <w:sz w:val="24"/>
                <w:szCs w:val="24"/>
                <w:lang w:eastAsia="en-US"/>
              </w:rPr>
            </w:pPr>
          </w:p>
        </w:tc>
        <w:tc>
          <w:tcPr>
            <w:tcW w:w="2195" w:type="dxa"/>
            <w:gridSpan w:val="2"/>
          </w:tcPr>
          <w:p w:rsidR="00FA3259" w:rsidRPr="004B49D4" w:rsidRDefault="00FA3259" w:rsidP="00FA3259">
            <w:pPr>
              <w:jc w:val="center"/>
              <w:rPr>
                <w:rFonts w:eastAsiaTheme="minorHAnsi"/>
                <w:sz w:val="24"/>
                <w:szCs w:val="24"/>
                <w:lang w:eastAsia="en-US"/>
              </w:rPr>
            </w:pPr>
            <w:r>
              <w:rPr>
                <w:rFonts w:eastAsiaTheme="minorHAnsi"/>
                <w:sz w:val="24"/>
                <w:szCs w:val="24"/>
                <w:lang w:eastAsia="en-US"/>
              </w:rPr>
              <w:t xml:space="preserve">Отсутствие </w:t>
            </w:r>
            <w:r w:rsidRPr="004B49D4">
              <w:rPr>
                <w:rFonts w:eastAsiaTheme="minorHAnsi"/>
                <w:sz w:val="24"/>
                <w:szCs w:val="24"/>
                <w:lang w:eastAsia="en-US"/>
              </w:rPr>
              <w:t>предписаний</w:t>
            </w:r>
          </w:p>
        </w:tc>
        <w:tc>
          <w:tcPr>
            <w:tcW w:w="1363" w:type="dxa"/>
          </w:tcPr>
          <w:p w:rsidR="00FA3259" w:rsidRPr="004B49D4" w:rsidRDefault="00FA3259" w:rsidP="00FA3259">
            <w:pPr>
              <w:jc w:val="center"/>
              <w:rPr>
                <w:rFonts w:eastAsiaTheme="minorHAnsi"/>
                <w:sz w:val="24"/>
                <w:szCs w:val="24"/>
                <w:lang w:eastAsia="en-US"/>
              </w:rPr>
            </w:pPr>
            <w:r w:rsidRPr="004B49D4">
              <w:rPr>
                <w:rFonts w:eastAsiaTheme="minorHAnsi"/>
                <w:sz w:val="24"/>
                <w:szCs w:val="24"/>
                <w:lang w:eastAsia="en-US"/>
              </w:rPr>
              <w:t>50</w:t>
            </w:r>
          </w:p>
        </w:tc>
      </w:tr>
      <w:tr w:rsidR="00FA3259" w:rsidRPr="004B49D4" w:rsidTr="00706AB0">
        <w:trPr>
          <w:trHeight w:val="298"/>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DE12CF" w:rsidP="00FA3259">
            <w:pPr>
              <w:rPr>
                <w:rFonts w:eastAsiaTheme="minorHAnsi"/>
                <w:sz w:val="24"/>
                <w:szCs w:val="24"/>
                <w:lang w:eastAsia="en-US"/>
              </w:rPr>
            </w:pPr>
            <w:r>
              <w:rPr>
                <w:rFonts w:eastAsiaTheme="minorHAnsi"/>
                <w:sz w:val="24"/>
                <w:szCs w:val="24"/>
                <w:lang w:eastAsia="en-US"/>
              </w:rPr>
              <w:t>46</w:t>
            </w:r>
            <w:r w:rsidR="00FA3259">
              <w:rPr>
                <w:rFonts w:eastAsiaTheme="minorHAnsi"/>
                <w:sz w:val="24"/>
                <w:szCs w:val="24"/>
                <w:lang w:eastAsia="en-US"/>
              </w:rPr>
              <w:t xml:space="preserve">.3. </w:t>
            </w:r>
            <w:r w:rsidR="00FA3259" w:rsidRPr="004B49D4">
              <w:rPr>
                <w:rFonts w:eastAsiaTheme="minorHAnsi"/>
                <w:sz w:val="24"/>
                <w:szCs w:val="24"/>
                <w:lang w:eastAsia="en-US"/>
              </w:rPr>
              <w:t>Соблюдение требований пожарной безопасности во всех подразделениях учреждения, мониторинг учреждения средствами пожаротушения</w:t>
            </w:r>
          </w:p>
        </w:tc>
        <w:tc>
          <w:tcPr>
            <w:tcW w:w="2252" w:type="dxa"/>
            <w:gridSpan w:val="2"/>
          </w:tcPr>
          <w:p w:rsidR="00FA3259" w:rsidRPr="004B49D4" w:rsidRDefault="00FA3259" w:rsidP="00FA3259">
            <w:pPr>
              <w:rPr>
                <w:rFonts w:eastAsiaTheme="minorHAnsi"/>
                <w:sz w:val="24"/>
                <w:szCs w:val="24"/>
                <w:lang w:eastAsia="en-US"/>
              </w:rPr>
            </w:pPr>
            <w:r w:rsidRPr="004B49D4">
              <w:rPr>
                <w:rFonts w:eastAsiaTheme="minorHAnsi"/>
                <w:sz w:val="24"/>
                <w:szCs w:val="24"/>
                <w:lang w:eastAsia="en-US"/>
              </w:rPr>
              <w:t>Своевременный контроль за проведением вводного и периодического инструктажей с работни</w:t>
            </w:r>
            <w:r>
              <w:rPr>
                <w:rFonts w:eastAsiaTheme="minorHAnsi"/>
                <w:sz w:val="24"/>
                <w:szCs w:val="24"/>
                <w:lang w:eastAsia="en-US"/>
              </w:rPr>
              <w:t>ками по пожарной безопасности</w:t>
            </w:r>
          </w:p>
        </w:tc>
        <w:tc>
          <w:tcPr>
            <w:tcW w:w="2195" w:type="dxa"/>
            <w:gridSpan w:val="2"/>
          </w:tcPr>
          <w:p w:rsidR="00FA3259" w:rsidRPr="004B49D4" w:rsidRDefault="00FA3259" w:rsidP="00FA3259">
            <w:pPr>
              <w:jc w:val="center"/>
              <w:rPr>
                <w:rFonts w:eastAsiaTheme="minorHAnsi"/>
                <w:sz w:val="24"/>
                <w:szCs w:val="24"/>
                <w:lang w:eastAsia="en-US"/>
              </w:rPr>
            </w:pPr>
            <w:r w:rsidRPr="004B49D4">
              <w:rPr>
                <w:rFonts w:eastAsiaTheme="minorHAnsi"/>
                <w:sz w:val="24"/>
                <w:szCs w:val="24"/>
                <w:lang w:eastAsia="en-US"/>
              </w:rPr>
              <w:t>100%</w:t>
            </w:r>
          </w:p>
        </w:tc>
        <w:tc>
          <w:tcPr>
            <w:tcW w:w="1363" w:type="dxa"/>
          </w:tcPr>
          <w:p w:rsidR="00FA3259" w:rsidRPr="004B49D4" w:rsidRDefault="00FA3259" w:rsidP="00FA3259">
            <w:pPr>
              <w:jc w:val="center"/>
              <w:rPr>
                <w:rFonts w:eastAsiaTheme="minorHAnsi"/>
                <w:sz w:val="24"/>
                <w:szCs w:val="24"/>
                <w:lang w:eastAsia="en-US"/>
              </w:rPr>
            </w:pPr>
            <w:r w:rsidRPr="004B49D4">
              <w:rPr>
                <w:rFonts w:eastAsiaTheme="minorHAnsi"/>
                <w:sz w:val="24"/>
                <w:szCs w:val="24"/>
                <w:lang w:eastAsia="en-US"/>
              </w:rPr>
              <w:t>50</w:t>
            </w:r>
          </w:p>
        </w:tc>
      </w:tr>
      <w:tr w:rsidR="00FA3259" w:rsidRPr="004B49D4" w:rsidTr="00706AB0">
        <w:trPr>
          <w:trHeight w:val="298"/>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7939" w:type="dxa"/>
            <w:gridSpan w:val="6"/>
          </w:tcPr>
          <w:p w:rsidR="00FA3259" w:rsidRPr="004B49D4" w:rsidRDefault="00DE12CF" w:rsidP="00DE12CF">
            <w:pPr>
              <w:pStyle w:val="ConsPlusNormal"/>
              <w:widowControl/>
              <w:ind w:firstLine="0"/>
              <w:jc w:val="center"/>
              <w:rPr>
                <w:rFonts w:ascii="Times New Roman" w:hAnsi="Times New Roman" w:cs="Times New Roman"/>
                <w:sz w:val="24"/>
                <w:szCs w:val="24"/>
              </w:rPr>
            </w:pPr>
            <w:r>
              <w:rPr>
                <w:rFonts w:ascii="Times New Roman" w:eastAsiaTheme="minorHAnsi" w:hAnsi="Times New Roman" w:cs="Times New Roman"/>
                <w:sz w:val="24"/>
                <w:szCs w:val="24"/>
                <w:lang w:eastAsia="en-US"/>
              </w:rPr>
              <w:t>47.</w:t>
            </w:r>
            <w:r w:rsidR="00FA3259">
              <w:rPr>
                <w:rFonts w:ascii="Times New Roman" w:eastAsiaTheme="minorHAnsi" w:hAnsi="Times New Roman" w:cs="Times New Roman"/>
                <w:sz w:val="24"/>
                <w:szCs w:val="24"/>
                <w:lang w:eastAsia="en-US"/>
              </w:rPr>
              <w:t xml:space="preserve"> </w:t>
            </w:r>
            <w:r w:rsidR="00FA3259" w:rsidRPr="004B49D4">
              <w:rPr>
                <w:rFonts w:ascii="Times New Roman" w:eastAsiaTheme="minorHAnsi" w:hAnsi="Times New Roman" w:cs="Times New Roman"/>
                <w:sz w:val="24"/>
                <w:szCs w:val="24"/>
                <w:lang w:eastAsia="en-US"/>
              </w:rPr>
              <w:t>Выплата за качество выполняемых работ</w:t>
            </w:r>
          </w:p>
        </w:tc>
      </w:tr>
      <w:tr w:rsidR="00FA3259" w:rsidRPr="004B49D4" w:rsidTr="00706AB0">
        <w:trPr>
          <w:trHeight w:val="298"/>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DE12CF" w:rsidP="00FA3259">
            <w:pPr>
              <w:rPr>
                <w:rFonts w:eastAsiaTheme="minorHAnsi"/>
                <w:sz w:val="24"/>
                <w:szCs w:val="24"/>
                <w:lang w:eastAsia="en-US"/>
              </w:rPr>
            </w:pPr>
            <w:r>
              <w:rPr>
                <w:rFonts w:eastAsiaTheme="minorHAnsi"/>
                <w:sz w:val="24"/>
                <w:szCs w:val="24"/>
                <w:lang w:eastAsia="en-US"/>
              </w:rPr>
              <w:t>47</w:t>
            </w:r>
            <w:r w:rsidR="00FA3259">
              <w:rPr>
                <w:rFonts w:eastAsiaTheme="minorHAnsi"/>
                <w:sz w:val="24"/>
                <w:szCs w:val="24"/>
                <w:lang w:eastAsia="en-US"/>
              </w:rPr>
              <w:t xml:space="preserve">.1. </w:t>
            </w:r>
            <w:r w:rsidR="00FA3259" w:rsidRPr="004B49D4">
              <w:rPr>
                <w:rFonts w:eastAsiaTheme="minorHAnsi"/>
                <w:sz w:val="24"/>
                <w:szCs w:val="24"/>
                <w:lang w:eastAsia="en-US"/>
              </w:rPr>
              <w:t>Отсутствие претензий к качеству и срокам выполняемых работ</w:t>
            </w:r>
          </w:p>
        </w:tc>
        <w:tc>
          <w:tcPr>
            <w:tcW w:w="2252" w:type="dxa"/>
            <w:gridSpan w:val="2"/>
          </w:tcPr>
          <w:p w:rsidR="00FA3259" w:rsidRPr="004B49D4" w:rsidRDefault="00FA3259" w:rsidP="00FA3259">
            <w:pPr>
              <w:rPr>
                <w:rFonts w:eastAsiaTheme="minorHAnsi"/>
                <w:sz w:val="24"/>
                <w:szCs w:val="24"/>
                <w:lang w:eastAsia="en-US"/>
              </w:rPr>
            </w:pPr>
            <w:r w:rsidRPr="004B49D4">
              <w:rPr>
                <w:rFonts w:eastAsiaTheme="minorHAnsi"/>
                <w:sz w:val="24"/>
                <w:szCs w:val="24"/>
                <w:lang w:eastAsia="en-US"/>
              </w:rPr>
              <w:t>Отсутствие замечан</w:t>
            </w:r>
            <w:r>
              <w:rPr>
                <w:rFonts w:eastAsiaTheme="minorHAnsi"/>
                <w:sz w:val="24"/>
                <w:szCs w:val="24"/>
                <w:lang w:eastAsia="en-US"/>
              </w:rPr>
              <w:t>ий</w:t>
            </w:r>
          </w:p>
        </w:tc>
        <w:tc>
          <w:tcPr>
            <w:tcW w:w="2195" w:type="dxa"/>
            <w:gridSpan w:val="2"/>
          </w:tcPr>
          <w:p w:rsidR="00FA3259" w:rsidRPr="004B49D4" w:rsidRDefault="00FA3259" w:rsidP="00FA3259">
            <w:pPr>
              <w:jc w:val="center"/>
              <w:rPr>
                <w:rFonts w:eastAsiaTheme="minorHAnsi"/>
                <w:sz w:val="24"/>
                <w:szCs w:val="24"/>
                <w:lang w:eastAsia="en-US"/>
              </w:rPr>
            </w:pPr>
            <w:r w:rsidRPr="004B49D4">
              <w:rPr>
                <w:rFonts w:eastAsiaTheme="minorHAnsi"/>
                <w:sz w:val="24"/>
                <w:szCs w:val="24"/>
                <w:lang w:eastAsia="en-US"/>
              </w:rPr>
              <w:t>Отсутствие замечан</w:t>
            </w:r>
            <w:r>
              <w:rPr>
                <w:rFonts w:eastAsiaTheme="minorHAnsi"/>
                <w:sz w:val="24"/>
                <w:szCs w:val="24"/>
                <w:lang w:eastAsia="en-US"/>
              </w:rPr>
              <w:t>ий</w:t>
            </w:r>
          </w:p>
        </w:tc>
        <w:tc>
          <w:tcPr>
            <w:tcW w:w="1363" w:type="dxa"/>
          </w:tcPr>
          <w:p w:rsidR="00FA3259" w:rsidRPr="004B49D4" w:rsidRDefault="00FA3259" w:rsidP="00FA3259">
            <w:pPr>
              <w:jc w:val="center"/>
              <w:rPr>
                <w:rFonts w:eastAsiaTheme="minorHAnsi"/>
                <w:sz w:val="24"/>
                <w:szCs w:val="24"/>
                <w:lang w:eastAsia="en-US"/>
              </w:rPr>
            </w:pPr>
            <w:r w:rsidRPr="004B49D4">
              <w:rPr>
                <w:rFonts w:eastAsiaTheme="minorHAnsi"/>
                <w:sz w:val="24"/>
                <w:szCs w:val="24"/>
                <w:lang w:eastAsia="en-US"/>
              </w:rPr>
              <w:t>50</w:t>
            </w:r>
          </w:p>
        </w:tc>
      </w:tr>
      <w:tr w:rsidR="00FA3259" w:rsidRPr="004B49D4" w:rsidTr="00706AB0">
        <w:trPr>
          <w:trHeight w:val="298"/>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DE12CF" w:rsidP="00FA3259">
            <w:pPr>
              <w:rPr>
                <w:rFonts w:eastAsiaTheme="minorHAnsi"/>
                <w:sz w:val="24"/>
                <w:szCs w:val="24"/>
                <w:lang w:eastAsia="en-US"/>
              </w:rPr>
            </w:pPr>
            <w:r>
              <w:rPr>
                <w:rFonts w:eastAsiaTheme="minorHAnsi"/>
                <w:sz w:val="24"/>
                <w:szCs w:val="24"/>
                <w:lang w:eastAsia="en-US"/>
              </w:rPr>
              <w:t>47</w:t>
            </w:r>
            <w:r w:rsidR="00FA3259">
              <w:rPr>
                <w:rFonts w:eastAsiaTheme="minorHAnsi"/>
                <w:sz w:val="24"/>
                <w:szCs w:val="24"/>
                <w:lang w:eastAsia="en-US"/>
              </w:rPr>
              <w:t xml:space="preserve">.2. </w:t>
            </w:r>
            <w:r w:rsidR="00FA3259" w:rsidRPr="004B49D4">
              <w:rPr>
                <w:rFonts w:eastAsiaTheme="minorHAnsi"/>
                <w:sz w:val="24"/>
                <w:szCs w:val="24"/>
                <w:lang w:eastAsia="en-US"/>
              </w:rPr>
              <w:t>Бережное отношение к вверенному имуществу</w:t>
            </w:r>
          </w:p>
        </w:tc>
        <w:tc>
          <w:tcPr>
            <w:tcW w:w="2252" w:type="dxa"/>
            <w:gridSpan w:val="2"/>
          </w:tcPr>
          <w:p w:rsidR="00FA3259" w:rsidRPr="004B49D4" w:rsidRDefault="00FA3259" w:rsidP="00FA3259">
            <w:pPr>
              <w:rPr>
                <w:rFonts w:eastAsiaTheme="minorHAnsi"/>
                <w:sz w:val="24"/>
                <w:szCs w:val="24"/>
                <w:lang w:eastAsia="en-US"/>
              </w:rPr>
            </w:pPr>
            <w:r>
              <w:rPr>
                <w:rFonts w:eastAsiaTheme="minorHAnsi"/>
                <w:sz w:val="24"/>
                <w:szCs w:val="24"/>
                <w:lang w:eastAsia="en-US"/>
              </w:rPr>
              <w:t>Отсутствие замечаний</w:t>
            </w:r>
          </w:p>
        </w:tc>
        <w:tc>
          <w:tcPr>
            <w:tcW w:w="2195" w:type="dxa"/>
            <w:gridSpan w:val="2"/>
          </w:tcPr>
          <w:p w:rsidR="00FA3259" w:rsidRPr="004B49D4" w:rsidRDefault="00FA3259" w:rsidP="00FA3259">
            <w:pPr>
              <w:jc w:val="center"/>
              <w:rPr>
                <w:rFonts w:eastAsiaTheme="minorHAnsi"/>
                <w:sz w:val="24"/>
                <w:szCs w:val="24"/>
                <w:lang w:eastAsia="en-US"/>
              </w:rPr>
            </w:pPr>
            <w:r>
              <w:rPr>
                <w:rFonts w:eastAsiaTheme="minorHAnsi"/>
                <w:sz w:val="24"/>
                <w:szCs w:val="24"/>
                <w:lang w:eastAsia="en-US"/>
              </w:rPr>
              <w:t>Отсутствие замечаний</w:t>
            </w:r>
          </w:p>
        </w:tc>
        <w:tc>
          <w:tcPr>
            <w:tcW w:w="1363" w:type="dxa"/>
          </w:tcPr>
          <w:p w:rsidR="00FA3259" w:rsidRPr="004B49D4" w:rsidRDefault="00FA3259" w:rsidP="00FA3259">
            <w:pPr>
              <w:jc w:val="center"/>
              <w:rPr>
                <w:rFonts w:eastAsiaTheme="minorHAnsi"/>
                <w:sz w:val="24"/>
                <w:szCs w:val="24"/>
                <w:lang w:eastAsia="en-US"/>
              </w:rPr>
            </w:pPr>
            <w:r w:rsidRPr="004B49D4">
              <w:rPr>
                <w:rFonts w:eastAsiaTheme="minorHAnsi"/>
                <w:sz w:val="24"/>
                <w:szCs w:val="24"/>
                <w:lang w:eastAsia="en-US"/>
              </w:rPr>
              <w:t>35</w:t>
            </w:r>
          </w:p>
        </w:tc>
      </w:tr>
      <w:tr w:rsidR="00FA3259" w:rsidRPr="004B49D4" w:rsidTr="00706AB0">
        <w:trPr>
          <w:trHeight w:val="298"/>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DE12CF" w:rsidP="00FA3259">
            <w:pPr>
              <w:rPr>
                <w:rFonts w:eastAsiaTheme="minorHAnsi"/>
                <w:sz w:val="24"/>
                <w:szCs w:val="24"/>
                <w:lang w:eastAsia="en-US"/>
              </w:rPr>
            </w:pPr>
            <w:r>
              <w:rPr>
                <w:rFonts w:eastAsiaTheme="minorHAnsi"/>
                <w:sz w:val="24"/>
                <w:szCs w:val="24"/>
                <w:lang w:eastAsia="en-US"/>
              </w:rPr>
              <w:t>47</w:t>
            </w:r>
            <w:r w:rsidR="00FA3259">
              <w:rPr>
                <w:rFonts w:eastAsiaTheme="minorHAnsi"/>
                <w:sz w:val="24"/>
                <w:szCs w:val="24"/>
                <w:lang w:eastAsia="en-US"/>
              </w:rPr>
              <w:t xml:space="preserve">.3. </w:t>
            </w:r>
            <w:r w:rsidR="00FA3259" w:rsidRPr="004B49D4">
              <w:rPr>
                <w:rFonts w:eastAsiaTheme="minorHAnsi"/>
                <w:sz w:val="24"/>
                <w:szCs w:val="24"/>
                <w:lang w:eastAsia="en-US"/>
              </w:rPr>
              <w:t xml:space="preserve">Оперативность выполнения профессиональной деятельности и разовых </w:t>
            </w:r>
            <w:r w:rsidR="00FA3259" w:rsidRPr="004B49D4">
              <w:rPr>
                <w:rFonts w:eastAsiaTheme="minorHAnsi"/>
                <w:sz w:val="24"/>
                <w:szCs w:val="24"/>
                <w:lang w:eastAsia="en-US"/>
              </w:rPr>
              <w:lastRenderedPageBreak/>
              <w:t>поручений руководителя</w:t>
            </w:r>
          </w:p>
        </w:tc>
        <w:tc>
          <w:tcPr>
            <w:tcW w:w="2252" w:type="dxa"/>
            <w:gridSpan w:val="2"/>
          </w:tcPr>
          <w:p w:rsidR="00FA3259" w:rsidRPr="004B49D4" w:rsidRDefault="00FA3259" w:rsidP="00FA3259">
            <w:pPr>
              <w:rPr>
                <w:rFonts w:eastAsiaTheme="minorHAnsi"/>
                <w:sz w:val="24"/>
                <w:szCs w:val="24"/>
                <w:lang w:eastAsia="en-US"/>
              </w:rPr>
            </w:pPr>
            <w:r w:rsidRPr="004B49D4">
              <w:rPr>
                <w:rFonts w:eastAsiaTheme="minorHAnsi"/>
                <w:sz w:val="24"/>
                <w:szCs w:val="24"/>
                <w:lang w:eastAsia="en-US"/>
              </w:rPr>
              <w:lastRenderedPageBreak/>
              <w:t>Выполн</w:t>
            </w:r>
            <w:r>
              <w:rPr>
                <w:rFonts w:eastAsiaTheme="minorHAnsi"/>
                <w:sz w:val="24"/>
                <w:szCs w:val="24"/>
                <w:lang w:eastAsia="en-US"/>
              </w:rPr>
              <w:t>ение в срок и в полном объеме</w:t>
            </w:r>
          </w:p>
        </w:tc>
        <w:tc>
          <w:tcPr>
            <w:tcW w:w="2195" w:type="dxa"/>
            <w:gridSpan w:val="2"/>
          </w:tcPr>
          <w:p w:rsidR="00FA3259" w:rsidRPr="004B49D4" w:rsidRDefault="00FA3259" w:rsidP="00FA3259">
            <w:pPr>
              <w:jc w:val="center"/>
              <w:rPr>
                <w:rFonts w:eastAsiaTheme="minorHAnsi"/>
                <w:sz w:val="24"/>
                <w:szCs w:val="24"/>
                <w:lang w:eastAsia="en-US"/>
              </w:rPr>
            </w:pPr>
            <w:r w:rsidRPr="004B49D4">
              <w:rPr>
                <w:rFonts w:eastAsiaTheme="minorHAnsi"/>
                <w:sz w:val="24"/>
                <w:szCs w:val="24"/>
                <w:lang w:eastAsia="en-US"/>
              </w:rPr>
              <w:t>100%</w:t>
            </w:r>
          </w:p>
        </w:tc>
        <w:tc>
          <w:tcPr>
            <w:tcW w:w="1363" w:type="dxa"/>
          </w:tcPr>
          <w:p w:rsidR="00FA3259" w:rsidRPr="004B49D4" w:rsidRDefault="00FA3259" w:rsidP="00FA3259">
            <w:pPr>
              <w:jc w:val="center"/>
              <w:rPr>
                <w:rFonts w:eastAsiaTheme="minorHAnsi"/>
                <w:sz w:val="24"/>
                <w:szCs w:val="24"/>
                <w:lang w:eastAsia="en-US"/>
              </w:rPr>
            </w:pPr>
            <w:r w:rsidRPr="004B49D4">
              <w:rPr>
                <w:rFonts w:eastAsiaTheme="minorHAnsi"/>
                <w:sz w:val="24"/>
                <w:szCs w:val="24"/>
                <w:lang w:eastAsia="en-US"/>
              </w:rPr>
              <w:t>35</w:t>
            </w:r>
          </w:p>
        </w:tc>
      </w:tr>
      <w:tr w:rsidR="00FA3259" w:rsidRPr="004B49D4" w:rsidTr="00706AB0">
        <w:trPr>
          <w:trHeight w:val="298"/>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7939" w:type="dxa"/>
            <w:gridSpan w:val="6"/>
          </w:tcPr>
          <w:p w:rsidR="00FA3259" w:rsidRPr="004B49D4" w:rsidRDefault="00FA3259" w:rsidP="00DE12CF">
            <w:pPr>
              <w:jc w:val="center"/>
              <w:rPr>
                <w:rFonts w:eastAsiaTheme="minorHAnsi"/>
                <w:sz w:val="24"/>
                <w:szCs w:val="24"/>
                <w:lang w:eastAsia="en-US"/>
              </w:rPr>
            </w:pPr>
            <w:r>
              <w:rPr>
                <w:rFonts w:eastAsiaTheme="minorHAnsi"/>
                <w:sz w:val="24"/>
                <w:szCs w:val="24"/>
                <w:lang w:eastAsia="en-US"/>
              </w:rPr>
              <w:t>4</w:t>
            </w:r>
            <w:r w:rsidR="00DE12CF">
              <w:rPr>
                <w:rFonts w:eastAsiaTheme="minorHAnsi"/>
                <w:sz w:val="24"/>
                <w:szCs w:val="24"/>
                <w:lang w:eastAsia="en-US"/>
              </w:rPr>
              <w:t>8</w:t>
            </w:r>
            <w:r>
              <w:rPr>
                <w:rFonts w:eastAsiaTheme="minorHAnsi"/>
                <w:sz w:val="24"/>
                <w:szCs w:val="24"/>
                <w:lang w:eastAsia="en-US"/>
              </w:rPr>
              <w:t xml:space="preserve">. </w:t>
            </w:r>
            <w:r w:rsidRPr="004B49D4">
              <w:rPr>
                <w:rFonts w:eastAsiaTheme="minorHAnsi"/>
                <w:sz w:val="24"/>
                <w:szCs w:val="24"/>
                <w:lang w:eastAsia="en-US"/>
              </w:rPr>
              <w:t>Выплаты за интенсивность и высокие результаты работы</w:t>
            </w:r>
          </w:p>
        </w:tc>
      </w:tr>
      <w:tr w:rsidR="00FA3259" w:rsidRPr="004B49D4" w:rsidTr="00706AB0">
        <w:trPr>
          <w:trHeight w:val="298"/>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DE12CF">
            <w:pPr>
              <w:rPr>
                <w:rFonts w:eastAsiaTheme="minorHAnsi"/>
                <w:sz w:val="24"/>
                <w:szCs w:val="24"/>
                <w:lang w:eastAsia="en-US"/>
              </w:rPr>
            </w:pPr>
            <w:r>
              <w:rPr>
                <w:rFonts w:eastAsiaTheme="minorHAnsi"/>
                <w:sz w:val="24"/>
                <w:szCs w:val="24"/>
                <w:lang w:eastAsia="en-US"/>
              </w:rPr>
              <w:t>4</w:t>
            </w:r>
            <w:r w:rsidR="00DE12CF">
              <w:rPr>
                <w:rFonts w:eastAsiaTheme="minorHAnsi"/>
                <w:sz w:val="24"/>
                <w:szCs w:val="24"/>
                <w:lang w:eastAsia="en-US"/>
              </w:rPr>
              <w:t>8</w:t>
            </w:r>
            <w:r>
              <w:rPr>
                <w:rFonts w:eastAsiaTheme="minorHAnsi"/>
                <w:sz w:val="24"/>
                <w:szCs w:val="24"/>
                <w:lang w:eastAsia="en-US"/>
              </w:rPr>
              <w:t xml:space="preserve">.1. </w:t>
            </w:r>
            <w:r w:rsidRPr="004B49D4">
              <w:rPr>
                <w:rFonts w:eastAsiaTheme="minorHAnsi"/>
                <w:sz w:val="24"/>
                <w:szCs w:val="24"/>
                <w:lang w:eastAsia="en-US"/>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2252" w:type="dxa"/>
            <w:gridSpan w:val="2"/>
          </w:tcPr>
          <w:p w:rsidR="00FA3259" w:rsidRPr="004B49D4" w:rsidRDefault="00FA3259" w:rsidP="00FA3259">
            <w:pPr>
              <w:rPr>
                <w:rFonts w:eastAsiaTheme="minorHAnsi"/>
                <w:sz w:val="24"/>
                <w:szCs w:val="24"/>
                <w:lang w:eastAsia="en-US"/>
              </w:rPr>
            </w:pPr>
            <w:r w:rsidRPr="004B49D4">
              <w:rPr>
                <w:rFonts w:eastAsiaTheme="minorHAnsi"/>
                <w:sz w:val="24"/>
                <w:szCs w:val="24"/>
                <w:lang w:eastAsia="en-US"/>
              </w:rPr>
              <w:t>Своевременность выполнения работ</w:t>
            </w:r>
          </w:p>
        </w:tc>
        <w:tc>
          <w:tcPr>
            <w:tcW w:w="2195" w:type="dxa"/>
            <w:gridSpan w:val="2"/>
          </w:tcPr>
          <w:p w:rsidR="00FA3259" w:rsidRPr="004B49D4" w:rsidRDefault="00FA3259" w:rsidP="00FA3259">
            <w:pPr>
              <w:jc w:val="center"/>
              <w:rPr>
                <w:rFonts w:eastAsiaTheme="minorHAnsi"/>
                <w:sz w:val="24"/>
                <w:szCs w:val="24"/>
                <w:lang w:eastAsia="en-US"/>
              </w:rPr>
            </w:pPr>
            <w:r>
              <w:rPr>
                <w:rFonts w:eastAsiaTheme="minorHAnsi"/>
                <w:sz w:val="24"/>
                <w:szCs w:val="24"/>
                <w:lang w:eastAsia="en-US"/>
              </w:rPr>
              <w:t>В полном объеме и в срок</w:t>
            </w:r>
          </w:p>
        </w:tc>
        <w:tc>
          <w:tcPr>
            <w:tcW w:w="1363" w:type="dxa"/>
          </w:tcPr>
          <w:p w:rsidR="00FA3259" w:rsidRPr="004B49D4" w:rsidRDefault="00FA3259" w:rsidP="00FA3259">
            <w:pPr>
              <w:jc w:val="center"/>
              <w:rPr>
                <w:rFonts w:eastAsiaTheme="minorHAnsi"/>
                <w:sz w:val="24"/>
                <w:szCs w:val="24"/>
                <w:lang w:eastAsia="en-US"/>
              </w:rPr>
            </w:pPr>
            <w:r w:rsidRPr="004B49D4">
              <w:rPr>
                <w:rFonts w:eastAsiaTheme="minorHAnsi"/>
                <w:sz w:val="24"/>
                <w:szCs w:val="24"/>
                <w:lang w:eastAsia="en-US"/>
              </w:rPr>
              <w:t>25</w:t>
            </w:r>
          </w:p>
        </w:tc>
      </w:tr>
      <w:tr w:rsidR="00FA3259" w:rsidRPr="004B49D4" w:rsidTr="00706AB0">
        <w:trPr>
          <w:trHeight w:val="298"/>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DE12CF">
            <w:pPr>
              <w:rPr>
                <w:rFonts w:eastAsiaTheme="minorHAnsi"/>
                <w:sz w:val="24"/>
                <w:szCs w:val="24"/>
                <w:lang w:eastAsia="en-US"/>
              </w:rPr>
            </w:pPr>
            <w:r>
              <w:rPr>
                <w:rFonts w:eastAsiaTheme="minorHAnsi"/>
                <w:sz w:val="24"/>
                <w:szCs w:val="24"/>
                <w:lang w:eastAsia="en-US"/>
              </w:rPr>
              <w:t>4</w:t>
            </w:r>
            <w:r w:rsidR="00DE12CF">
              <w:rPr>
                <w:rFonts w:eastAsiaTheme="minorHAnsi"/>
                <w:sz w:val="24"/>
                <w:szCs w:val="24"/>
                <w:lang w:eastAsia="en-US"/>
              </w:rPr>
              <w:t>8</w:t>
            </w:r>
            <w:r>
              <w:rPr>
                <w:rFonts w:eastAsiaTheme="minorHAnsi"/>
                <w:sz w:val="24"/>
                <w:szCs w:val="24"/>
                <w:lang w:eastAsia="en-US"/>
              </w:rPr>
              <w:t xml:space="preserve">.2. </w:t>
            </w:r>
            <w:r w:rsidRPr="004B49D4">
              <w:rPr>
                <w:rFonts w:eastAsiaTheme="minorHAnsi"/>
                <w:sz w:val="24"/>
                <w:szCs w:val="24"/>
                <w:lang w:eastAsia="en-US"/>
              </w:rPr>
              <w:t>Интенсивность труда, отражающая степень занятости работника активной работой в течение всего рабочего времени</w:t>
            </w:r>
          </w:p>
        </w:tc>
        <w:tc>
          <w:tcPr>
            <w:tcW w:w="2252" w:type="dxa"/>
            <w:gridSpan w:val="2"/>
          </w:tcPr>
          <w:p w:rsidR="00FA3259" w:rsidRPr="004B49D4" w:rsidRDefault="00FA3259" w:rsidP="00FA3259">
            <w:pPr>
              <w:rPr>
                <w:rFonts w:eastAsiaTheme="minorHAnsi"/>
                <w:sz w:val="24"/>
                <w:szCs w:val="24"/>
                <w:lang w:eastAsia="en-US"/>
              </w:rPr>
            </w:pPr>
            <w:r w:rsidRPr="004B49D4">
              <w:rPr>
                <w:rFonts w:eastAsiaTheme="minorHAnsi"/>
                <w:sz w:val="24"/>
                <w:szCs w:val="24"/>
                <w:lang w:eastAsia="en-US"/>
              </w:rPr>
              <w:t>Высокая производительность труда работника</w:t>
            </w:r>
          </w:p>
        </w:tc>
        <w:tc>
          <w:tcPr>
            <w:tcW w:w="2195" w:type="dxa"/>
            <w:gridSpan w:val="2"/>
          </w:tcPr>
          <w:p w:rsidR="00FA3259" w:rsidRPr="004B49D4" w:rsidRDefault="00FA3259" w:rsidP="00FA3259">
            <w:pPr>
              <w:jc w:val="center"/>
              <w:rPr>
                <w:rFonts w:eastAsiaTheme="minorHAnsi"/>
                <w:sz w:val="24"/>
                <w:szCs w:val="24"/>
                <w:lang w:eastAsia="en-US"/>
              </w:rPr>
            </w:pPr>
            <w:r>
              <w:rPr>
                <w:rFonts w:eastAsiaTheme="minorHAnsi"/>
                <w:sz w:val="24"/>
                <w:szCs w:val="24"/>
                <w:lang w:eastAsia="en-US"/>
              </w:rPr>
              <w:t>Отсутствие замечаний</w:t>
            </w:r>
          </w:p>
        </w:tc>
        <w:tc>
          <w:tcPr>
            <w:tcW w:w="1363" w:type="dxa"/>
          </w:tcPr>
          <w:p w:rsidR="00FA3259" w:rsidRPr="004B49D4" w:rsidRDefault="00FA3259" w:rsidP="00FA3259">
            <w:pPr>
              <w:jc w:val="center"/>
              <w:rPr>
                <w:rFonts w:eastAsiaTheme="minorHAnsi"/>
                <w:sz w:val="24"/>
                <w:szCs w:val="24"/>
                <w:lang w:eastAsia="en-US"/>
              </w:rPr>
            </w:pPr>
            <w:r w:rsidRPr="004B49D4">
              <w:rPr>
                <w:rFonts w:eastAsiaTheme="minorHAnsi"/>
                <w:sz w:val="24"/>
                <w:szCs w:val="24"/>
                <w:lang w:eastAsia="en-US"/>
              </w:rPr>
              <w:t>25</w:t>
            </w:r>
          </w:p>
        </w:tc>
      </w:tr>
      <w:tr w:rsidR="00FA3259" w:rsidRPr="004B49D4" w:rsidTr="00706AB0">
        <w:trPr>
          <w:trHeight w:val="298"/>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DE12CF" w:rsidP="00FA3259">
            <w:pPr>
              <w:rPr>
                <w:rFonts w:eastAsiaTheme="minorHAnsi"/>
                <w:sz w:val="24"/>
                <w:szCs w:val="24"/>
                <w:lang w:eastAsia="en-US"/>
              </w:rPr>
            </w:pPr>
            <w:r>
              <w:rPr>
                <w:rFonts w:eastAsiaTheme="minorHAnsi"/>
                <w:sz w:val="24"/>
                <w:szCs w:val="24"/>
                <w:lang w:eastAsia="en-US"/>
              </w:rPr>
              <w:t>48</w:t>
            </w:r>
            <w:r w:rsidR="00FA3259">
              <w:rPr>
                <w:rFonts w:eastAsiaTheme="minorHAnsi"/>
                <w:sz w:val="24"/>
                <w:szCs w:val="24"/>
                <w:lang w:eastAsia="en-US"/>
              </w:rPr>
              <w:t xml:space="preserve">.3. </w:t>
            </w:r>
            <w:r w:rsidR="00FA3259" w:rsidRPr="004B49D4">
              <w:rPr>
                <w:rFonts w:eastAsiaTheme="minorHAnsi"/>
                <w:sz w:val="24"/>
                <w:szCs w:val="24"/>
                <w:lang w:eastAsia="en-US"/>
              </w:rPr>
              <w:t>Результативность труда, проявление инициативы в работе</w:t>
            </w:r>
          </w:p>
        </w:tc>
        <w:tc>
          <w:tcPr>
            <w:tcW w:w="2252" w:type="dxa"/>
            <w:gridSpan w:val="2"/>
          </w:tcPr>
          <w:p w:rsidR="00FA3259" w:rsidRPr="004B49D4" w:rsidRDefault="00FA3259" w:rsidP="00FA3259">
            <w:pPr>
              <w:rPr>
                <w:rFonts w:eastAsiaTheme="minorHAnsi"/>
                <w:sz w:val="24"/>
                <w:szCs w:val="24"/>
                <w:lang w:eastAsia="en-US"/>
              </w:rPr>
            </w:pPr>
            <w:r w:rsidRPr="004B49D4">
              <w:rPr>
                <w:rFonts w:eastAsiaTheme="minorHAnsi"/>
                <w:sz w:val="24"/>
                <w:szCs w:val="24"/>
                <w:lang w:eastAsia="en-US"/>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2195" w:type="dxa"/>
            <w:gridSpan w:val="2"/>
          </w:tcPr>
          <w:p w:rsidR="00FA3259" w:rsidRDefault="00FA3259" w:rsidP="00FA3259">
            <w:pPr>
              <w:jc w:val="center"/>
              <w:rPr>
                <w:rFonts w:eastAsiaTheme="minorHAnsi"/>
                <w:sz w:val="24"/>
                <w:szCs w:val="24"/>
                <w:lang w:eastAsia="en-US"/>
              </w:rPr>
            </w:pPr>
            <w:r>
              <w:rPr>
                <w:rFonts w:eastAsiaTheme="minorHAnsi"/>
                <w:sz w:val="24"/>
                <w:szCs w:val="24"/>
                <w:lang w:eastAsia="en-US"/>
              </w:rPr>
              <w:t>Отсутствие нарушений.</w:t>
            </w:r>
          </w:p>
          <w:p w:rsidR="00FA3259" w:rsidRPr="004B49D4" w:rsidRDefault="00FA3259" w:rsidP="00FA3259">
            <w:pPr>
              <w:jc w:val="center"/>
              <w:rPr>
                <w:rFonts w:eastAsiaTheme="minorHAnsi"/>
                <w:sz w:val="24"/>
                <w:szCs w:val="24"/>
                <w:lang w:eastAsia="en-US"/>
              </w:rPr>
            </w:pPr>
            <w:r>
              <w:rPr>
                <w:rFonts w:eastAsiaTheme="minorHAnsi"/>
                <w:sz w:val="24"/>
                <w:szCs w:val="24"/>
                <w:lang w:eastAsia="en-US"/>
              </w:rPr>
              <w:t>Наличие рациональный предложений, касающихся исполнения служебных обязанностей</w:t>
            </w:r>
          </w:p>
        </w:tc>
        <w:tc>
          <w:tcPr>
            <w:tcW w:w="1363" w:type="dxa"/>
          </w:tcPr>
          <w:p w:rsidR="00FA3259" w:rsidRPr="004B49D4" w:rsidRDefault="00FA3259" w:rsidP="00FA3259">
            <w:pPr>
              <w:jc w:val="center"/>
              <w:rPr>
                <w:rFonts w:eastAsiaTheme="minorHAnsi"/>
                <w:sz w:val="24"/>
                <w:szCs w:val="24"/>
                <w:lang w:eastAsia="en-US"/>
              </w:rPr>
            </w:pPr>
            <w:r w:rsidRPr="004B49D4">
              <w:rPr>
                <w:rFonts w:eastAsiaTheme="minorHAnsi"/>
                <w:sz w:val="24"/>
                <w:szCs w:val="24"/>
                <w:lang w:eastAsia="en-US"/>
              </w:rPr>
              <w:t>25</w:t>
            </w:r>
          </w:p>
        </w:tc>
      </w:tr>
      <w:tr w:rsidR="00FA3259" w:rsidRPr="004B49D4" w:rsidTr="00706AB0">
        <w:trPr>
          <w:trHeight w:val="298"/>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DE12CF" w:rsidP="00DE12CF">
            <w:pPr>
              <w:rPr>
                <w:rFonts w:eastAsiaTheme="minorHAnsi"/>
                <w:sz w:val="24"/>
                <w:szCs w:val="24"/>
                <w:lang w:eastAsia="en-US"/>
              </w:rPr>
            </w:pPr>
            <w:r>
              <w:rPr>
                <w:rFonts w:eastAsiaTheme="minorHAnsi"/>
                <w:sz w:val="24"/>
                <w:szCs w:val="24"/>
                <w:lang w:eastAsia="en-US"/>
              </w:rPr>
              <w:t>48</w:t>
            </w:r>
            <w:r w:rsidR="00FA3259">
              <w:rPr>
                <w:rFonts w:eastAsiaTheme="minorHAnsi"/>
                <w:sz w:val="24"/>
                <w:szCs w:val="24"/>
                <w:lang w:eastAsia="en-US"/>
              </w:rPr>
              <w:t xml:space="preserve">.4. </w:t>
            </w:r>
            <w:r w:rsidR="00FA3259" w:rsidRPr="004B49D4">
              <w:rPr>
                <w:rFonts w:eastAsiaTheme="minorHAnsi"/>
                <w:sz w:val="24"/>
                <w:szCs w:val="24"/>
                <w:lang w:eastAsia="en-US"/>
              </w:rPr>
              <w:t>Выполнение важных и срочных работ</w:t>
            </w:r>
          </w:p>
        </w:tc>
        <w:tc>
          <w:tcPr>
            <w:tcW w:w="2252" w:type="dxa"/>
            <w:gridSpan w:val="2"/>
          </w:tcPr>
          <w:p w:rsidR="00FA3259" w:rsidRPr="004B49D4" w:rsidRDefault="00FA3259" w:rsidP="00FA3259">
            <w:pPr>
              <w:rPr>
                <w:rFonts w:eastAsiaTheme="minorHAnsi"/>
                <w:sz w:val="24"/>
                <w:szCs w:val="24"/>
                <w:lang w:eastAsia="en-US"/>
              </w:rPr>
            </w:pPr>
            <w:r w:rsidRPr="004B49D4">
              <w:rPr>
                <w:rFonts w:eastAsiaTheme="minorHAnsi"/>
                <w:sz w:val="24"/>
                <w:szCs w:val="24"/>
                <w:lang w:eastAsia="en-US"/>
              </w:rPr>
              <w:t>Отсутствие нарушений</w:t>
            </w:r>
          </w:p>
        </w:tc>
        <w:tc>
          <w:tcPr>
            <w:tcW w:w="2195" w:type="dxa"/>
            <w:gridSpan w:val="2"/>
          </w:tcPr>
          <w:p w:rsidR="00FA3259" w:rsidRPr="004B49D4" w:rsidRDefault="00FA3259" w:rsidP="00FA3259">
            <w:pPr>
              <w:jc w:val="center"/>
              <w:rPr>
                <w:rFonts w:eastAsiaTheme="minorHAnsi"/>
                <w:sz w:val="24"/>
                <w:szCs w:val="24"/>
                <w:lang w:eastAsia="en-US"/>
              </w:rPr>
            </w:pPr>
            <w:r>
              <w:rPr>
                <w:rFonts w:eastAsiaTheme="minorHAnsi"/>
                <w:sz w:val="24"/>
                <w:szCs w:val="24"/>
                <w:lang w:eastAsia="en-US"/>
              </w:rPr>
              <w:t>Х</w:t>
            </w:r>
          </w:p>
        </w:tc>
        <w:tc>
          <w:tcPr>
            <w:tcW w:w="1363" w:type="dxa"/>
          </w:tcPr>
          <w:p w:rsidR="00FA3259" w:rsidRPr="004B49D4" w:rsidRDefault="00FA3259" w:rsidP="00FA3259">
            <w:pPr>
              <w:jc w:val="center"/>
              <w:rPr>
                <w:rFonts w:eastAsiaTheme="minorHAnsi"/>
                <w:sz w:val="24"/>
                <w:szCs w:val="24"/>
                <w:lang w:eastAsia="en-US"/>
              </w:rPr>
            </w:pPr>
            <w:r w:rsidRPr="004B49D4">
              <w:rPr>
                <w:rFonts w:eastAsiaTheme="minorHAnsi"/>
                <w:sz w:val="24"/>
                <w:szCs w:val="24"/>
                <w:lang w:eastAsia="en-US"/>
              </w:rPr>
              <w:t>25</w:t>
            </w:r>
          </w:p>
        </w:tc>
      </w:tr>
      <w:tr w:rsidR="00FA3259" w:rsidRPr="004B49D4" w:rsidTr="00706AB0">
        <w:trPr>
          <w:trHeight w:val="298"/>
        </w:trPr>
        <w:tc>
          <w:tcPr>
            <w:tcW w:w="1842" w:type="dxa"/>
            <w:vMerge w:val="restart"/>
          </w:tcPr>
          <w:p w:rsidR="00FA3259" w:rsidRPr="004B49D4" w:rsidRDefault="00FA3259" w:rsidP="00FA3259">
            <w:pPr>
              <w:pStyle w:val="ConsPlusNormal"/>
              <w:widowControl/>
              <w:ind w:firstLine="0"/>
              <w:rPr>
                <w:rFonts w:ascii="Times New Roman" w:hAnsi="Times New Roman" w:cs="Times New Roman"/>
                <w:sz w:val="24"/>
                <w:szCs w:val="24"/>
              </w:rPr>
            </w:pPr>
            <w:r w:rsidRPr="004B49D4">
              <w:rPr>
                <w:rFonts w:ascii="Times New Roman" w:eastAsiaTheme="minorHAnsi" w:hAnsi="Times New Roman" w:cs="Times New Roman"/>
                <w:sz w:val="24"/>
                <w:szCs w:val="24"/>
                <w:lang w:eastAsia="en-US"/>
              </w:rPr>
              <w:t>Ассистент (помощник)</w:t>
            </w:r>
          </w:p>
        </w:tc>
        <w:tc>
          <w:tcPr>
            <w:tcW w:w="7939" w:type="dxa"/>
            <w:gridSpan w:val="6"/>
          </w:tcPr>
          <w:p w:rsidR="00FA3259" w:rsidRPr="004B49D4" w:rsidRDefault="00FA3259" w:rsidP="00DE12CF">
            <w:pPr>
              <w:pStyle w:val="ConsPlusNormal"/>
              <w:widowControl/>
              <w:ind w:firstLine="0"/>
              <w:jc w:val="center"/>
              <w:rPr>
                <w:rFonts w:ascii="Times New Roman" w:hAnsi="Times New Roman" w:cs="Times New Roman"/>
                <w:sz w:val="24"/>
                <w:szCs w:val="24"/>
              </w:rPr>
            </w:pPr>
            <w:r>
              <w:rPr>
                <w:rFonts w:ascii="Times New Roman" w:eastAsiaTheme="minorHAnsi" w:hAnsi="Times New Roman" w:cs="Times New Roman"/>
                <w:sz w:val="24"/>
                <w:szCs w:val="24"/>
                <w:lang w:eastAsia="en-US"/>
              </w:rPr>
              <w:t>4</w:t>
            </w:r>
            <w:r w:rsidR="00DE12CF">
              <w:rPr>
                <w:rFonts w:ascii="Times New Roman" w:eastAsiaTheme="minorHAnsi" w:hAnsi="Times New Roman" w:cs="Times New Roman"/>
                <w:sz w:val="24"/>
                <w:szCs w:val="24"/>
                <w:lang w:eastAsia="en-US"/>
              </w:rPr>
              <w:t>9</w:t>
            </w:r>
            <w:r>
              <w:rPr>
                <w:rFonts w:ascii="Times New Roman" w:eastAsiaTheme="minorHAnsi" w:hAnsi="Times New Roman" w:cs="Times New Roman"/>
                <w:sz w:val="24"/>
                <w:szCs w:val="24"/>
                <w:lang w:eastAsia="en-US"/>
              </w:rPr>
              <w:t xml:space="preserve">. </w:t>
            </w:r>
            <w:r w:rsidRPr="004B49D4">
              <w:rPr>
                <w:rFonts w:ascii="Times New Roman" w:eastAsiaTheme="minorHAnsi" w:hAnsi="Times New Roman" w:cs="Times New Roman"/>
                <w:sz w:val="24"/>
                <w:szCs w:val="24"/>
                <w:lang w:eastAsia="en-US"/>
              </w:rPr>
              <w:t>Выплата за важность выполняемой работы, степень самостоятельности и ответственности при выполнении поставленных задач</w:t>
            </w:r>
          </w:p>
        </w:tc>
      </w:tr>
      <w:tr w:rsidR="00FA3259" w:rsidRPr="004B49D4" w:rsidTr="00706AB0">
        <w:trPr>
          <w:trHeight w:val="298"/>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DE12CF">
            <w:pPr>
              <w:rPr>
                <w:rFonts w:eastAsiaTheme="minorHAnsi"/>
                <w:sz w:val="24"/>
                <w:szCs w:val="24"/>
                <w:lang w:eastAsia="en-US"/>
              </w:rPr>
            </w:pPr>
            <w:r>
              <w:rPr>
                <w:rFonts w:eastAsiaTheme="minorHAnsi"/>
                <w:sz w:val="24"/>
                <w:szCs w:val="24"/>
                <w:lang w:eastAsia="en-US"/>
              </w:rPr>
              <w:t>4</w:t>
            </w:r>
            <w:r w:rsidR="00DE12CF">
              <w:rPr>
                <w:rFonts w:eastAsiaTheme="minorHAnsi"/>
                <w:sz w:val="24"/>
                <w:szCs w:val="24"/>
                <w:lang w:eastAsia="en-US"/>
              </w:rPr>
              <w:t>9</w:t>
            </w:r>
            <w:r>
              <w:rPr>
                <w:rFonts w:eastAsiaTheme="minorHAnsi"/>
                <w:sz w:val="24"/>
                <w:szCs w:val="24"/>
                <w:lang w:eastAsia="en-US"/>
              </w:rPr>
              <w:t xml:space="preserve">.1. </w:t>
            </w:r>
            <w:r w:rsidRPr="004B49D4">
              <w:rPr>
                <w:rFonts w:eastAsiaTheme="minorHAnsi"/>
                <w:sz w:val="24"/>
                <w:szCs w:val="24"/>
                <w:lang w:eastAsia="en-US"/>
              </w:rPr>
              <w:t xml:space="preserve">Оказание технической помощи детям-инвалидам и лицам с ограниченными возможностями здоровья для осуществления возможности </w:t>
            </w:r>
            <w:r w:rsidRPr="004B49D4">
              <w:rPr>
                <w:rFonts w:eastAsiaTheme="minorHAnsi"/>
                <w:sz w:val="24"/>
                <w:szCs w:val="24"/>
                <w:lang w:eastAsia="en-US"/>
              </w:rPr>
              <w:lastRenderedPageBreak/>
              <w:t>вести независимый образ жизни и активно участвовать во всех аспектах жизнедеятельности</w:t>
            </w:r>
          </w:p>
        </w:tc>
        <w:tc>
          <w:tcPr>
            <w:tcW w:w="2252" w:type="dxa"/>
            <w:gridSpan w:val="2"/>
          </w:tcPr>
          <w:p w:rsidR="00FA3259" w:rsidRPr="004B49D4" w:rsidRDefault="00FA3259" w:rsidP="00FA3259">
            <w:pPr>
              <w:rPr>
                <w:rFonts w:eastAsiaTheme="minorHAnsi"/>
                <w:sz w:val="24"/>
                <w:szCs w:val="24"/>
                <w:lang w:eastAsia="en-US"/>
              </w:rPr>
            </w:pPr>
            <w:r w:rsidRPr="004B49D4">
              <w:rPr>
                <w:rFonts w:eastAsiaTheme="minorHAnsi"/>
                <w:sz w:val="24"/>
                <w:szCs w:val="24"/>
                <w:lang w:eastAsia="en-US"/>
              </w:rPr>
              <w:lastRenderedPageBreak/>
              <w:t xml:space="preserve">Отсутствие замечаний </w:t>
            </w:r>
          </w:p>
        </w:tc>
        <w:tc>
          <w:tcPr>
            <w:tcW w:w="2195" w:type="dxa"/>
            <w:gridSpan w:val="2"/>
          </w:tcPr>
          <w:p w:rsidR="00FA3259" w:rsidRPr="004B49D4" w:rsidRDefault="00FA3259" w:rsidP="00FA3259">
            <w:pPr>
              <w:jc w:val="center"/>
              <w:rPr>
                <w:rFonts w:eastAsiaTheme="minorHAnsi"/>
                <w:sz w:val="24"/>
                <w:szCs w:val="24"/>
                <w:lang w:eastAsia="en-US"/>
              </w:rPr>
            </w:pPr>
            <w:r w:rsidRPr="004B49D4">
              <w:rPr>
                <w:rFonts w:eastAsiaTheme="minorHAnsi"/>
                <w:sz w:val="24"/>
                <w:szCs w:val="24"/>
                <w:lang w:eastAsia="en-US"/>
              </w:rPr>
              <w:t>Отсутствие замечаний</w:t>
            </w:r>
          </w:p>
        </w:tc>
        <w:tc>
          <w:tcPr>
            <w:tcW w:w="1363" w:type="dxa"/>
          </w:tcPr>
          <w:p w:rsidR="00FA3259" w:rsidRPr="004B49D4" w:rsidRDefault="00FA3259" w:rsidP="00FA3259">
            <w:pPr>
              <w:jc w:val="center"/>
              <w:rPr>
                <w:rFonts w:eastAsiaTheme="minorHAnsi"/>
                <w:sz w:val="24"/>
                <w:szCs w:val="24"/>
                <w:lang w:eastAsia="en-US"/>
              </w:rPr>
            </w:pPr>
            <w:r w:rsidRPr="004B49D4">
              <w:rPr>
                <w:rFonts w:eastAsiaTheme="minorHAnsi"/>
                <w:sz w:val="24"/>
                <w:szCs w:val="24"/>
                <w:lang w:eastAsia="en-US"/>
              </w:rPr>
              <w:t>50</w:t>
            </w:r>
          </w:p>
        </w:tc>
      </w:tr>
      <w:tr w:rsidR="00FA3259" w:rsidRPr="004B49D4" w:rsidTr="00706AB0">
        <w:trPr>
          <w:trHeight w:val="298"/>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FA3259" w:rsidP="00DE12CF">
            <w:pPr>
              <w:rPr>
                <w:rFonts w:eastAsiaTheme="minorHAnsi"/>
                <w:sz w:val="24"/>
                <w:szCs w:val="24"/>
                <w:lang w:eastAsia="en-US"/>
              </w:rPr>
            </w:pPr>
            <w:r>
              <w:rPr>
                <w:rFonts w:eastAsiaTheme="minorHAnsi"/>
                <w:sz w:val="24"/>
                <w:szCs w:val="24"/>
                <w:lang w:eastAsia="en-US"/>
              </w:rPr>
              <w:t>4</w:t>
            </w:r>
            <w:r w:rsidR="00DE12CF">
              <w:rPr>
                <w:rFonts w:eastAsiaTheme="minorHAnsi"/>
                <w:sz w:val="24"/>
                <w:szCs w:val="24"/>
                <w:lang w:eastAsia="en-US"/>
              </w:rPr>
              <w:t>9</w:t>
            </w:r>
            <w:r>
              <w:rPr>
                <w:rFonts w:eastAsiaTheme="minorHAnsi"/>
                <w:sz w:val="24"/>
                <w:szCs w:val="24"/>
                <w:lang w:eastAsia="en-US"/>
              </w:rPr>
              <w:t xml:space="preserve">.2. </w:t>
            </w:r>
            <w:r w:rsidRPr="004B49D4">
              <w:rPr>
                <w:rFonts w:eastAsiaTheme="minorHAnsi"/>
                <w:sz w:val="24"/>
                <w:szCs w:val="24"/>
                <w:lang w:eastAsia="en-US"/>
              </w:rPr>
              <w:t>Соблюдение служебной этики</w:t>
            </w:r>
          </w:p>
        </w:tc>
        <w:tc>
          <w:tcPr>
            <w:tcW w:w="2252" w:type="dxa"/>
            <w:gridSpan w:val="2"/>
          </w:tcPr>
          <w:p w:rsidR="00FA3259" w:rsidRPr="004B49D4" w:rsidRDefault="00FA3259" w:rsidP="00FA3259">
            <w:pPr>
              <w:rPr>
                <w:rFonts w:eastAsiaTheme="minorHAnsi"/>
                <w:sz w:val="24"/>
                <w:szCs w:val="24"/>
                <w:lang w:eastAsia="en-US"/>
              </w:rPr>
            </w:pPr>
            <w:r w:rsidRPr="004B49D4">
              <w:rPr>
                <w:rFonts w:eastAsiaTheme="minorHAnsi"/>
                <w:sz w:val="24"/>
                <w:szCs w:val="24"/>
                <w:lang w:eastAsia="en-US"/>
              </w:rPr>
              <w:t>Отсутствие жалоб. Умение выстраивать эффективные взаимодействия для достижения целей с обучающимися и сотрудниками</w:t>
            </w:r>
            <w:r w:rsidRPr="004B49D4">
              <w:t xml:space="preserve"> </w:t>
            </w:r>
          </w:p>
        </w:tc>
        <w:tc>
          <w:tcPr>
            <w:tcW w:w="2195" w:type="dxa"/>
            <w:gridSpan w:val="2"/>
          </w:tcPr>
          <w:p w:rsidR="00FA3259" w:rsidRPr="004B49D4" w:rsidRDefault="00FA3259" w:rsidP="00FA3259">
            <w:pPr>
              <w:jc w:val="center"/>
              <w:rPr>
                <w:rFonts w:eastAsiaTheme="minorHAnsi"/>
                <w:sz w:val="24"/>
                <w:szCs w:val="24"/>
                <w:lang w:eastAsia="en-US"/>
              </w:rPr>
            </w:pPr>
            <w:r w:rsidRPr="004B49D4">
              <w:rPr>
                <w:rFonts w:eastAsiaTheme="minorHAnsi"/>
                <w:sz w:val="24"/>
                <w:szCs w:val="24"/>
                <w:lang w:eastAsia="en-US"/>
              </w:rPr>
              <w:t>Самостоятельное решение возникающих конфликтов</w:t>
            </w:r>
          </w:p>
        </w:tc>
        <w:tc>
          <w:tcPr>
            <w:tcW w:w="1363" w:type="dxa"/>
          </w:tcPr>
          <w:p w:rsidR="00FA3259" w:rsidRPr="004B49D4" w:rsidRDefault="00FA3259" w:rsidP="00FA3259">
            <w:pPr>
              <w:jc w:val="center"/>
              <w:rPr>
                <w:rFonts w:eastAsiaTheme="minorHAnsi"/>
                <w:sz w:val="24"/>
                <w:szCs w:val="24"/>
                <w:lang w:eastAsia="en-US"/>
              </w:rPr>
            </w:pPr>
            <w:r w:rsidRPr="004B49D4">
              <w:rPr>
                <w:rFonts w:eastAsiaTheme="minorHAnsi"/>
                <w:sz w:val="24"/>
                <w:szCs w:val="24"/>
                <w:lang w:eastAsia="en-US"/>
              </w:rPr>
              <w:t>10</w:t>
            </w:r>
          </w:p>
        </w:tc>
      </w:tr>
      <w:tr w:rsidR="00FA3259" w:rsidRPr="004B49D4" w:rsidTr="00706AB0">
        <w:trPr>
          <w:trHeight w:val="298"/>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7939" w:type="dxa"/>
            <w:gridSpan w:val="6"/>
          </w:tcPr>
          <w:p w:rsidR="00FA3259" w:rsidRPr="004B49D4" w:rsidRDefault="00DE12CF" w:rsidP="00FA3259">
            <w:pPr>
              <w:jc w:val="center"/>
              <w:rPr>
                <w:rFonts w:eastAsiaTheme="minorHAnsi"/>
                <w:sz w:val="24"/>
                <w:szCs w:val="24"/>
                <w:lang w:eastAsia="en-US"/>
              </w:rPr>
            </w:pPr>
            <w:r>
              <w:rPr>
                <w:rFonts w:eastAsiaTheme="minorHAnsi"/>
                <w:sz w:val="24"/>
                <w:szCs w:val="24"/>
                <w:lang w:eastAsia="en-US"/>
              </w:rPr>
              <w:t>50</w:t>
            </w:r>
            <w:r w:rsidR="00FA3259">
              <w:rPr>
                <w:rFonts w:eastAsiaTheme="minorHAnsi"/>
                <w:sz w:val="24"/>
                <w:szCs w:val="24"/>
                <w:lang w:eastAsia="en-US"/>
              </w:rPr>
              <w:t xml:space="preserve">. </w:t>
            </w:r>
            <w:r w:rsidR="00FA3259" w:rsidRPr="004B49D4">
              <w:rPr>
                <w:rFonts w:eastAsiaTheme="minorHAnsi"/>
                <w:sz w:val="24"/>
                <w:szCs w:val="24"/>
                <w:lang w:eastAsia="en-US"/>
              </w:rPr>
              <w:t>Выплата за качество выполняемых работ</w:t>
            </w:r>
          </w:p>
        </w:tc>
      </w:tr>
      <w:tr w:rsidR="00FA3259" w:rsidRPr="004B49D4" w:rsidTr="00706AB0">
        <w:trPr>
          <w:trHeight w:val="298"/>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DE12CF" w:rsidP="00FA3259">
            <w:pPr>
              <w:rPr>
                <w:rFonts w:eastAsiaTheme="minorHAnsi"/>
                <w:sz w:val="24"/>
                <w:szCs w:val="24"/>
                <w:lang w:eastAsia="en-US"/>
              </w:rPr>
            </w:pPr>
            <w:r>
              <w:rPr>
                <w:rFonts w:eastAsiaTheme="minorHAnsi"/>
                <w:sz w:val="24"/>
                <w:szCs w:val="24"/>
                <w:lang w:eastAsia="en-US"/>
              </w:rPr>
              <w:t>50</w:t>
            </w:r>
            <w:r w:rsidR="00FA3259">
              <w:rPr>
                <w:rFonts w:eastAsiaTheme="minorHAnsi"/>
                <w:sz w:val="24"/>
                <w:szCs w:val="24"/>
                <w:lang w:eastAsia="en-US"/>
              </w:rPr>
              <w:t xml:space="preserve">.1. </w:t>
            </w:r>
            <w:r w:rsidR="00FA3259" w:rsidRPr="004B49D4">
              <w:rPr>
                <w:rFonts w:eastAsiaTheme="minorHAnsi"/>
                <w:sz w:val="24"/>
                <w:szCs w:val="24"/>
                <w:lang w:eastAsia="en-US"/>
              </w:rPr>
              <w:t>Достижение высоких результатов в работе, интенсивность</w:t>
            </w:r>
          </w:p>
        </w:tc>
        <w:tc>
          <w:tcPr>
            <w:tcW w:w="2252" w:type="dxa"/>
            <w:gridSpan w:val="2"/>
          </w:tcPr>
          <w:p w:rsidR="00FA3259" w:rsidRPr="004B49D4" w:rsidRDefault="00FA3259" w:rsidP="00FA3259">
            <w:pPr>
              <w:rPr>
                <w:rFonts w:eastAsiaTheme="minorHAnsi"/>
                <w:sz w:val="24"/>
                <w:szCs w:val="24"/>
                <w:lang w:eastAsia="en-US"/>
              </w:rPr>
            </w:pPr>
            <w:r w:rsidRPr="004B49D4">
              <w:rPr>
                <w:rFonts w:eastAsiaTheme="minorHAnsi"/>
                <w:sz w:val="24"/>
                <w:szCs w:val="24"/>
                <w:lang w:eastAsia="en-US"/>
              </w:rPr>
              <w:t>Соблюдение инструкций по охране жизни и здоровья обучающихся</w:t>
            </w:r>
          </w:p>
        </w:tc>
        <w:tc>
          <w:tcPr>
            <w:tcW w:w="2195" w:type="dxa"/>
            <w:gridSpan w:val="2"/>
          </w:tcPr>
          <w:p w:rsidR="00FA3259" w:rsidRPr="004B49D4" w:rsidRDefault="00FA3259" w:rsidP="00FA3259">
            <w:pPr>
              <w:jc w:val="center"/>
              <w:rPr>
                <w:rFonts w:eastAsiaTheme="minorHAnsi"/>
                <w:sz w:val="24"/>
                <w:szCs w:val="24"/>
                <w:lang w:eastAsia="en-US"/>
              </w:rPr>
            </w:pPr>
            <w:r w:rsidRPr="004B49D4">
              <w:rPr>
                <w:rFonts w:eastAsiaTheme="minorHAnsi"/>
                <w:sz w:val="24"/>
                <w:szCs w:val="24"/>
                <w:lang w:eastAsia="en-US"/>
              </w:rPr>
              <w:t>Соблюдение норм и правил при работе, отсутствие несчастных случаев</w:t>
            </w:r>
          </w:p>
        </w:tc>
        <w:tc>
          <w:tcPr>
            <w:tcW w:w="1363" w:type="dxa"/>
          </w:tcPr>
          <w:p w:rsidR="00FA3259" w:rsidRPr="004B49D4" w:rsidRDefault="00FA3259" w:rsidP="00FA3259">
            <w:pPr>
              <w:jc w:val="center"/>
              <w:rPr>
                <w:rFonts w:eastAsiaTheme="minorHAnsi"/>
                <w:sz w:val="24"/>
                <w:szCs w:val="24"/>
                <w:lang w:eastAsia="en-US"/>
              </w:rPr>
            </w:pPr>
            <w:r w:rsidRPr="004B49D4">
              <w:rPr>
                <w:rFonts w:eastAsiaTheme="minorHAnsi"/>
                <w:sz w:val="24"/>
                <w:szCs w:val="24"/>
                <w:lang w:eastAsia="en-US"/>
              </w:rPr>
              <w:t>20</w:t>
            </w:r>
          </w:p>
        </w:tc>
      </w:tr>
      <w:tr w:rsidR="00FA3259" w:rsidRPr="004B49D4" w:rsidTr="00706AB0">
        <w:trPr>
          <w:trHeight w:val="298"/>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7939" w:type="dxa"/>
            <w:gridSpan w:val="6"/>
          </w:tcPr>
          <w:p w:rsidR="00FA3259" w:rsidRPr="004B49D4" w:rsidRDefault="00DE12CF" w:rsidP="00FA3259">
            <w:pPr>
              <w:pStyle w:val="ConsPlusNormal"/>
              <w:widowControl/>
              <w:ind w:firstLine="0"/>
              <w:jc w:val="center"/>
              <w:rPr>
                <w:rFonts w:ascii="Times New Roman" w:hAnsi="Times New Roman" w:cs="Times New Roman"/>
                <w:sz w:val="24"/>
                <w:szCs w:val="24"/>
              </w:rPr>
            </w:pPr>
            <w:r>
              <w:rPr>
                <w:rFonts w:ascii="Times New Roman" w:eastAsiaTheme="minorHAnsi" w:hAnsi="Times New Roman" w:cs="Times New Roman"/>
                <w:sz w:val="24"/>
                <w:szCs w:val="24"/>
                <w:lang w:eastAsia="en-US"/>
              </w:rPr>
              <w:t>51</w:t>
            </w:r>
            <w:r w:rsidR="00FA3259">
              <w:rPr>
                <w:rFonts w:ascii="Times New Roman" w:eastAsiaTheme="minorHAnsi" w:hAnsi="Times New Roman" w:cs="Times New Roman"/>
                <w:sz w:val="24"/>
                <w:szCs w:val="24"/>
                <w:lang w:eastAsia="en-US"/>
              </w:rPr>
              <w:t xml:space="preserve">. </w:t>
            </w:r>
            <w:r w:rsidR="00FA3259" w:rsidRPr="004B49D4">
              <w:rPr>
                <w:rFonts w:ascii="Times New Roman" w:eastAsiaTheme="minorHAnsi" w:hAnsi="Times New Roman" w:cs="Times New Roman"/>
                <w:sz w:val="24"/>
                <w:szCs w:val="24"/>
                <w:lang w:eastAsia="en-US"/>
              </w:rPr>
              <w:t>Выплаты за интенсивность и высокие результаты работы</w:t>
            </w:r>
          </w:p>
        </w:tc>
      </w:tr>
      <w:tr w:rsidR="00FA3259" w:rsidRPr="004B49D4" w:rsidTr="00706AB0">
        <w:trPr>
          <w:trHeight w:val="298"/>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DE12CF" w:rsidP="00FA3259">
            <w:pPr>
              <w:rPr>
                <w:rFonts w:eastAsiaTheme="minorHAnsi"/>
                <w:sz w:val="24"/>
                <w:szCs w:val="24"/>
                <w:lang w:eastAsia="en-US"/>
              </w:rPr>
            </w:pPr>
            <w:r>
              <w:rPr>
                <w:rFonts w:eastAsiaTheme="minorHAnsi"/>
                <w:sz w:val="24"/>
                <w:szCs w:val="24"/>
                <w:lang w:eastAsia="en-US"/>
              </w:rPr>
              <w:t>51</w:t>
            </w:r>
            <w:r w:rsidR="00FA3259">
              <w:rPr>
                <w:rFonts w:eastAsiaTheme="minorHAnsi"/>
                <w:sz w:val="24"/>
                <w:szCs w:val="24"/>
                <w:lang w:eastAsia="en-US"/>
              </w:rPr>
              <w:t xml:space="preserve">.2. </w:t>
            </w:r>
            <w:r w:rsidR="00FA3259" w:rsidRPr="004B49D4">
              <w:rPr>
                <w:rFonts w:eastAsiaTheme="minorHAnsi"/>
                <w:sz w:val="24"/>
                <w:szCs w:val="24"/>
                <w:lang w:eastAsia="en-US"/>
              </w:rPr>
              <w:t>Активное участие и помощь педагогам в организации образовательного процесса</w:t>
            </w:r>
          </w:p>
        </w:tc>
        <w:tc>
          <w:tcPr>
            <w:tcW w:w="2252" w:type="dxa"/>
            <w:gridSpan w:val="2"/>
          </w:tcPr>
          <w:p w:rsidR="00FA3259" w:rsidRPr="004B49D4" w:rsidRDefault="00FA3259" w:rsidP="00FA3259">
            <w:pPr>
              <w:rPr>
                <w:rFonts w:eastAsiaTheme="minorHAnsi"/>
                <w:sz w:val="24"/>
                <w:szCs w:val="24"/>
                <w:lang w:eastAsia="en-US"/>
              </w:rPr>
            </w:pPr>
            <w:r w:rsidRPr="004B49D4">
              <w:rPr>
                <w:rFonts w:eastAsiaTheme="minorHAnsi"/>
                <w:sz w:val="24"/>
                <w:szCs w:val="24"/>
                <w:lang w:eastAsia="en-US"/>
              </w:rPr>
              <w:t>Отсутствие замечаний</w:t>
            </w:r>
          </w:p>
        </w:tc>
        <w:tc>
          <w:tcPr>
            <w:tcW w:w="2195" w:type="dxa"/>
            <w:gridSpan w:val="2"/>
          </w:tcPr>
          <w:p w:rsidR="00FA3259" w:rsidRPr="004B49D4" w:rsidRDefault="00FA3259" w:rsidP="00FA3259">
            <w:pPr>
              <w:jc w:val="center"/>
              <w:rPr>
                <w:rFonts w:eastAsiaTheme="minorHAnsi"/>
                <w:sz w:val="24"/>
                <w:szCs w:val="24"/>
                <w:lang w:eastAsia="en-US"/>
              </w:rPr>
            </w:pPr>
            <w:r w:rsidRPr="004B49D4">
              <w:rPr>
                <w:rFonts w:eastAsiaTheme="minorHAnsi"/>
                <w:sz w:val="24"/>
                <w:szCs w:val="24"/>
                <w:lang w:eastAsia="en-US"/>
              </w:rPr>
              <w:t>Качественное выполнение работ, требующих повышенной ответственности</w:t>
            </w:r>
          </w:p>
        </w:tc>
        <w:tc>
          <w:tcPr>
            <w:tcW w:w="1363" w:type="dxa"/>
          </w:tcPr>
          <w:p w:rsidR="00FA3259" w:rsidRPr="004B49D4" w:rsidRDefault="00FA3259" w:rsidP="00FA3259">
            <w:pPr>
              <w:jc w:val="center"/>
              <w:rPr>
                <w:rFonts w:eastAsiaTheme="minorHAnsi"/>
                <w:sz w:val="24"/>
                <w:szCs w:val="24"/>
                <w:lang w:eastAsia="en-US"/>
              </w:rPr>
            </w:pPr>
            <w:r w:rsidRPr="004B49D4">
              <w:rPr>
                <w:rFonts w:eastAsiaTheme="minorHAnsi"/>
                <w:sz w:val="24"/>
                <w:szCs w:val="24"/>
                <w:lang w:eastAsia="en-US"/>
              </w:rPr>
              <w:t>20</w:t>
            </w:r>
          </w:p>
        </w:tc>
      </w:tr>
      <w:tr w:rsidR="00FA3259" w:rsidRPr="004B49D4" w:rsidTr="00706AB0">
        <w:trPr>
          <w:trHeight w:val="298"/>
        </w:trPr>
        <w:tc>
          <w:tcPr>
            <w:tcW w:w="1842" w:type="dxa"/>
            <w:vMerge/>
          </w:tcPr>
          <w:p w:rsidR="00FA3259" w:rsidRPr="004B49D4"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DE12CF" w:rsidP="00DE12CF">
            <w:pPr>
              <w:rPr>
                <w:rFonts w:eastAsiaTheme="minorHAnsi"/>
                <w:sz w:val="24"/>
                <w:szCs w:val="24"/>
                <w:lang w:eastAsia="en-US"/>
              </w:rPr>
            </w:pPr>
            <w:r>
              <w:rPr>
                <w:rFonts w:eastAsiaTheme="minorHAnsi"/>
                <w:sz w:val="24"/>
                <w:szCs w:val="24"/>
                <w:lang w:eastAsia="en-US"/>
              </w:rPr>
              <w:t>51</w:t>
            </w:r>
            <w:r w:rsidR="00FA3259">
              <w:rPr>
                <w:rFonts w:eastAsiaTheme="minorHAnsi"/>
                <w:sz w:val="24"/>
                <w:szCs w:val="24"/>
                <w:lang w:eastAsia="en-US"/>
              </w:rPr>
              <w:t xml:space="preserve">.3. </w:t>
            </w:r>
            <w:r w:rsidR="00FA3259" w:rsidRPr="004B49D4">
              <w:rPr>
                <w:rFonts w:eastAsiaTheme="minorHAnsi"/>
                <w:sz w:val="24"/>
                <w:szCs w:val="24"/>
                <w:lang w:eastAsia="en-US"/>
              </w:rPr>
              <w:t>Организация здоровьесберегающей воспитывающей среды</w:t>
            </w:r>
          </w:p>
        </w:tc>
        <w:tc>
          <w:tcPr>
            <w:tcW w:w="2252" w:type="dxa"/>
            <w:gridSpan w:val="2"/>
          </w:tcPr>
          <w:p w:rsidR="00FA3259" w:rsidRPr="004B49D4" w:rsidRDefault="00FA3259" w:rsidP="00FA3259">
            <w:pPr>
              <w:rPr>
                <w:rFonts w:eastAsiaTheme="minorHAnsi"/>
                <w:sz w:val="24"/>
                <w:szCs w:val="24"/>
                <w:lang w:eastAsia="en-US"/>
              </w:rPr>
            </w:pPr>
            <w:r w:rsidRPr="004B49D4">
              <w:rPr>
                <w:rFonts w:eastAsiaTheme="minorHAnsi"/>
                <w:sz w:val="24"/>
                <w:szCs w:val="24"/>
                <w:lang w:eastAsia="en-US"/>
              </w:rPr>
              <w:t>Отсутствие травм, несчастных случаев, обучающихся</w:t>
            </w:r>
          </w:p>
        </w:tc>
        <w:tc>
          <w:tcPr>
            <w:tcW w:w="2195" w:type="dxa"/>
            <w:gridSpan w:val="2"/>
          </w:tcPr>
          <w:p w:rsidR="00FA3259" w:rsidRPr="004B49D4" w:rsidRDefault="00FA3259" w:rsidP="00FA3259">
            <w:pPr>
              <w:jc w:val="center"/>
              <w:rPr>
                <w:rFonts w:eastAsiaTheme="minorHAnsi"/>
                <w:sz w:val="24"/>
                <w:szCs w:val="24"/>
                <w:lang w:eastAsia="en-US"/>
              </w:rPr>
            </w:pPr>
            <w:r w:rsidRPr="004B49D4">
              <w:rPr>
                <w:rFonts w:eastAsiaTheme="minorHAnsi"/>
                <w:sz w:val="24"/>
                <w:szCs w:val="24"/>
                <w:lang w:eastAsia="en-US"/>
              </w:rPr>
              <w:t>Отсутствие травм, несчастных случаев, обучающихся</w:t>
            </w:r>
          </w:p>
        </w:tc>
        <w:tc>
          <w:tcPr>
            <w:tcW w:w="1363" w:type="dxa"/>
          </w:tcPr>
          <w:p w:rsidR="00FA3259" w:rsidRPr="004B49D4" w:rsidRDefault="00FA3259" w:rsidP="00FA3259">
            <w:pPr>
              <w:jc w:val="center"/>
              <w:rPr>
                <w:rFonts w:eastAsiaTheme="minorHAnsi"/>
                <w:sz w:val="24"/>
                <w:szCs w:val="24"/>
                <w:lang w:eastAsia="en-US"/>
              </w:rPr>
            </w:pPr>
            <w:r w:rsidRPr="004B49D4">
              <w:rPr>
                <w:rFonts w:eastAsiaTheme="minorHAnsi"/>
                <w:sz w:val="24"/>
                <w:szCs w:val="24"/>
                <w:lang w:eastAsia="en-US"/>
              </w:rPr>
              <w:t>20</w:t>
            </w:r>
          </w:p>
        </w:tc>
      </w:tr>
      <w:tr w:rsidR="00FA3259" w:rsidRPr="004B49D4" w:rsidTr="003E394F">
        <w:trPr>
          <w:trHeight w:val="788"/>
        </w:trPr>
        <w:tc>
          <w:tcPr>
            <w:tcW w:w="1842" w:type="dxa"/>
            <w:vMerge w:val="restart"/>
          </w:tcPr>
          <w:p w:rsidR="00FA3259" w:rsidRPr="004B49D4" w:rsidRDefault="00FA3259" w:rsidP="00FA3259">
            <w:pPr>
              <w:pStyle w:val="ConsPlusNormal"/>
              <w:widowControl/>
              <w:ind w:firstLine="0"/>
              <w:rPr>
                <w:rFonts w:ascii="Times New Roman" w:hAnsi="Times New Roman" w:cs="Times New Roman"/>
                <w:sz w:val="24"/>
                <w:szCs w:val="24"/>
              </w:rPr>
            </w:pPr>
            <w:r w:rsidRPr="0037299F">
              <w:rPr>
                <w:rFonts w:ascii="Times New Roman" w:hAnsi="Times New Roman" w:cs="Times New Roman"/>
                <w:sz w:val="24"/>
                <w:szCs w:val="24"/>
              </w:rPr>
              <w:t>Руководи</w:t>
            </w:r>
            <w:r>
              <w:rPr>
                <w:rFonts w:ascii="Times New Roman" w:hAnsi="Times New Roman" w:cs="Times New Roman"/>
                <w:sz w:val="24"/>
                <w:szCs w:val="24"/>
              </w:rPr>
              <w:t>тель структурного подразделения</w:t>
            </w:r>
            <w:r w:rsidRPr="0037299F">
              <w:rPr>
                <w:rFonts w:ascii="Times New Roman" w:hAnsi="Times New Roman" w:cs="Times New Roman"/>
                <w:sz w:val="24"/>
                <w:szCs w:val="24"/>
              </w:rPr>
              <w:t>, заведующий филиалом</w:t>
            </w:r>
          </w:p>
        </w:tc>
        <w:tc>
          <w:tcPr>
            <w:tcW w:w="7939" w:type="dxa"/>
            <w:gridSpan w:val="6"/>
          </w:tcPr>
          <w:p w:rsidR="00FA3259" w:rsidRPr="004B49D4" w:rsidRDefault="00DE12CF" w:rsidP="00FA3259">
            <w:pPr>
              <w:jc w:val="center"/>
              <w:rPr>
                <w:rFonts w:eastAsiaTheme="minorHAnsi"/>
                <w:sz w:val="24"/>
                <w:szCs w:val="24"/>
                <w:lang w:eastAsia="en-US"/>
              </w:rPr>
            </w:pPr>
            <w:r>
              <w:rPr>
                <w:sz w:val="24"/>
                <w:szCs w:val="24"/>
              </w:rPr>
              <w:t>52</w:t>
            </w:r>
            <w:r w:rsidR="00FA3259" w:rsidRPr="0037299F">
              <w:rPr>
                <w:sz w:val="24"/>
                <w:szCs w:val="24"/>
              </w:rPr>
              <w:t>. Выплаты за важность выполняемой работы, степень самостоятельности и ответственности при выполнении поставленных задач</w:t>
            </w:r>
          </w:p>
        </w:tc>
      </w:tr>
      <w:tr w:rsidR="000D7B2F" w:rsidRPr="004B49D4" w:rsidTr="003E394F">
        <w:trPr>
          <w:trHeight w:val="645"/>
        </w:trPr>
        <w:tc>
          <w:tcPr>
            <w:tcW w:w="1842" w:type="dxa"/>
            <w:vMerge/>
          </w:tcPr>
          <w:p w:rsidR="000D7B2F" w:rsidRPr="0037299F" w:rsidRDefault="000D7B2F" w:rsidP="00FA3259">
            <w:pPr>
              <w:pStyle w:val="ConsPlusNormal"/>
              <w:widowControl/>
              <w:ind w:firstLine="0"/>
              <w:rPr>
                <w:rFonts w:ascii="Times New Roman" w:hAnsi="Times New Roman" w:cs="Times New Roman"/>
                <w:sz w:val="24"/>
                <w:szCs w:val="24"/>
              </w:rPr>
            </w:pPr>
          </w:p>
        </w:tc>
        <w:tc>
          <w:tcPr>
            <w:tcW w:w="2129" w:type="dxa"/>
            <w:vMerge w:val="restart"/>
          </w:tcPr>
          <w:p w:rsidR="000D7B2F" w:rsidRDefault="000D7B2F" w:rsidP="00FA3259">
            <w:pPr>
              <w:rPr>
                <w:rFonts w:eastAsiaTheme="minorHAnsi"/>
                <w:sz w:val="24"/>
                <w:szCs w:val="24"/>
                <w:lang w:eastAsia="en-US"/>
              </w:rPr>
            </w:pPr>
            <w:r>
              <w:rPr>
                <w:sz w:val="24"/>
                <w:szCs w:val="24"/>
              </w:rPr>
              <w:t xml:space="preserve">52.1. </w:t>
            </w:r>
            <w:r w:rsidRPr="004B49D4">
              <w:rPr>
                <w:sz w:val="24"/>
                <w:szCs w:val="24"/>
              </w:rPr>
              <w:t>Стабильность коллектива сотрудников</w:t>
            </w:r>
          </w:p>
        </w:tc>
        <w:tc>
          <w:tcPr>
            <w:tcW w:w="2252" w:type="dxa"/>
            <w:gridSpan w:val="2"/>
            <w:vMerge w:val="restart"/>
          </w:tcPr>
          <w:p w:rsidR="000D7B2F" w:rsidRPr="004B49D4" w:rsidRDefault="000D7B2F" w:rsidP="00FA3259">
            <w:pPr>
              <w:rPr>
                <w:rFonts w:eastAsiaTheme="minorHAnsi"/>
                <w:sz w:val="24"/>
                <w:szCs w:val="24"/>
                <w:lang w:eastAsia="en-US"/>
              </w:rPr>
            </w:pPr>
            <w:r>
              <w:rPr>
                <w:sz w:val="24"/>
                <w:szCs w:val="24"/>
              </w:rPr>
              <w:t xml:space="preserve">52.1.1. </w:t>
            </w:r>
            <w:r w:rsidRPr="004B49D4">
              <w:rPr>
                <w:sz w:val="24"/>
                <w:szCs w:val="24"/>
              </w:rPr>
              <w:t>Соотношение уволившихся к численности сотрудников структурного подразделения</w:t>
            </w:r>
          </w:p>
        </w:tc>
        <w:tc>
          <w:tcPr>
            <w:tcW w:w="2195" w:type="dxa"/>
            <w:gridSpan w:val="2"/>
          </w:tcPr>
          <w:p w:rsidR="000D7B2F" w:rsidRPr="004B49D4" w:rsidRDefault="000D7B2F" w:rsidP="000D7B2F">
            <w:pPr>
              <w:spacing w:before="100" w:beforeAutospacing="1" w:after="100" w:afterAutospacing="1"/>
              <w:rPr>
                <w:sz w:val="24"/>
                <w:szCs w:val="24"/>
              </w:rPr>
            </w:pPr>
            <w:r>
              <w:rPr>
                <w:sz w:val="24"/>
                <w:szCs w:val="24"/>
              </w:rPr>
              <w:t xml:space="preserve">52.1.1.1. </w:t>
            </w:r>
            <w:r w:rsidRPr="004B49D4">
              <w:rPr>
                <w:sz w:val="24"/>
                <w:szCs w:val="24"/>
              </w:rPr>
              <w:t>до 2%</w:t>
            </w:r>
          </w:p>
        </w:tc>
        <w:tc>
          <w:tcPr>
            <w:tcW w:w="1363" w:type="dxa"/>
          </w:tcPr>
          <w:p w:rsidR="000D7B2F" w:rsidRPr="004B49D4" w:rsidRDefault="000D7B2F" w:rsidP="00FA3259">
            <w:pPr>
              <w:spacing w:before="100" w:beforeAutospacing="1" w:after="100" w:afterAutospacing="1"/>
              <w:jc w:val="center"/>
              <w:rPr>
                <w:sz w:val="24"/>
                <w:szCs w:val="24"/>
              </w:rPr>
            </w:pPr>
            <w:r w:rsidRPr="004B49D4">
              <w:rPr>
                <w:sz w:val="24"/>
                <w:szCs w:val="24"/>
              </w:rPr>
              <w:t>30</w:t>
            </w:r>
          </w:p>
        </w:tc>
      </w:tr>
      <w:tr w:rsidR="000D7B2F" w:rsidRPr="004B49D4" w:rsidTr="00706AB0">
        <w:trPr>
          <w:trHeight w:val="1287"/>
        </w:trPr>
        <w:tc>
          <w:tcPr>
            <w:tcW w:w="1842" w:type="dxa"/>
            <w:vMerge/>
          </w:tcPr>
          <w:p w:rsidR="000D7B2F" w:rsidRPr="0037299F" w:rsidRDefault="000D7B2F" w:rsidP="00FA3259">
            <w:pPr>
              <w:pStyle w:val="ConsPlusNormal"/>
              <w:widowControl/>
              <w:ind w:firstLine="0"/>
              <w:rPr>
                <w:rFonts w:ascii="Times New Roman" w:hAnsi="Times New Roman" w:cs="Times New Roman"/>
                <w:sz w:val="24"/>
                <w:szCs w:val="24"/>
              </w:rPr>
            </w:pPr>
          </w:p>
        </w:tc>
        <w:tc>
          <w:tcPr>
            <w:tcW w:w="2129" w:type="dxa"/>
            <w:vMerge/>
          </w:tcPr>
          <w:p w:rsidR="000D7B2F" w:rsidRDefault="000D7B2F" w:rsidP="00FA3259">
            <w:pPr>
              <w:rPr>
                <w:sz w:val="24"/>
                <w:szCs w:val="24"/>
              </w:rPr>
            </w:pPr>
          </w:p>
        </w:tc>
        <w:tc>
          <w:tcPr>
            <w:tcW w:w="2252" w:type="dxa"/>
            <w:gridSpan w:val="2"/>
            <w:vMerge/>
          </w:tcPr>
          <w:p w:rsidR="000D7B2F" w:rsidRDefault="000D7B2F" w:rsidP="00FA3259">
            <w:pPr>
              <w:rPr>
                <w:sz w:val="24"/>
                <w:szCs w:val="24"/>
              </w:rPr>
            </w:pPr>
          </w:p>
        </w:tc>
        <w:tc>
          <w:tcPr>
            <w:tcW w:w="2195" w:type="dxa"/>
            <w:gridSpan w:val="2"/>
          </w:tcPr>
          <w:p w:rsidR="000D7B2F" w:rsidRPr="004B49D4" w:rsidRDefault="000D7B2F" w:rsidP="00FA3259">
            <w:pPr>
              <w:spacing w:before="100" w:beforeAutospacing="1" w:after="100" w:afterAutospacing="1"/>
              <w:rPr>
                <w:sz w:val="24"/>
                <w:szCs w:val="24"/>
              </w:rPr>
            </w:pPr>
            <w:r>
              <w:rPr>
                <w:sz w:val="24"/>
                <w:szCs w:val="24"/>
              </w:rPr>
              <w:t xml:space="preserve">52.1.1.2. </w:t>
            </w:r>
            <w:r w:rsidRPr="004B49D4">
              <w:rPr>
                <w:sz w:val="24"/>
                <w:szCs w:val="24"/>
              </w:rPr>
              <w:t>до 5%</w:t>
            </w:r>
          </w:p>
        </w:tc>
        <w:tc>
          <w:tcPr>
            <w:tcW w:w="1363" w:type="dxa"/>
          </w:tcPr>
          <w:p w:rsidR="000D7B2F" w:rsidRPr="004B49D4" w:rsidRDefault="000D7B2F" w:rsidP="00FA3259">
            <w:pPr>
              <w:spacing w:before="100" w:beforeAutospacing="1" w:after="100" w:afterAutospacing="1"/>
              <w:jc w:val="center"/>
              <w:rPr>
                <w:sz w:val="24"/>
                <w:szCs w:val="24"/>
              </w:rPr>
            </w:pPr>
            <w:r w:rsidRPr="004B49D4">
              <w:rPr>
                <w:sz w:val="24"/>
                <w:szCs w:val="24"/>
              </w:rPr>
              <w:t>10</w:t>
            </w:r>
          </w:p>
        </w:tc>
      </w:tr>
      <w:tr w:rsidR="000D7B2F" w:rsidRPr="004B49D4" w:rsidTr="000D7B2F">
        <w:trPr>
          <w:trHeight w:val="1001"/>
        </w:trPr>
        <w:tc>
          <w:tcPr>
            <w:tcW w:w="1842" w:type="dxa"/>
            <w:vMerge/>
          </w:tcPr>
          <w:p w:rsidR="000D7B2F" w:rsidRPr="0037299F" w:rsidRDefault="000D7B2F" w:rsidP="00FA3259">
            <w:pPr>
              <w:pStyle w:val="ConsPlusNormal"/>
              <w:widowControl/>
              <w:ind w:firstLine="0"/>
              <w:rPr>
                <w:rFonts w:ascii="Times New Roman" w:hAnsi="Times New Roman" w:cs="Times New Roman"/>
                <w:sz w:val="24"/>
                <w:szCs w:val="24"/>
              </w:rPr>
            </w:pPr>
          </w:p>
        </w:tc>
        <w:tc>
          <w:tcPr>
            <w:tcW w:w="2129" w:type="dxa"/>
            <w:vMerge/>
          </w:tcPr>
          <w:p w:rsidR="000D7B2F" w:rsidRDefault="000D7B2F" w:rsidP="00FA3259">
            <w:pPr>
              <w:rPr>
                <w:rFonts w:eastAsiaTheme="minorHAnsi"/>
                <w:sz w:val="24"/>
                <w:szCs w:val="24"/>
                <w:lang w:eastAsia="en-US"/>
              </w:rPr>
            </w:pPr>
          </w:p>
        </w:tc>
        <w:tc>
          <w:tcPr>
            <w:tcW w:w="2252" w:type="dxa"/>
            <w:gridSpan w:val="2"/>
            <w:vMerge w:val="restart"/>
          </w:tcPr>
          <w:p w:rsidR="000D7B2F" w:rsidRPr="004B49D4" w:rsidRDefault="000D7B2F" w:rsidP="00FA3259">
            <w:pPr>
              <w:spacing w:before="100" w:beforeAutospacing="1" w:after="100" w:afterAutospacing="1"/>
              <w:rPr>
                <w:sz w:val="24"/>
                <w:szCs w:val="24"/>
              </w:rPr>
            </w:pPr>
            <w:r>
              <w:rPr>
                <w:sz w:val="24"/>
                <w:szCs w:val="24"/>
              </w:rPr>
              <w:t xml:space="preserve">52.1.2. </w:t>
            </w:r>
            <w:r w:rsidRPr="004B49D4">
              <w:rPr>
                <w:sz w:val="24"/>
                <w:szCs w:val="24"/>
              </w:rPr>
              <w:t>Доля молодых специалистов от общего числа сотрудников отдела</w:t>
            </w:r>
          </w:p>
        </w:tc>
        <w:tc>
          <w:tcPr>
            <w:tcW w:w="2195" w:type="dxa"/>
            <w:gridSpan w:val="2"/>
          </w:tcPr>
          <w:p w:rsidR="000D7B2F" w:rsidRPr="004B49D4" w:rsidRDefault="000D7B2F" w:rsidP="000D7B2F">
            <w:pPr>
              <w:spacing w:before="100" w:beforeAutospacing="1" w:after="100" w:afterAutospacing="1"/>
              <w:rPr>
                <w:sz w:val="24"/>
                <w:szCs w:val="24"/>
              </w:rPr>
            </w:pPr>
            <w:r>
              <w:rPr>
                <w:sz w:val="24"/>
                <w:szCs w:val="24"/>
              </w:rPr>
              <w:t xml:space="preserve">52.1.2.1. </w:t>
            </w:r>
            <w:r w:rsidRPr="004B49D4">
              <w:rPr>
                <w:sz w:val="24"/>
                <w:szCs w:val="24"/>
              </w:rPr>
              <w:t>от 20 до 40%</w:t>
            </w:r>
          </w:p>
        </w:tc>
        <w:tc>
          <w:tcPr>
            <w:tcW w:w="1363" w:type="dxa"/>
          </w:tcPr>
          <w:p w:rsidR="000D7B2F" w:rsidRPr="004B49D4" w:rsidRDefault="000D7B2F" w:rsidP="000D7B2F">
            <w:pPr>
              <w:spacing w:before="100" w:beforeAutospacing="1" w:after="100" w:afterAutospacing="1"/>
              <w:jc w:val="center"/>
              <w:rPr>
                <w:sz w:val="24"/>
                <w:szCs w:val="24"/>
              </w:rPr>
            </w:pPr>
            <w:r w:rsidRPr="004B49D4">
              <w:rPr>
                <w:sz w:val="24"/>
                <w:szCs w:val="24"/>
              </w:rPr>
              <w:t>10</w:t>
            </w:r>
          </w:p>
        </w:tc>
      </w:tr>
      <w:tr w:rsidR="000D7B2F" w:rsidRPr="004B49D4" w:rsidTr="000D7B2F">
        <w:trPr>
          <w:trHeight w:val="642"/>
        </w:trPr>
        <w:tc>
          <w:tcPr>
            <w:tcW w:w="1842" w:type="dxa"/>
            <w:vMerge/>
          </w:tcPr>
          <w:p w:rsidR="000D7B2F" w:rsidRPr="0037299F" w:rsidRDefault="000D7B2F" w:rsidP="00FA3259">
            <w:pPr>
              <w:pStyle w:val="ConsPlusNormal"/>
              <w:widowControl/>
              <w:ind w:firstLine="0"/>
              <w:rPr>
                <w:rFonts w:ascii="Times New Roman" w:hAnsi="Times New Roman" w:cs="Times New Roman"/>
                <w:sz w:val="24"/>
                <w:szCs w:val="24"/>
              </w:rPr>
            </w:pPr>
          </w:p>
        </w:tc>
        <w:tc>
          <w:tcPr>
            <w:tcW w:w="2129" w:type="dxa"/>
            <w:vMerge/>
          </w:tcPr>
          <w:p w:rsidR="000D7B2F" w:rsidRDefault="000D7B2F" w:rsidP="00FA3259">
            <w:pPr>
              <w:rPr>
                <w:rFonts w:eastAsiaTheme="minorHAnsi"/>
                <w:sz w:val="24"/>
                <w:szCs w:val="24"/>
                <w:lang w:eastAsia="en-US"/>
              </w:rPr>
            </w:pPr>
          </w:p>
        </w:tc>
        <w:tc>
          <w:tcPr>
            <w:tcW w:w="2252" w:type="dxa"/>
            <w:gridSpan w:val="2"/>
            <w:vMerge/>
          </w:tcPr>
          <w:p w:rsidR="000D7B2F" w:rsidRDefault="000D7B2F" w:rsidP="00FA3259">
            <w:pPr>
              <w:spacing w:before="100" w:beforeAutospacing="1" w:after="100" w:afterAutospacing="1"/>
              <w:rPr>
                <w:sz w:val="24"/>
                <w:szCs w:val="24"/>
              </w:rPr>
            </w:pPr>
          </w:p>
        </w:tc>
        <w:tc>
          <w:tcPr>
            <w:tcW w:w="2195" w:type="dxa"/>
            <w:gridSpan w:val="2"/>
          </w:tcPr>
          <w:p w:rsidR="000D7B2F" w:rsidRPr="004B49D4" w:rsidRDefault="000D7B2F" w:rsidP="000D7B2F">
            <w:pPr>
              <w:spacing w:before="100" w:beforeAutospacing="1" w:after="100" w:afterAutospacing="1"/>
              <w:rPr>
                <w:sz w:val="24"/>
                <w:szCs w:val="24"/>
              </w:rPr>
            </w:pPr>
            <w:r>
              <w:rPr>
                <w:sz w:val="24"/>
                <w:szCs w:val="24"/>
              </w:rPr>
              <w:t>52.1.2.2. свыше 40%</w:t>
            </w:r>
          </w:p>
        </w:tc>
        <w:tc>
          <w:tcPr>
            <w:tcW w:w="1363" w:type="dxa"/>
          </w:tcPr>
          <w:p w:rsidR="000D7B2F" w:rsidRPr="004B49D4" w:rsidRDefault="000D7B2F" w:rsidP="000D7B2F">
            <w:pPr>
              <w:spacing w:before="100" w:beforeAutospacing="1" w:after="100" w:afterAutospacing="1"/>
              <w:jc w:val="center"/>
              <w:rPr>
                <w:sz w:val="24"/>
                <w:szCs w:val="24"/>
              </w:rPr>
            </w:pPr>
            <w:r>
              <w:rPr>
                <w:sz w:val="24"/>
                <w:szCs w:val="24"/>
              </w:rPr>
              <w:t>30</w:t>
            </w:r>
          </w:p>
        </w:tc>
      </w:tr>
      <w:tr w:rsidR="00FA3259" w:rsidRPr="004B49D4" w:rsidTr="003E394F">
        <w:trPr>
          <w:trHeight w:val="915"/>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2129" w:type="dxa"/>
            <w:vMerge w:val="restart"/>
          </w:tcPr>
          <w:p w:rsidR="00FA3259" w:rsidRPr="004B49D4" w:rsidRDefault="001B371C" w:rsidP="00FA3259">
            <w:pPr>
              <w:spacing w:before="100" w:beforeAutospacing="1" w:after="100" w:afterAutospacing="1"/>
              <w:rPr>
                <w:sz w:val="24"/>
                <w:szCs w:val="24"/>
              </w:rPr>
            </w:pPr>
            <w:r>
              <w:rPr>
                <w:sz w:val="24"/>
                <w:szCs w:val="24"/>
              </w:rPr>
              <w:t>52</w:t>
            </w:r>
            <w:r w:rsidR="00FA3259">
              <w:rPr>
                <w:sz w:val="24"/>
                <w:szCs w:val="24"/>
              </w:rPr>
              <w:t xml:space="preserve">.2. </w:t>
            </w:r>
            <w:r w:rsidR="00FA3259" w:rsidRPr="004B49D4">
              <w:rPr>
                <w:sz w:val="24"/>
                <w:szCs w:val="24"/>
              </w:rPr>
              <w:t xml:space="preserve">Продвижение достижений и </w:t>
            </w:r>
            <w:r w:rsidR="00FA3259" w:rsidRPr="004B49D4">
              <w:rPr>
                <w:sz w:val="24"/>
                <w:szCs w:val="24"/>
              </w:rPr>
              <w:lastRenderedPageBreak/>
              <w:t>возможностей структурного подразделения</w:t>
            </w:r>
          </w:p>
        </w:tc>
        <w:tc>
          <w:tcPr>
            <w:tcW w:w="2252" w:type="dxa"/>
            <w:gridSpan w:val="2"/>
            <w:vMerge w:val="restart"/>
          </w:tcPr>
          <w:p w:rsidR="00FA3259" w:rsidRPr="004B49D4" w:rsidRDefault="001B371C" w:rsidP="00FA3259">
            <w:pPr>
              <w:spacing w:before="100" w:beforeAutospacing="1" w:after="100" w:afterAutospacing="1"/>
              <w:rPr>
                <w:sz w:val="24"/>
                <w:szCs w:val="24"/>
              </w:rPr>
            </w:pPr>
            <w:r>
              <w:rPr>
                <w:sz w:val="24"/>
                <w:szCs w:val="24"/>
              </w:rPr>
              <w:lastRenderedPageBreak/>
              <w:t>52</w:t>
            </w:r>
            <w:r w:rsidR="00FA3259">
              <w:rPr>
                <w:sz w:val="24"/>
                <w:szCs w:val="24"/>
              </w:rPr>
              <w:t xml:space="preserve">.2.1. </w:t>
            </w:r>
            <w:r w:rsidR="00FA3259" w:rsidRPr="004B49D4">
              <w:rPr>
                <w:sz w:val="24"/>
                <w:szCs w:val="24"/>
              </w:rPr>
              <w:t xml:space="preserve">Количество публикаций, презентаций, </w:t>
            </w:r>
            <w:r w:rsidR="00FA3259" w:rsidRPr="004B49D4">
              <w:rPr>
                <w:sz w:val="24"/>
                <w:szCs w:val="24"/>
              </w:rPr>
              <w:lastRenderedPageBreak/>
              <w:t>рекламной продукции и т.д. в квартал</w:t>
            </w:r>
          </w:p>
        </w:tc>
        <w:tc>
          <w:tcPr>
            <w:tcW w:w="2195" w:type="dxa"/>
            <w:gridSpan w:val="2"/>
          </w:tcPr>
          <w:p w:rsidR="00FA3259" w:rsidRPr="004B49D4" w:rsidRDefault="001B371C" w:rsidP="00FA3259">
            <w:pPr>
              <w:spacing w:before="100" w:beforeAutospacing="1" w:after="100" w:afterAutospacing="1"/>
              <w:rPr>
                <w:sz w:val="24"/>
                <w:szCs w:val="24"/>
              </w:rPr>
            </w:pPr>
            <w:r>
              <w:rPr>
                <w:sz w:val="24"/>
                <w:szCs w:val="24"/>
              </w:rPr>
              <w:lastRenderedPageBreak/>
              <w:t>52</w:t>
            </w:r>
            <w:r w:rsidR="00FA3259">
              <w:rPr>
                <w:sz w:val="24"/>
                <w:szCs w:val="24"/>
              </w:rPr>
              <w:t xml:space="preserve">.2.1.1. </w:t>
            </w:r>
            <w:r w:rsidR="00FA3259" w:rsidRPr="004B49D4">
              <w:rPr>
                <w:sz w:val="24"/>
                <w:szCs w:val="24"/>
              </w:rPr>
              <w:t>до 3 шт.</w:t>
            </w:r>
          </w:p>
        </w:tc>
        <w:tc>
          <w:tcPr>
            <w:tcW w:w="1363" w:type="dxa"/>
          </w:tcPr>
          <w:p w:rsidR="00FA3259" w:rsidRPr="004B49D4" w:rsidRDefault="00FA3259" w:rsidP="00FA3259">
            <w:pPr>
              <w:spacing w:before="100" w:beforeAutospacing="1" w:after="100" w:afterAutospacing="1"/>
              <w:jc w:val="center"/>
              <w:rPr>
                <w:sz w:val="24"/>
                <w:szCs w:val="24"/>
              </w:rPr>
            </w:pPr>
            <w:r w:rsidRPr="004B49D4">
              <w:rPr>
                <w:sz w:val="24"/>
                <w:szCs w:val="24"/>
              </w:rPr>
              <w:t>20</w:t>
            </w:r>
          </w:p>
        </w:tc>
      </w:tr>
      <w:tr w:rsidR="00FA3259" w:rsidRPr="004B49D4" w:rsidTr="00706AB0">
        <w:trPr>
          <w:trHeight w:val="726"/>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Default="00FA3259" w:rsidP="00FA3259">
            <w:pPr>
              <w:spacing w:before="100" w:beforeAutospacing="1" w:after="100" w:afterAutospacing="1"/>
              <w:rPr>
                <w:sz w:val="24"/>
                <w:szCs w:val="24"/>
              </w:rPr>
            </w:pPr>
          </w:p>
        </w:tc>
        <w:tc>
          <w:tcPr>
            <w:tcW w:w="2252" w:type="dxa"/>
            <w:gridSpan w:val="2"/>
            <w:vMerge/>
          </w:tcPr>
          <w:p w:rsidR="00FA3259" w:rsidRDefault="00FA3259" w:rsidP="00FA3259">
            <w:pPr>
              <w:spacing w:before="100" w:beforeAutospacing="1" w:after="100" w:afterAutospacing="1"/>
              <w:rPr>
                <w:sz w:val="24"/>
                <w:szCs w:val="24"/>
              </w:rPr>
            </w:pPr>
          </w:p>
        </w:tc>
        <w:tc>
          <w:tcPr>
            <w:tcW w:w="2195" w:type="dxa"/>
            <w:gridSpan w:val="2"/>
          </w:tcPr>
          <w:p w:rsidR="00FA3259" w:rsidRPr="004B49D4" w:rsidRDefault="001B371C" w:rsidP="00FA3259">
            <w:pPr>
              <w:spacing w:before="100" w:beforeAutospacing="1" w:after="100" w:afterAutospacing="1"/>
              <w:rPr>
                <w:sz w:val="24"/>
                <w:szCs w:val="24"/>
              </w:rPr>
            </w:pPr>
            <w:r>
              <w:rPr>
                <w:sz w:val="24"/>
                <w:szCs w:val="24"/>
              </w:rPr>
              <w:t>52</w:t>
            </w:r>
            <w:r w:rsidR="00FA3259">
              <w:rPr>
                <w:sz w:val="24"/>
                <w:szCs w:val="24"/>
              </w:rPr>
              <w:t xml:space="preserve">.2.1.2. </w:t>
            </w:r>
            <w:r w:rsidR="00FA3259" w:rsidRPr="004B49D4">
              <w:rPr>
                <w:sz w:val="24"/>
                <w:szCs w:val="24"/>
              </w:rPr>
              <w:t>более 4 шт.</w:t>
            </w:r>
          </w:p>
        </w:tc>
        <w:tc>
          <w:tcPr>
            <w:tcW w:w="1363" w:type="dxa"/>
          </w:tcPr>
          <w:p w:rsidR="00FA3259" w:rsidRPr="004B49D4" w:rsidRDefault="00FA3259" w:rsidP="00FA3259">
            <w:pPr>
              <w:spacing w:before="100" w:beforeAutospacing="1" w:after="100" w:afterAutospacing="1"/>
              <w:jc w:val="center"/>
              <w:rPr>
                <w:sz w:val="24"/>
                <w:szCs w:val="24"/>
              </w:rPr>
            </w:pPr>
            <w:r w:rsidRPr="004B49D4">
              <w:rPr>
                <w:sz w:val="24"/>
                <w:szCs w:val="24"/>
              </w:rPr>
              <w:t>30</w:t>
            </w:r>
          </w:p>
        </w:tc>
      </w:tr>
      <w:tr w:rsidR="00FA3259" w:rsidRPr="004B49D4" w:rsidTr="00BB0AD6">
        <w:trPr>
          <w:trHeight w:val="298"/>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Default="00FA3259" w:rsidP="00FA3259">
            <w:pPr>
              <w:rPr>
                <w:rFonts w:eastAsiaTheme="minorHAnsi"/>
                <w:sz w:val="24"/>
                <w:szCs w:val="24"/>
                <w:lang w:eastAsia="en-US"/>
              </w:rPr>
            </w:pPr>
          </w:p>
        </w:tc>
        <w:tc>
          <w:tcPr>
            <w:tcW w:w="2252" w:type="dxa"/>
            <w:gridSpan w:val="2"/>
          </w:tcPr>
          <w:p w:rsidR="00FA3259" w:rsidRPr="004B49D4" w:rsidRDefault="001B371C" w:rsidP="00FA3259">
            <w:pPr>
              <w:spacing w:before="100" w:beforeAutospacing="1" w:after="100" w:afterAutospacing="1"/>
              <w:rPr>
                <w:sz w:val="24"/>
                <w:szCs w:val="24"/>
              </w:rPr>
            </w:pPr>
            <w:r>
              <w:rPr>
                <w:sz w:val="24"/>
                <w:szCs w:val="24"/>
              </w:rPr>
              <w:t>52</w:t>
            </w:r>
            <w:r w:rsidR="00FA3259">
              <w:rPr>
                <w:sz w:val="24"/>
                <w:szCs w:val="24"/>
              </w:rPr>
              <w:t xml:space="preserve">.2.2. </w:t>
            </w:r>
            <w:r w:rsidR="00FA3259" w:rsidRPr="004B49D4">
              <w:rPr>
                <w:sz w:val="24"/>
                <w:szCs w:val="24"/>
              </w:rPr>
              <w:t>Увеличение спроса на услуги структурного подразделения и учреждения</w:t>
            </w:r>
          </w:p>
        </w:tc>
        <w:tc>
          <w:tcPr>
            <w:tcW w:w="2195" w:type="dxa"/>
            <w:gridSpan w:val="2"/>
            <w:vAlign w:val="center"/>
          </w:tcPr>
          <w:p w:rsidR="00FA3259" w:rsidRPr="004B49D4" w:rsidRDefault="00FA3259" w:rsidP="00FA3259">
            <w:pPr>
              <w:spacing w:before="100" w:beforeAutospacing="1" w:after="100" w:afterAutospacing="1"/>
              <w:jc w:val="center"/>
              <w:rPr>
                <w:sz w:val="24"/>
                <w:szCs w:val="24"/>
              </w:rPr>
            </w:pPr>
            <w:r w:rsidRPr="004B49D4">
              <w:rPr>
                <w:sz w:val="24"/>
                <w:szCs w:val="24"/>
              </w:rPr>
              <w:t>более чем на 5%</w:t>
            </w:r>
          </w:p>
        </w:tc>
        <w:tc>
          <w:tcPr>
            <w:tcW w:w="1363" w:type="dxa"/>
            <w:vAlign w:val="center"/>
          </w:tcPr>
          <w:p w:rsidR="00FA3259" w:rsidRPr="004B49D4" w:rsidRDefault="00FA3259" w:rsidP="00FA3259">
            <w:pPr>
              <w:spacing w:before="100" w:beforeAutospacing="1" w:after="100" w:afterAutospacing="1"/>
              <w:jc w:val="center"/>
              <w:rPr>
                <w:sz w:val="24"/>
                <w:szCs w:val="24"/>
              </w:rPr>
            </w:pPr>
            <w:r w:rsidRPr="004B49D4">
              <w:rPr>
                <w:sz w:val="24"/>
                <w:szCs w:val="24"/>
              </w:rPr>
              <w:t>30</w:t>
            </w:r>
          </w:p>
        </w:tc>
      </w:tr>
      <w:tr w:rsidR="00FA3259" w:rsidRPr="004B49D4" w:rsidTr="00BB0AD6">
        <w:trPr>
          <w:trHeight w:val="298"/>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7939" w:type="dxa"/>
            <w:gridSpan w:val="6"/>
          </w:tcPr>
          <w:p w:rsidR="00FA3259" w:rsidRPr="004B49D4" w:rsidRDefault="001B371C" w:rsidP="00FA3259">
            <w:pPr>
              <w:spacing w:before="100" w:beforeAutospacing="1" w:after="100" w:afterAutospacing="1"/>
              <w:jc w:val="center"/>
              <w:rPr>
                <w:sz w:val="24"/>
                <w:szCs w:val="24"/>
              </w:rPr>
            </w:pPr>
            <w:r>
              <w:rPr>
                <w:sz w:val="24"/>
                <w:szCs w:val="24"/>
              </w:rPr>
              <w:t>53</w:t>
            </w:r>
            <w:r w:rsidR="00FA3259">
              <w:rPr>
                <w:sz w:val="24"/>
                <w:szCs w:val="24"/>
              </w:rPr>
              <w:t xml:space="preserve">. </w:t>
            </w:r>
            <w:r w:rsidR="00FA3259" w:rsidRPr="004B49D4">
              <w:rPr>
                <w:sz w:val="24"/>
                <w:szCs w:val="24"/>
              </w:rPr>
              <w:t>Выплаты за интенсивность и высокие результаты работы</w:t>
            </w:r>
          </w:p>
        </w:tc>
      </w:tr>
      <w:tr w:rsidR="00FA3259" w:rsidRPr="004B49D4" w:rsidTr="00706AB0">
        <w:trPr>
          <w:trHeight w:val="298"/>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1B371C" w:rsidP="00FA3259">
            <w:pPr>
              <w:spacing w:before="100" w:beforeAutospacing="1" w:after="100" w:afterAutospacing="1"/>
              <w:rPr>
                <w:sz w:val="24"/>
                <w:szCs w:val="24"/>
              </w:rPr>
            </w:pPr>
            <w:r>
              <w:rPr>
                <w:sz w:val="24"/>
                <w:szCs w:val="24"/>
              </w:rPr>
              <w:t>53</w:t>
            </w:r>
            <w:r w:rsidR="00FA3259">
              <w:rPr>
                <w:sz w:val="24"/>
                <w:szCs w:val="24"/>
              </w:rPr>
              <w:t xml:space="preserve">.1. </w:t>
            </w:r>
            <w:r w:rsidR="00FA3259" w:rsidRPr="004B49D4">
              <w:rPr>
                <w:sz w:val="24"/>
                <w:szCs w:val="24"/>
              </w:rPr>
              <w:t>Выполнение плана работы структурного подразделения на уровне установленных показателей</w:t>
            </w:r>
          </w:p>
        </w:tc>
        <w:tc>
          <w:tcPr>
            <w:tcW w:w="2252" w:type="dxa"/>
            <w:gridSpan w:val="2"/>
          </w:tcPr>
          <w:p w:rsidR="00FA3259" w:rsidRPr="004B49D4" w:rsidRDefault="00FA3259" w:rsidP="00FA3259">
            <w:pPr>
              <w:spacing w:before="100" w:beforeAutospacing="1" w:after="100" w:afterAutospacing="1"/>
              <w:rPr>
                <w:sz w:val="24"/>
                <w:szCs w:val="24"/>
              </w:rPr>
            </w:pPr>
            <w:r w:rsidRPr="004B49D4">
              <w:rPr>
                <w:sz w:val="24"/>
                <w:szCs w:val="24"/>
              </w:rPr>
              <w:t>Процент выполнения запланированных работ</w:t>
            </w:r>
          </w:p>
        </w:tc>
        <w:tc>
          <w:tcPr>
            <w:tcW w:w="2195" w:type="dxa"/>
            <w:gridSpan w:val="2"/>
          </w:tcPr>
          <w:p w:rsidR="00FA3259" w:rsidRPr="004B49D4" w:rsidRDefault="00FA3259" w:rsidP="00FA3259">
            <w:pPr>
              <w:spacing w:before="100" w:beforeAutospacing="1" w:after="100" w:afterAutospacing="1"/>
              <w:rPr>
                <w:sz w:val="24"/>
                <w:szCs w:val="24"/>
              </w:rPr>
            </w:pPr>
            <w:r w:rsidRPr="004B49D4">
              <w:rPr>
                <w:sz w:val="24"/>
                <w:szCs w:val="24"/>
              </w:rPr>
              <w:t>90 - 100%</w:t>
            </w:r>
          </w:p>
        </w:tc>
        <w:tc>
          <w:tcPr>
            <w:tcW w:w="1363" w:type="dxa"/>
          </w:tcPr>
          <w:p w:rsidR="00FA3259" w:rsidRPr="004B49D4" w:rsidRDefault="00FA3259" w:rsidP="00FA3259">
            <w:pPr>
              <w:spacing w:before="100" w:beforeAutospacing="1" w:after="100" w:afterAutospacing="1"/>
              <w:jc w:val="center"/>
              <w:rPr>
                <w:sz w:val="24"/>
                <w:szCs w:val="24"/>
              </w:rPr>
            </w:pPr>
            <w:r w:rsidRPr="004B49D4">
              <w:rPr>
                <w:sz w:val="24"/>
                <w:szCs w:val="24"/>
              </w:rPr>
              <w:t>80</w:t>
            </w:r>
          </w:p>
        </w:tc>
      </w:tr>
      <w:tr w:rsidR="00FA3259" w:rsidRPr="004B49D4" w:rsidTr="003E394F">
        <w:trPr>
          <w:trHeight w:val="1005"/>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2129" w:type="dxa"/>
            <w:vMerge w:val="restart"/>
          </w:tcPr>
          <w:p w:rsidR="00FA3259" w:rsidRPr="004B49D4" w:rsidRDefault="001B371C" w:rsidP="00FA3259">
            <w:pPr>
              <w:spacing w:before="100" w:beforeAutospacing="1" w:after="100" w:afterAutospacing="1"/>
              <w:rPr>
                <w:sz w:val="24"/>
                <w:szCs w:val="24"/>
              </w:rPr>
            </w:pPr>
            <w:r>
              <w:rPr>
                <w:sz w:val="24"/>
                <w:szCs w:val="24"/>
              </w:rPr>
              <w:t>53</w:t>
            </w:r>
            <w:r w:rsidR="00FA3259">
              <w:rPr>
                <w:sz w:val="24"/>
                <w:szCs w:val="24"/>
              </w:rPr>
              <w:t xml:space="preserve">.2. </w:t>
            </w:r>
            <w:r w:rsidR="00FA3259" w:rsidRPr="004B49D4">
              <w:rPr>
                <w:sz w:val="24"/>
                <w:szCs w:val="24"/>
              </w:rPr>
              <w:t>Результативность собственного участия в профессиональных конкурсах и мероприятиях</w:t>
            </w:r>
          </w:p>
        </w:tc>
        <w:tc>
          <w:tcPr>
            <w:tcW w:w="2252" w:type="dxa"/>
            <w:gridSpan w:val="2"/>
            <w:vMerge w:val="restart"/>
          </w:tcPr>
          <w:p w:rsidR="00FA3259" w:rsidRPr="004B49D4" w:rsidRDefault="001B371C" w:rsidP="00FA3259">
            <w:pPr>
              <w:spacing w:before="100" w:beforeAutospacing="1" w:after="100" w:afterAutospacing="1"/>
              <w:rPr>
                <w:sz w:val="24"/>
                <w:szCs w:val="24"/>
              </w:rPr>
            </w:pPr>
            <w:r>
              <w:rPr>
                <w:sz w:val="24"/>
                <w:szCs w:val="24"/>
              </w:rPr>
              <w:t>53</w:t>
            </w:r>
            <w:r w:rsidR="00FA3259">
              <w:rPr>
                <w:sz w:val="24"/>
                <w:szCs w:val="24"/>
              </w:rPr>
              <w:t xml:space="preserve">.2.1. </w:t>
            </w:r>
            <w:r w:rsidR="00FA3259" w:rsidRPr="004B49D4">
              <w:rPr>
                <w:sz w:val="24"/>
                <w:szCs w:val="24"/>
              </w:rPr>
              <w:t xml:space="preserve">Степень </w:t>
            </w:r>
            <w:r w:rsidR="000D7B2F">
              <w:rPr>
                <w:sz w:val="24"/>
                <w:szCs w:val="24"/>
              </w:rPr>
              <w:t xml:space="preserve">(качество) </w:t>
            </w:r>
            <w:r w:rsidR="00FA3259" w:rsidRPr="004B49D4">
              <w:rPr>
                <w:sz w:val="24"/>
                <w:szCs w:val="24"/>
              </w:rPr>
              <w:t>участия</w:t>
            </w:r>
          </w:p>
        </w:tc>
        <w:tc>
          <w:tcPr>
            <w:tcW w:w="2195" w:type="dxa"/>
            <w:gridSpan w:val="2"/>
          </w:tcPr>
          <w:p w:rsidR="00FA3259" w:rsidRPr="004B49D4" w:rsidRDefault="001B371C" w:rsidP="00FA3259">
            <w:pPr>
              <w:spacing w:before="100" w:beforeAutospacing="1" w:after="100" w:afterAutospacing="1"/>
              <w:rPr>
                <w:sz w:val="24"/>
                <w:szCs w:val="24"/>
              </w:rPr>
            </w:pPr>
            <w:r>
              <w:rPr>
                <w:sz w:val="24"/>
                <w:szCs w:val="24"/>
              </w:rPr>
              <w:t>53</w:t>
            </w:r>
            <w:r w:rsidR="00FA3259">
              <w:rPr>
                <w:sz w:val="24"/>
                <w:szCs w:val="24"/>
              </w:rPr>
              <w:t xml:space="preserve">.2.1.1. </w:t>
            </w:r>
            <w:r w:rsidR="00FA3259" w:rsidRPr="004B49D4">
              <w:rPr>
                <w:sz w:val="24"/>
                <w:szCs w:val="24"/>
              </w:rPr>
              <w:t>призер</w:t>
            </w:r>
          </w:p>
        </w:tc>
        <w:tc>
          <w:tcPr>
            <w:tcW w:w="1363" w:type="dxa"/>
          </w:tcPr>
          <w:p w:rsidR="00FA3259" w:rsidRPr="004B49D4" w:rsidRDefault="00FA3259" w:rsidP="00FA3259">
            <w:pPr>
              <w:spacing w:before="100" w:beforeAutospacing="1" w:after="100" w:afterAutospacing="1"/>
              <w:jc w:val="center"/>
              <w:rPr>
                <w:sz w:val="24"/>
                <w:szCs w:val="24"/>
              </w:rPr>
            </w:pPr>
            <w:r w:rsidRPr="004B49D4">
              <w:rPr>
                <w:sz w:val="24"/>
                <w:szCs w:val="24"/>
              </w:rPr>
              <w:t>40</w:t>
            </w:r>
          </w:p>
        </w:tc>
      </w:tr>
      <w:tr w:rsidR="00FA3259" w:rsidRPr="004B49D4" w:rsidTr="00706AB0">
        <w:trPr>
          <w:trHeight w:val="915"/>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Default="00FA3259" w:rsidP="00FA3259">
            <w:pPr>
              <w:spacing w:before="100" w:beforeAutospacing="1" w:after="100" w:afterAutospacing="1"/>
              <w:rPr>
                <w:sz w:val="24"/>
                <w:szCs w:val="24"/>
              </w:rPr>
            </w:pPr>
          </w:p>
        </w:tc>
        <w:tc>
          <w:tcPr>
            <w:tcW w:w="2252" w:type="dxa"/>
            <w:gridSpan w:val="2"/>
            <w:vMerge/>
          </w:tcPr>
          <w:p w:rsidR="00FA3259" w:rsidRDefault="00FA3259" w:rsidP="00FA3259">
            <w:pPr>
              <w:spacing w:before="100" w:beforeAutospacing="1" w:after="100" w:afterAutospacing="1"/>
              <w:rPr>
                <w:sz w:val="24"/>
                <w:szCs w:val="24"/>
              </w:rPr>
            </w:pPr>
          </w:p>
        </w:tc>
        <w:tc>
          <w:tcPr>
            <w:tcW w:w="2195" w:type="dxa"/>
            <w:gridSpan w:val="2"/>
          </w:tcPr>
          <w:p w:rsidR="00FA3259" w:rsidRPr="004B49D4" w:rsidRDefault="001B371C" w:rsidP="00FA3259">
            <w:pPr>
              <w:spacing w:before="100" w:beforeAutospacing="1" w:after="100" w:afterAutospacing="1"/>
              <w:rPr>
                <w:sz w:val="24"/>
                <w:szCs w:val="24"/>
              </w:rPr>
            </w:pPr>
            <w:r>
              <w:rPr>
                <w:sz w:val="24"/>
                <w:szCs w:val="24"/>
              </w:rPr>
              <w:t>53</w:t>
            </w:r>
            <w:r w:rsidR="00FA3259">
              <w:rPr>
                <w:sz w:val="24"/>
                <w:szCs w:val="24"/>
              </w:rPr>
              <w:t xml:space="preserve">.2.1.2. </w:t>
            </w:r>
            <w:r w:rsidR="00FA3259" w:rsidRPr="004B49D4">
              <w:rPr>
                <w:sz w:val="24"/>
                <w:szCs w:val="24"/>
              </w:rPr>
              <w:t>участник</w:t>
            </w:r>
          </w:p>
        </w:tc>
        <w:tc>
          <w:tcPr>
            <w:tcW w:w="1363" w:type="dxa"/>
          </w:tcPr>
          <w:p w:rsidR="00FA3259" w:rsidRPr="004B49D4" w:rsidRDefault="00FA3259" w:rsidP="00FA3259">
            <w:pPr>
              <w:spacing w:before="100" w:beforeAutospacing="1" w:after="100" w:afterAutospacing="1"/>
              <w:jc w:val="center"/>
              <w:rPr>
                <w:sz w:val="24"/>
                <w:szCs w:val="24"/>
              </w:rPr>
            </w:pPr>
            <w:r w:rsidRPr="004B49D4">
              <w:rPr>
                <w:sz w:val="24"/>
                <w:szCs w:val="24"/>
              </w:rPr>
              <w:t>20</w:t>
            </w:r>
          </w:p>
        </w:tc>
      </w:tr>
      <w:tr w:rsidR="00FA3259" w:rsidRPr="004B49D4" w:rsidTr="00BB0AD6">
        <w:trPr>
          <w:trHeight w:val="298"/>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7939" w:type="dxa"/>
            <w:gridSpan w:val="6"/>
          </w:tcPr>
          <w:p w:rsidR="00FA3259" w:rsidRPr="004B49D4" w:rsidRDefault="001B371C" w:rsidP="00FA3259">
            <w:pPr>
              <w:jc w:val="center"/>
              <w:rPr>
                <w:rFonts w:eastAsiaTheme="minorHAnsi"/>
                <w:sz w:val="24"/>
                <w:szCs w:val="24"/>
                <w:lang w:eastAsia="en-US"/>
              </w:rPr>
            </w:pPr>
            <w:r>
              <w:rPr>
                <w:sz w:val="24"/>
                <w:szCs w:val="24"/>
              </w:rPr>
              <w:t>54</w:t>
            </w:r>
            <w:r w:rsidR="00FA3259" w:rsidRPr="00D54F79">
              <w:rPr>
                <w:sz w:val="24"/>
                <w:szCs w:val="24"/>
              </w:rPr>
              <w:t>. Выплаты за качество выполняемых работ</w:t>
            </w:r>
          </w:p>
        </w:tc>
      </w:tr>
      <w:tr w:rsidR="00FA3259" w:rsidRPr="004B49D4" w:rsidTr="001B371C">
        <w:trPr>
          <w:trHeight w:val="298"/>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2129" w:type="dxa"/>
          </w:tcPr>
          <w:p w:rsidR="00FA3259" w:rsidRPr="004B49D4" w:rsidRDefault="001B371C" w:rsidP="001B371C">
            <w:pPr>
              <w:spacing w:before="100" w:beforeAutospacing="1" w:after="100" w:afterAutospacing="1"/>
              <w:rPr>
                <w:sz w:val="24"/>
                <w:szCs w:val="24"/>
              </w:rPr>
            </w:pPr>
            <w:r>
              <w:rPr>
                <w:sz w:val="24"/>
                <w:szCs w:val="24"/>
              </w:rPr>
              <w:t>54</w:t>
            </w:r>
            <w:r w:rsidR="00FA3259">
              <w:rPr>
                <w:sz w:val="24"/>
                <w:szCs w:val="24"/>
              </w:rPr>
              <w:t xml:space="preserve">.1. </w:t>
            </w:r>
            <w:r w:rsidR="00FA3259" w:rsidRPr="004B49D4">
              <w:rPr>
                <w:sz w:val="24"/>
                <w:szCs w:val="24"/>
              </w:rPr>
              <w:t>Привлечение дополнительных ресурсов для повышения качества осуществляемой деятельности</w:t>
            </w:r>
          </w:p>
        </w:tc>
        <w:tc>
          <w:tcPr>
            <w:tcW w:w="2252" w:type="dxa"/>
            <w:gridSpan w:val="2"/>
          </w:tcPr>
          <w:p w:rsidR="00FA3259" w:rsidRPr="004B49D4" w:rsidRDefault="00FA3259" w:rsidP="001B371C">
            <w:pPr>
              <w:spacing w:before="100" w:beforeAutospacing="1" w:after="100" w:afterAutospacing="1"/>
              <w:rPr>
                <w:sz w:val="24"/>
                <w:szCs w:val="24"/>
              </w:rPr>
            </w:pPr>
            <w:r w:rsidRPr="004B49D4">
              <w:rPr>
                <w:sz w:val="24"/>
                <w:szCs w:val="24"/>
              </w:rPr>
              <w:t>Наличие дополнительного ресурса</w:t>
            </w:r>
          </w:p>
        </w:tc>
        <w:tc>
          <w:tcPr>
            <w:tcW w:w="2195" w:type="dxa"/>
            <w:gridSpan w:val="2"/>
          </w:tcPr>
          <w:p w:rsidR="00FA3259" w:rsidRPr="004B49D4" w:rsidRDefault="00FA3259" w:rsidP="001B371C">
            <w:pPr>
              <w:spacing w:before="100" w:beforeAutospacing="1" w:after="100" w:afterAutospacing="1"/>
              <w:rPr>
                <w:sz w:val="24"/>
                <w:szCs w:val="24"/>
              </w:rPr>
            </w:pPr>
            <w:r w:rsidRPr="004B49D4">
              <w:rPr>
                <w:sz w:val="24"/>
                <w:szCs w:val="24"/>
              </w:rPr>
              <w:t>за каждый привлеченный ресурс</w:t>
            </w:r>
          </w:p>
        </w:tc>
        <w:tc>
          <w:tcPr>
            <w:tcW w:w="1363" w:type="dxa"/>
          </w:tcPr>
          <w:p w:rsidR="00FA3259" w:rsidRPr="004B49D4" w:rsidRDefault="00FA3259" w:rsidP="001B371C">
            <w:pPr>
              <w:spacing w:before="100" w:beforeAutospacing="1" w:after="100" w:afterAutospacing="1"/>
              <w:jc w:val="center"/>
              <w:rPr>
                <w:sz w:val="24"/>
                <w:szCs w:val="24"/>
              </w:rPr>
            </w:pPr>
            <w:r w:rsidRPr="004B49D4">
              <w:rPr>
                <w:sz w:val="24"/>
                <w:szCs w:val="24"/>
              </w:rPr>
              <w:t>15, но не более 60 в квартал</w:t>
            </w:r>
          </w:p>
        </w:tc>
      </w:tr>
      <w:tr w:rsidR="00FA3259" w:rsidRPr="004B49D4" w:rsidTr="00D8649D">
        <w:trPr>
          <w:trHeight w:val="298"/>
        </w:trPr>
        <w:tc>
          <w:tcPr>
            <w:tcW w:w="1842" w:type="dxa"/>
            <w:vMerge w:val="restart"/>
          </w:tcPr>
          <w:p w:rsidR="00FA3259" w:rsidRPr="00B653F6"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Советник директора по воспитанию и взаимодействию</w:t>
            </w:r>
            <w:r w:rsidRPr="00AB2954">
              <w:rPr>
                <w:rFonts w:ascii="Times New Roman" w:hAnsi="Times New Roman" w:cs="Times New Roman"/>
                <w:sz w:val="24"/>
                <w:szCs w:val="24"/>
              </w:rPr>
              <w:t xml:space="preserve"> с детскими общественными объединениями</w:t>
            </w:r>
          </w:p>
        </w:tc>
        <w:tc>
          <w:tcPr>
            <w:tcW w:w="7939" w:type="dxa"/>
            <w:gridSpan w:val="6"/>
            <w:vAlign w:val="center"/>
          </w:tcPr>
          <w:p w:rsidR="00FA3259" w:rsidRPr="00B653F6" w:rsidRDefault="001B371C"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55</w:t>
            </w:r>
            <w:r w:rsidR="00FA3259">
              <w:rPr>
                <w:rFonts w:ascii="Times New Roman" w:hAnsi="Times New Roman" w:cs="Times New Roman"/>
                <w:sz w:val="24"/>
                <w:szCs w:val="24"/>
              </w:rPr>
              <w:t xml:space="preserve">. </w:t>
            </w:r>
            <w:r w:rsidR="00FA3259" w:rsidRPr="00B653F6">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FA3259" w:rsidRPr="004B49D4" w:rsidTr="00D8649D">
        <w:trPr>
          <w:trHeight w:val="298"/>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2129" w:type="dxa"/>
            <w:vMerge w:val="restart"/>
          </w:tcPr>
          <w:p w:rsidR="00FA3259" w:rsidRPr="00E309F0" w:rsidRDefault="001B371C" w:rsidP="00FA3259">
            <w:pPr>
              <w:pStyle w:val="ConsPlusNormal"/>
              <w:widowControl/>
              <w:ind w:firstLine="0"/>
              <w:rPr>
                <w:rFonts w:ascii="Times New Roman" w:hAnsi="Times New Roman" w:cs="Times New Roman"/>
                <w:sz w:val="24"/>
                <w:szCs w:val="24"/>
                <w:highlight w:val="yellow"/>
              </w:rPr>
            </w:pPr>
            <w:r>
              <w:rPr>
                <w:rFonts w:ascii="Times New Roman" w:hAnsi="Times New Roman" w:cs="Times New Roman"/>
                <w:sz w:val="24"/>
                <w:szCs w:val="24"/>
              </w:rPr>
              <w:t>55</w:t>
            </w:r>
            <w:r w:rsidR="00FA3259">
              <w:rPr>
                <w:rFonts w:ascii="Times New Roman" w:hAnsi="Times New Roman" w:cs="Times New Roman"/>
                <w:sz w:val="24"/>
                <w:szCs w:val="24"/>
              </w:rPr>
              <w:t xml:space="preserve">.1. Вовлечение </w:t>
            </w:r>
            <w:r w:rsidR="00FA3259" w:rsidRPr="00AB2954">
              <w:rPr>
                <w:rFonts w:ascii="Times New Roman" w:hAnsi="Times New Roman" w:cs="Times New Roman"/>
                <w:sz w:val="24"/>
                <w:szCs w:val="24"/>
              </w:rPr>
              <w:t>обучающихся в с</w:t>
            </w:r>
            <w:r w:rsidR="00FA3259">
              <w:rPr>
                <w:rFonts w:ascii="Times New Roman" w:hAnsi="Times New Roman" w:cs="Times New Roman"/>
                <w:sz w:val="24"/>
                <w:szCs w:val="24"/>
              </w:rPr>
              <w:t xml:space="preserve">оциально полезную деятельность </w:t>
            </w:r>
          </w:p>
        </w:tc>
        <w:tc>
          <w:tcPr>
            <w:tcW w:w="2252" w:type="dxa"/>
            <w:gridSpan w:val="2"/>
          </w:tcPr>
          <w:p w:rsidR="00FA3259" w:rsidRPr="00B653F6" w:rsidRDefault="001B371C"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55</w:t>
            </w:r>
            <w:r w:rsidR="00FA3259">
              <w:rPr>
                <w:rFonts w:ascii="Times New Roman" w:hAnsi="Times New Roman" w:cs="Times New Roman"/>
                <w:sz w:val="24"/>
                <w:szCs w:val="24"/>
              </w:rPr>
              <w:t xml:space="preserve">.1.1. Развитие воспитательной среды образовательной организации </w:t>
            </w:r>
          </w:p>
        </w:tc>
        <w:tc>
          <w:tcPr>
            <w:tcW w:w="2195" w:type="dxa"/>
            <w:gridSpan w:val="2"/>
          </w:tcPr>
          <w:p w:rsidR="00FA3259" w:rsidRPr="00B653F6"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По итогам анализа запросов участников образовательных отношений созданы новые пространства для обучающихся (школьный спортивный клуб, школьный театр, медиацентр, туристический клуб и др.)</w:t>
            </w:r>
          </w:p>
        </w:tc>
        <w:tc>
          <w:tcPr>
            <w:tcW w:w="1363" w:type="dxa"/>
            <w:vAlign w:val="center"/>
          </w:tcPr>
          <w:p w:rsidR="00FA3259" w:rsidRPr="00AB2954" w:rsidRDefault="00FA3259" w:rsidP="00FA3259">
            <w:pPr>
              <w:pStyle w:val="ConsPlusNormal"/>
              <w:widowControl/>
              <w:ind w:firstLine="0"/>
              <w:jc w:val="center"/>
              <w:rPr>
                <w:rFonts w:ascii="Times New Roman" w:hAnsi="Times New Roman" w:cs="Times New Roman"/>
                <w:sz w:val="24"/>
                <w:szCs w:val="24"/>
                <w:highlight w:val="yellow"/>
              </w:rPr>
            </w:pPr>
            <w:r w:rsidRPr="00D9189F">
              <w:rPr>
                <w:rFonts w:ascii="Times New Roman" w:hAnsi="Times New Roman" w:cs="Times New Roman"/>
                <w:sz w:val="24"/>
                <w:szCs w:val="24"/>
              </w:rPr>
              <w:t>30</w:t>
            </w:r>
          </w:p>
        </w:tc>
      </w:tr>
      <w:tr w:rsidR="001B371C" w:rsidRPr="004B49D4" w:rsidTr="001B371C">
        <w:trPr>
          <w:trHeight w:val="1977"/>
        </w:trPr>
        <w:tc>
          <w:tcPr>
            <w:tcW w:w="1842" w:type="dxa"/>
            <w:vMerge/>
          </w:tcPr>
          <w:p w:rsidR="001B371C" w:rsidRPr="0037299F" w:rsidRDefault="001B371C" w:rsidP="00FA3259">
            <w:pPr>
              <w:pStyle w:val="ConsPlusNormal"/>
              <w:widowControl/>
              <w:ind w:firstLine="0"/>
              <w:rPr>
                <w:rFonts w:ascii="Times New Roman" w:hAnsi="Times New Roman" w:cs="Times New Roman"/>
                <w:sz w:val="24"/>
                <w:szCs w:val="24"/>
              </w:rPr>
            </w:pPr>
          </w:p>
        </w:tc>
        <w:tc>
          <w:tcPr>
            <w:tcW w:w="2129" w:type="dxa"/>
            <w:vMerge/>
          </w:tcPr>
          <w:p w:rsidR="001B371C" w:rsidRDefault="001B371C" w:rsidP="00FA3259">
            <w:pPr>
              <w:spacing w:before="100" w:beforeAutospacing="1" w:after="100" w:afterAutospacing="1"/>
              <w:rPr>
                <w:sz w:val="24"/>
                <w:szCs w:val="24"/>
              </w:rPr>
            </w:pPr>
          </w:p>
        </w:tc>
        <w:tc>
          <w:tcPr>
            <w:tcW w:w="2252" w:type="dxa"/>
            <w:gridSpan w:val="2"/>
            <w:vMerge w:val="restart"/>
          </w:tcPr>
          <w:p w:rsidR="001B371C" w:rsidRPr="00B653F6" w:rsidRDefault="001B371C"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55.1.2. Организация мероприятий федерального календарного плана воспитательной </w:t>
            </w:r>
            <w:r>
              <w:rPr>
                <w:rFonts w:ascii="Times New Roman" w:hAnsi="Times New Roman" w:cs="Times New Roman"/>
                <w:sz w:val="24"/>
                <w:szCs w:val="24"/>
              </w:rPr>
              <w:lastRenderedPageBreak/>
              <w:t>работы</w:t>
            </w:r>
          </w:p>
        </w:tc>
        <w:tc>
          <w:tcPr>
            <w:tcW w:w="2195" w:type="dxa"/>
            <w:gridSpan w:val="2"/>
          </w:tcPr>
          <w:p w:rsidR="001B371C" w:rsidRPr="00B653F6" w:rsidRDefault="001B371C"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 xml:space="preserve">55.1.2.1. Количество организационных мероприятий </w:t>
            </w:r>
          </w:p>
        </w:tc>
        <w:tc>
          <w:tcPr>
            <w:tcW w:w="1363" w:type="dxa"/>
            <w:vAlign w:val="center"/>
          </w:tcPr>
          <w:p w:rsidR="001B371C" w:rsidRPr="00AB2954" w:rsidRDefault="001B371C" w:rsidP="00FA3259">
            <w:pPr>
              <w:pStyle w:val="ConsPlusNormal"/>
              <w:ind w:firstLine="0"/>
              <w:jc w:val="center"/>
              <w:rPr>
                <w:rFonts w:ascii="Times New Roman" w:hAnsi="Times New Roman" w:cs="Times New Roman"/>
                <w:sz w:val="24"/>
                <w:szCs w:val="24"/>
                <w:highlight w:val="yellow"/>
              </w:rPr>
            </w:pPr>
            <w:r w:rsidRPr="00D9189F">
              <w:rPr>
                <w:rFonts w:ascii="Times New Roman" w:hAnsi="Times New Roman" w:cs="Times New Roman"/>
                <w:sz w:val="24"/>
                <w:szCs w:val="24"/>
              </w:rPr>
              <w:t>25</w:t>
            </w:r>
          </w:p>
        </w:tc>
      </w:tr>
      <w:tr w:rsidR="001B371C" w:rsidRPr="004B49D4" w:rsidTr="001B371C">
        <w:trPr>
          <w:trHeight w:val="1389"/>
        </w:trPr>
        <w:tc>
          <w:tcPr>
            <w:tcW w:w="1842" w:type="dxa"/>
            <w:vMerge/>
          </w:tcPr>
          <w:p w:rsidR="001B371C" w:rsidRPr="0037299F" w:rsidRDefault="001B371C" w:rsidP="00FA3259">
            <w:pPr>
              <w:pStyle w:val="ConsPlusNormal"/>
              <w:widowControl/>
              <w:ind w:firstLine="0"/>
              <w:rPr>
                <w:rFonts w:ascii="Times New Roman" w:hAnsi="Times New Roman" w:cs="Times New Roman"/>
                <w:sz w:val="24"/>
                <w:szCs w:val="24"/>
              </w:rPr>
            </w:pPr>
          </w:p>
        </w:tc>
        <w:tc>
          <w:tcPr>
            <w:tcW w:w="2129" w:type="dxa"/>
            <w:vMerge/>
          </w:tcPr>
          <w:p w:rsidR="001B371C" w:rsidRDefault="001B371C" w:rsidP="00FA3259">
            <w:pPr>
              <w:spacing w:before="100" w:beforeAutospacing="1" w:after="100" w:afterAutospacing="1"/>
              <w:rPr>
                <w:sz w:val="24"/>
                <w:szCs w:val="24"/>
              </w:rPr>
            </w:pPr>
          </w:p>
        </w:tc>
        <w:tc>
          <w:tcPr>
            <w:tcW w:w="2252" w:type="dxa"/>
            <w:gridSpan w:val="2"/>
            <w:vMerge/>
            <w:vAlign w:val="center"/>
          </w:tcPr>
          <w:p w:rsidR="001B371C" w:rsidRPr="004B49D4" w:rsidRDefault="001B371C" w:rsidP="00FA3259">
            <w:pPr>
              <w:spacing w:before="100" w:beforeAutospacing="1" w:after="100" w:afterAutospacing="1"/>
              <w:jc w:val="center"/>
              <w:rPr>
                <w:sz w:val="24"/>
                <w:szCs w:val="24"/>
              </w:rPr>
            </w:pPr>
          </w:p>
        </w:tc>
        <w:tc>
          <w:tcPr>
            <w:tcW w:w="2195" w:type="dxa"/>
            <w:gridSpan w:val="2"/>
            <w:vAlign w:val="center"/>
          </w:tcPr>
          <w:p w:rsidR="001B371C" w:rsidRPr="004B49D4" w:rsidRDefault="001B371C" w:rsidP="001B371C">
            <w:pPr>
              <w:rPr>
                <w:sz w:val="24"/>
                <w:szCs w:val="24"/>
              </w:rPr>
            </w:pPr>
            <w:r>
              <w:rPr>
                <w:sz w:val="24"/>
                <w:szCs w:val="24"/>
              </w:rPr>
              <w:t>55.1.2.2. Доля обучающихся, вовлеченных в мероприятия, как в качестве участников, так и в качестве организаторов:</w:t>
            </w:r>
          </w:p>
        </w:tc>
        <w:tc>
          <w:tcPr>
            <w:tcW w:w="1363" w:type="dxa"/>
          </w:tcPr>
          <w:p w:rsidR="001B371C" w:rsidRDefault="001B371C" w:rsidP="00FA3259">
            <w:pPr>
              <w:jc w:val="center"/>
              <w:rPr>
                <w:sz w:val="24"/>
                <w:szCs w:val="24"/>
              </w:rPr>
            </w:pPr>
          </w:p>
          <w:p w:rsidR="001B371C" w:rsidRDefault="001B371C" w:rsidP="00FA3259">
            <w:pPr>
              <w:jc w:val="center"/>
              <w:rPr>
                <w:sz w:val="24"/>
                <w:szCs w:val="24"/>
              </w:rPr>
            </w:pPr>
          </w:p>
          <w:p w:rsidR="001B371C" w:rsidRDefault="001B371C" w:rsidP="00FA3259">
            <w:pPr>
              <w:jc w:val="center"/>
              <w:rPr>
                <w:sz w:val="24"/>
                <w:szCs w:val="24"/>
              </w:rPr>
            </w:pPr>
          </w:p>
          <w:p w:rsidR="001B371C" w:rsidRDefault="001B371C" w:rsidP="00FA3259">
            <w:pPr>
              <w:jc w:val="center"/>
              <w:rPr>
                <w:sz w:val="24"/>
                <w:szCs w:val="24"/>
              </w:rPr>
            </w:pPr>
          </w:p>
          <w:p w:rsidR="001B371C" w:rsidRDefault="001B371C" w:rsidP="00FA3259">
            <w:pPr>
              <w:jc w:val="center"/>
              <w:rPr>
                <w:sz w:val="24"/>
                <w:szCs w:val="24"/>
              </w:rPr>
            </w:pPr>
          </w:p>
          <w:p w:rsidR="001B371C" w:rsidRPr="004B49D4" w:rsidRDefault="001B371C" w:rsidP="00FA3259">
            <w:pPr>
              <w:jc w:val="center"/>
              <w:rPr>
                <w:sz w:val="24"/>
                <w:szCs w:val="24"/>
              </w:rPr>
            </w:pPr>
          </w:p>
        </w:tc>
      </w:tr>
      <w:tr w:rsidR="001B371C" w:rsidRPr="004B49D4" w:rsidTr="001B371C">
        <w:trPr>
          <w:trHeight w:val="1389"/>
        </w:trPr>
        <w:tc>
          <w:tcPr>
            <w:tcW w:w="1842" w:type="dxa"/>
            <w:vMerge/>
          </w:tcPr>
          <w:p w:rsidR="001B371C" w:rsidRPr="0037299F" w:rsidRDefault="001B371C" w:rsidP="00FA3259">
            <w:pPr>
              <w:pStyle w:val="ConsPlusNormal"/>
              <w:widowControl/>
              <w:ind w:firstLine="0"/>
              <w:rPr>
                <w:rFonts w:ascii="Times New Roman" w:hAnsi="Times New Roman" w:cs="Times New Roman"/>
                <w:sz w:val="24"/>
                <w:szCs w:val="24"/>
              </w:rPr>
            </w:pPr>
          </w:p>
        </w:tc>
        <w:tc>
          <w:tcPr>
            <w:tcW w:w="2129" w:type="dxa"/>
            <w:vMerge/>
          </w:tcPr>
          <w:p w:rsidR="001B371C" w:rsidRDefault="001B371C" w:rsidP="00FA3259">
            <w:pPr>
              <w:spacing w:before="100" w:beforeAutospacing="1" w:after="100" w:afterAutospacing="1"/>
              <w:rPr>
                <w:sz w:val="24"/>
                <w:szCs w:val="24"/>
              </w:rPr>
            </w:pPr>
          </w:p>
        </w:tc>
        <w:tc>
          <w:tcPr>
            <w:tcW w:w="2252" w:type="dxa"/>
            <w:gridSpan w:val="2"/>
            <w:vMerge/>
            <w:vAlign w:val="center"/>
          </w:tcPr>
          <w:p w:rsidR="001B371C" w:rsidRPr="004B49D4" w:rsidRDefault="001B371C" w:rsidP="00FA3259">
            <w:pPr>
              <w:spacing w:before="100" w:beforeAutospacing="1" w:after="100" w:afterAutospacing="1"/>
              <w:jc w:val="center"/>
              <w:rPr>
                <w:sz w:val="24"/>
                <w:szCs w:val="24"/>
              </w:rPr>
            </w:pPr>
          </w:p>
        </w:tc>
        <w:tc>
          <w:tcPr>
            <w:tcW w:w="2195" w:type="dxa"/>
            <w:gridSpan w:val="2"/>
          </w:tcPr>
          <w:p w:rsidR="001B371C" w:rsidRDefault="001B371C" w:rsidP="001B371C">
            <w:pPr>
              <w:pStyle w:val="ConsPlusNormal"/>
              <w:ind w:firstLine="0"/>
              <w:rPr>
                <w:sz w:val="24"/>
                <w:szCs w:val="24"/>
              </w:rPr>
            </w:pPr>
            <w:r>
              <w:rPr>
                <w:rFonts w:ascii="Times New Roman" w:hAnsi="Times New Roman" w:cs="Times New Roman"/>
                <w:sz w:val="24"/>
                <w:szCs w:val="24"/>
              </w:rPr>
              <w:t>55.1.2.2.1. От 1 до 25 % от общего числа обучающихся</w:t>
            </w:r>
          </w:p>
        </w:tc>
        <w:tc>
          <w:tcPr>
            <w:tcW w:w="1363" w:type="dxa"/>
          </w:tcPr>
          <w:p w:rsidR="001B371C" w:rsidRDefault="001B371C" w:rsidP="001B371C">
            <w:pPr>
              <w:jc w:val="center"/>
              <w:rPr>
                <w:sz w:val="24"/>
                <w:szCs w:val="24"/>
              </w:rPr>
            </w:pPr>
            <w:r>
              <w:rPr>
                <w:sz w:val="24"/>
                <w:szCs w:val="24"/>
              </w:rPr>
              <w:t>25</w:t>
            </w:r>
          </w:p>
          <w:p w:rsidR="001B371C" w:rsidRDefault="001B371C" w:rsidP="001B371C">
            <w:pPr>
              <w:jc w:val="center"/>
              <w:rPr>
                <w:sz w:val="24"/>
                <w:szCs w:val="24"/>
              </w:rPr>
            </w:pPr>
          </w:p>
        </w:tc>
      </w:tr>
      <w:tr w:rsidR="001B371C" w:rsidRPr="004B49D4" w:rsidTr="001B371C">
        <w:trPr>
          <w:trHeight w:val="1177"/>
        </w:trPr>
        <w:tc>
          <w:tcPr>
            <w:tcW w:w="1842" w:type="dxa"/>
            <w:vMerge/>
          </w:tcPr>
          <w:p w:rsidR="001B371C" w:rsidRPr="0037299F" w:rsidRDefault="001B371C" w:rsidP="00FA3259">
            <w:pPr>
              <w:pStyle w:val="ConsPlusNormal"/>
              <w:widowControl/>
              <w:ind w:firstLine="0"/>
              <w:rPr>
                <w:rFonts w:ascii="Times New Roman" w:hAnsi="Times New Roman" w:cs="Times New Roman"/>
                <w:sz w:val="24"/>
                <w:szCs w:val="24"/>
              </w:rPr>
            </w:pPr>
          </w:p>
        </w:tc>
        <w:tc>
          <w:tcPr>
            <w:tcW w:w="2129" w:type="dxa"/>
            <w:vMerge/>
          </w:tcPr>
          <w:p w:rsidR="001B371C" w:rsidRDefault="001B371C" w:rsidP="00FA3259">
            <w:pPr>
              <w:spacing w:before="100" w:beforeAutospacing="1" w:after="100" w:afterAutospacing="1"/>
              <w:rPr>
                <w:sz w:val="24"/>
                <w:szCs w:val="24"/>
              </w:rPr>
            </w:pPr>
          </w:p>
        </w:tc>
        <w:tc>
          <w:tcPr>
            <w:tcW w:w="2252" w:type="dxa"/>
            <w:gridSpan w:val="2"/>
            <w:vMerge/>
            <w:vAlign w:val="center"/>
          </w:tcPr>
          <w:p w:rsidR="001B371C" w:rsidRPr="004B49D4" w:rsidRDefault="001B371C" w:rsidP="00FA3259">
            <w:pPr>
              <w:spacing w:before="100" w:beforeAutospacing="1" w:after="100" w:afterAutospacing="1"/>
              <w:jc w:val="center"/>
              <w:rPr>
                <w:sz w:val="24"/>
                <w:szCs w:val="24"/>
              </w:rPr>
            </w:pPr>
          </w:p>
        </w:tc>
        <w:tc>
          <w:tcPr>
            <w:tcW w:w="2195" w:type="dxa"/>
            <w:gridSpan w:val="2"/>
          </w:tcPr>
          <w:p w:rsidR="001B371C" w:rsidRDefault="001B371C" w:rsidP="001B371C">
            <w:pPr>
              <w:pStyle w:val="ConsPlusNormal"/>
              <w:ind w:firstLine="0"/>
              <w:rPr>
                <w:rFonts w:ascii="Times New Roman" w:hAnsi="Times New Roman" w:cs="Times New Roman"/>
                <w:sz w:val="24"/>
                <w:szCs w:val="24"/>
              </w:rPr>
            </w:pPr>
            <w:r>
              <w:rPr>
                <w:rFonts w:ascii="Times New Roman" w:hAnsi="Times New Roman" w:cs="Times New Roman"/>
                <w:sz w:val="24"/>
                <w:szCs w:val="24"/>
              </w:rPr>
              <w:t>55.1.2.2.2. От 26 до 50 % от общего числа обучающихся</w:t>
            </w:r>
          </w:p>
        </w:tc>
        <w:tc>
          <w:tcPr>
            <w:tcW w:w="1363" w:type="dxa"/>
          </w:tcPr>
          <w:p w:rsidR="001B371C" w:rsidRDefault="001B371C" w:rsidP="001B371C">
            <w:pPr>
              <w:jc w:val="center"/>
              <w:rPr>
                <w:sz w:val="24"/>
                <w:szCs w:val="24"/>
              </w:rPr>
            </w:pPr>
            <w:r>
              <w:rPr>
                <w:sz w:val="24"/>
                <w:szCs w:val="24"/>
              </w:rPr>
              <w:t>50</w:t>
            </w:r>
          </w:p>
          <w:p w:rsidR="001B371C" w:rsidRDefault="001B371C" w:rsidP="001B371C">
            <w:pPr>
              <w:jc w:val="center"/>
              <w:rPr>
                <w:sz w:val="24"/>
                <w:szCs w:val="24"/>
              </w:rPr>
            </w:pPr>
          </w:p>
          <w:p w:rsidR="001B371C" w:rsidRDefault="001B371C" w:rsidP="001B371C">
            <w:pPr>
              <w:jc w:val="center"/>
              <w:rPr>
                <w:sz w:val="24"/>
                <w:szCs w:val="24"/>
              </w:rPr>
            </w:pPr>
          </w:p>
        </w:tc>
      </w:tr>
      <w:tr w:rsidR="001B371C" w:rsidRPr="004B49D4" w:rsidTr="001B371C">
        <w:trPr>
          <w:trHeight w:val="1177"/>
        </w:trPr>
        <w:tc>
          <w:tcPr>
            <w:tcW w:w="1842" w:type="dxa"/>
            <w:vMerge/>
          </w:tcPr>
          <w:p w:rsidR="001B371C" w:rsidRPr="0037299F" w:rsidRDefault="001B371C" w:rsidP="00FA3259">
            <w:pPr>
              <w:pStyle w:val="ConsPlusNormal"/>
              <w:widowControl/>
              <w:ind w:firstLine="0"/>
              <w:rPr>
                <w:rFonts w:ascii="Times New Roman" w:hAnsi="Times New Roman" w:cs="Times New Roman"/>
                <w:sz w:val="24"/>
                <w:szCs w:val="24"/>
              </w:rPr>
            </w:pPr>
          </w:p>
        </w:tc>
        <w:tc>
          <w:tcPr>
            <w:tcW w:w="2129" w:type="dxa"/>
            <w:vMerge/>
          </w:tcPr>
          <w:p w:rsidR="001B371C" w:rsidRDefault="001B371C" w:rsidP="00FA3259">
            <w:pPr>
              <w:spacing w:before="100" w:beforeAutospacing="1" w:after="100" w:afterAutospacing="1"/>
              <w:rPr>
                <w:sz w:val="24"/>
                <w:szCs w:val="24"/>
              </w:rPr>
            </w:pPr>
          </w:p>
        </w:tc>
        <w:tc>
          <w:tcPr>
            <w:tcW w:w="2252" w:type="dxa"/>
            <w:gridSpan w:val="2"/>
            <w:vMerge/>
            <w:vAlign w:val="center"/>
          </w:tcPr>
          <w:p w:rsidR="001B371C" w:rsidRPr="004B49D4" w:rsidRDefault="001B371C" w:rsidP="00FA3259">
            <w:pPr>
              <w:spacing w:before="100" w:beforeAutospacing="1" w:after="100" w:afterAutospacing="1"/>
              <w:jc w:val="center"/>
              <w:rPr>
                <w:sz w:val="24"/>
                <w:szCs w:val="24"/>
              </w:rPr>
            </w:pPr>
          </w:p>
        </w:tc>
        <w:tc>
          <w:tcPr>
            <w:tcW w:w="2195" w:type="dxa"/>
            <w:gridSpan w:val="2"/>
          </w:tcPr>
          <w:p w:rsidR="001B371C" w:rsidRDefault="001B371C" w:rsidP="001B371C">
            <w:pPr>
              <w:pStyle w:val="ConsPlusNormal"/>
              <w:ind w:firstLine="0"/>
              <w:rPr>
                <w:rFonts w:ascii="Times New Roman" w:hAnsi="Times New Roman" w:cs="Times New Roman"/>
                <w:sz w:val="24"/>
                <w:szCs w:val="24"/>
              </w:rPr>
            </w:pPr>
            <w:r>
              <w:rPr>
                <w:rFonts w:ascii="Times New Roman" w:hAnsi="Times New Roman" w:cs="Times New Roman"/>
                <w:sz w:val="24"/>
                <w:szCs w:val="24"/>
              </w:rPr>
              <w:t>55.1.2.2.3. От 51 до 75 % от общего числа обучающихся</w:t>
            </w:r>
          </w:p>
        </w:tc>
        <w:tc>
          <w:tcPr>
            <w:tcW w:w="1363" w:type="dxa"/>
          </w:tcPr>
          <w:p w:rsidR="001B371C" w:rsidRDefault="001B371C" w:rsidP="001B371C">
            <w:pPr>
              <w:jc w:val="center"/>
              <w:rPr>
                <w:sz w:val="24"/>
                <w:szCs w:val="24"/>
              </w:rPr>
            </w:pPr>
            <w:r>
              <w:rPr>
                <w:sz w:val="24"/>
                <w:szCs w:val="24"/>
              </w:rPr>
              <w:t>75</w:t>
            </w:r>
          </w:p>
          <w:p w:rsidR="001B371C" w:rsidRDefault="001B371C" w:rsidP="001B371C">
            <w:pPr>
              <w:jc w:val="center"/>
              <w:rPr>
                <w:sz w:val="24"/>
                <w:szCs w:val="24"/>
              </w:rPr>
            </w:pPr>
          </w:p>
          <w:p w:rsidR="001B371C" w:rsidRDefault="001B371C" w:rsidP="001B371C">
            <w:pPr>
              <w:jc w:val="center"/>
              <w:rPr>
                <w:sz w:val="24"/>
                <w:szCs w:val="24"/>
              </w:rPr>
            </w:pPr>
          </w:p>
          <w:p w:rsidR="001B371C" w:rsidRDefault="001B371C" w:rsidP="001B371C">
            <w:pPr>
              <w:jc w:val="center"/>
              <w:rPr>
                <w:sz w:val="24"/>
                <w:szCs w:val="24"/>
              </w:rPr>
            </w:pPr>
          </w:p>
        </w:tc>
      </w:tr>
      <w:tr w:rsidR="001B371C" w:rsidRPr="004B49D4" w:rsidTr="001B371C">
        <w:trPr>
          <w:trHeight w:val="1240"/>
        </w:trPr>
        <w:tc>
          <w:tcPr>
            <w:tcW w:w="1842" w:type="dxa"/>
            <w:vMerge/>
          </w:tcPr>
          <w:p w:rsidR="001B371C" w:rsidRPr="0037299F" w:rsidRDefault="001B371C" w:rsidP="00FA3259">
            <w:pPr>
              <w:pStyle w:val="ConsPlusNormal"/>
              <w:widowControl/>
              <w:ind w:firstLine="0"/>
              <w:rPr>
                <w:rFonts w:ascii="Times New Roman" w:hAnsi="Times New Roman" w:cs="Times New Roman"/>
                <w:sz w:val="24"/>
                <w:szCs w:val="24"/>
              </w:rPr>
            </w:pPr>
          </w:p>
        </w:tc>
        <w:tc>
          <w:tcPr>
            <w:tcW w:w="2129" w:type="dxa"/>
            <w:vMerge/>
          </w:tcPr>
          <w:p w:rsidR="001B371C" w:rsidRDefault="001B371C" w:rsidP="00FA3259">
            <w:pPr>
              <w:spacing w:before="100" w:beforeAutospacing="1" w:after="100" w:afterAutospacing="1"/>
              <w:rPr>
                <w:sz w:val="24"/>
                <w:szCs w:val="24"/>
              </w:rPr>
            </w:pPr>
          </w:p>
        </w:tc>
        <w:tc>
          <w:tcPr>
            <w:tcW w:w="2252" w:type="dxa"/>
            <w:gridSpan w:val="2"/>
            <w:vMerge/>
            <w:vAlign w:val="center"/>
          </w:tcPr>
          <w:p w:rsidR="001B371C" w:rsidRPr="004B49D4" w:rsidRDefault="001B371C" w:rsidP="00FA3259">
            <w:pPr>
              <w:spacing w:before="100" w:beforeAutospacing="1" w:after="100" w:afterAutospacing="1"/>
              <w:jc w:val="center"/>
              <w:rPr>
                <w:sz w:val="24"/>
                <w:szCs w:val="24"/>
              </w:rPr>
            </w:pPr>
          </w:p>
        </w:tc>
        <w:tc>
          <w:tcPr>
            <w:tcW w:w="2195" w:type="dxa"/>
            <w:gridSpan w:val="2"/>
          </w:tcPr>
          <w:p w:rsidR="001B371C" w:rsidRDefault="001B371C" w:rsidP="001B371C">
            <w:pPr>
              <w:pStyle w:val="ConsPlusNormal"/>
              <w:ind w:firstLine="0"/>
              <w:rPr>
                <w:rFonts w:ascii="Times New Roman" w:hAnsi="Times New Roman" w:cs="Times New Roman"/>
                <w:sz w:val="24"/>
                <w:szCs w:val="24"/>
              </w:rPr>
            </w:pPr>
            <w:r>
              <w:rPr>
                <w:rFonts w:ascii="Times New Roman" w:hAnsi="Times New Roman" w:cs="Times New Roman"/>
                <w:sz w:val="24"/>
                <w:szCs w:val="24"/>
              </w:rPr>
              <w:t>55.1.2.2.4. От 76 до 100 % от общего числа обучающихся</w:t>
            </w:r>
          </w:p>
        </w:tc>
        <w:tc>
          <w:tcPr>
            <w:tcW w:w="1363" w:type="dxa"/>
          </w:tcPr>
          <w:p w:rsidR="001B371C" w:rsidRDefault="001B371C" w:rsidP="001B371C">
            <w:pPr>
              <w:jc w:val="center"/>
              <w:rPr>
                <w:sz w:val="24"/>
                <w:szCs w:val="24"/>
              </w:rPr>
            </w:pPr>
            <w:r>
              <w:rPr>
                <w:sz w:val="24"/>
                <w:szCs w:val="24"/>
              </w:rPr>
              <w:t>100</w:t>
            </w:r>
          </w:p>
        </w:tc>
      </w:tr>
      <w:tr w:rsidR="00FA3259" w:rsidRPr="004B49D4" w:rsidTr="002B12BA">
        <w:trPr>
          <w:trHeight w:val="298"/>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Default="00FA3259" w:rsidP="00FA3259">
            <w:pPr>
              <w:spacing w:before="100" w:beforeAutospacing="1" w:after="100" w:afterAutospacing="1"/>
              <w:rPr>
                <w:sz w:val="24"/>
                <w:szCs w:val="24"/>
              </w:rPr>
            </w:pPr>
          </w:p>
        </w:tc>
        <w:tc>
          <w:tcPr>
            <w:tcW w:w="2252" w:type="dxa"/>
            <w:gridSpan w:val="2"/>
            <w:vMerge w:val="restart"/>
          </w:tcPr>
          <w:p w:rsidR="00FA3259" w:rsidRPr="00B653F6" w:rsidRDefault="00B1310C"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55</w:t>
            </w:r>
            <w:r w:rsidR="00FA3259">
              <w:rPr>
                <w:rFonts w:ascii="Times New Roman" w:hAnsi="Times New Roman" w:cs="Times New Roman"/>
                <w:sz w:val="24"/>
                <w:szCs w:val="24"/>
              </w:rPr>
              <w:t>.1.3. Адресное вовлечение в общественно полезную деятельность обучающихся «группы иска»</w:t>
            </w:r>
          </w:p>
        </w:tc>
        <w:tc>
          <w:tcPr>
            <w:tcW w:w="2195" w:type="dxa"/>
            <w:gridSpan w:val="2"/>
          </w:tcPr>
          <w:p w:rsidR="00FA3259" w:rsidRPr="00B653F6" w:rsidRDefault="00B1310C"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55</w:t>
            </w:r>
            <w:r w:rsidR="00FA3259">
              <w:rPr>
                <w:rFonts w:ascii="Times New Roman" w:hAnsi="Times New Roman" w:cs="Times New Roman"/>
                <w:sz w:val="24"/>
                <w:szCs w:val="24"/>
              </w:rPr>
              <w:t xml:space="preserve">.1.3.1. Количество мероприятий, организованных для данной группы обучающихся </w:t>
            </w:r>
          </w:p>
        </w:tc>
        <w:tc>
          <w:tcPr>
            <w:tcW w:w="1363" w:type="dxa"/>
            <w:vAlign w:val="center"/>
          </w:tcPr>
          <w:p w:rsidR="00FA3259" w:rsidRPr="00AB2954" w:rsidRDefault="00FA3259" w:rsidP="00FA3259">
            <w:pPr>
              <w:pStyle w:val="ConsPlusNormal"/>
              <w:ind w:firstLine="0"/>
              <w:jc w:val="center"/>
              <w:rPr>
                <w:rFonts w:ascii="Times New Roman" w:hAnsi="Times New Roman" w:cs="Times New Roman"/>
                <w:sz w:val="24"/>
                <w:szCs w:val="24"/>
                <w:highlight w:val="yellow"/>
              </w:rPr>
            </w:pPr>
            <w:r w:rsidRPr="00D9189F">
              <w:rPr>
                <w:rFonts w:ascii="Times New Roman" w:hAnsi="Times New Roman" w:cs="Times New Roman"/>
                <w:sz w:val="24"/>
                <w:szCs w:val="24"/>
              </w:rPr>
              <w:t>10</w:t>
            </w:r>
          </w:p>
        </w:tc>
      </w:tr>
      <w:tr w:rsidR="00FA3259" w:rsidRPr="004B49D4" w:rsidTr="001B371C">
        <w:trPr>
          <w:trHeight w:val="2996"/>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Default="00FA3259" w:rsidP="00FA3259">
            <w:pPr>
              <w:spacing w:before="100" w:beforeAutospacing="1" w:after="100" w:afterAutospacing="1"/>
              <w:rPr>
                <w:sz w:val="24"/>
                <w:szCs w:val="24"/>
              </w:rPr>
            </w:pPr>
          </w:p>
        </w:tc>
        <w:tc>
          <w:tcPr>
            <w:tcW w:w="2252" w:type="dxa"/>
            <w:gridSpan w:val="2"/>
            <w:vMerge/>
            <w:vAlign w:val="center"/>
          </w:tcPr>
          <w:p w:rsidR="00FA3259" w:rsidRPr="004B49D4" w:rsidRDefault="00FA3259" w:rsidP="00FA3259">
            <w:pPr>
              <w:spacing w:before="100" w:beforeAutospacing="1" w:after="100" w:afterAutospacing="1"/>
              <w:jc w:val="center"/>
              <w:rPr>
                <w:sz w:val="24"/>
                <w:szCs w:val="24"/>
              </w:rPr>
            </w:pPr>
          </w:p>
        </w:tc>
        <w:tc>
          <w:tcPr>
            <w:tcW w:w="2195" w:type="dxa"/>
            <w:gridSpan w:val="2"/>
          </w:tcPr>
          <w:p w:rsidR="00FA3259" w:rsidRDefault="00B1310C" w:rsidP="001B371C">
            <w:pPr>
              <w:pStyle w:val="ConsPlusNormal"/>
              <w:ind w:firstLine="0"/>
              <w:rPr>
                <w:rFonts w:ascii="Times New Roman" w:hAnsi="Times New Roman" w:cs="Times New Roman"/>
                <w:sz w:val="24"/>
                <w:szCs w:val="24"/>
              </w:rPr>
            </w:pPr>
            <w:r>
              <w:rPr>
                <w:rFonts w:ascii="Times New Roman" w:hAnsi="Times New Roman" w:cs="Times New Roman"/>
                <w:sz w:val="24"/>
                <w:szCs w:val="24"/>
              </w:rPr>
              <w:t>55</w:t>
            </w:r>
            <w:r w:rsidR="00FA3259">
              <w:rPr>
                <w:rFonts w:ascii="Times New Roman" w:hAnsi="Times New Roman" w:cs="Times New Roman"/>
                <w:sz w:val="24"/>
                <w:szCs w:val="24"/>
              </w:rPr>
              <w:t xml:space="preserve">.1.3.2. Доля обучающихся данной группы, включившихся в позитивную повестку на уровне класса/образовательной организации/муниципалитета: </w:t>
            </w:r>
          </w:p>
        </w:tc>
        <w:tc>
          <w:tcPr>
            <w:tcW w:w="1363" w:type="dxa"/>
          </w:tcPr>
          <w:p w:rsidR="00FA3259" w:rsidRDefault="00FA3259" w:rsidP="00FA3259">
            <w:pPr>
              <w:pStyle w:val="ConsPlusNormal"/>
              <w:widowControl/>
              <w:ind w:firstLine="0"/>
              <w:jc w:val="center"/>
              <w:rPr>
                <w:rFonts w:ascii="Times New Roman" w:hAnsi="Times New Roman" w:cs="Times New Roman"/>
                <w:sz w:val="24"/>
                <w:szCs w:val="24"/>
              </w:rPr>
            </w:pPr>
          </w:p>
          <w:p w:rsidR="00FA3259" w:rsidRDefault="00FA3259" w:rsidP="00FA3259">
            <w:pPr>
              <w:pStyle w:val="ConsPlusNormal"/>
              <w:widowControl/>
              <w:ind w:firstLine="0"/>
              <w:jc w:val="center"/>
              <w:rPr>
                <w:rFonts w:ascii="Times New Roman" w:hAnsi="Times New Roman" w:cs="Times New Roman"/>
                <w:sz w:val="24"/>
                <w:szCs w:val="24"/>
              </w:rPr>
            </w:pPr>
          </w:p>
          <w:p w:rsidR="00FA3259" w:rsidRDefault="00FA3259" w:rsidP="00FA3259">
            <w:pPr>
              <w:pStyle w:val="ConsPlusNormal"/>
              <w:widowControl/>
              <w:ind w:firstLine="0"/>
              <w:jc w:val="center"/>
              <w:rPr>
                <w:rFonts w:ascii="Times New Roman" w:hAnsi="Times New Roman" w:cs="Times New Roman"/>
                <w:sz w:val="24"/>
                <w:szCs w:val="24"/>
              </w:rPr>
            </w:pPr>
          </w:p>
          <w:p w:rsidR="00FA3259" w:rsidRDefault="00FA3259" w:rsidP="00FA3259">
            <w:pPr>
              <w:pStyle w:val="ConsPlusNormal"/>
              <w:widowControl/>
              <w:ind w:firstLine="0"/>
              <w:jc w:val="center"/>
              <w:rPr>
                <w:rFonts w:ascii="Times New Roman" w:hAnsi="Times New Roman" w:cs="Times New Roman"/>
                <w:sz w:val="24"/>
                <w:szCs w:val="24"/>
              </w:rPr>
            </w:pPr>
          </w:p>
          <w:p w:rsidR="00FA3259" w:rsidRDefault="00FA3259" w:rsidP="00FA3259">
            <w:pPr>
              <w:pStyle w:val="ConsPlusNormal"/>
              <w:widowControl/>
              <w:ind w:firstLine="0"/>
              <w:jc w:val="center"/>
              <w:rPr>
                <w:rFonts w:ascii="Times New Roman" w:hAnsi="Times New Roman" w:cs="Times New Roman"/>
                <w:sz w:val="24"/>
                <w:szCs w:val="24"/>
              </w:rPr>
            </w:pPr>
          </w:p>
          <w:p w:rsidR="00FA3259" w:rsidRDefault="00FA3259" w:rsidP="00FA3259">
            <w:pPr>
              <w:pStyle w:val="ConsPlusNormal"/>
              <w:widowControl/>
              <w:ind w:firstLine="0"/>
              <w:jc w:val="center"/>
              <w:rPr>
                <w:rFonts w:ascii="Times New Roman" w:hAnsi="Times New Roman" w:cs="Times New Roman"/>
                <w:sz w:val="24"/>
                <w:szCs w:val="24"/>
              </w:rPr>
            </w:pPr>
          </w:p>
          <w:p w:rsidR="00FA3259" w:rsidRDefault="00FA3259" w:rsidP="00FA3259">
            <w:pPr>
              <w:pStyle w:val="ConsPlusNormal"/>
              <w:widowControl/>
              <w:ind w:firstLine="0"/>
              <w:jc w:val="center"/>
              <w:rPr>
                <w:rFonts w:ascii="Times New Roman" w:hAnsi="Times New Roman" w:cs="Times New Roman"/>
                <w:sz w:val="24"/>
                <w:szCs w:val="24"/>
              </w:rPr>
            </w:pPr>
          </w:p>
          <w:p w:rsidR="00FA3259" w:rsidRPr="00AB2954" w:rsidRDefault="00FA3259" w:rsidP="00FA3259">
            <w:pPr>
              <w:pStyle w:val="ConsPlusNormal"/>
              <w:ind w:firstLine="0"/>
              <w:jc w:val="center"/>
              <w:rPr>
                <w:rFonts w:ascii="Times New Roman" w:hAnsi="Times New Roman" w:cs="Times New Roman"/>
                <w:sz w:val="24"/>
                <w:szCs w:val="24"/>
                <w:highlight w:val="yellow"/>
              </w:rPr>
            </w:pPr>
          </w:p>
        </w:tc>
      </w:tr>
      <w:tr w:rsidR="001B371C" w:rsidRPr="004B49D4" w:rsidTr="001B371C">
        <w:trPr>
          <w:trHeight w:val="701"/>
        </w:trPr>
        <w:tc>
          <w:tcPr>
            <w:tcW w:w="1842" w:type="dxa"/>
            <w:vMerge/>
          </w:tcPr>
          <w:p w:rsidR="001B371C" w:rsidRPr="0037299F" w:rsidRDefault="001B371C" w:rsidP="00FA3259">
            <w:pPr>
              <w:pStyle w:val="ConsPlusNormal"/>
              <w:widowControl/>
              <w:ind w:firstLine="0"/>
              <w:rPr>
                <w:rFonts w:ascii="Times New Roman" w:hAnsi="Times New Roman" w:cs="Times New Roman"/>
                <w:sz w:val="24"/>
                <w:szCs w:val="24"/>
              </w:rPr>
            </w:pPr>
          </w:p>
        </w:tc>
        <w:tc>
          <w:tcPr>
            <w:tcW w:w="2129" w:type="dxa"/>
            <w:vMerge/>
          </w:tcPr>
          <w:p w:rsidR="001B371C" w:rsidRDefault="001B371C" w:rsidP="00FA3259">
            <w:pPr>
              <w:spacing w:before="100" w:beforeAutospacing="1" w:after="100" w:afterAutospacing="1"/>
              <w:rPr>
                <w:sz w:val="24"/>
                <w:szCs w:val="24"/>
              </w:rPr>
            </w:pPr>
          </w:p>
        </w:tc>
        <w:tc>
          <w:tcPr>
            <w:tcW w:w="2252" w:type="dxa"/>
            <w:gridSpan w:val="2"/>
            <w:vMerge/>
            <w:vAlign w:val="center"/>
          </w:tcPr>
          <w:p w:rsidR="001B371C" w:rsidRPr="004B49D4" w:rsidRDefault="001B371C" w:rsidP="00FA3259">
            <w:pPr>
              <w:spacing w:before="100" w:beforeAutospacing="1" w:after="100" w:afterAutospacing="1"/>
              <w:jc w:val="center"/>
              <w:rPr>
                <w:sz w:val="24"/>
                <w:szCs w:val="24"/>
              </w:rPr>
            </w:pPr>
          </w:p>
        </w:tc>
        <w:tc>
          <w:tcPr>
            <w:tcW w:w="2195" w:type="dxa"/>
            <w:gridSpan w:val="2"/>
          </w:tcPr>
          <w:p w:rsidR="001B371C" w:rsidRDefault="001B371C" w:rsidP="00B1310C">
            <w:pPr>
              <w:pStyle w:val="ConsPlusNormal"/>
              <w:ind w:firstLine="0"/>
              <w:rPr>
                <w:rFonts w:ascii="Times New Roman" w:hAnsi="Times New Roman" w:cs="Times New Roman"/>
                <w:sz w:val="24"/>
                <w:szCs w:val="24"/>
              </w:rPr>
            </w:pPr>
            <w:r>
              <w:rPr>
                <w:rFonts w:ascii="Times New Roman" w:hAnsi="Times New Roman" w:cs="Times New Roman"/>
                <w:sz w:val="24"/>
                <w:szCs w:val="24"/>
              </w:rPr>
              <w:t>5</w:t>
            </w:r>
            <w:r w:rsidR="00B1310C">
              <w:rPr>
                <w:rFonts w:ascii="Times New Roman" w:hAnsi="Times New Roman" w:cs="Times New Roman"/>
                <w:sz w:val="24"/>
                <w:szCs w:val="24"/>
              </w:rPr>
              <w:t>5</w:t>
            </w:r>
            <w:r>
              <w:rPr>
                <w:rFonts w:ascii="Times New Roman" w:hAnsi="Times New Roman" w:cs="Times New Roman"/>
                <w:sz w:val="24"/>
                <w:szCs w:val="24"/>
              </w:rPr>
              <w:t>.1.3.2.1. От 1 до 25 % от общего числа обучающихся</w:t>
            </w:r>
          </w:p>
        </w:tc>
        <w:tc>
          <w:tcPr>
            <w:tcW w:w="1363" w:type="dxa"/>
          </w:tcPr>
          <w:p w:rsidR="001B371C" w:rsidRDefault="001B371C" w:rsidP="001B371C">
            <w:pPr>
              <w:pStyle w:val="ConsPlusNormal"/>
              <w:widowControl/>
              <w:ind w:firstLine="0"/>
              <w:jc w:val="center"/>
              <w:rPr>
                <w:rFonts w:ascii="Times New Roman" w:hAnsi="Times New Roman" w:cs="Times New Roman"/>
                <w:sz w:val="24"/>
                <w:szCs w:val="24"/>
              </w:rPr>
            </w:pPr>
            <w:r w:rsidRPr="00D9189F">
              <w:rPr>
                <w:rFonts w:ascii="Times New Roman" w:hAnsi="Times New Roman" w:cs="Times New Roman"/>
                <w:sz w:val="24"/>
                <w:szCs w:val="24"/>
              </w:rPr>
              <w:t>25</w:t>
            </w:r>
          </w:p>
          <w:p w:rsidR="001B371C" w:rsidRDefault="001B371C" w:rsidP="001B371C">
            <w:pPr>
              <w:pStyle w:val="ConsPlusNormal"/>
              <w:widowControl/>
              <w:ind w:firstLine="0"/>
              <w:jc w:val="center"/>
              <w:rPr>
                <w:rFonts w:ascii="Times New Roman" w:hAnsi="Times New Roman" w:cs="Times New Roman"/>
                <w:sz w:val="24"/>
                <w:szCs w:val="24"/>
              </w:rPr>
            </w:pPr>
          </w:p>
          <w:p w:rsidR="001B371C" w:rsidRDefault="001B371C" w:rsidP="001B371C">
            <w:pPr>
              <w:pStyle w:val="ConsPlusNormal"/>
              <w:jc w:val="center"/>
              <w:rPr>
                <w:rFonts w:ascii="Times New Roman" w:hAnsi="Times New Roman" w:cs="Times New Roman"/>
                <w:sz w:val="24"/>
                <w:szCs w:val="24"/>
              </w:rPr>
            </w:pPr>
          </w:p>
        </w:tc>
      </w:tr>
      <w:tr w:rsidR="001B371C" w:rsidRPr="004B49D4" w:rsidTr="001B371C">
        <w:trPr>
          <w:trHeight w:val="883"/>
        </w:trPr>
        <w:tc>
          <w:tcPr>
            <w:tcW w:w="1842" w:type="dxa"/>
            <w:vMerge/>
          </w:tcPr>
          <w:p w:rsidR="001B371C" w:rsidRPr="0037299F" w:rsidRDefault="001B371C" w:rsidP="00FA3259">
            <w:pPr>
              <w:pStyle w:val="ConsPlusNormal"/>
              <w:widowControl/>
              <w:ind w:firstLine="0"/>
              <w:rPr>
                <w:rFonts w:ascii="Times New Roman" w:hAnsi="Times New Roman" w:cs="Times New Roman"/>
                <w:sz w:val="24"/>
                <w:szCs w:val="24"/>
              </w:rPr>
            </w:pPr>
          </w:p>
        </w:tc>
        <w:tc>
          <w:tcPr>
            <w:tcW w:w="2129" w:type="dxa"/>
            <w:vMerge/>
          </w:tcPr>
          <w:p w:rsidR="001B371C" w:rsidRDefault="001B371C" w:rsidP="00FA3259">
            <w:pPr>
              <w:spacing w:before="100" w:beforeAutospacing="1" w:after="100" w:afterAutospacing="1"/>
              <w:rPr>
                <w:sz w:val="24"/>
                <w:szCs w:val="24"/>
              </w:rPr>
            </w:pPr>
          </w:p>
        </w:tc>
        <w:tc>
          <w:tcPr>
            <w:tcW w:w="2252" w:type="dxa"/>
            <w:gridSpan w:val="2"/>
            <w:vMerge/>
            <w:vAlign w:val="center"/>
          </w:tcPr>
          <w:p w:rsidR="001B371C" w:rsidRPr="004B49D4" w:rsidRDefault="001B371C" w:rsidP="00FA3259">
            <w:pPr>
              <w:spacing w:before="100" w:beforeAutospacing="1" w:after="100" w:afterAutospacing="1"/>
              <w:jc w:val="center"/>
              <w:rPr>
                <w:sz w:val="24"/>
                <w:szCs w:val="24"/>
              </w:rPr>
            </w:pPr>
          </w:p>
        </w:tc>
        <w:tc>
          <w:tcPr>
            <w:tcW w:w="2195" w:type="dxa"/>
            <w:gridSpan w:val="2"/>
          </w:tcPr>
          <w:p w:rsidR="001B371C" w:rsidRDefault="001B371C" w:rsidP="00B1310C">
            <w:pPr>
              <w:pStyle w:val="ConsPlusNormal"/>
              <w:ind w:firstLine="0"/>
              <w:rPr>
                <w:rFonts w:ascii="Times New Roman" w:hAnsi="Times New Roman" w:cs="Times New Roman"/>
                <w:sz w:val="24"/>
                <w:szCs w:val="24"/>
              </w:rPr>
            </w:pPr>
            <w:r>
              <w:rPr>
                <w:rFonts w:ascii="Times New Roman" w:hAnsi="Times New Roman" w:cs="Times New Roman"/>
                <w:sz w:val="24"/>
                <w:szCs w:val="24"/>
              </w:rPr>
              <w:t>5</w:t>
            </w:r>
            <w:r w:rsidR="00B1310C">
              <w:rPr>
                <w:rFonts w:ascii="Times New Roman" w:hAnsi="Times New Roman" w:cs="Times New Roman"/>
                <w:sz w:val="24"/>
                <w:szCs w:val="24"/>
              </w:rPr>
              <w:t>5</w:t>
            </w:r>
            <w:r>
              <w:rPr>
                <w:rFonts w:ascii="Times New Roman" w:hAnsi="Times New Roman" w:cs="Times New Roman"/>
                <w:sz w:val="24"/>
                <w:szCs w:val="24"/>
              </w:rPr>
              <w:t>.1.3.2.2. От 26 до 50 % от общего числа обучающихся</w:t>
            </w:r>
          </w:p>
        </w:tc>
        <w:tc>
          <w:tcPr>
            <w:tcW w:w="1363" w:type="dxa"/>
          </w:tcPr>
          <w:p w:rsidR="001B371C" w:rsidRPr="00D9189F" w:rsidRDefault="001B371C" w:rsidP="001B371C">
            <w:pPr>
              <w:pStyle w:val="ConsPlusNormal"/>
              <w:widowControl/>
              <w:ind w:firstLine="0"/>
              <w:jc w:val="center"/>
              <w:rPr>
                <w:rFonts w:ascii="Times New Roman" w:hAnsi="Times New Roman" w:cs="Times New Roman"/>
                <w:sz w:val="24"/>
                <w:szCs w:val="24"/>
              </w:rPr>
            </w:pPr>
            <w:r w:rsidRPr="00D9189F">
              <w:rPr>
                <w:rFonts w:ascii="Times New Roman" w:hAnsi="Times New Roman" w:cs="Times New Roman"/>
                <w:sz w:val="24"/>
                <w:szCs w:val="24"/>
              </w:rPr>
              <w:t>50</w:t>
            </w:r>
          </w:p>
          <w:p w:rsidR="001B371C" w:rsidRPr="00D9189F" w:rsidRDefault="001B371C" w:rsidP="001B371C">
            <w:pPr>
              <w:pStyle w:val="ConsPlusNormal"/>
              <w:jc w:val="center"/>
              <w:rPr>
                <w:rFonts w:ascii="Times New Roman" w:hAnsi="Times New Roman" w:cs="Times New Roman"/>
                <w:sz w:val="24"/>
                <w:szCs w:val="24"/>
              </w:rPr>
            </w:pPr>
          </w:p>
        </w:tc>
      </w:tr>
      <w:tr w:rsidR="001B371C" w:rsidRPr="004B49D4" w:rsidTr="001B371C">
        <w:trPr>
          <w:trHeight w:val="843"/>
        </w:trPr>
        <w:tc>
          <w:tcPr>
            <w:tcW w:w="1842" w:type="dxa"/>
            <w:vMerge/>
          </w:tcPr>
          <w:p w:rsidR="001B371C" w:rsidRPr="0037299F" w:rsidRDefault="001B371C" w:rsidP="00FA3259">
            <w:pPr>
              <w:pStyle w:val="ConsPlusNormal"/>
              <w:widowControl/>
              <w:ind w:firstLine="0"/>
              <w:rPr>
                <w:rFonts w:ascii="Times New Roman" w:hAnsi="Times New Roman" w:cs="Times New Roman"/>
                <w:sz w:val="24"/>
                <w:szCs w:val="24"/>
              </w:rPr>
            </w:pPr>
          </w:p>
        </w:tc>
        <w:tc>
          <w:tcPr>
            <w:tcW w:w="2129" w:type="dxa"/>
            <w:vMerge/>
          </w:tcPr>
          <w:p w:rsidR="001B371C" w:rsidRDefault="001B371C" w:rsidP="00FA3259">
            <w:pPr>
              <w:spacing w:before="100" w:beforeAutospacing="1" w:after="100" w:afterAutospacing="1"/>
              <w:rPr>
                <w:sz w:val="24"/>
                <w:szCs w:val="24"/>
              </w:rPr>
            </w:pPr>
          </w:p>
        </w:tc>
        <w:tc>
          <w:tcPr>
            <w:tcW w:w="2252" w:type="dxa"/>
            <w:gridSpan w:val="2"/>
            <w:vMerge/>
            <w:vAlign w:val="center"/>
          </w:tcPr>
          <w:p w:rsidR="001B371C" w:rsidRPr="004B49D4" w:rsidRDefault="001B371C" w:rsidP="00FA3259">
            <w:pPr>
              <w:spacing w:before="100" w:beforeAutospacing="1" w:after="100" w:afterAutospacing="1"/>
              <w:jc w:val="center"/>
              <w:rPr>
                <w:sz w:val="24"/>
                <w:szCs w:val="24"/>
              </w:rPr>
            </w:pPr>
          </w:p>
        </w:tc>
        <w:tc>
          <w:tcPr>
            <w:tcW w:w="2195" w:type="dxa"/>
            <w:gridSpan w:val="2"/>
          </w:tcPr>
          <w:p w:rsidR="001B371C" w:rsidRDefault="001B371C" w:rsidP="00B1310C">
            <w:pPr>
              <w:pStyle w:val="ConsPlusNormal"/>
              <w:ind w:firstLine="0"/>
              <w:rPr>
                <w:rFonts w:ascii="Times New Roman" w:hAnsi="Times New Roman" w:cs="Times New Roman"/>
                <w:sz w:val="24"/>
                <w:szCs w:val="24"/>
              </w:rPr>
            </w:pPr>
            <w:r>
              <w:rPr>
                <w:rFonts w:ascii="Times New Roman" w:hAnsi="Times New Roman" w:cs="Times New Roman"/>
                <w:sz w:val="24"/>
                <w:szCs w:val="24"/>
              </w:rPr>
              <w:t>5</w:t>
            </w:r>
            <w:r w:rsidR="00B1310C">
              <w:rPr>
                <w:rFonts w:ascii="Times New Roman" w:hAnsi="Times New Roman" w:cs="Times New Roman"/>
                <w:sz w:val="24"/>
                <w:szCs w:val="24"/>
              </w:rPr>
              <w:t>5</w:t>
            </w:r>
            <w:r>
              <w:rPr>
                <w:rFonts w:ascii="Times New Roman" w:hAnsi="Times New Roman" w:cs="Times New Roman"/>
                <w:sz w:val="24"/>
                <w:szCs w:val="24"/>
              </w:rPr>
              <w:t>.1.3.2.3. От 51 до 75 % от общего числа обучающихся</w:t>
            </w:r>
          </w:p>
        </w:tc>
        <w:tc>
          <w:tcPr>
            <w:tcW w:w="1363" w:type="dxa"/>
          </w:tcPr>
          <w:p w:rsidR="001B371C" w:rsidRPr="00D9189F" w:rsidRDefault="001B371C" w:rsidP="001B371C">
            <w:pPr>
              <w:pStyle w:val="ConsPlusNormal"/>
              <w:widowControl/>
              <w:ind w:firstLine="0"/>
              <w:jc w:val="center"/>
              <w:rPr>
                <w:rFonts w:ascii="Times New Roman" w:hAnsi="Times New Roman" w:cs="Times New Roman"/>
                <w:sz w:val="24"/>
                <w:szCs w:val="24"/>
              </w:rPr>
            </w:pPr>
            <w:r w:rsidRPr="00D9189F">
              <w:rPr>
                <w:rFonts w:ascii="Times New Roman" w:hAnsi="Times New Roman" w:cs="Times New Roman"/>
                <w:sz w:val="24"/>
                <w:szCs w:val="24"/>
              </w:rPr>
              <w:t>75</w:t>
            </w:r>
          </w:p>
        </w:tc>
      </w:tr>
      <w:tr w:rsidR="001B371C" w:rsidRPr="004B49D4" w:rsidTr="001B371C">
        <w:trPr>
          <w:trHeight w:val="1127"/>
        </w:trPr>
        <w:tc>
          <w:tcPr>
            <w:tcW w:w="1842" w:type="dxa"/>
            <w:vMerge/>
          </w:tcPr>
          <w:p w:rsidR="001B371C" w:rsidRPr="0037299F" w:rsidRDefault="001B371C" w:rsidP="00FA3259">
            <w:pPr>
              <w:pStyle w:val="ConsPlusNormal"/>
              <w:widowControl/>
              <w:ind w:firstLine="0"/>
              <w:rPr>
                <w:rFonts w:ascii="Times New Roman" w:hAnsi="Times New Roman" w:cs="Times New Roman"/>
                <w:sz w:val="24"/>
                <w:szCs w:val="24"/>
              </w:rPr>
            </w:pPr>
          </w:p>
        </w:tc>
        <w:tc>
          <w:tcPr>
            <w:tcW w:w="2129" w:type="dxa"/>
            <w:vMerge/>
          </w:tcPr>
          <w:p w:rsidR="001B371C" w:rsidRDefault="001B371C" w:rsidP="00FA3259">
            <w:pPr>
              <w:spacing w:before="100" w:beforeAutospacing="1" w:after="100" w:afterAutospacing="1"/>
              <w:rPr>
                <w:sz w:val="24"/>
                <w:szCs w:val="24"/>
              </w:rPr>
            </w:pPr>
          </w:p>
        </w:tc>
        <w:tc>
          <w:tcPr>
            <w:tcW w:w="2252" w:type="dxa"/>
            <w:gridSpan w:val="2"/>
            <w:vMerge/>
            <w:vAlign w:val="center"/>
          </w:tcPr>
          <w:p w:rsidR="001B371C" w:rsidRPr="004B49D4" w:rsidRDefault="001B371C" w:rsidP="00FA3259">
            <w:pPr>
              <w:spacing w:before="100" w:beforeAutospacing="1" w:after="100" w:afterAutospacing="1"/>
              <w:jc w:val="center"/>
              <w:rPr>
                <w:sz w:val="24"/>
                <w:szCs w:val="24"/>
              </w:rPr>
            </w:pPr>
          </w:p>
        </w:tc>
        <w:tc>
          <w:tcPr>
            <w:tcW w:w="2195" w:type="dxa"/>
            <w:gridSpan w:val="2"/>
          </w:tcPr>
          <w:p w:rsidR="001B371C" w:rsidRDefault="00B1310C" w:rsidP="001B371C">
            <w:pPr>
              <w:pStyle w:val="ConsPlusNormal"/>
              <w:ind w:firstLine="0"/>
              <w:rPr>
                <w:rFonts w:ascii="Times New Roman" w:hAnsi="Times New Roman" w:cs="Times New Roman"/>
                <w:sz w:val="24"/>
                <w:szCs w:val="24"/>
              </w:rPr>
            </w:pPr>
            <w:r>
              <w:rPr>
                <w:rFonts w:ascii="Times New Roman" w:hAnsi="Times New Roman" w:cs="Times New Roman"/>
                <w:sz w:val="24"/>
                <w:szCs w:val="24"/>
              </w:rPr>
              <w:t>55</w:t>
            </w:r>
            <w:r w:rsidR="001B371C">
              <w:rPr>
                <w:rFonts w:ascii="Times New Roman" w:hAnsi="Times New Roman" w:cs="Times New Roman"/>
                <w:sz w:val="24"/>
                <w:szCs w:val="24"/>
              </w:rPr>
              <w:t>.1.3.2.4. От 76 до 100 % от общего числа обучающихся</w:t>
            </w:r>
          </w:p>
        </w:tc>
        <w:tc>
          <w:tcPr>
            <w:tcW w:w="1363" w:type="dxa"/>
          </w:tcPr>
          <w:p w:rsidR="001B371C" w:rsidRPr="00D9189F" w:rsidRDefault="001B371C" w:rsidP="001B371C">
            <w:pPr>
              <w:pStyle w:val="ConsPlusNormal"/>
              <w:ind w:firstLine="0"/>
              <w:jc w:val="center"/>
              <w:rPr>
                <w:rFonts w:ascii="Times New Roman" w:hAnsi="Times New Roman" w:cs="Times New Roman"/>
                <w:sz w:val="24"/>
                <w:szCs w:val="24"/>
              </w:rPr>
            </w:pPr>
            <w:r w:rsidRPr="00D9189F">
              <w:rPr>
                <w:rFonts w:ascii="Times New Roman" w:hAnsi="Times New Roman" w:cs="Times New Roman"/>
                <w:sz w:val="24"/>
                <w:szCs w:val="24"/>
              </w:rPr>
              <w:t>100</w:t>
            </w:r>
          </w:p>
        </w:tc>
      </w:tr>
      <w:tr w:rsidR="00FA3259" w:rsidRPr="004B49D4" w:rsidTr="001B371C">
        <w:trPr>
          <w:trHeight w:val="1650"/>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Default="00FA3259" w:rsidP="00FA3259">
            <w:pPr>
              <w:spacing w:before="100" w:beforeAutospacing="1" w:after="100" w:afterAutospacing="1"/>
              <w:rPr>
                <w:sz w:val="24"/>
                <w:szCs w:val="24"/>
              </w:rPr>
            </w:pPr>
          </w:p>
        </w:tc>
        <w:tc>
          <w:tcPr>
            <w:tcW w:w="2252" w:type="dxa"/>
            <w:gridSpan w:val="2"/>
            <w:vMerge/>
            <w:vAlign w:val="center"/>
          </w:tcPr>
          <w:p w:rsidR="00FA3259" w:rsidRPr="004B49D4" w:rsidRDefault="00FA3259" w:rsidP="00FA3259">
            <w:pPr>
              <w:spacing w:before="100" w:beforeAutospacing="1" w:after="100" w:afterAutospacing="1"/>
              <w:jc w:val="center"/>
              <w:rPr>
                <w:sz w:val="24"/>
                <w:szCs w:val="24"/>
              </w:rPr>
            </w:pPr>
          </w:p>
        </w:tc>
        <w:tc>
          <w:tcPr>
            <w:tcW w:w="2195" w:type="dxa"/>
            <w:gridSpan w:val="2"/>
          </w:tcPr>
          <w:p w:rsidR="00FA3259" w:rsidRDefault="001B371C" w:rsidP="00B1310C">
            <w:pPr>
              <w:pStyle w:val="ConsPlusNormal"/>
              <w:ind w:firstLine="0"/>
              <w:rPr>
                <w:rFonts w:ascii="Times New Roman" w:hAnsi="Times New Roman" w:cs="Times New Roman"/>
                <w:sz w:val="24"/>
                <w:szCs w:val="24"/>
              </w:rPr>
            </w:pPr>
            <w:r>
              <w:rPr>
                <w:rFonts w:ascii="Times New Roman" w:hAnsi="Times New Roman" w:cs="Times New Roman"/>
                <w:sz w:val="24"/>
                <w:szCs w:val="24"/>
              </w:rPr>
              <w:t>5</w:t>
            </w:r>
            <w:r w:rsidR="00B1310C">
              <w:rPr>
                <w:rFonts w:ascii="Times New Roman" w:hAnsi="Times New Roman" w:cs="Times New Roman"/>
                <w:sz w:val="24"/>
                <w:szCs w:val="24"/>
              </w:rPr>
              <w:t>5</w:t>
            </w:r>
            <w:r w:rsidR="00FA3259">
              <w:rPr>
                <w:rFonts w:ascii="Times New Roman" w:hAnsi="Times New Roman" w:cs="Times New Roman"/>
                <w:sz w:val="24"/>
                <w:szCs w:val="24"/>
              </w:rPr>
              <w:t>.1.3.3. Доля обучающихся данной группы, охваченных дополнительным образованием:</w:t>
            </w:r>
          </w:p>
        </w:tc>
        <w:tc>
          <w:tcPr>
            <w:tcW w:w="1363" w:type="dxa"/>
          </w:tcPr>
          <w:p w:rsidR="00FA3259" w:rsidRDefault="00FA3259" w:rsidP="00FA3259">
            <w:pPr>
              <w:pStyle w:val="ConsPlusNormal"/>
              <w:widowControl/>
              <w:ind w:firstLine="0"/>
              <w:jc w:val="center"/>
              <w:rPr>
                <w:rFonts w:ascii="Times New Roman" w:hAnsi="Times New Roman" w:cs="Times New Roman"/>
                <w:sz w:val="24"/>
                <w:szCs w:val="24"/>
              </w:rPr>
            </w:pPr>
          </w:p>
          <w:p w:rsidR="00FA3259" w:rsidRDefault="00FA3259" w:rsidP="00FA3259">
            <w:pPr>
              <w:pStyle w:val="ConsPlusNormal"/>
              <w:widowControl/>
              <w:ind w:firstLine="0"/>
              <w:jc w:val="center"/>
              <w:rPr>
                <w:rFonts w:ascii="Times New Roman" w:hAnsi="Times New Roman" w:cs="Times New Roman"/>
                <w:sz w:val="24"/>
                <w:szCs w:val="24"/>
              </w:rPr>
            </w:pPr>
          </w:p>
          <w:p w:rsidR="00FA3259" w:rsidRDefault="00FA3259" w:rsidP="00FA3259">
            <w:pPr>
              <w:pStyle w:val="ConsPlusNormal"/>
              <w:widowControl/>
              <w:ind w:firstLine="0"/>
              <w:jc w:val="center"/>
              <w:rPr>
                <w:rFonts w:ascii="Times New Roman" w:hAnsi="Times New Roman" w:cs="Times New Roman"/>
                <w:sz w:val="24"/>
                <w:szCs w:val="24"/>
              </w:rPr>
            </w:pPr>
          </w:p>
          <w:p w:rsidR="00FA3259" w:rsidRDefault="00FA3259" w:rsidP="00FA3259">
            <w:pPr>
              <w:pStyle w:val="ConsPlusNormal"/>
              <w:widowControl/>
              <w:ind w:firstLine="0"/>
              <w:jc w:val="center"/>
              <w:rPr>
                <w:rFonts w:ascii="Times New Roman" w:hAnsi="Times New Roman" w:cs="Times New Roman"/>
                <w:sz w:val="24"/>
                <w:szCs w:val="24"/>
              </w:rPr>
            </w:pPr>
          </w:p>
          <w:p w:rsidR="00FA3259" w:rsidRDefault="00FA3259" w:rsidP="00FA3259">
            <w:pPr>
              <w:pStyle w:val="ConsPlusNormal"/>
              <w:widowControl/>
              <w:ind w:firstLine="0"/>
              <w:jc w:val="center"/>
              <w:rPr>
                <w:rFonts w:ascii="Times New Roman" w:hAnsi="Times New Roman" w:cs="Times New Roman"/>
                <w:sz w:val="24"/>
                <w:szCs w:val="24"/>
              </w:rPr>
            </w:pPr>
          </w:p>
          <w:p w:rsidR="00FA3259" w:rsidRPr="00AB2954" w:rsidRDefault="00FA3259" w:rsidP="00FA3259">
            <w:pPr>
              <w:pStyle w:val="ConsPlusNormal"/>
              <w:ind w:firstLine="0"/>
              <w:jc w:val="center"/>
              <w:rPr>
                <w:rFonts w:ascii="Times New Roman" w:hAnsi="Times New Roman" w:cs="Times New Roman"/>
                <w:sz w:val="24"/>
                <w:szCs w:val="24"/>
                <w:highlight w:val="yellow"/>
              </w:rPr>
            </w:pPr>
          </w:p>
        </w:tc>
      </w:tr>
      <w:tr w:rsidR="001B371C" w:rsidRPr="004B49D4" w:rsidTr="001B371C">
        <w:trPr>
          <w:trHeight w:val="864"/>
        </w:trPr>
        <w:tc>
          <w:tcPr>
            <w:tcW w:w="1842" w:type="dxa"/>
            <w:vMerge/>
          </w:tcPr>
          <w:p w:rsidR="001B371C" w:rsidRPr="0037299F" w:rsidRDefault="001B371C" w:rsidP="00FA3259">
            <w:pPr>
              <w:pStyle w:val="ConsPlusNormal"/>
              <w:widowControl/>
              <w:ind w:firstLine="0"/>
              <w:rPr>
                <w:rFonts w:ascii="Times New Roman" w:hAnsi="Times New Roman" w:cs="Times New Roman"/>
                <w:sz w:val="24"/>
                <w:szCs w:val="24"/>
              </w:rPr>
            </w:pPr>
          </w:p>
        </w:tc>
        <w:tc>
          <w:tcPr>
            <w:tcW w:w="2129" w:type="dxa"/>
            <w:vMerge/>
          </w:tcPr>
          <w:p w:rsidR="001B371C" w:rsidRDefault="001B371C" w:rsidP="00FA3259">
            <w:pPr>
              <w:spacing w:before="100" w:beforeAutospacing="1" w:after="100" w:afterAutospacing="1"/>
              <w:rPr>
                <w:sz w:val="24"/>
                <w:szCs w:val="24"/>
              </w:rPr>
            </w:pPr>
          </w:p>
        </w:tc>
        <w:tc>
          <w:tcPr>
            <w:tcW w:w="2252" w:type="dxa"/>
            <w:gridSpan w:val="2"/>
            <w:vMerge/>
            <w:vAlign w:val="center"/>
          </w:tcPr>
          <w:p w:rsidR="001B371C" w:rsidRPr="004B49D4" w:rsidRDefault="001B371C" w:rsidP="00FA3259">
            <w:pPr>
              <w:spacing w:before="100" w:beforeAutospacing="1" w:after="100" w:afterAutospacing="1"/>
              <w:jc w:val="center"/>
              <w:rPr>
                <w:sz w:val="24"/>
                <w:szCs w:val="24"/>
              </w:rPr>
            </w:pPr>
          </w:p>
        </w:tc>
        <w:tc>
          <w:tcPr>
            <w:tcW w:w="2195" w:type="dxa"/>
            <w:gridSpan w:val="2"/>
          </w:tcPr>
          <w:p w:rsidR="001B371C" w:rsidRDefault="001B371C" w:rsidP="00B1310C">
            <w:pPr>
              <w:pStyle w:val="ConsPlusNormal"/>
              <w:ind w:firstLine="0"/>
              <w:rPr>
                <w:rFonts w:ascii="Times New Roman" w:hAnsi="Times New Roman" w:cs="Times New Roman"/>
                <w:sz w:val="24"/>
                <w:szCs w:val="24"/>
              </w:rPr>
            </w:pPr>
            <w:r>
              <w:rPr>
                <w:rFonts w:ascii="Times New Roman" w:hAnsi="Times New Roman" w:cs="Times New Roman"/>
                <w:sz w:val="24"/>
                <w:szCs w:val="24"/>
              </w:rPr>
              <w:t>5</w:t>
            </w:r>
            <w:r w:rsidR="00B1310C">
              <w:rPr>
                <w:rFonts w:ascii="Times New Roman" w:hAnsi="Times New Roman" w:cs="Times New Roman"/>
                <w:sz w:val="24"/>
                <w:szCs w:val="24"/>
              </w:rPr>
              <w:t>5</w:t>
            </w:r>
            <w:r>
              <w:rPr>
                <w:rFonts w:ascii="Times New Roman" w:hAnsi="Times New Roman" w:cs="Times New Roman"/>
                <w:sz w:val="24"/>
                <w:szCs w:val="24"/>
              </w:rPr>
              <w:t>.1.3.3.1. От 1 до 25 % от общего числа обучающихся</w:t>
            </w:r>
          </w:p>
        </w:tc>
        <w:tc>
          <w:tcPr>
            <w:tcW w:w="1363" w:type="dxa"/>
          </w:tcPr>
          <w:p w:rsidR="001B371C" w:rsidRDefault="001B371C" w:rsidP="001B371C">
            <w:pPr>
              <w:pStyle w:val="ConsPlusNormal"/>
              <w:widowControl/>
              <w:ind w:firstLine="0"/>
              <w:jc w:val="center"/>
              <w:rPr>
                <w:rFonts w:ascii="Times New Roman" w:hAnsi="Times New Roman" w:cs="Times New Roman"/>
                <w:sz w:val="24"/>
                <w:szCs w:val="24"/>
              </w:rPr>
            </w:pPr>
            <w:r w:rsidRPr="00D9189F">
              <w:rPr>
                <w:rFonts w:ascii="Times New Roman" w:hAnsi="Times New Roman" w:cs="Times New Roman"/>
                <w:sz w:val="24"/>
                <w:szCs w:val="24"/>
              </w:rPr>
              <w:t>25</w:t>
            </w:r>
          </w:p>
          <w:p w:rsidR="001B371C" w:rsidRDefault="001B371C" w:rsidP="001B371C">
            <w:pPr>
              <w:pStyle w:val="ConsPlusNormal"/>
              <w:widowControl/>
              <w:ind w:firstLine="0"/>
              <w:jc w:val="center"/>
              <w:rPr>
                <w:rFonts w:ascii="Times New Roman" w:hAnsi="Times New Roman" w:cs="Times New Roman"/>
                <w:sz w:val="24"/>
                <w:szCs w:val="24"/>
              </w:rPr>
            </w:pPr>
          </w:p>
          <w:p w:rsidR="001B371C" w:rsidRDefault="001B371C" w:rsidP="001B371C">
            <w:pPr>
              <w:pStyle w:val="ConsPlusNormal"/>
              <w:jc w:val="center"/>
              <w:rPr>
                <w:rFonts w:ascii="Times New Roman" w:hAnsi="Times New Roman" w:cs="Times New Roman"/>
                <w:sz w:val="24"/>
                <w:szCs w:val="24"/>
              </w:rPr>
            </w:pPr>
          </w:p>
        </w:tc>
      </w:tr>
      <w:tr w:rsidR="001B371C" w:rsidRPr="004B49D4" w:rsidTr="001B371C">
        <w:trPr>
          <w:trHeight w:val="889"/>
        </w:trPr>
        <w:tc>
          <w:tcPr>
            <w:tcW w:w="1842" w:type="dxa"/>
            <w:vMerge/>
          </w:tcPr>
          <w:p w:rsidR="001B371C" w:rsidRPr="0037299F" w:rsidRDefault="001B371C" w:rsidP="00FA3259">
            <w:pPr>
              <w:pStyle w:val="ConsPlusNormal"/>
              <w:widowControl/>
              <w:ind w:firstLine="0"/>
              <w:rPr>
                <w:rFonts w:ascii="Times New Roman" w:hAnsi="Times New Roman" w:cs="Times New Roman"/>
                <w:sz w:val="24"/>
                <w:szCs w:val="24"/>
              </w:rPr>
            </w:pPr>
          </w:p>
        </w:tc>
        <w:tc>
          <w:tcPr>
            <w:tcW w:w="2129" w:type="dxa"/>
            <w:vMerge/>
          </w:tcPr>
          <w:p w:rsidR="001B371C" w:rsidRDefault="001B371C" w:rsidP="00FA3259">
            <w:pPr>
              <w:spacing w:before="100" w:beforeAutospacing="1" w:after="100" w:afterAutospacing="1"/>
              <w:rPr>
                <w:sz w:val="24"/>
                <w:szCs w:val="24"/>
              </w:rPr>
            </w:pPr>
          </w:p>
        </w:tc>
        <w:tc>
          <w:tcPr>
            <w:tcW w:w="2252" w:type="dxa"/>
            <w:gridSpan w:val="2"/>
            <w:vMerge/>
            <w:vAlign w:val="center"/>
          </w:tcPr>
          <w:p w:rsidR="001B371C" w:rsidRPr="004B49D4" w:rsidRDefault="001B371C" w:rsidP="00FA3259">
            <w:pPr>
              <w:spacing w:before="100" w:beforeAutospacing="1" w:after="100" w:afterAutospacing="1"/>
              <w:jc w:val="center"/>
              <w:rPr>
                <w:sz w:val="24"/>
                <w:szCs w:val="24"/>
              </w:rPr>
            </w:pPr>
          </w:p>
        </w:tc>
        <w:tc>
          <w:tcPr>
            <w:tcW w:w="2195" w:type="dxa"/>
            <w:gridSpan w:val="2"/>
          </w:tcPr>
          <w:p w:rsidR="001B371C" w:rsidRDefault="001B371C" w:rsidP="00B1310C">
            <w:pPr>
              <w:pStyle w:val="ConsPlusNormal"/>
              <w:ind w:firstLine="0"/>
              <w:rPr>
                <w:rFonts w:ascii="Times New Roman" w:hAnsi="Times New Roman" w:cs="Times New Roman"/>
                <w:sz w:val="24"/>
                <w:szCs w:val="24"/>
              </w:rPr>
            </w:pPr>
            <w:r>
              <w:rPr>
                <w:rFonts w:ascii="Times New Roman" w:hAnsi="Times New Roman" w:cs="Times New Roman"/>
                <w:sz w:val="24"/>
                <w:szCs w:val="24"/>
              </w:rPr>
              <w:t>5</w:t>
            </w:r>
            <w:r w:rsidR="00B1310C">
              <w:rPr>
                <w:rFonts w:ascii="Times New Roman" w:hAnsi="Times New Roman" w:cs="Times New Roman"/>
                <w:sz w:val="24"/>
                <w:szCs w:val="24"/>
              </w:rPr>
              <w:t>5</w:t>
            </w:r>
            <w:r>
              <w:rPr>
                <w:rFonts w:ascii="Times New Roman" w:hAnsi="Times New Roman" w:cs="Times New Roman"/>
                <w:sz w:val="24"/>
                <w:szCs w:val="24"/>
              </w:rPr>
              <w:t>.1.3.3.2. От 26 до 50 % от общего числа обучающихся</w:t>
            </w:r>
          </w:p>
        </w:tc>
        <w:tc>
          <w:tcPr>
            <w:tcW w:w="1363" w:type="dxa"/>
          </w:tcPr>
          <w:p w:rsidR="001B371C" w:rsidRDefault="001B371C" w:rsidP="001B371C">
            <w:pPr>
              <w:pStyle w:val="ConsPlusNormal"/>
              <w:widowControl/>
              <w:ind w:firstLine="0"/>
              <w:jc w:val="center"/>
              <w:rPr>
                <w:rFonts w:ascii="Times New Roman" w:hAnsi="Times New Roman" w:cs="Times New Roman"/>
                <w:sz w:val="24"/>
                <w:szCs w:val="24"/>
              </w:rPr>
            </w:pPr>
            <w:r w:rsidRPr="00D9189F">
              <w:rPr>
                <w:rFonts w:ascii="Times New Roman" w:hAnsi="Times New Roman" w:cs="Times New Roman"/>
                <w:sz w:val="24"/>
                <w:szCs w:val="24"/>
              </w:rPr>
              <w:t>50</w:t>
            </w:r>
          </w:p>
          <w:p w:rsidR="001B371C" w:rsidRDefault="001B371C" w:rsidP="001B371C">
            <w:pPr>
              <w:pStyle w:val="ConsPlusNormal"/>
              <w:widowControl/>
              <w:ind w:firstLine="0"/>
              <w:jc w:val="center"/>
              <w:rPr>
                <w:rFonts w:ascii="Times New Roman" w:hAnsi="Times New Roman" w:cs="Times New Roman"/>
                <w:sz w:val="24"/>
                <w:szCs w:val="24"/>
              </w:rPr>
            </w:pPr>
          </w:p>
          <w:p w:rsidR="001B371C" w:rsidRDefault="001B371C" w:rsidP="001B371C">
            <w:pPr>
              <w:pStyle w:val="ConsPlusNormal"/>
              <w:jc w:val="center"/>
              <w:rPr>
                <w:rFonts w:ascii="Times New Roman" w:hAnsi="Times New Roman" w:cs="Times New Roman"/>
                <w:sz w:val="24"/>
                <w:szCs w:val="24"/>
              </w:rPr>
            </w:pPr>
          </w:p>
        </w:tc>
      </w:tr>
      <w:tr w:rsidR="001B371C" w:rsidRPr="004B49D4" w:rsidTr="001B371C">
        <w:trPr>
          <w:trHeight w:val="801"/>
        </w:trPr>
        <w:tc>
          <w:tcPr>
            <w:tcW w:w="1842" w:type="dxa"/>
            <w:vMerge/>
          </w:tcPr>
          <w:p w:rsidR="001B371C" w:rsidRPr="0037299F" w:rsidRDefault="001B371C" w:rsidP="00FA3259">
            <w:pPr>
              <w:pStyle w:val="ConsPlusNormal"/>
              <w:widowControl/>
              <w:ind w:firstLine="0"/>
              <w:rPr>
                <w:rFonts w:ascii="Times New Roman" w:hAnsi="Times New Roman" w:cs="Times New Roman"/>
                <w:sz w:val="24"/>
                <w:szCs w:val="24"/>
              </w:rPr>
            </w:pPr>
          </w:p>
        </w:tc>
        <w:tc>
          <w:tcPr>
            <w:tcW w:w="2129" w:type="dxa"/>
            <w:vMerge/>
          </w:tcPr>
          <w:p w:rsidR="001B371C" w:rsidRDefault="001B371C" w:rsidP="00FA3259">
            <w:pPr>
              <w:spacing w:before="100" w:beforeAutospacing="1" w:after="100" w:afterAutospacing="1"/>
              <w:rPr>
                <w:sz w:val="24"/>
                <w:szCs w:val="24"/>
              </w:rPr>
            </w:pPr>
          </w:p>
        </w:tc>
        <w:tc>
          <w:tcPr>
            <w:tcW w:w="2252" w:type="dxa"/>
            <w:gridSpan w:val="2"/>
            <w:vMerge/>
            <w:vAlign w:val="center"/>
          </w:tcPr>
          <w:p w:rsidR="001B371C" w:rsidRPr="004B49D4" w:rsidRDefault="001B371C" w:rsidP="00FA3259">
            <w:pPr>
              <w:spacing w:before="100" w:beforeAutospacing="1" w:after="100" w:afterAutospacing="1"/>
              <w:jc w:val="center"/>
              <w:rPr>
                <w:sz w:val="24"/>
                <w:szCs w:val="24"/>
              </w:rPr>
            </w:pPr>
          </w:p>
        </w:tc>
        <w:tc>
          <w:tcPr>
            <w:tcW w:w="2195" w:type="dxa"/>
            <w:gridSpan w:val="2"/>
          </w:tcPr>
          <w:p w:rsidR="001B371C" w:rsidRDefault="001B371C" w:rsidP="00B1310C">
            <w:pPr>
              <w:pStyle w:val="ConsPlusNormal"/>
              <w:ind w:firstLine="0"/>
              <w:rPr>
                <w:rFonts w:ascii="Times New Roman" w:hAnsi="Times New Roman" w:cs="Times New Roman"/>
                <w:sz w:val="24"/>
                <w:szCs w:val="24"/>
              </w:rPr>
            </w:pPr>
            <w:r>
              <w:rPr>
                <w:rFonts w:ascii="Times New Roman" w:hAnsi="Times New Roman" w:cs="Times New Roman"/>
                <w:sz w:val="24"/>
                <w:szCs w:val="24"/>
              </w:rPr>
              <w:t>5</w:t>
            </w:r>
            <w:r w:rsidR="00B1310C">
              <w:rPr>
                <w:rFonts w:ascii="Times New Roman" w:hAnsi="Times New Roman" w:cs="Times New Roman"/>
                <w:sz w:val="24"/>
                <w:szCs w:val="24"/>
              </w:rPr>
              <w:t>5</w:t>
            </w:r>
            <w:r>
              <w:rPr>
                <w:rFonts w:ascii="Times New Roman" w:hAnsi="Times New Roman" w:cs="Times New Roman"/>
                <w:sz w:val="24"/>
                <w:szCs w:val="24"/>
              </w:rPr>
              <w:t>.1.3.3.3. От 51 до 75 % от общего числа обучающихся</w:t>
            </w:r>
          </w:p>
        </w:tc>
        <w:tc>
          <w:tcPr>
            <w:tcW w:w="1363" w:type="dxa"/>
          </w:tcPr>
          <w:p w:rsidR="001B371C" w:rsidRDefault="001B371C" w:rsidP="001B371C">
            <w:pPr>
              <w:pStyle w:val="ConsPlusNormal"/>
              <w:widowControl/>
              <w:ind w:firstLine="0"/>
              <w:jc w:val="center"/>
              <w:rPr>
                <w:rFonts w:ascii="Times New Roman" w:hAnsi="Times New Roman" w:cs="Times New Roman"/>
                <w:sz w:val="24"/>
                <w:szCs w:val="24"/>
              </w:rPr>
            </w:pPr>
            <w:r w:rsidRPr="00D9189F">
              <w:rPr>
                <w:rFonts w:ascii="Times New Roman" w:hAnsi="Times New Roman" w:cs="Times New Roman"/>
                <w:sz w:val="24"/>
                <w:szCs w:val="24"/>
              </w:rPr>
              <w:t>75</w:t>
            </w:r>
          </w:p>
          <w:p w:rsidR="001B371C" w:rsidRPr="00D9189F" w:rsidRDefault="001B371C" w:rsidP="001B371C">
            <w:pPr>
              <w:pStyle w:val="ConsPlusNormal"/>
              <w:jc w:val="center"/>
              <w:rPr>
                <w:rFonts w:ascii="Times New Roman" w:hAnsi="Times New Roman" w:cs="Times New Roman"/>
                <w:sz w:val="24"/>
                <w:szCs w:val="24"/>
              </w:rPr>
            </w:pPr>
          </w:p>
        </w:tc>
      </w:tr>
      <w:tr w:rsidR="001B371C" w:rsidRPr="004B49D4" w:rsidTr="001B371C">
        <w:trPr>
          <w:trHeight w:val="1213"/>
        </w:trPr>
        <w:tc>
          <w:tcPr>
            <w:tcW w:w="1842" w:type="dxa"/>
            <w:vMerge/>
          </w:tcPr>
          <w:p w:rsidR="001B371C" w:rsidRPr="0037299F" w:rsidRDefault="001B371C" w:rsidP="00FA3259">
            <w:pPr>
              <w:pStyle w:val="ConsPlusNormal"/>
              <w:widowControl/>
              <w:ind w:firstLine="0"/>
              <w:rPr>
                <w:rFonts w:ascii="Times New Roman" w:hAnsi="Times New Roman" w:cs="Times New Roman"/>
                <w:sz w:val="24"/>
                <w:szCs w:val="24"/>
              </w:rPr>
            </w:pPr>
          </w:p>
        </w:tc>
        <w:tc>
          <w:tcPr>
            <w:tcW w:w="2129" w:type="dxa"/>
            <w:vMerge/>
          </w:tcPr>
          <w:p w:rsidR="001B371C" w:rsidRDefault="001B371C" w:rsidP="00FA3259">
            <w:pPr>
              <w:spacing w:before="100" w:beforeAutospacing="1" w:after="100" w:afterAutospacing="1"/>
              <w:rPr>
                <w:sz w:val="24"/>
                <w:szCs w:val="24"/>
              </w:rPr>
            </w:pPr>
          </w:p>
        </w:tc>
        <w:tc>
          <w:tcPr>
            <w:tcW w:w="2252" w:type="dxa"/>
            <w:gridSpan w:val="2"/>
            <w:vMerge/>
            <w:vAlign w:val="center"/>
          </w:tcPr>
          <w:p w:rsidR="001B371C" w:rsidRPr="004B49D4" w:rsidRDefault="001B371C" w:rsidP="00FA3259">
            <w:pPr>
              <w:spacing w:before="100" w:beforeAutospacing="1" w:after="100" w:afterAutospacing="1"/>
              <w:jc w:val="center"/>
              <w:rPr>
                <w:sz w:val="24"/>
                <w:szCs w:val="24"/>
              </w:rPr>
            </w:pPr>
          </w:p>
        </w:tc>
        <w:tc>
          <w:tcPr>
            <w:tcW w:w="2195" w:type="dxa"/>
            <w:gridSpan w:val="2"/>
          </w:tcPr>
          <w:p w:rsidR="001B371C" w:rsidRDefault="00B1310C" w:rsidP="001B371C">
            <w:pPr>
              <w:pStyle w:val="ConsPlusNormal"/>
              <w:ind w:firstLine="13"/>
              <w:rPr>
                <w:rFonts w:ascii="Times New Roman" w:hAnsi="Times New Roman" w:cs="Times New Roman"/>
                <w:sz w:val="24"/>
                <w:szCs w:val="24"/>
              </w:rPr>
            </w:pPr>
            <w:r>
              <w:rPr>
                <w:rFonts w:ascii="Times New Roman" w:hAnsi="Times New Roman" w:cs="Times New Roman"/>
                <w:sz w:val="24"/>
                <w:szCs w:val="24"/>
              </w:rPr>
              <w:t>55</w:t>
            </w:r>
            <w:r w:rsidR="001B371C">
              <w:rPr>
                <w:rFonts w:ascii="Times New Roman" w:hAnsi="Times New Roman" w:cs="Times New Roman"/>
                <w:sz w:val="24"/>
                <w:szCs w:val="24"/>
              </w:rPr>
              <w:t>.1.3.3.4. От 76 до 100 % от общего числа обучающихся</w:t>
            </w:r>
          </w:p>
        </w:tc>
        <w:tc>
          <w:tcPr>
            <w:tcW w:w="1363" w:type="dxa"/>
          </w:tcPr>
          <w:p w:rsidR="001B371C" w:rsidRPr="00D9189F" w:rsidRDefault="001B371C" w:rsidP="001B371C">
            <w:pPr>
              <w:pStyle w:val="ConsPlusNormal"/>
              <w:ind w:firstLine="0"/>
              <w:jc w:val="center"/>
              <w:rPr>
                <w:rFonts w:ascii="Times New Roman" w:hAnsi="Times New Roman" w:cs="Times New Roman"/>
                <w:sz w:val="24"/>
                <w:szCs w:val="24"/>
              </w:rPr>
            </w:pPr>
            <w:r w:rsidRPr="00D9189F">
              <w:rPr>
                <w:rFonts w:ascii="Times New Roman" w:hAnsi="Times New Roman" w:cs="Times New Roman"/>
                <w:sz w:val="24"/>
                <w:szCs w:val="24"/>
              </w:rPr>
              <w:t>100</w:t>
            </w:r>
          </w:p>
        </w:tc>
      </w:tr>
      <w:tr w:rsidR="00FA3259" w:rsidRPr="004B49D4" w:rsidTr="001B371C">
        <w:trPr>
          <w:trHeight w:val="1402"/>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Default="00FA3259" w:rsidP="00FA3259">
            <w:pPr>
              <w:spacing w:before="100" w:beforeAutospacing="1" w:after="100" w:afterAutospacing="1"/>
              <w:rPr>
                <w:sz w:val="24"/>
                <w:szCs w:val="24"/>
              </w:rPr>
            </w:pPr>
          </w:p>
        </w:tc>
        <w:tc>
          <w:tcPr>
            <w:tcW w:w="2252" w:type="dxa"/>
            <w:gridSpan w:val="2"/>
            <w:vMerge/>
            <w:vAlign w:val="center"/>
          </w:tcPr>
          <w:p w:rsidR="00FA3259" w:rsidRPr="004B49D4" w:rsidRDefault="00FA3259" w:rsidP="00FA3259">
            <w:pPr>
              <w:spacing w:before="100" w:beforeAutospacing="1" w:after="100" w:afterAutospacing="1"/>
              <w:jc w:val="center"/>
              <w:rPr>
                <w:sz w:val="24"/>
                <w:szCs w:val="24"/>
              </w:rPr>
            </w:pPr>
          </w:p>
        </w:tc>
        <w:tc>
          <w:tcPr>
            <w:tcW w:w="2195" w:type="dxa"/>
            <w:gridSpan w:val="2"/>
          </w:tcPr>
          <w:p w:rsidR="00FA3259" w:rsidRDefault="001B371C" w:rsidP="00B1310C">
            <w:pPr>
              <w:pStyle w:val="ConsPlusNormal"/>
              <w:ind w:firstLine="0"/>
              <w:rPr>
                <w:rFonts w:ascii="Times New Roman" w:hAnsi="Times New Roman" w:cs="Times New Roman"/>
                <w:sz w:val="24"/>
                <w:szCs w:val="24"/>
              </w:rPr>
            </w:pPr>
            <w:r>
              <w:rPr>
                <w:rFonts w:ascii="Times New Roman" w:hAnsi="Times New Roman" w:cs="Times New Roman"/>
                <w:sz w:val="24"/>
                <w:szCs w:val="24"/>
              </w:rPr>
              <w:t>5</w:t>
            </w:r>
            <w:r w:rsidR="00B1310C">
              <w:rPr>
                <w:rFonts w:ascii="Times New Roman" w:hAnsi="Times New Roman" w:cs="Times New Roman"/>
                <w:sz w:val="24"/>
                <w:szCs w:val="24"/>
              </w:rPr>
              <w:t>5</w:t>
            </w:r>
            <w:r w:rsidR="00FA3259">
              <w:rPr>
                <w:rFonts w:ascii="Times New Roman" w:hAnsi="Times New Roman" w:cs="Times New Roman"/>
                <w:sz w:val="24"/>
                <w:szCs w:val="24"/>
              </w:rPr>
              <w:t>.1.3.4. Доля обучающихся, снятых с различных видов учёта:</w:t>
            </w:r>
          </w:p>
        </w:tc>
        <w:tc>
          <w:tcPr>
            <w:tcW w:w="1363" w:type="dxa"/>
          </w:tcPr>
          <w:p w:rsidR="00FA3259" w:rsidRDefault="00FA3259" w:rsidP="00FA3259">
            <w:pPr>
              <w:pStyle w:val="ConsPlusNormal"/>
              <w:widowControl/>
              <w:ind w:firstLine="0"/>
              <w:jc w:val="center"/>
              <w:rPr>
                <w:rFonts w:ascii="Times New Roman" w:hAnsi="Times New Roman" w:cs="Times New Roman"/>
                <w:sz w:val="24"/>
                <w:szCs w:val="24"/>
              </w:rPr>
            </w:pPr>
          </w:p>
          <w:p w:rsidR="00FA3259" w:rsidRDefault="00FA3259" w:rsidP="00FA3259">
            <w:pPr>
              <w:pStyle w:val="ConsPlusNormal"/>
              <w:widowControl/>
              <w:ind w:firstLine="0"/>
              <w:jc w:val="center"/>
              <w:rPr>
                <w:rFonts w:ascii="Times New Roman" w:hAnsi="Times New Roman" w:cs="Times New Roman"/>
                <w:sz w:val="24"/>
                <w:szCs w:val="24"/>
              </w:rPr>
            </w:pPr>
          </w:p>
          <w:p w:rsidR="00FA3259" w:rsidRDefault="00FA3259" w:rsidP="00FA3259">
            <w:pPr>
              <w:pStyle w:val="ConsPlusNormal"/>
              <w:widowControl/>
              <w:ind w:firstLine="0"/>
              <w:jc w:val="center"/>
              <w:rPr>
                <w:rFonts w:ascii="Times New Roman" w:hAnsi="Times New Roman" w:cs="Times New Roman"/>
                <w:sz w:val="24"/>
                <w:szCs w:val="24"/>
              </w:rPr>
            </w:pPr>
          </w:p>
          <w:p w:rsidR="00FA3259" w:rsidRDefault="00FA3259" w:rsidP="00FA3259">
            <w:pPr>
              <w:pStyle w:val="ConsPlusNormal"/>
              <w:widowControl/>
              <w:ind w:firstLine="0"/>
              <w:jc w:val="center"/>
              <w:rPr>
                <w:rFonts w:ascii="Times New Roman" w:hAnsi="Times New Roman" w:cs="Times New Roman"/>
                <w:sz w:val="24"/>
                <w:szCs w:val="24"/>
              </w:rPr>
            </w:pPr>
          </w:p>
          <w:p w:rsidR="00FA3259" w:rsidRPr="00AB2954" w:rsidRDefault="00FA3259" w:rsidP="00FA3259">
            <w:pPr>
              <w:pStyle w:val="ConsPlusNormal"/>
              <w:ind w:firstLine="0"/>
              <w:jc w:val="center"/>
              <w:rPr>
                <w:rFonts w:ascii="Times New Roman" w:hAnsi="Times New Roman" w:cs="Times New Roman"/>
                <w:sz w:val="24"/>
                <w:szCs w:val="24"/>
                <w:highlight w:val="yellow"/>
              </w:rPr>
            </w:pPr>
          </w:p>
        </w:tc>
      </w:tr>
      <w:tr w:rsidR="001B371C" w:rsidRPr="004B49D4" w:rsidTr="001B371C">
        <w:trPr>
          <w:trHeight w:val="838"/>
        </w:trPr>
        <w:tc>
          <w:tcPr>
            <w:tcW w:w="1842" w:type="dxa"/>
            <w:vMerge/>
          </w:tcPr>
          <w:p w:rsidR="001B371C" w:rsidRPr="0037299F" w:rsidRDefault="001B371C" w:rsidP="00FA3259">
            <w:pPr>
              <w:pStyle w:val="ConsPlusNormal"/>
              <w:widowControl/>
              <w:ind w:firstLine="0"/>
              <w:rPr>
                <w:rFonts w:ascii="Times New Roman" w:hAnsi="Times New Roman" w:cs="Times New Roman"/>
                <w:sz w:val="24"/>
                <w:szCs w:val="24"/>
              </w:rPr>
            </w:pPr>
          </w:p>
        </w:tc>
        <w:tc>
          <w:tcPr>
            <w:tcW w:w="2129" w:type="dxa"/>
            <w:vMerge/>
          </w:tcPr>
          <w:p w:rsidR="001B371C" w:rsidRDefault="001B371C" w:rsidP="00FA3259">
            <w:pPr>
              <w:spacing w:before="100" w:beforeAutospacing="1" w:after="100" w:afterAutospacing="1"/>
              <w:rPr>
                <w:sz w:val="24"/>
                <w:szCs w:val="24"/>
              </w:rPr>
            </w:pPr>
          </w:p>
        </w:tc>
        <w:tc>
          <w:tcPr>
            <w:tcW w:w="2252" w:type="dxa"/>
            <w:gridSpan w:val="2"/>
            <w:vMerge/>
            <w:vAlign w:val="center"/>
          </w:tcPr>
          <w:p w:rsidR="001B371C" w:rsidRPr="004B49D4" w:rsidRDefault="001B371C" w:rsidP="00FA3259">
            <w:pPr>
              <w:spacing w:before="100" w:beforeAutospacing="1" w:after="100" w:afterAutospacing="1"/>
              <w:jc w:val="center"/>
              <w:rPr>
                <w:sz w:val="24"/>
                <w:szCs w:val="24"/>
              </w:rPr>
            </w:pPr>
          </w:p>
        </w:tc>
        <w:tc>
          <w:tcPr>
            <w:tcW w:w="2195" w:type="dxa"/>
            <w:gridSpan w:val="2"/>
          </w:tcPr>
          <w:p w:rsidR="001B371C" w:rsidRDefault="00B1310C" w:rsidP="00B1310C">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55.1.3.4.1. </w:t>
            </w:r>
            <w:r w:rsidR="001B371C">
              <w:rPr>
                <w:rFonts w:ascii="Times New Roman" w:hAnsi="Times New Roman" w:cs="Times New Roman"/>
                <w:sz w:val="24"/>
                <w:szCs w:val="24"/>
              </w:rPr>
              <w:t>От 1 до 25 % от общего числа обучающихся</w:t>
            </w:r>
          </w:p>
        </w:tc>
        <w:tc>
          <w:tcPr>
            <w:tcW w:w="1363" w:type="dxa"/>
          </w:tcPr>
          <w:p w:rsidR="001B371C" w:rsidRDefault="001B371C" w:rsidP="001B371C">
            <w:pPr>
              <w:pStyle w:val="ConsPlusNormal"/>
              <w:widowControl/>
              <w:ind w:firstLine="0"/>
              <w:jc w:val="center"/>
              <w:rPr>
                <w:rFonts w:ascii="Times New Roman" w:hAnsi="Times New Roman" w:cs="Times New Roman"/>
                <w:sz w:val="24"/>
                <w:szCs w:val="24"/>
              </w:rPr>
            </w:pPr>
            <w:r w:rsidRPr="00D9189F">
              <w:rPr>
                <w:rFonts w:ascii="Times New Roman" w:hAnsi="Times New Roman" w:cs="Times New Roman"/>
                <w:sz w:val="24"/>
                <w:szCs w:val="24"/>
              </w:rPr>
              <w:t>25</w:t>
            </w:r>
          </w:p>
          <w:p w:rsidR="001B371C" w:rsidRDefault="001B371C" w:rsidP="001B371C">
            <w:pPr>
              <w:pStyle w:val="ConsPlusNormal"/>
              <w:widowControl/>
              <w:ind w:firstLine="0"/>
              <w:jc w:val="center"/>
              <w:rPr>
                <w:rFonts w:ascii="Times New Roman" w:hAnsi="Times New Roman" w:cs="Times New Roman"/>
                <w:sz w:val="24"/>
                <w:szCs w:val="24"/>
              </w:rPr>
            </w:pPr>
          </w:p>
          <w:p w:rsidR="001B371C" w:rsidRDefault="001B371C" w:rsidP="001B371C">
            <w:pPr>
              <w:pStyle w:val="ConsPlusNormal"/>
              <w:jc w:val="center"/>
              <w:rPr>
                <w:rFonts w:ascii="Times New Roman" w:hAnsi="Times New Roman" w:cs="Times New Roman"/>
                <w:sz w:val="24"/>
                <w:szCs w:val="24"/>
              </w:rPr>
            </w:pPr>
          </w:p>
        </w:tc>
      </w:tr>
      <w:tr w:rsidR="001B371C" w:rsidRPr="004B49D4" w:rsidTr="001B371C">
        <w:trPr>
          <w:trHeight w:val="839"/>
        </w:trPr>
        <w:tc>
          <w:tcPr>
            <w:tcW w:w="1842" w:type="dxa"/>
            <w:vMerge/>
          </w:tcPr>
          <w:p w:rsidR="001B371C" w:rsidRPr="0037299F" w:rsidRDefault="001B371C" w:rsidP="00FA3259">
            <w:pPr>
              <w:pStyle w:val="ConsPlusNormal"/>
              <w:widowControl/>
              <w:ind w:firstLine="0"/>
              <w:rPr>
                <w:rFonts w:ascii="Times New Roman" w:hAnsi="Times New Roman" w:cs="Times New Roman"/>
                <w:sz w:val="24"/>
                <w:szCs w:val="24"/>
              </w:rPr>
            </w:pPr>
          </w:p>
        </w:tc>
        <w:tc>
          <w:tcPr>
            <w:tcW w:w="2129" w:type="dxa"/>
            <w:vMerge/>
          </w:tcPr>
          <w:p w:rsidR="001B371C" w:rsidRDefault="001B371C" w:rsidP="00FA3259">
            <w:pPr>
              <w:spacing w:before="100" w:beforeAutospacing="1" w:after="100" w:afterAutospacing="1"/>
              <w:rPr>
                <w:sz w:val="24"/>
                <w:szCs w:val="24"/>
              </w:rPr>
            </w:pPr>
          </w:p>
        </w:tc>
        <w:tc>
          <w:tcPr>
            <w:tcW w:w="2252" w:type="dxa"/>
            <w:gridSpan w:val="2"/>
            <w:vMerge/>
            <w:vAlign w:val="center"/>
          </w:tcPr>
          <w:p w:rsidR="001B371C" w:rsidRPr="004B49D4" w:rsidRDefault="001B371C" w:rsidP="00FA3259">
            <w:pPr>
              <w:spacing w:before="100" w:beforeAutospacing="1" w:after="100" w:afterAutospacing="1"/>
              <w:jc w:val="center"/>
              <w:rPr>
                <w:sz w:val="24"/>
                <w:szCs w:val="24"/>
              </w:rPr>
            </w:pPr>
          </w:p>
        </w:tc>
        <w:tc>
          <w:tcPr>
            <w:tcW w:w="2195" w:type="dxa"/>
            <w:gridSpan w:val="2"/>
          </w:tcPr>
          <w:p w:rsidR="001B371C" w:rsidRDefault="00B1310C" w:rsidP="00B1310C">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55.1.3.4.2. </w:t>
            </w:r>
            <w:r w:rsidR="001B371C">
              <w:rPr>
                <w:rFonts w:ascii="Times New Roman" w:hAnsi="Times New Roman" w:cs="Times New Roman"/>
                <w:sz w:val="24"/>
                <w:szCs w:val="24"/>
              </w:rPr>
              <w:t>От 26 до 50 % от общего числа обучающихся</w:t>
            </w:r>
          </w:p>
        </w:tc>
        <w:tc>
          <w:tcPr>
            <w:tcW w:w="1363" w:type="dxa"/>
          </w:tcPr>
          <w:p w:rsidR="001B371C" w:rsidRDefault="001B371C" w:rsidP="001B371C">
            <w:pPr>
              <w:pStyle w:val="ConsPlusNormal"/>
              <w:widowControl/>
              <w:ind w:firstLine="0"/>
              <w:jc w:val="center"/>
              <w:rPr>
                <w:rFonts w:ascii="Times New Roman" w:hAnsi="Times New Roman" w:cs="Times New Roman"/>
                <w:sz w:val="24"/>
                <w:szCs w:val="24"/>
              </w:rPr>
            </w:pPr>
            <w:r w:rsidRPr="00D9189F">
              <w:rPr>
                <w:rFonts w:ascii="Times New Roman" w:hAnsi="Times New Roman" w:cs="Times New Roman"/>
                <w:sz w:val="24"/>
                <w:szCs w:val="24"/>
              </w:rPr>
              <w:t>50</w:t>
            </w:r>
          </w:p>
          <w:p w:rsidR="001B371C" w:rsidRDefault="001B371C" w:rsidP="001B371C">
            <w:pPr>
              <w:pStyle w:val="ConsPlusNormal"/>
              <w:widowControl/>
              <w:ind w:firstLine="0"/>
              <w:jc w:val="center"/>
              <w:rPr>
                <w:rFonts w:ascii="Times New Roman" w:hAnsi="Times New Roman" w:cs="Times New Roman"/>
                <w:sz w:val="24"/>
                <w:szCs w:val="24"/>
              </w:rPr>
            </w:pPr>
          </w:p>
          <w:p w:rsidR="001B371C" w:rsidRDefault="001B371C" w:rsidP="001B371C">
            <w:pPr>
              <w:pStyle w:val="ConsPlusNormal"/>
              <w:jc w:val="center"/>
              <w:rPr>
                <w:rFonts w:ascii="Times New Roman" w:hAnsi="Times New Roman" w:cs="Times New Roman"/>
                <w:sz w:val="24"/>
                <w:szCs w:val="24"/>
              </w:rPr>
            </w:pPr>
          </w:p>
        </w:tc>
      </w:tr>
      <w:tr w:rsidR="001B371C" w:rsidRPr="004B49D4" w:rsidTr="001B371C">
        <w:trPr>
          <w:trHeight w:val="876"/>
        </w:trPr>
        <w:tc>
          <w:tcPr>
            <w:tcW w:w="1842" w:type="dxa"/>
            <w:vMerge/>
          </w:tcPr>
          <w:p w:rsidR="001B371C" w:rsidRPr="0037299F" w:rsidRDefault="001B371C" w:rsidP="00FA3259">
            <w:pPr>
              <w:pStyle w:val="ConsPlusNormal"/>
              <w:widowControl/>
              <w:ind w:firstLine="0"/>
              <w:rPr>
                <w:rFonts w:ascii="Times New Roman" w:hAnsi="Times New Roman" w:cs="Times New Roman"/>
                <w:sz w:val="24"/>
                <w:szCs w:val="24"/>
              </w:rPr>
            </w:pPr>
          </w:p>
        </w:tc>
        <w:tc>
          <w:tcPr>
            <w:tcW w:w="2129" w:type="dxa"/>
            <w:vMerge/>
          </w:tcPr>
          <w:p w:rsidR="001B371C" w:rsidRDefault="001B371C" w:rsidP="00FA3259">
            <w:pPr>
              <w:spacing w:before="100" w:beforeAutospacing="1" w:after="100" w:afterAutospacing="1"/>
              <w:rPr>
                <w:sz w:val="24"/>
                <w:szCs w:val="24"/>
              </w:rPr>
            </w:pPr>
          </w:p>
        </w:tc>
        <w:tc>
          <w:tcPr>
            <w:tcW w:w="2252" w:type="dxa"/>
            <w:gridSpan w:val="2"/>
            <w:vMerge/>
            <w:vAlign w:val="center"/>
          </w:tcPr>
          <w:p w:rsidR="001B371C" w:rsidRPr="004B49D4" w:rsidRDefault="001B371C" w:rsidP="00FA3259">
            <w:pPr>
              <w:spacing w:before="100" w:beforeAutospacing="1" w:after="100" w:afterAutospacing="1"/>
              <w:jc w:val="center"/>
              <w:rPr>
                <w:sz w:val="24"/>
                <w:szCs w:val="24"/>
              </w:rPr>
            </w:pPr>
          </w:p>
        </w:tc>
        <w:tc>
          <w:tcPr>
            <w:tcW w:w="2195" w:type="dxa"/>
            <w:gridSpan w:val="2"/>
          </w:tcPr>
          <w:p w:rsidR="001B371C" w:rsidRDefault="00B1310C" w:rsidP="00B1310C">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55.1.3.4.3. </w:t>
            </w:r>
            <w:r w:rsidR="001B371C">
              <w:rPr>
                <w:rFonts w:ascii="Times New Roman" w:hAnsi="Times New Roman" w:cs="Times New Roman"/>
                <w:sz w:val="24"/>
                <w:szCs w:val="24"/>
              </w:rPr>
              <w:t>От 51 до 75 % от общего числа обучающихся</w:t>
            </w:r>
          </w:p>
        </w:tc>
        <w:tc>
          <w:tcPr>
            <w:tcW w:w="1363" w:type="dxa"/>
          </w:tcPr>
          <w:p w:rsidR="001B371C" w:rsidRDefault="001B371C" w:rsidP="001B371C">
            <w:pPr>
              <w:pStyle w:val="ConsPlusNormal"/>
              <w:widowControl/>
              <w:ind w:firstLine="0"/>
              <w:jc w:val="center"/>
              <w:rPr>
                <w:rFonts w:ascii="Times New Roman" w:hAnsi="Times New Roman" w:cs="Times New Roman"/>
                <w:sz w:val="24"/>
                <w:szCs w:val="24"/>
              </w:rPr>
            </w:pPr>
            <w:r w:rsidRPr="00D9189F">
              <w:rPr>
                <w:rFonts w:ascii="Times New Roman" w:hAnsi="Times New Roman" w:cs="Times New Roman"/>
                <w:sz w:val="24"/>
                <w:szCs w:val="24"/>
              </w:rPr>
              <w:t>75</w:t>
            </w:r>
          </w:p>
          <w:p w:rsidR="001B371C" w:rsidRDefault="001B371C" w:rsidP="001B371C">
            <w:pPr>
              <w:pStyle w:val="ConsPlusNormal"/>
              <w:widowControl/>
              <w:ind w:firstLine="0"/>
              <w:jc w:val="center"/>
              <w:rPr>
                <w:rFonts w:ascii="Times New Roman" w:hAnsi="Times New Roman" w:cs="Times New Roman"/>
                <w:sz w:val="24"/>
                <w:szCs w:val="24"/>
              </w:rPr>
            </w:pPr>
          </w:p>
          <w:p w:rsidR="001B371C" w:rsidRPr="00D9189F" w:rsidRDefault="001B371C" w:rsidP="001B371C">
            <w:pPr>
              <w:pStyle w:val="ConsPlusNormal"/>
              <w:jc w:val="center"/>
              <w:rPr>
                <w:rFonts w:ascii="Times New Roman" w:hAnsi="Times New Roman" w:cs="Times New Roman"/>
                <w:sz w:val="24"/>
                <w:szCs w:val="24"/>
              </w:rPr>
            </w:pPr>
          </w:p>
        </w:tc>
      </w:tr>
      <w:tr w:rsidR="001B371C" w:rsidRPr="004B49D4" w:rsidTr="00B1310C">
        <w:trPr>
          <w:trHeight w:val="1057"/>
        </w:trPr>
        <w:tc>
          <w:tcPr>
            <w:tcW w:w="1842" w:type="dxa"/>
            <w:vMerge/>
          </w:tcPr>
          <w:p w:rsidR="001B371C" w:rsidRPr="0037299F" w:rsidRDefault="001B371C" w:rsidP="00FA3259">
            <w:pPr>
              <w:pStyle w:val="ConsPlusNormal"/>
              <w:widowControl/>
              <w:ind w:firstLine="0"/>
              <w:rPr>
                <w:rFonts w:ascii="Times New Roman" w:hAnsi="Times New Roman" w:cs="Times New Roman"/>
                <w:sz w:val="24"/>
                <w:szCs w:val="24"/>
              </w:rPr>
            </w:pPr>
          </w:p>
        </w:tc>
        <w:tc>
          <w:tcPr>
            <w:tcW w:w="2129" w:type="dxa"/>
            <w:vMerge/>
          </w:tcPr>
          <w:p w:rsidR="001B371C" w:rsidRDefault="001B371C" w:rsidP="00FA3259">
            <w:pPr>
              <w:spacing w:before="100" w:beforeAutospacing="1" w:after="100" w:afterAutospacing="1"/>
              <w:rPr>
                <w:sz w:val="24"/>
                <w:szCs w:val="24"/>
              </w:rPr>
            </w:pPr>
          </w:p>
        </w:tc>
        <w:tc>
          <w:tcPr>
            <w:tcW w:w="2252" w:type="dxa"/>
            <w:gridSpan w:val="2"/>
            <w:vMerge/>
            <w:vAlign w:val="center"/>
          </w:tcPr>
          <w:p w:rsidR="001B371C" w:rsidRPr="004B49D4" w:rsidRDefault="001B371C" w:rsidP="00FA3259">
            <w:pPr>
              <w:spacing w:before="100" w:beforeAutospacing="1" w:after="100" w:afterAutospacing="1"/>
              <w:jc w:val="center"/>
              <w:rPr>
                <w:sz w:val="24"/>
                <w:szCs w:val="24"/>
              </w:rPr>
            </w:pPr>
          </w:p>
        </w:tc>
        <w:tc>
          <w:tcPr>
            <w:tcW w:w="2195" w:type="dxa"/>
            <w:gridSpan w:val="2"/>
          </w:tcPr>
          <w:p w:rsidR="001B371C" w:rsidRDefault="00B1310C" w:rsidP="00B1310C">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55.1.3.4.4. </w:t>
            </w:r>
            <w:r w:rsidR="001B371C">
              <w:rPr>
                <w:rFonts w:ascii="Times New Roman" w:hAnsi="Times New Roman" w:cs="Times New Roman"/>
                <w:sz w:val="24"/>
                <w:szCs w:val="24"/>
              </w:rPr>
              <w:t>От 76 до 100 % от общего числа обучающихся</w:t>
            </w:r>
          </w:p>
        </w:tc>
        <w:tc>
          <w:tcPr>
            <w:tcW w:w="1363" w:type="dxa"/>
          </w:tcPr>
          <w:p w:rsidR="001B371C" w:rsidRPr="00D9189F" w:rsidRDefault="001B371C" w:rsidP="00B1310C">
            <w:pPr>
              <w:pStyle w:val="ConsPlusNormal"/>
              <w:ind w:firstLine="0"/>
              <w:jc w:val="center"/>
              <w:rPr>
                <w:rFonts w:ascii="Times New Roman" w:hAnsi="Times New Roman" w:cs="Times New Roman"/>
                <w:sz w:val="24"/>
                <w:szCs w:val="24"/>
              </w:rPr>
            </w:pPr>
            <w:r w:rsidRPr="00D9189F">
              <w:rPr>
                <w:rFonts w:ascii="Times New Roman" w:hAnsi="Times New Roman" w:cs="Times New Roman"/>
                <w:sz w:val="24"/>
                <w:szCs w:val="24"/>
              </w:rPr>
              <w:t>100</w:t>
            </w:r>
          </w:p>
        </w:tc>
      </w:tr>
      <w:tr w:rsidR="00FA3259" w:rsidRPr="004B49D4" w:rsidTr="002B12BA">
        <w:trPr>
          <w:trHeight w:val="298"/>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Default="00FA3259" w:rsidP="00FA3259">
            <w:pPr>
              <w:spacing w:before="100" w:beforeAutospacing="1" w:after="100" w:afterAutospacing="1"/>
              <w:rPr>
                <w:sz w:val="24"/>
                <w:szCs w:val="24"/>
              </w:rPr>
            </w:pPr>
          </w:p>
        </w:tc>
        <w:tc>
          <w:tcPr>
            <w:tcW w:w="2252" w:type="dxa"/>
            <w:gridSpan w:val="2"/>
            <w:vMerge/>
            <w:vAlign w:val="center"/>
          </w:tcPr>
          <w:p w:rsidR="00FA3259" w:rsidRPr="004B49D4" w:rsidRDefault="00FA3259" w:rsidP="00FA3259">
            <w:pPr>
              <w:spacing w:before="100" w:beforeAutospacing="1" w:after="100" w:afterAutospacing="1"/>
              <w:jc w:val="center"/>
              <w:rPr>
                <w:sz w:val="24"/>
                <w:szCs w:val="24"/>
              </w:rPr>
            </w:pPr>
          </w:p>
        </w:tc>
        <w:tc>
          <w:tcPr>
            <w:tcW w:w="2195" w:type="dxa"/>
            <w:gridSpan w:val="2"/>
          </w:tcPr>
          <w:p w:rsidR="00FA3259" w:rsidRDefault="00B1310C"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55</w:t>
            </w:r>
            <w:r w:rsidR="00FA3259">
              <w:rPr>
                <w:rFonts w:ascii="Times New Roman" w:hAnsi="Times New Roman" w:cs="Times New Roman"/>
                <w:sz w:val="24"/>
                <w:szCs w:val="24"/>
              </w:rPr>
              <w:t xml:space="preserve">.1.3.5. Совместно с социальным педагогом (при наличии) проработана система </w:t>
            </w:r>
            <w:r w:rsidR="00FA3259">
              <w:rPr>
                <w:rFonts w:ascii="Times New Roman" w:hAnsi="Times New Roman" w:cs="Times New Roman"/>
                <w:sz w:val="24"/>
                <w:szCs w:val="24"/>
              </w:rPr>
              <w:lastRenderedPageBreak/>
              <w:t>индивидуального сопровождения и наставничества</w:t>
            </w:r>
          </w:p>
        </w:tc>
        <w:tc>
          <w:tcPr>
            <w:tcW w:w="1363" w:type="dxa"/>
            <w:vAlign w:val="center"/>
          </w:tcPr>
          <w:p w:rsidR="00FA3259" w:rsidRPr="00AB2954" w:rsidRDefault="00FA3259" w:rsidP="00FA3259">
            <w:pPr>
              <w:pStyle w:val="ConsPlusNormal"/>
              <w:ind w:firstLine="0"/>
              <w:jc w:val="center"/>
              <w:rPr>
                <w:rFonts w:ascii="Times New Roman" w:hAnsi="Times New Roman" w:cs="Times New Roman"/>
                <w:sz w:val="24"/>
                <w:szCs w:val="24"/>
                <w:highlight w:val="yellow"/>
              </w:rPr>
            </w:pPr>
            <w:r w:rsidRPr="00D9189F">
              <w:rPr>
                <w:rFonts w:ascii="Times New Roman" w:hAnsi="Times New Roman" w:cs="Times New Roman"/>
                <w:sz w:val="24"/>
                <w:szCs w:val="24"/>
              </w:rPr>
              <w:lastRenderedPageBreak/>
              <w:t>10</w:t>
            </w:r>
          </w:p>
        </w:tc>
      </w:tr>
      <w:tr w:rsidR="00FA3259" w:rsidRPr="004B49D4" w:rsidTr="002B12BA">
        <w:trPr>
          <w:trHeight w:val="298"/>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2129" w:type="dxa"/>
            <w:vMerge w:val="restart"/>
          </w:tcPr>
          <w:p w:rsidR="00FA3259" w:rsidRPr="00E309F0" w:rsidRDefault="00B1310C" w:rsidP="00FA3259">
            <w:pPr>
              <w:pStyle w:val="ConsPlusNormal"/>
              <w:widowControl/>
              <w:ind w:firstLine="0"/>
              <w:rPr>
                <w:rFonts w:ascii="Times New Roman" w:hAnsi="Times New Roman" w:cs="Times New Roman"/>
                <w:sz w:val="24"/>
                <w:szCs w:val="24"/>
                <w:highlight w:val="yellow"/>
              </w:rPr>
            </w:pPr>
            <w:r>
              <w:rPr>
                <w:rFonts w:ascii="Times New Roman" w:hAnsi="Times New Roman" w:cs="Times New Roman"/>
                <w:sz w:val="24"/>
                <w:szCs w:val="24"/>
              </w:rPr>
              <w:t>55</w:t>
            </w:r>
            <w:r w:rsidR="00FA3259">
              <w:rPr>
                <w:rFonts w:ascii="Times New Roman" w:hAnsi="Times New Roman" w:cs="Times New Roman"/>
                <w:sz w:val="24"/>
                <w:szCs w:val="24"/>
              </w:rPr>
              <w:t xml:space="preserve">.2. </w:t>
            </w:r>
            <w:r w:rsidR="00FA3259" w:rsidRPr="00F209D7">
              <w:rPr>
                <w:rFonts w:ascii="Times New Roman" w:hAnsi="Times New Roman" w:cs="Times New Roman"/>
                <w:sz w:val="24"/>
                <w:szCs w:val="24"/>
              </w:rPr>
              <w:t xml:space="preserve">Взаимодействие с участниками образовательного процесса </w:t>
            </w:r>
            <w:r w:rsidR="00FA3259" w:rsidRPr="005E4A4E">
              <w:rPr>
                <w:rFonts w:ascii="Times New Roman" w:hAnsi="Times New Roman" w:cs="Times New Roman"/>
                <w:sz w:val="24"/>
                <w:szCs w:val="24"/>
              </w:rPr>
              <w:t>Организация взаимодействия с детскими общественными объединениями</w:t>
            </w:r>
          </w:p>
        </w:tc>
        <w:tc>
          <w:tcPr>
            <w:tcW w:w="2252" w:type="dxa"/>
            <w:gridSpan w:val="2"/>
          </w:tcPr>
          <w:p w:rsidR="00FA3259" w:rsidRPr="00B653F6" w:rsidRDefault="00B1310C"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55</w:t>
            </w:r>
            <w:r w:rsidR="00FA3259">
              <w:rPr>
                <w:rFonts w:ascii="Times New Roman" w:hAnsi="Times New Roman" w:cs="Times New Roman"/>
                <w:sz w:val="24"/>
                <w:szCs w:val="24"/>
              </w:rPr>
              <w:t>.2.1. Взаимодействие с педагогическими работниками образовательной организации по реализации программы воспитания</w:t>
            </w:r>
          </w:p>
        </w:tc>
        <w:tc>
          <w:tcPr>
            <w:tcW w:w="2195" w:type="dxa"/>
            <w:gridSpan w:val="2"/>
          </w:tcPr>
          <w:p w:rsidR="00FA3259" w:rsidRPr="00B653F6" w:rsidRDefault="00FA325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Результаты совместной работы советника с педагогическими работниками образовательной организации (учителями, педагогом-организатором, педагогом-библиотекарем, социальным педагогом и другими специалистами в области воспитания, классными руководителями) по реализации программы воспитания</w:t>
            </w:r>
          </w:p>
        </w:tc>
        <w:tc>
          <w:tcPr>
            <w:tcW w:w="1363" w:type="dxa"/>
            <w:vAlign w:val="center"/>
          </w:tcPr>
          <w:p w:rsidR="00FA3259" w:rsidRPr="00AB2954" w:rsidRDefault="00FA3259" w:rsidP="00FA3259">
            <w:pPr>
              <w:pStyle w:val="ConsPlusNormal"/>
              <w:widowControl/>
              <w:ind w:firstLine="0"/>
              <w:jc w:val="center"/>
              <w:rPr>
                <w:rFonts w:ascii="Times New Roman" w:hAnsi="Times New Roman" w:cs="Times New Roman"/>
                <w:sz w:val="24"/>
                <w:szCs w:val="24"/>
                <w:highlight w:val="yellow"/>
              </w:rPr>
            </w:pPr>
            <w:r>
              <w:rPr>
                <w:rFonts w:ascii="Times New Roman" w:hAnsi="Times New Roman" w:cs="Times New Roman"/>
                <w:sz w:val="24"/>
                <w:szCs w:val="24"/>
              </w:rPr>
              <w:t>20</w:t>
            </w:r>
          </w:p>
        </w:tc>
      </w:tr>
      <w:tr w:rsidR="00FA3259" w:rsidRPr="004B49D4" w:rsidTr="002B12BA">
        <w:trPr>
          <w:trHeight w:val="298"/>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Default="00FA3259" w:rsidP="00FA3259">
            <w:pPr>
              <w:spacing w:before="100" w:beforeAutospacing="1" w:after="100" w:afterAutospacing="1"/>
              <w:rPr>
                <w:sz w:val="24"/>
                <w:szCs w:val="24"/>
              </w:rPr>
            </w:pPr>
          </w:p>
        </w:tc>
        <w:tc>
          <w:tcPr>
            <w:tcW w:w="2252" w:type="dxa"/>
            <w:gridSpan w:val="2"/>
          </w:tcPr>
          <w:p w:rsidR="00FA3259" w:rsidRPr="00B653F6" w:rsidRDefault="00B1310C"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55</w:t>
            </w:r>
            <w:r w:rsidR="00FA3259">
              <w:rPr>
                <w:rFonts w:ascii="Times New Roman" w:hAnsi="Times New Roman" w:cs="Times New Roman"/>
                <w:sz w:val="24"/>
                <w:szCs w:val="24"/>
              </w:rPr>
              <w:t>.2.2. Взаимодействие с социальными партнерами  о вопросам воспитания  обучающихся</w:t>
            </w:r>
          </w:p>
        </w:tc>
        <w:tc>
          <w:tcPr>
            <w:tcW w:w="2195" w:type="dxa"/>
            <w:gridSpan w:val="2"/>
          </w:tcPr>
          <w:p w:rsidR="00FA3259" w:rsidRPr="00B653F6" w:rsidRDefault="00FA3259" w:rsidP="00FA3259">
            <w:pPr>
              <w:pStyle w:val="ConsPlusNormal"/>
              <w:ind w:firstLine="0"/>
              <w:rPr>
                <w:rFonts w:ascii="Times New Roman" w:hAnsi="Times New Roman" w:cs="Times New Roman"/>
                <w:sz w:val="24"/>
                <w:szCs w:val="24"/>
              </w:rPr>
            </w:pPr>
            <w:r w:rsidRPr="006652E1">
              <w:rPr>
                <w:rFonts w:ascii="Times New Roman" w:hAnsi="Times New Roman" w:cs="Times New Roman"/>
                <w:sz w:val="24"/>
                <w:szCs w:val="24"/>
              </w:rPr>
              <w:t>Количество социальных партнеров (общественно-государственные детско-юнош</w:t>
            </w:r>
            <w:r>
              <w:rPr>
                <w:rFonts w:ascii="Times New Roman" w:hAnsi="Times New Roman" w:cs="Times New Roman"/>
                <w:sz w:val="24"/>
                <w:szCs w:val="24"/>
              </w:rPr>
              <w:t xml:space="preserve">еские организации, общественные объединения, </w:t>
            </w:r>
            <w:r w:rsidRPr="006652E1">
              <w:rPr>
                <w:rFonts w:ascii="Times New Roman" w:hAnsi="Times New Roman" w:cs="Times New Roman"/>
                <w:sz w:val="24"/>
                <w:szCs w:val="24"/>
              </w:rPr>
              <w:t>бизнес-сообщества,</w:t>
            </w:r>
            <w:r>
              <w:rPr>
                <w:rFonts w:ascii="Times New Roman" w:hAnsi="Times New Roman" w:cs="Times New Roman"/>
                <w:sz w:val="24"/>
                <w:szCs w:val="24"/>
              </w:rPr>
              <w:t xml:space="preserve"> филармонии, библиотеки и др.), </w:t>
            </w:r>
            <w:r w:rsidRPr="006652E1">
              <w:rPr>
                <w:rFonts w:ascii="Times New Roman" w:hAnsi="Times New Roman" w:cs="Times New Roman"/>
                <w:sz w:val="24"/>
                <w:szCs w:val="24"/>
              </w:rPr>
              <w:t>участвовавших</w:t>
            </w:r>
            <w:r>
              <w:rPr>
                <w:rFonts w:ascii="Times New Roman" w:hAnsi="Times New Roman" w:cs="Times New Roman"/>
                <w:sz w:val="24"/>
                <w:szCs w:val="24"/>
              </w:rPr>
              <w:t xml:space="preserve"> </w:t>
            </w:r>
            <w:r w:rsidRPr="006652E1">
              <w:rPr>
                <w:rFonts w:ascii="Times New Roman" w:hAnsi="Times New Roman" w:cs="Times New Roman"/>
                <w:sz w:val="24"/>
                <w:szCs w:val="24"/>
              </w:rPr>
              <w:t>в мероприятиях, организованных советником</w:t>
            </w:r>
          </w:p>
        </w:tc>
        <w:tc>
          <w:tcPr>
            <w:tcW w:w="1363" w:type="dxa"/>
            <w:vAlign w:val="center"/>
          </w:tcPr>
          <w:p w:rsidR="00FA3259" w:rsidRPr="00AB2954" w:rsidRDefault="00FA3259" w:rsidP="00FA3259">
            <w:pPr>
              <w:pStyle w:val="ConsPlusNormal"/>
              <w:widowControl/>
              <w:ind w:firstLine="0"/>
              <w:jc w:val="center"/>
              <w:rPr>
                <w:rFonts w:ascii="Times New Roman" w:hAnsi="Times New Roman" w:cs="Times New Roman"/>
                <w:sz w:val="24"/>
                <w:szCs w:val="24"/>
                <w:highlight w:val="yellow"/>
              </w:rPr>
            </w:pPr>
            <w:r w:rsidRPr="00D9189F">
              <w:rPr>
                <w:rFonts w:ascii="Times New Roman" w:hAnsi="Times New Roman" w:cs="Times New Roman"/>
                <w:sz w:val="24"/>
                <w:szCs w:val="24"/>
              </w:rPr>
              <w:t>10</w:t>
            </w:r>
          </w:p>
        </w:tc>
      </w:tr>
      <w:tr w:rsidR="00FA3259" w:rsidRPr="004B49D4" w:rsidTr="002B12BA">
        <w:trPr>
          <w:trHeight w:val="298"/>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Default="00FA3259" w:rsidP="00FA3259">
            <w:pPr>
              <w:spacing w:before="100" w:beforeAutospacing="1" w:after="100" w:afterAutospacing="1"/>
              <w:rPr>
                <w:sz w:val="24"/>
                <w:szCs w:val="24"/>
              </w:rPr>
            </w:pPr>
          </w:p>
        </w:tc>
        <w:tc>
          <w:tcPr>
            <w:tcW w:w="2252" w:type="dxa"/>
            <w:gridSpan w:val="2"/>
          </w:tcPr>
          <w:p w:rsidR="00FA3259" w:rsidRDefault="00B1310C" w:rsidP="00B1310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55</w:t>
            </w:r>
            <w:r w:rsidR="00FA3259">
              <w:rPr>
                <w:rFonts w:ascii="Times New Roman" w:hAnsi="Times New Roman" w:cs="Times New Roman"/>
                <w:sz w:val="24"/>
                <w:szCs w:val="24"/>
              </w:rPr>
              <w:t xml:space="preserve">.2.3. </w:t>
            </w:r>
            <w:r w:rsidR="00FA3259" w:rsidRPr="00BB17B8">
              <w:rPr>
                <w:rFonts w:ascii="Times New Roman" w:hAnsi="Times New Roman" w:cs="Times New Roman"/>
                <w:sz w:val="24"/>
                <w:szCs w:val="24"/>
              </w:rPr>
              <w:t>Взаимодействие с родителями по реализации программы воспитания</w:t>
            </w:r>
          </w:p>
        </w:tc>
        <w:tc>
          <w:tcPr>
            <w:tcW w:w="2195" w:type="dxa"/>
            <w:gridSpan w:val="2"/>
          </w:tcPr>
          <w:p w:rsidR="00FA3259" w:rsidRDefault="00FA3259" w:rsidP="00FA3259">
            <w:pPr>
              <w:pStyle w:val="ConsPlusNormal"/>
              <w:widowControl/>
              <w:ind w:firstLine="0"/>
              <w:rPr>
                <w:rFonts w:ascii="Times New Roman" w:hAnsi="Times New Roman" w:cs="Times New Roman"/>
                <w:sz w:val="24"/>
                <w:szCs w:val="24"/>
              </w:rPr>
            </w:pPr>
            <w:r w:rsidRPr="00BB17B8">
              <w:rPr>
                <w:rFonts w:ascii="Times New Roman" w:hAnsi="Times New Roman" w:cs="Times New Roman"/>
                <w:sz w:val="24"/>
                <w:szCs w:val="24"/>
              </w:rPr>
              <w:t>Взаимодействие с родителями как организаторами и участниками образовательных событий по реализации программы воспитания</w:t>
            </w:r>
          </w:p>
        </w:tc>
        <w:tc>
          <w:tcPr>
            <w:tcW w:w="1363" w:type="dxa"/>
            <w:vAlign w:val="center"/>
          </w:tcPr>
          <w:p w:rsidR="00FA3259" w:rsidRPr="00AB2954" w:rsidRDefault="00FA3259" w:rsidP="00FA3259">
            <w:pPr>
              <w:pStyle w:val="ConsPlusNormal"/>
              <w:widowControl/>
              <w:ind w:firstLine="0"/>
              <w:jc w:val="center"/>
              <w:rPr>
                <w:rFonts w:ascii="Times New Roman" w:hAnsi="Times New Roman" w:cs="Times New Roman"/>
                <w:sz w:val="24"/>
                <w:szCs w:val="24"/>
                <w:highlight w:val="yellow"/>
              </w:rPr>
            </w:pPr>
            <w:r w:rsidRPr="00D9189F">
              <w:rPr>
                <w:rFonts w:ascii="Times New Roman" w:hAnsi="Times New Roman" w:cs="Times New Roman"/>
                <w:sz w:val="24"/>
                <w:szCs w:val="24"/>
              </w:rPr>
              <w:t>15</w:t>
            </w:r>
          </w:p>
        </w:tc>
      </w:tr>
      <w:tr w:rsidR="00FA3259" w:rsidRPr="004B49D4" w:rsidTr="00944BF5">
        <w:trPr>
          <w:trHeight w:val="2785"/>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Default="00FA3259" w:rsidP="00FA3259">
            <w:pPr>
              <w:spacing w:before="100" w:beforeAutospacing="1" w:after="100" w:afterAutospacing="1"/>
              <w:rPr>
                <w:sz w:val="24"/>
                <w:szCs w:val="24"/>
              </w:rPr>
            </w:pPr>
          </w:p>
        </w:tc>
        <w:tc>
          <w:tcPr>
            <w:tcW w:w="2252" w:type="dxa"/>
            <w:gridSpan w:val="2"/>
            <w:vMerge w:val="restart"/>
          </w:tcPr>
          <w:p w:rsidR="00FA3259" w:rsidRDefault="00B1310C"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55</w:t>
            </w:r>
            <w:r w:rsidR="00FA3259">
              <w:rPr>
                <w:rFonts w:ascii="Times New Roman" w:hAnsi="Times New Roman" w:cs="Times New Roman"/>
                <w:sz w:val="24"/>
                <w:szCs w:val="24"/>
              </w:rPr>
              <w:t xml:space="preserve">.2.4. </w:t>
            </w:r>
            <w:r w:rsidR="00FA3259" w:rsidRPr="00BB17B8">
              <w:rPr>
                <w:rFonts w:ascii="Times New Roman" w:hAnsi="Times New Roman" w:cs="Times New Roman"/>
                <w:sz w:val="24"/>
                <w:szCs w:val="24"/>
              </w:rPr>
              <w:t>Взаимодействие с родителями по реализации программы воспитания</w:t>
            </w:r>
          </w:p>
        </w:tc>
        <w:tc>
          <w:tcPr>
            <w:tcW w:w="2195" w:type="dxa"/>
            <w:gridSpan w:val="2"/>
          </w:tcPr>
          <w:p w:rsidR="00FA3259" w:rsidRDefault="00B1310C"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55</w:t>
            </w:r>
            <w:r w:rsidR="00FA3259">
              <w:rPr>
                <w:rFonts w:ascii="Times New Roman" w:hAnsi="Times New Roman" w:cs="Times New Roman"/>
                <w:sz w:val="24"/>
                <w:szCs w:val="24"/>
              </w:rPr>
              <w:t xml:space="preserve">.2.4.1. </w:t>
            </w:r>
            <w:r w:rsidR="00FA3259" w:rsidRPr="00BB17B8">
              <w:rPr>
                <w:rFonts w:ascii="Times New Roman" w:hAnsi="Times New Roman" w:cs="Times New Roman"/>
                <w:sz w:val="24"/>
                <w:szCs w:val="24"/>
              </w:rPr>
              <w:t>Взаимодействие с родителями как организаторами и участниками образовательных событий по реализации программы воспитания</w:t>
            </w:r>
          </w:p>
        </w:tc>
        <w:tc>
          <w:tcPr>
            <w:tcW w:w="1363" w:type="dxa"/>
            <w:vAlign w:val="center"/>
          </w:tcPr>
          <w:p w:rsidR="00FA3259" w:rsidRPr="00AB2954" w:rsidRDefault="00FA3259" w:rsidP="00FA3259">
            <w:pPr>
              <w:pStyle w:val="ConsPlusNormal"/>
              <w:widowControl/>
              <w:ind w:firstLine="0"/>
              <w:jc w:val="center"/>
              <w:rPr>
                <w:rFonts w:ascii="Times New Roman" w:hAnsi="Times New Roman" w:cs="Times New Roman"/>
                <w:sz w:val="24"/>
                <w:szCs w:val="24"/>
                <w:highlight w:val="yellow"/>
              </w:rPr>
            </w:pPr>
            <w:r w:rsidRPr="00D9189F">
              <w:rPr>
                <w:rFonts w:ascii="Times New Roman" w:hAnsi="Times New Roman" w:cs="Times New Roman"/>
                <w:sz w:val="24"/>
                <w:szCs w:val="24"/>
              </w:rPr>
              <w:t>15</w:t>
            </w:r>
          </w:p>
        </w:tc>
      </w:tr>
      <w:tr w:rsidR="00FA3259" w:rsidRPr="004B49D4" w:rsidTr="00B1310C">
        <w:trPr>
          <w:trHeight w:val="1364"/>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Default="00FA3259" w:rsidP="00FA3259">
            <w:pPr>
              <w:spacing w:before="100" w:beforeAutospacing="1" w:after="100" w:afterAutospacing="1"/>
              <w:rPr>
                <w:sz w:val="24"/>
                <w:szCs w:val="24"/>
              </w:rPr>
            </w:pPr>
          </w:p>
        </w:tc>
        <w:tc>
          <w:tcPr>
            <w:tcW w:w="2252" w:type="dxa"/>
            <w:gridSpan w:val="2"/>
            <w:vMerge/>
          </w:tcPr>
          <w:p w:rsidR="00FA3259" w:rsidRDefault="00FA3259" w:rsidP="00FA3259">
            <w:pPr>
              <w:pStyle w:val="ConsPlusNormal"/>
              <w:widowControl/>
              <w:ind w:firstLine="0"/>
              <w:rPr>
                <w:rFonts w:ascii="Times New Roman" w:hAnsi="Times New Roman" w:cs="Times New Roman"/>
                <w:sz w:val="24"/>
                <w:szCs w:val="24"/>
              </w:rPr>
            </w:pPr>
          </w:p>
        </w:tc>
        <w:tc>
          <w:tcPr>
            <w:tcW w:w="2195" w:type="dxa"/>
            <w:gridSpan w:val="2"/>
          </w:tcPr>
          <w:p w:rsidR="00FA3259" w:rsidRPr="005E4A4E" w:rsidRDefault="00B1310C" w:rsidP="00B1310C">
            <w:pPr>
              <w:pStyle w:val="ConsPlusNormal"/>
              <w:ind w:firstLine="0"/>
              <w:rPr>
                <w:rFonts w:ascii="Times New Roman" w:hAnsi="Times New Roman" w:cs="Times New Roman"/>
                <w:sz w:val="24"/>
                <w:szCs w:val="24"/>
              </w:rPr>
            </w:pPr>
            <w:r>
              <w:rPr>
                <w:rFonts w:ascii="Times New Roman" w:hAnsi="Times New Roman" w:cs="Times New Roman"/>
                <w:sz w:val="24"/>
                <w:szCs w:val="24"/>
              </w:rPr>
              <w:t>55</w:t>
            </w:r>
            <w:r w:rsidR="00FA3259">
              <w:rPr>
                <w:rFonts w:ascii="Times New Roman" w:hAnsi="Times New Roman" w:cs="Times New Roman"/>
                <w:sz w:val="24"/>
                <w:szCs w:val="24"/>
              </w:rPr>
              <w:t xml:space="preserve">.2.4.2. </w:t>
            </w:r>
            <w:r w:rsidR="00FA3259" w:rsidRPr="005E4A4E">
              <w:rPr>
                <w:rFonts w:ascii="Times New Roman" w:hAnsi="Times New Roman" w:cs="Times New Roman"/>
                <w:sz w:val="24"/>
                <w:szCs w:val="24"/>
              </w:rPr>
              <w:t>Доля обучающихся, вовлеченных в мероприятия РДДМ</w:t>
            </w:r>
            <w:r>
              <w:rPr>
                <w:rFonts w:ascii="Times New Roman" w:hAnsi="Times New Roman" w:cs="Times New Roman"/>
                <w:sz w:val="24"/>
                <w:szCs w:val="24"/>
              </w:rPr>
              <w:t>:</w:t>
            </w:r>
          </w:p>
        </w:tc>
        <w:tc>
          <w:tcPr>
            <w:tcW w:w="1363" w:type="dxa"/>
          </w:tcPr>
          <w:p w:rsidR="00FA3259" w:rsidRDefault="00FA3259" w:rsidP="00FA3259">
            <w:pPr>
              <w:pStyle w:val="ConsPlusNormal"/>
              <w:widowControl/>
              <w:ind w:firstLine="0"/>
              <w:jc w:val="center"/>
              <w:rPr>
                <w:rFonts w:ascii="Times New Roman" w:hAnsi="Times New Roman" w:cs="Times New Roman"/>
                <w:sz w:val="24"/>
                <w:szCs w:val="24"/>
              </w:rPr>
            </w:pPr>
          </w:p>
          <w:p w:rsidR="00FA3259" w:rsidRDefault="00FA3259" w:rsidP="00FA3259">
            <w:pPr>
              <w:pStyle w:val="ConsPlusNormal"/>
              <w:widowControl/>
              <w:ind w:firstLine="0"/>
              <w:jc w:val="center"/>
              <w:rPr>
                <w:rFonts w:ascii="Times New Roman" w:hAnsi="Times New Roman" w:cs="Times New Roman"/>
                <w:sz w:val="24"/>
                <w:szCs w:val="24"/>
              </w:rPr>
            </w:pPr>
          </w:p>
          <w:p w:rsidR="00FA3259" w:rsidRDefault="00FA3259" w:rsidP="00FA3259">
            <w:pPr>
              <w:pStyle w:val="ConsPlusNormal"/>
              <w:widowControl/>
              <w:ind w:firstLine="0"/>
              <w:jc w:val="center"/>
              <w:rPr>
                <w:rFonts w:ascii="Times New Roman" w:hAnsi="Times New Roman" w:cs="Times New Roman"/>
                <w:sz w:val="24"/>
                <w:szCs w:val="24"/>
              </w:rPr>
            </w:pPr>
          </w:p>
          <w:p w:rsidR="00FA3259" w:rsidRDefault="00FA3259" w:rsidP="00FA3259">
            <w:pPr>
              <w:pStyle w:val="ConsPlusNormal"/>
              <w:widowControl/>
              <w:ind w:firstLine="0"/>
              <w:jc w:val="center"/>
              <w:rPr>
                <w:rFonts w:ascii="Times New Roman" w:hAnsi="Times New Roman" w:cs="Times New Roman"/>
                <w:sz w:val="24"/>
                <w:szCs w:val="24"/>
              </w:rPr>
            </w:pPr>
          </w:p>
          <w:p w:rsidR="00FA3259" w:rsidRPr="00AB2954" w:rsidRDefault="00FA3259" w:rsidP="00FA3259">
            <w:pPr>
              <w:pStyle w:val="ConsPlusNormal"/>
              <w:widowControl/>
              <w:ind w:firstLine="0"/>
              <w:jc w:val="center"/>
              <w:rPr>
                <w:rFonts w:ascii="Times New Roman" w:hAnsi="Times New Roman" w:cs="Times New Roman"/>
                <w:sz w:val="24"/>
                <w:szCs w:val="24"/>
                <w:highlight w:val="yellow"/>
              </w:rPr>
            </w:pPr>
          </w:p>
        </w:tc>
      </w:tr>
      <w:tr w:rsidR="00B1310C" w:rsidRPr="004B49D4" w:rsidTr="00B1310C">
        <w:trPr>
          <w:trHeight w:val="1039"/>
        </w:trPr>
        <w:tc>
          <w:tcPr>
            <w:tcW w:w="1842" w:type="dxa"/>
            <w:vMerge/>
          </w:tcPr>
          <w:p w:rsidR="00B1310C" w:rsidRPr="0037299F" w:rsidRDefault="00B1310C" w:rsidP="00FA3259">
            <w:pPr>
              <w:pStyle w:val="ConsPlusNormal"/>
              <w:widowControl/>
              <w:ind w:firstLine="0"/>
              <w:rPr>
                <w:rFonts w:ascii="Times New Roman" w:hAnsi="Times New Roman" w:cs="Times New Roman"/>
                <w:sz w:val="24"/>
                <w:szCs w:val="24"/>
              </w:rPr>
            </w:pPr>
          </w:p>
        </w:tc>
        <w:tc>
          <w:tcPr>
            <w:tcW w:w="2129" w:type="dxa"/>
            <w:vMerge/>
          </w:tcPr>
          <w:p w:rsidR="00B1310C" w:rsidRDefault="00B1310C" w:rsidP="00FA3259">
            <w:pPr>
              <w:spacing w:before="100" w:beforeAutospacing="1" w:after="100" w:afterAutospacing="1"/>
              <w:rPr>
                <w:sz w:val="24"/>
                <w:szCs w:val="24"/>
              </w:rPr>
            </w:pPr>
          </w:p>
        </w:tc>
        <w:tc>
          <w:tcPr>
            <w:tcW w:w="2252" w:type="dxa"/>
            <w:gridSpan w:val="2"/>
            <w:vMerge/>
          </w:tcPr>
          <w:p w:rsidR="00B1310C" w:rsidRDefault="00B1310C" w:rsidP="00FA3259">
            <w:pPr>
              <w:pStyle w:val="ConsPlusNormal"/>
              <w:widowControl/>
              <w:ind w:firstLine="0"/>
              <w:rPr>
                <w:rFonts w:ascii="Times New Roman" w:hAnsi="Times New Roman" w:cs="Times New Roman"/>
                <w:sz w:val="24"/>
                <w:szCs w:val="24"/>
              </w:rPr>
            </w:pPr>
          </w:p>
        </w:tc>
        <w:tc>
          <w:tcPr>
            <w:tcW w:w="2195" w:type="dxa"/>
            <w:gridSpan w:val="2"/>
          </w:tcPr>
          <w:p w:rsidR="00B1310C" w:rsidRDefault="00B1310C" w:rsidP="00B1310C">
            <w:pPr>
              <w:pStyle w:val="ConsPlusNormal"/>
              <w:ind w:firstLine="0"/>
              <w:rPr>
                <w:rFonts w:ascii="Times New Roman" w:hAnsi="Times New Roman" w:cs="Times New Roman"/>
                <w:sz w:val="24"/>
                <w:szCs w:val="24"/>
              </w:rPr>
            </w:pPr>
            <w:r>
              <w:rPr>
                <w:rFonts w:ascii="Times New Roman" w:hAnsi="Times New Roman" w:cs="Times New Roman"/>
                <w:sz w:val="24"/>
                <w:szCs w:val="24"/>
              </w:rPr>
              <w:t>55.2.4.2.1. От 1 до 25 % от общего числа обучающихся</w:t>
            </w:r>
          </w:p>
        </w:tc>
        <w:tc>
          <w:tcPr>
            <w:tcW w:w="1363" w:type="dxa"/>
          </w:tcPr>
          <w:p w:rsidR="00B1310C" w:rsidRDefault="00B1310C" w:rsidP="00B1310C">
            <w:pPr>
              <w:pStyle w:val="ConsPlusNormal"/>
              <w:widowControl/>
              <w:ind w:firstLine="0"/>
              <w:jc w:val="center"/>
              <w:rPr>
                <w:rFonts w:ascii="Times New Roman" w:hAnsi="Times New Roman" w:cs="Times New Roman"/>
                <w:sz w:val="24"/>
                <w:szCs w:val="24"/>
              </w:rPr>
            </w:pPr>
            <w:r w:rsidRPr="00D9189F">
              <w:rPr>
                <w:rFonts w:ascii="Times New Roman" w:hAnsi="Times New Roman" w:cs="Times New Roman"/>
                <w:sz w:val="24"/>
                <w:szCs w:val="24"/>
              </w:rPr>
              <w:t>25</w:t>
            </w:r>
          </w:p>
          <w:p w:rsidR="00B1310C" w:rsidRDefault="00B1310C" w:rsidP="00B1310C">
            <w:pPr>
              <w:pStyle w:val="ConsPlusNormal"/>
              <w:widowControl/>
              <w:ind w:firstLine="0"/>
              <w:jc w:val="center"/>
              <w:rPr>
                <w:rFonts w:ascii="Times New Roman" w:hAnsi="Times New Roman" w:cs="Times New Roman"/>
                <w:sz w:val="24"/>
                <w:szCs w:val="24"/>
              </w:rPr>
            </w:pPr>
          </w:p>
          <w:p w:rsidR="00B1310C" w:rsidRDefault="00B1310C" w:rsidP="00B1310C">
            <w:pPr>
              <w:pStyle w:val="ConsPlusNormal"/>
              <w:jc w:val="center"/>
              <w:rPr>
                <w:rFonts w:ascii="Times New Roman" w:hAnsi="Times New Roman" w:cs="Times New Roman"/>
                <w:sz w:val="24"/>
                <w:szCs w:val="24"/>
              </w:rPr>
            </w:pPr>
          </w:p>
        </w:tc>
      </w:tr>
      <w:tr w:rsidR="00B1310C" w:rsidRPr="004B49D4" w:rsidTr="00B1310C">
        <w:trPr>
          <w:trHeight w:val="876"/>
        </w:trPr>
        <w:tc>
          <w:tcPr>
            <w:tcW w:w="1842" w:type="dxa"/>
            <w:vMerge/>
          </w:tcPr>
          <w:p w:rsidR="00B1310C" w:rsidRPr="0037299F" w:rsidRDefault="00B1310C" w:rsidP="00FA3259">
            <w:pPr>
              <w:pStyle w:val="ConsPlusNormal"/>
              <w:widowControl/>
              <w:ind w:firstLine="0"/>
              <w:rPr>
                <w:rFonts w:ascii="Times New Roman" w:hAnsi="Times New Roman" w:cs="Times New Roman"/>
                <w:sz w:val="24"/>
                <w:szCs w:val="24"/>
              </w:rPr>
            </w:pPr>
          </w:p>
        </w:tc>
        <w:tc>
          <w:tcPr>
            <w:tcW w:w="2129" w:type="dxa"/>
            <w:vMerge/>
          </w:tcPr>
          <w:p w:rsidR="00B1310C" w:rsidRDefault="00B1310C" w:rsidP="00FA3259">
            <w:pPr>
              <w:spacing w:before="100" w:beforeAutospacing="1" w:after="100" w:afterAutospacing="1"/>
              <w:rPr>
                <w:sz w:val="24"/>
                <w:szCs w:val="24"/>
              </w:rPr>
            </w:pPr>
          </w:p>
        </w:tc>
        <w:tc>
          <w:tcPr>
            <w:tcW w:w="2252" w:type="dxa"/>
            <w:gridSpan w:val="2"/>
            <w:vMerge/>
          </w:tcPr>
          <w:p w:rsidR="00B1310C" w:rsidRDefault="00B1310C" w:rsidP="00FA3259">
            <w:pPr>
              <w:pStyle w:val="ConsPlusNormal"/>
              <w:widowControl/>
              <w:ind w:firstLine="0"/>
              <w:rPr>
                <w:rFonts w:ascii="Times New Roman" w:hAnsi="Times New Roman" w:cs="Times New Roman"/>
                <w:sz w:val="24"/>
                <w:szCs w:val="24"/>
              </w:rPr>
            </w:pPr>
          </w:p>
        </w:tc>
        <w:tc>
          <w:tcPr>
            <w:tcW w:w="2195" w:type="dxa"/>
            <w:gridSpan w:val="2"/>
          </w:tcPr>
          <w:p w:rsidR="00B1310C" w:rsidRDefault="00B1310C" w:rsidP="00B1310C">
            <w:pPr>
              <w:pStyle w:val="ConsPlusNormal"/>
              <w:ind w:firstLine="0"/>
              <w:rPr>
                <w:rFonts w:ascii="Times New Roman" w:hAnsi="Times New Roman" w:cs="Times New Roman"/>
                <w:sz w:val="24"/>
                <w:szCs w:val="24"/>
              </w:rPr>
            </w:pPr>
            <w:r>
              <w:rPr>
                <w:rFonts w:ascii="Times New Roman" w:hAnsi="Times New Roman" w:cs="Times New Roman"/>
                <w:sz w:val="24"/>
                <w:szCs w:val="24"/>
              </w:rPr>
              <w:t>55.2.4.2.2. От 26 до 50 % от общего числа обучающихся</w:t>
            </w:r>
          </w:p>
        </w:tc>
        <w:tc>
          <w:tcPr>
            <w:tcW w:w="1363" w:type="dxa"/>
          </w:tcPr>
          <w:p w:rsidR="00B1310C" w:rsidRDefault="00B1310C" w:rsidP="00B1310C">
            <w:pPr>
              <w:pStyle w:val="ConsPlusNormal"/>
              <w:widowControl/>
              <w:ind w:firstLine="0"/>
              <w:jc w:val="center"/>
              <w:rPr>
                <w:rFonts w:ascii="Times New Roman" w:hAnsi="Times New Roman" w:cs="Times New Roman"/>
                <w:sz w:val="24"/>
                <w:szCs w:val="24"/>
              </w:rPr>
            </w:pPr>
            <w:r w:rsidRPr="00D9189F">
              <w:rPr>
                <w:rFonts w:ascii="Times New Roman" w:hAnsi="Times New Roman" w:cs="Times New Roman"/>
                <w:sz w:val="24"/>
                <w:szCs w:val="24"/>
              </w:rPr>
              <w:t>50</w:t>
            </w:r>
          </w:p>
          <w:p w:rsidR="00B1310C" w:rsidRDefault="00B1310C" w:rsidP="00B1310C">
            <w:pPr>
              <w:pStyle w:val="ConsPlusNormal"/>
              <w:widowControl/>
              <w:ind w:firstLine="0"/>
              <w:jc w:val="center"/>
              <w:rPr>
                <w:rFonts w:ascii="Times New Roman" w:hAnsi="Times New Roman" w:cs="Times New Roman"/>
                <w:sz w:val="24"/>
                <w:szCs w:val="24"/>
              </w:rPr>
            </w:pPr>
          </w:p>
          <w:p w:rsidR="00B1310C" w:rsidRDefault="00B1310C" w:rsidP="00B1310C">
            <w:pPr>
              <w:pStyle w:val="ConsPlusNormal"/>
              <w:jc w:val="center"/>
              <w:rPr>
                <w:rFonts w:ascii="Times New Roman" w:hAnsi="Times New Roman" w:cs="Times New Roman"/>
                <w:sz w:val="24"/>
                <w:szCs w:val="24"/>
              </w:rPr>
            </w:pPr>
          </w:p>
        </w:tc>
      </w:tr>
      <w:tr w:rsidR="00B1310C" w:rsidRPr="004B49D4" w:rsidTr="00B1310C">
        <w:trPr>
          <w:trHeight w:val="926"/>
        </w:trPr>
        <w:tc>
          <w:tcPr>
            <w:tcW w:w="1842" w:type="dxa"/>
            <w:vMerge/>
          </w:tcPr>
          <w:p w:rsidR="00B1310C" w:rsidRPr="0037299F" w:rsidRDefault="00B1310C" w:rsidP="00FA3259">
            <w:pPr>
              <w:pStyle w:val="ConsPlusNormal"/>
              <w:widowControl/>
              <w:ind w:firstLine="0"/>
              <w:rPr>
                <w:rFonts w:ascii="Times New Roman" w:hAnsi="Times New Roman" w:cs="Times New Roman"/>
                <w:sz w:val="24"/>
                <w:szCs w:val="24"/>
              </w:rPr>
            </w:pPr>
          </w:p>
        </w:tc>
        <w:tc>
          <w:tcPr>
            <w:tcW w:w="2129" w:type="dxa"/>
            <w:vMerge/>
          </w:tcPr>
          <w:p w:rsidR="00B1310C" w:rsidRDefault="00B1310C" w:rsidP="00FA3259">
            <w:pPr>
              <w:spacing w:before="100" w:beforeAutospacing="1" w:after="100" w:afterAutospacing="1"/>
              <w:rPr>
                <w:sz w:val="24"/>
                <w:szCs w:val="24"/>
              </w:rPr>
            </w:pPr>
          </w:p>
        </w:tc>
        <w:tc>
          <w:tcPr>
            <w:tcW w:w="2252" w:type="dxa"/>
            <w:gridSpan w:val="2"/>
            <w:vMerge/>
          </w:tcPr>
          <w:p w:rsidR="00B1310C" w:rsidRDefault="00B1310C" w:rsidP="00FA3259">
            <w:pPr>
              <w:pStyle w:val="ConsPlusNormal"/>
              <w:widowControl/>
              <w:ind w:firstLine="0"/>
              <w:rPr>
                <w:rFonts w:ascii="Times New Roman" w:hAnsi="Times New Roman" w:cs="Times New Roman"/>
                <w:sz w:val="24"/>
                <w:szCs w:val="24"/>
              </w:rPr>
            </w:pPr>
          </w:p>
        </w:tc>
        <w:tc>
          <w:tcPr>
            <w:tcW w:w="2195" w:type="dxa"/>
            <w:gridSpan w:val="2"/>
          </w:tcPr>
          <w:p w:rsidR="00B1310C" w:rsidRDefault="00B1310C" w:rsidP="00B1310C">
            <w:pPr>
              <w:pStyle w:val="ConsPlusNormal"/>
              <w:ind w:firstLine="0"/>
              <w:rPr>
                <w:rFonts w:ascii="Times New Roman" w:hAnsi="Times New Roman" w:cs="Times New Roman"/>
                <w:sz w:val="24"/>
                <w:szCs w:val="24"/>
              </w:rPr>
            </w:pPr>
            <w:r>
              <w:rPr>
                <w:rFonts w:ascii="Times New Roman" w:hAnsi="Times New Roman" w:cs="Times New Roman"/>
                <w:sz w:val="24"/>
                <w:szCs w:val="24"/>
              </w:rPr>
              <w:t>55.2.4.2.3. От 51 до 75 % от общего числа обучающихся</w:t>
            </w:r>
          </w:p>
        </w:tc>
        <w:tc>
          <w:tcPr>
            <w:tcW w:w="1363" w:type="dxa"/>
          </w:tcPr>
          <w:p w:rsidR="00B1310C" w:rsidRDefault="00B1310C" w:rsidP="00B1310C">
            <w:pPr>
              <w:pStyle w:val="ConsPlusNormal"/>
              <w:widowControl/>
              <w:ind w:firstLine="0"/>
              <w:jc w:val="center"/>
              <w:rPr>
                <w:rFonts w:ascii="Times New Roman" w:hAnsi="Times New Roman" w:cs="Times New Roman"/>
                <w:sz w:val="24"/>
                <w:szCs w:val="24"/>
              </w:rPr>
            </w:pPr>
            <w:r w:rsidRPr="00D9189F">
              <w:rPr>
                <w:rFonts w:ascii="Times New Roman" w:hAnsi="Times New Roman" w:cs="Times New Roman"/>
                <w:sz w:val="24"/>
                <w:szCs w:val="24"/>
              </w:rPr>
              <w:t>75</w:t>
            </w:r>
          </w:p>
          <w:p w:rsidR="00B1310C" w:rsidRDefault="00B1310C" w:rsidP="00B1310C">
            <w:pPr>
              <w:pStyle w:val="ConsPlusNormal"/>
              <w:widowControl/>
              <w:ind w:firstLine="0"/>
              <w:jc w:val="center"/>
              <w:rPr>
                <w:rFonts w:ascii="Times New Roman" w:hAnsi="Times New Roman" w:cs="Times New Roman"/>
                <w:sz w:val="24"/>
                <w:szCs w:val="24"/>
              </w:rPr>
            </w:pPr>
          </w:p>
          <w:p w:rsidR="00B1310C" w:rsidRPr="00D9189F" w:rsidRDefault="00B1310C" w:rsidP="00B1310C">
            <w:pPr>
              <w:pStyle w:val="ConsPlusNormal"/>
              <w:jc w:val="center"/>
              <w:rPr>
                <w:rFonts w:ascii="Times New Roman" w:hAnsi="Times New Roman" w:cs="Times New Roman"/>
                <w:sz w:val="24"/>
                <w:szCs w:val="24"/>
              </w:rPr>
            </w:pPr>
          </w:p>
        </w:tc>
      </w:tr>
      <w:tr w:rsidR="00B1310C" w:rsidRPr="004B49D4" w:rsidTr="00B1310C">
        <w:trPr>
          <w:trHeight w:val="1105"/>
        </w:trPr>
        <w:tc>
          <w:tcPr>
            <w:tcW w:w="1842" w:type="dxa"/>
            <w:vMerge/>
          </w:tcPr>
          <w:p w:rsidR="00B1310C" w:rsidRPr="0037299F" w:rsidRDefault="00B1310C" w:rsidP="00FA3259">
            <w:pPr>
              <w:pStyle w:val="ConsPlusNormal"/>
              <w:widowControl/>
              <w:ind w:firstLine="0"/>
              <w:rPr>
                <w:rFonts w:ascii="Times New Roman" w:hAnsi="Times New Roman" w:cs="Times New Roman"/>
                <w:sz w:val="24"/>
                <w:szCs w:val="24"/>
              </w:rPr>
            </w:pPr>
          </w:p>
        </w:tc>
        <w:tc>
          <w:tcPr>
            <w:tcW w:w="2129" w:type="dxa"/>
            <w:vMerge/>
          </w:tcPr>
          <w:p w:rsidR="00B1310C" w:rsidRDefault="00B1310C" w:rsidP="00FA3259">
            <w:pPr>
              <w:spacing w:before="100" w:beforeAutospacing="1" w:after="100" w:afterAutospacing="1"/>
              <w:rPr>
                <w:sz w:val="24"/>
                <w:szCs w:val="24"/>
              </w:rPr>
            </w:pPr>
          </w:p>
        </w:tc>
        <w:tc>
          <w:tcPr>
            <w:tcW w:w="2252" w:type="dxa"/>
            <w:gridSpan w:val="2"/>
            <w:vMerge/>
          </w:tcPr>
          <w:p w:rsidR="00B1310C" w:rsidRDefault="00B1310C" w:rsidP="00FA3259">
            <w:pPr>
              <w:pStyle w:val="ConsPlusNormal"/>
              <w:widowControl/>
              <w:ind w:firstLine="0"/>
              <w:rPr>
                <w:rFonts w:ascii="Times New Roman" w:hAnsi="Times New Roman" w:cs="Times New Roman"/>
                <w:sz w:val="24"/>
                <w:szCs w:val="24"/>
              </w:rPr>
            </w:pPr>
          </w:p>
        </w:tc>
        <w:tc>
          <w:tcPr>
            <w:tcW w:w="2195" w:type="dxa"/>
            <w:gridSpan w:val="2"/>
          </w:tcPr>
          <w:p w:rsidR="00B1310C" w:rsidRDefault="00B1310C" w:rsidP="00B1310C">
            <w:pPr>
              <w:pStyle w:val="ConsPlusNormal"/>
              <w:ind w:firstLine="11"/>
              <w:rPr>
                <w:rFonts w:ascii="Times New Roman" w:hAnsi="Times New Roman" w:cs="Times New Roman"/>
                <w:sz w:val="24"/>
                <w:szCs w:val="24"/>
              </w:rPr>
            </w:pPr>
            <w:r>
              <w:rPr>
                <w:rFonts w:ascii="Times New Roman" w:hAnsi="Times New Roman" w:cs="Times New Roman"/>
                <w:sz w:val="24"/>
                <w:szCs w:val="24"/>
              </w:rPr>
              <w:t>55.2.4.2.4.От 76 до 100 % от общего числа обучающихся</w:t>
            </w:r>
          </w:p>
        </w:tc>
        <w:tc>
          <w:tcPr>
            <w:tcW w:w="1363" w:type="dxa"/>
          </w:tcPr>
          <w:p w:rsidR="00B1310C" w:rsidRPr="00D9189F" w:rsidRDefault="00B1310C" w:rsidP="00B1310C">
            <w:pPr>
              <w:pStyle w:val="ConsPlusNormal"/>
              <w:ind w:firstLine="0"/>
              <w:jc w:val="center"/>
              <w:rPr>
                <w:rFonts w:ascii="Times New Roman" w:hAnsi="Times New Roman" w:cs="Times New Roman"/>
                <w:sz w:val="24"/>
                <w:szCs w:val="24"/>
              </w:rPr>
            </w:pPr>
            <w:r w:rsidRPr="00D9189F">
              <w:rPr>
                <w:rFonts w:ascii="Times New Roman" w:hAnsi="Times New Roman" w:cs="Times New Roman"/>
                <w:sz w:val="24"/>
                <w:szCs w:val="24"/>
              </w:rPr>
              <w:t>100</w:t>
            </w:r>
          </w:p>
        </w:tc>
      </w:tr>
      <w:tr w:rsidR="00FA3259" w:rsidRPr="004B49D4" w:rsidTr="002B12BA">
        <w:trPr>
          <w:trHeight w:val="300"/>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Default="00FA3259" w:rsidP="00FA3259">
            <w:pPr>
              <w:spacing w:before="100" w:beforeAutospacing="1" w:after="100" w:afterAutospacing="1"/>
              <w:rPr>
                <w:sz w:val="24"/>
                <w:szCs w:val="24"/>
              </w:rPr>
            </w:pPr>
          </w:p>
        </w:tc>
        <w:tc>
          <w:tcPr>
            <w:tcW w:w="2252" w:type="dxa"/>
            <w:gridSpan w:val="2"/>
            <w:vMerge/>
          </w:tcPr>
          <w:p w:rsidR="00FA3259" w:rsidRDefault="00FA3259" w:rsidP="00FA3259">
            <w:pPr>
              <w:pStyle w:val="ConsPlusNormal"/>
              <w:widowControl/>
              <w:ind w:firstLine="0"/>
              <w:rPr>
                <w:rFonts w:ascii="Times New Roman" w:hAnsi="Times New Roman" w:cs="Times New Roman"/>
                <w:sz w:val="24"/>
                <w:szCs w:val="24"/>
              </w:rPr>
            </w:pPr>
          </w:p>
        </w:tc>
        <w:tc>
          <w:tcPr>
            <w:tcW w:w="2195" w:type="dxa"/>
            <w:gridSpan w:val="2"/>
          </w:tcPr>
          <w:p w:rsidR="00FA3259" w:rsidRPr="005E4A4E" w:rsidRDefault="00B1310C"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55</w:t>
            </w:r>
            <w:r w:rsidR="00FA3259">
              <w:rPr>
                <w:rFonts w:ascii="Times New Roman" w:hAnsi="Times New Roman" w:cs="Times New Roman"/>
                <w:sz w:val="24"/>
                <w:szCs w:val="24"/>
              </w:rPr>
              <w:t xml:space="preserve">.2.4.3. </w:t>
            </w:r>
            <w:r w:rsidR="00FA3259" w:rsidRPr="005E4A4E">
              <w:rPr>
                <w:rFonts w:ascii="Times New Roman" w:hAnsi="Times New Roman" w:cs="Times New Roman"/>
                <w:sz w:val="24"/>
                <w:szCs w:val="24"/>
              </w:rPr>
              <w:t>Количество начальных классов, реализующих программу «Орлята России»</w:t>
            </w:r>
          </w:p>
        </w:tc>
        <w:tc>
          <w:tcPr>
            <w:tcW w:w="1363" w:type="dxa"/>
            <w:vAlign w:val="center"/>
          </w:tcPr>
          <w:p w:rsidR="00FA3259" w:rsidRPr="00AB2954" w:rsidRDefault="00FA3259" w:rsidP="00FA3259">
            <w:pPr>
              <w:pStyle w:val="ConsPlusNormal"/>
              <w:widowControl/>
              <w:ind w:firstLine="0"/>
              <w:jc w:val="center"/>
              <w:rPr>
                <w:rFonts w:ascii="Times New Roman" w:hAnsi="Times New Roman" w:cs="Times New Roman"/>
                <w:sz w:val="24"/>
                <w:szCs w:val="24"/>
                <w:highlight w:val="yellow"/>
              </w:rPr>
            </w:pPr>
            <w:r w:rsidRPr="00D9189F">
              <w:rPr>
                <w:rFonts w:ascii="Times New Roman" w:hAnsi="Times New Roman" w:cs="Times New Roman"/>
                <w:sz w:val="24"/>
                <w:szCs w:val="24"/>
              </w:rPr>
              <w:t>10</w:t>
            </w:r>
          </w:p>
        </w:tc>
      </w:tr>
      <w:tr w:rsidR="00FA3259" w:rsidRPr="004B49D4" w:rsidTr="00B1310C">
        <w:trPr>
          <w:trHeight w:val="1314"/>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Default="00FA3259" w:rsidP="00FA3259">
            <w:pPr>
              <w:spacing w:before="100" w:beforeAutospacing="1" w:after="100" w:afterAutospacing="1"/>
              <w:rPr>
                <w:sz w:val="24"/>
                <w:szCs w:val="24"/>
              </w:rPr>
            </w:pPr>
          </w:p>
        </w:tc>
        <w:tc>
          <w:tcPr>
            <w:tcW w:w="2252" w:type="dxa"/>
            <w:gridSpan w:val="2"/>
            <w:vMerge w:val="restart"/>
          </w:tcPr>
          <w:p w:rsidR="00FA3259" w:rsidRPr="005E4A4E" w:rsidRDefault="00B1310C"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55</w:t>
            </w:r>
            <w:r w:rsidR="00FA3259">
              <w:rPr>
                <w:rFonts w:ascii="Times New Roman" w:hAnsi="Times New Roman" w:cs="Times New Roman"/>
                <w:sz w:val="24"/>
                <w:szCs w:val="24"/>
              </w:rPr>
              <w:t xml:space="preserve">.2.5. </w:t>
            </w:r>
            <w:r w:rsidR="00FA3259" w:rsidRPr="005E4A4E">
              <w:rPr>
                <w:rFonts w:ascii="Times New Roman" w:hAnsi="Times New Roman" w:cs="Times New Roman"/>
                <w:sz w:val="24"/>
                <w:szCs w:val="24"/>
              </w:rPr>
              <w:t>Организация работы школьного актива</w:t>
            </w:r>
          </w:p>
        </w:tc>
        <w:tc>
          <w:tcPr>
            <w:tcW w:w="2195" w:type="dxa"/>
            <w:gridSpan w:val="2"/>
          </w:tcPr>
          <w:p w:rsidR="00FA3259" w:rsidRPr="005E4A4E" w:rsidRDefault="00B1310C" w:rsidP="00B1310C">
            <w:pPr>
              <w:pStyle w:val="ConsPlusNormal"/>
              <w:ind w:firstLine="0"/>
              <w:rPr>
                <w:rFonts w:ascii="Times New Roman" w:hAnsi="Times New Roman" w:cs="Times New Roman"/>
                <w:sz w:val="24"/>
                <w:szCs w:val="24"/>
              </w:rPr>
            </w:pPr>
            <w:r>
              <w:rPr>
                <w:rFonts w:ascii="Times New Roman" w:hAnsi="Times New Roman" w:cs="Times New Roman"/>
                <w:sz w:val="24"/>
                <w:szCs w:val="24"/>
              </w:rPr>
              <w:t>55</w:t>
            </w:r>
            <w:r w:rsidR="00FA3259">
              <w:rPr>
                <w:rFonts w:ascii="Times New Roman" w:hAnsi="Times New Roman" w:cs="Times New Roman"/>
                <w:sz w:val="24"/>
                <w:szCs w:val="24"/>
              </w:rPr>
              <w:t xml:space="preserve">.2.5.1. </w:t>
            </w:r>
            <w:r w:rsidR="00FA3259" w:rsidRPr="005E4A4E">
              <w:rPr>
                <w:rFonts w:ascii="Times New Roman" w:hAnsi="Times New Roman" w:cs="Times New Roman"/>
                <w:sz w:val="24"/>
                <w:szCs w:val="24"/>
              </w:rPr>
              <w:t>Доля обучающихся, включенных в деятельность школьного актива</w:t>
            </w:r>
            <w:r w:rsidR="00FA3259">
              <w:rPr>
                <w:rFonts w:ascii="Times New Roman" w:hAnsi="Times New Roman" w:cs="Times New Roman"/>
                <w:sz w:val="24"/>
                <w:szCs w:val="24"/>
              </w:rPr>
              <w:t>:</w:t>
            </w:r>
          </w:p>
        </w:tc>
        <w:tc>
          <w:tcPr>
            <w:tcW w:w="1363" w:type="dxa"/>
          </w:tcPr>
          <w:p w:rsidR="00FA3259" w:rsidRDefault="00FA3259" w:rsidP="00FA3259">
            <w:pPr>
              <w:pStyle w:val="ConsPlusNormal"/>
              <w:widowControl/>
              <w:ind w:firstLine="0"/>
              <w:jc w:val="center"/>
              <w:rPr>
                <w:rFonts w:ascii="Times New Roman" w:hAnsi="Times New Roman" w:cs="Times New Roman"/>
                <w:sz w:val="24"/>
                <w:szCs w:val="24"/>
              </w:rPr>
            </w:pPr>
          </w:p>
          <w:p w:rsidR="00FA3259" w:rsidRDefault="00FA3259" w:rsidP="00FA3259">
            <w:pPr>
              <w:pStyle w:val="ConsPlusNormal"/>
              <w:widowControl/>
              <w:ind w:firstLine="0"/>
              <w:jc w:val="center"/>
              <w:rPr>
                <w:rFonts w:ascii="Times New Roman" w:hAnsi="Times New Roman" w:cs="Times New Roman"/>
                <w:sz w:val="24"/>
                <w:szCs w:val="24"/>
              </w:rPr>
            </w:pPr>
          </w:p>
          <w:p w:rsidR="00FA3259" w:rsidRDefault="00FA3259" w:rsidP="00FA3259">
            <w:pPr>
              <w:pStyle w:val="ConsPlusNormal"/>
              <w:widowControl/>
              <w:ind w:firstLine="0"/>
              <w:jc w:val="center"/>
              <w:rPr>
                <w:rFonts w:ascii="Times New Roman" w:hAnsi="Times New Roman" w:cs="Times New Roman"/>
                <w:sz w:val="24"/>
                <w:szCs w:val="24"/>
              </w:rPr>
            </w:pPr>
          </w:p>
          <w:p w:rsidR="00FA3259" w:rsidRDefault="00FA3259" w:rsidP="00FA3259">
            <w:pPr>
              <w:pStyle w:val="ConsPlusNormal"/>
              <w:widowControl/>
              <w:ind w:firstLine="0"/>
              <w:jc w:val="center"/>
              <w:rPr>
                <w:rFonts w:ascii="Times New Roman" w:hAnsi="Times New Roman" w:cs="Times New Roman"/>
                <w:sz w:val="24"/>
                <w:szCs w:val="24"/>
              </w:rPr>
            </w:pPr>
          </w:p>
          <w:p w:rsidR="00FA3259" w:rsidRPr="00AB2954" w:rsidRDefault="00FA3259" w:rsidP="00FA3259">
            <w:pPr>
              <w:pStyle w:val="ConsPlusNormal"/>
              <w:ind w:firstLine="0"/>
              <w:jc w:val="center"/>
              <w:rPr>
                <w:rFonts w:ascii="Times New Roman" w:hAnsi="Times New Roman" w:cs="Times New Roman"/>
                <w:sz w:val="24"/>
                <w:szCs w:val="24"/>
                <w:highlight w:val="yellow"/>
              </w:rPr>
            </w:pPr>
          </w:p>
        </w:tc>
      </w:tr>
      <w:tr w:rsidR="00B1310C" w:rsidRPr="004B49D4" w:rsidTr="00B1310C">
        <w:trPr>
          <w:trHeight w:val="1055"/>
        </w:trPr>
        <w:tc>
          <w:tcPr>
            <w:tcW w:w="1842" w:type="dxa"/>
            <w:vMerge/>
          </w:tcPr>
          <w:p w:rsidR="00B1310C" w:rsidRPr="0037299F" w:rsidRDefault="00B1310C" w:rsidP="00FA3259">
            <w:pPr>
              <w:pStyle w:val="ConsPlusNormal"/>
              <w:widowControl/>
              <w:ind w:firstLine="0"/>
              <w:rPr>
                <w:rFonts w:ascii="Times New Roman" w:hAnsi="Times New Roman" w:cs="Times New Roman"/>
                <w:sz w:val="24"/>
                <w:szCs w:val="24"/>
              </w:rPr>
            </w:pPr>
          </w:p>
        </w:tc>
        <w:tc>
          <w:tcPr>
            <w:tcW w:w="2129" w:type="dxa"/>
            <w:vMerge/>
          </w:tcPr>
          <w:p w:rsidR="00B1310C" w:rsidRDefault="00B1310C" w:rsidP="00FA3259">
            <w:pPr>
              <w:spacing w:before="100" w:beforeAutospacing="1" w:after="100" w:afterAutospacing="1"/>
              <w:rPr>
                <w:sz w:val="24"/>
                <w:szCs w:val="24"/>
              </w:rPr>
            </w:pPr>
          </w:p>
        </w:tc>
        <w:tc>
          <w:tcPr>
            <w:tcW w:w="2252" w:type="dxa"/>
            <w:gridSpan w:val="2"/>
            <w:vMerge/>
          </w:tcPr>
          <w:p w:rsidR="00B1310C" w:rsidRDefault="00B1310C" w:rsidP="00FA3259">
            <w:pPr>
              <w:pStyle w:val="ConsPlusNormal"/>
              <w:widowControl/>
              <w:ind w:firstLine="0"/>
              <w:rPr>
                <w:rFonts w:ascii="Times New Roman" w:hAnsi="Times New Roman" w:cs="Times New Roman"/>
                <w:sz w:val="24"/>
                <w:szCs w:val="24"/>
              </w:rPr>
            </w:pPr>
          </w:p>
        </w:tc>
        <w:tc>
          <w:tcPr>
            <w:tcW w:w="2195" w:type="dxa"/>
            <w:gridSpan w:val="2"/>
          </w:tcPr>
          <w:p w:rsidR="00B1310C" w:rsidRDefault="00B1310C" w:rsidP="00B1310C">
            <w:pPr>
              <w:pStyle w:val="ConsPlusNormal"/>
              <w:ind w:firstLine="0"/>
              <w:rPr>
                <w:rFonts w:ascii="Times New Roman" w:hAnsi="Times New Roman" w:cs="Times New Roman"/>
                <w:sz w:val="24"/>
                <w:szCs w:val="24"/>
              </w:rPr>
            </w:pPr>
            <w:r>
              <w:rPr>
                <w:rFonts w:ascii="Times New Roman" w:hAnsi="Times New Roman" w:cs="Times New Roman"/>
                <w:sz w:val="24"/>
                <w:szCs w:val="24"/>
              </w:rPr>
              <w:t>55.2.5.1.1. От 1 до 25 % от общего числа обучающихся</w:t>
            </w:r>
          </w:p>
        </w:tc>
        <w:tc>
          <w:tcPr>
            <w:tcW w:w="1363" w:type="dxa"/>
          </w:tcPr>
          <w:p w:rsidR="00B1310C" w:rsidRDefault="00B1310C" w:rsidP="00B1310C">
            <w:pPr>
              <w:pStyle w:val="ConsPlusNormal"/>
              <w:widowControl/>
              <w:ind w:firstLine="0"/>
              <w:jc w:val="center"/>
              <w:rPr>
                <w:rFonts w:ascii="Times New Roman" w:hAnsi="Times New Roman" w:cs="Times New Roman"/>
                <w:sz w:val="24"/>
                <w:szCs w:val="24"/>
              </w:rPr>
            </w:pPr>
            <w:r w:rsidRPr="00D9189F">
              <w:rPr>
                <w:rFonts w:ascii="Times New Roman" w:hAnsi="Times New Roman" w:cs="Times New Roman"/>
                <w:sz w:val="24"/>
                <w:szCs w:val="24"/>
              </w:rPr>
              <w:t>25</w:t>
            </w:r>
          </w:p>
          <w:p w:rsidR="00B1310C" w:rsidRDefault="00B1310C" w:rsidP="00B1310C">
            <w:pPr>
              <w:pStyle w:val="ConsPlusNormal"/>
              <w:widowControl/>
              <w:ind w:firstLine="0"/>
              <w:jc w:val="center"/>
              <w:rPr>
                <w:rFonts w:ascii="Times New Roman" w:hAnsi="Times New Roman" w:cs="Times New Roman"/>
                <w:sz w:val="24"/>
                <w:szCs w:val="24"/>
              </w:rPr>
            </w:pPr>
          </w:p>
          <w:p w:rsidR="00B1310C" w:rsidRDefault="00B1310C" w:rsidP="00B1310C">
            <w:pPr>
              <w:pStyle w:val="ConsPlusNormal"/>
              <w:widowControl/>
              <w:ind w:firstLine="0"/>
              <w:jc w:val="center"/>
              <w:rPr>
                <w:rFonts w:ascii="Times New Roman" w:hAnsi="Times New Roman" w:cs="Times New Roman"/>
                <w:sz w:val="24"/>
                <w:szCs w:val="24"/>
              </w:rPr>
            </w:pPr>
          </w:p>
          <w:p w:rsidR="00B1310C" w:rsidRDefault="00B1310C" w:rsidP="00B1310C">
            <w:pPr>
              <w:pStyle w:val="ConsPlusNormal"/>
              <w:jc w:val="center"/>
              <w:rPr>
                <w:rFonts w:ascii="Times New Roman" w:hAnsi="Times New Roman" w:cs="Times New Roman"/>
                <w:sz w:val="24"/>
                <w:szCs w:val="24"/>
              </w:rPr>
            </w:pPr>
          </w:p>
        </w:tc>
      </w:tr>
      <w:tr w:rsidR="00B1310C" w:rsidRPr="004B49D4" w:rsidTr="00B1310C">
        <w:trPr>
          <w:trHeight w:val="843"/>
        </w:trPr>
        <w:tc>
          <w:tcPr>
            <w:tcW w:w="1842" w:type="dxa"/>
            <w:vMerge/>
          </w:tcPr>
          <w:p w:rsidR="00B1310C" w:rsidRPr="0037299F" w:rsidRDefault="00B1310C" w:rsidP="00FA3259">
            <w:pPr>
              <w:pStyle w:val="ConsPlusNormal"/>
              <w:widowControl/>
              <w:ind w:firstLine="0"/>
              <w:rPr>
                <w:rFonts w:ascii="Times New Roman" w:hAnsi="Times New Roman" w:cs="Times New Roman"/>
                <w:sz w:val="24"/>
                <w:szCs w:val="24"/>
              </w:rPr>
            </w:pPr>
          </w:p>
        </w:tc>
        <w:tc>
          <w:tcPr>
            <w:tcW w:w="2129" w:type="dxa"/>
            <w:vMerge/>
          </w:tcPr>
          <w:p w:rsidR="00B1310C" w:rsidRDefault="00B1310C" w:rsidP="00FA3259">
            <w:pPr>
              <w:spacing w:before="100" w:beforeAutospacing="1" w:after="100" w:afterAutospacing="1"/>
              <w:rPr>
                <w:sz w:val="24"/>
                <w:szCs w:val="24"/>
              </w:rPr>
            </w:pPr>
          </w:p>
        </w:tc>
        <w:tc>
          <w:tcPr>
            <w:tcW w:w="2252" w:type="dxa"/>
            <w:gridSpan w:val="2"/>
            <w:vMerge/>
          </w:tcPr>
          <w:p w:rsidR="00B1310C" w:rsidRDefault="00B1310C" w:rsidP="00FA3259">
            <w:pPr>
              <w:pStyle w:val="ConsPlusNormal"/>
              <w:widowControl/>
              <w:ind w:firstLine="0"/>
              <w:rPr>
                <w:rFonts w:ascii="Times New Roman" w:hAnsi="Times New Roman" w:cs="Times New Roman"/>
                <w:sz w:val="24"/>
                <w:szCs w:val="24"/>
              </w:rPr>
            </w:pPr>
          </w:p>
        </w:tc>
        <w:tc>
          <w:tcPr>
            <w:tcW w:w="2195" w:type="dxa"/>
            <w:gridSpan w:val="2"/>
          </w:tcPr>
          <w:p w:rsidR="00B1310C" w:rsidRDefault="00B1310C" w:rsidP="00B1310C">
            <w:pPr>
              <w:pStyle w:val="ConsPlusNormal"/>
              <w:ind w:firstLine="0"/>
              <w:rPr>
                <w:rFonts w:ascii="Times New Roman" w:hAnsi="Times New Roman" w:cs="Times New Roman"/>
                <w:sz w:val="24"/>
                <w:szCs w:val="24"/>
              </w:rPr>
            </w:pPr>
            <w:r>
              <w:rPr>
                <w:rFonts w:ascii="Times New Roman" w:hAnsi="Times New Roman" w:cs="Times New Roman"/>
                <w:sz w:val="24"/>
                <w:szCs w:val="24"/>
              </w:rPr>
              <w:t>55.2.5.1.2. От 26 до 50 % от общего числа обучающихся</w:t>
            </w:r>
          </w:p>
        </w:tc>
        <w:tc>
          <w:tcPr>
            <w:tcW w:w="1363" w:type="dxa"/>
          </w:tcPr>
          <w:p w:rsidR="00B1310C" w:rsidRDefault="00B1310C" w:rsidP="00B1310C">
            <w:pPr>
              <w:pStyle w:val="ConsPlusNormal"/>
              <w:widowControl/>
              <w:ind w:firstLine="0"/>
              <w:jc w:val="center"/>
              <w:rPr>
                <w:rFonts w:ascii="Times New Roman" w:hAnsi="Times New Roman" w:cs="Times New Roman"/>
                <w:sz w:val="24"/>
                <w:szCs w:val="24"/>
              </w:rPr>
            </w:pPr>
            <w:r w:rsidRPr="00D9189F">
              <w:rPr>
                <w:rFonts w:ascii="Times New Roman" w:hAnsi="Times New Roman" w:cs="Times New Roman"/>
                <w:sz w:val="24"/>
                <w:szCs w:val="24"/>
              </w:rPr>
              <w:t>50</w:t>
            </w:r>
          </w:p>
          <w:p w:rsidR="00B1310C" w:rsidRPr="00D9189F" w:rsidRDefault="00B1310C" w:rsidP="00B1310C">
            <w:pPr>
              <w:pStyle w:val="ConsPlusNormal"/>
              <w:jc w:val="center"/>
              <w:rPr>
                <w:rFonts w:ascii="Times New Roman" w:hAnsi="Times New Roman" w:cs="Times New Roman"/>
                <w:sz w:val="24"/>
                <w:szCs w:val="24"/>
              </w:rPr>
            </w:pPr>
          </w:p>
        </w:tc>
      </w:tr>
      <w:tr w:rsidR="00B1310C" w:rsidRPr="004B49D4" w:rsidTr="00B1310C">
        <w:trPr>
          <w:trHeight w:val="1127"/>
        </w:trPr>
        <w:tc>
          <w:tcPr>
            <w:tcW w:w="1842" w:type="dxa"/>
            <w:vMerge/>
          </w:tcPr>
          <w:p w:rsidR="00B1310C" w:rsidRPr="0037299F" w:rsidRDefault="00B1310C" w:rsidP="00FA3259">
            <w:pPr>
              <w:pStyle w:val="ConsPlusNormal"/>
              <w:widowControl/>
              <w:ind w:firstLine="0"/>
              <w:rPr>
                <w:rFonts w:ascii="Times New Roman" w:hAnsi="Times New Roman" w:cs="Times New Roman"/>
                <w:sz w:val="24"/>
                <w:szCs w:val="24"/>
              </w:rPr>
            </w:pPr>
          </w:p>
        </w:tc>
        <w:tc>
          <w:tcPr>
            <w:tcW w:w="2129" w:type="dxa"/>
            <w:vMerge/>
          </w:tcPr>
          <w:p w:rsidR="00B1310C" w:rsidRDefault="00B1310C" w:rsidP="00FA3259">
            <w:pPr>
              <w:spacing w:before="100" w:beforeAutospacing="1" w:after="100" w:afterAutospacing="1"/>
              <w:rPr>
                <w:sz w:val="24"/>
                <w:szCs w:val="24"/>
              </w:rPr>
            </w:pPr>
          </w:p>
        </w:tc>
        <w:tc>
          <w:tcPr>
            <w:tcW w:w="2252" w:type="dxa"/>
            <w:gridSpan w:val="2"/>
            <w:vMerge/>
          </w:tcPr>
          <w:p w:rsidR="00B1310C" w:rsidRDefault="00B1310C" w:rsidP="00FA3259">
            <w:pPr>
              <w:pStyle w:val="ConsPlusNormal"/>
              <w:widowControl/>
              <w:ind w:firstLine="0"/>
              <w:rPr>
                <w:rFonts w:ascii="Times New Roman" w:hAnsi="Times New Roman" w:cs="Times New Roman"/>
                <w:sz w:val="24"/>
                <w:szCs w:val="24"/>
              </w:rPr>
            </w:pPr>
          </w:p>
        </w:tc>
        <w:tc>
          <w:tcPr>
            <w:tcW w:w="2195" w:type="dxa"/>
            <w:gridSpan w:val="2"/>
          </w:tcPr>
          <w:p w:rsidR="00B1310C" w:rsidRDefault="00B1310C" w:rsidP="00B1310C">
            <w:pPr>
              <w:pStyle w:val="ConsPlusNormal"/>
              <w:ind w:firstLine="0"/>
              <w:rPr>
                <w:rFonts w:ascii="Times New Roman" w:hAnsi="Times New Roman" w:cs="Times New Roman"/>
                <w:sz w:val="24"/>
                <w:szCs w:val="24"/>
              </w:rPr>
            </w:pPr>
            <w:r>
              <w:rPr>
                <w:rFonts w:ascii="Times New Roman" w:hAnsi="Times New Roman" w:cs="Times New Roman"/>
                <w:sz w:val="24"/>
                <w:szCs w:val="24"/>
              </w:rPr>
              <w:t>55.2.5.1.3. От 51 до 75 % от общего числа обучающихся</w:t>
            </w:r>
          </w:p>
        </w:tc>
        <w:tc>
          <w:tcPr>
            <w:tcW w:w="1363" w:type="dxa"/>
          </w:tcPr>
          <w:p w:rsidR="00B1310C" w:rsidRDefault="00B1310C" w:rsidP="00B1310C">
            <w:pPr>
              <w:pStyle w:val="ConsPlusNormal"/>
              <w:widowControl/>
              <w:ind w:firstLine="0"/>
              <w:jc w:val="center"/>
              <w:rPr>
                <w:rFonts w:ascii="Times New Roman" w:hAnsi="Times New Roman" w:cs="Times New Roman"/>
                <w:sz w:val="24"/>
                <w:szCs w:val="24"/>
              </w:rPr>
            </w:pPr>
            <w:r w:rsidRPr="00D9189F">
              <w:rPr>
                <w:rFonts w:ascii="Times New Roman" w:hAnsi="Times New Roman" w:cs="Times New Roman"/>
                <w:sz w:val="24"/>
                <w:szCs w:val="24"/>
              </w:rPr>
              <w:t>75</w:t>
            </w:r>
          </w:p>
          <w:p w:rsidR="00B1310C" w:rsidRDefault="00B1310C" w:rsidP="00B1310C">
            <w:pPr>
              <w:pStyle w:val="ConsPlusNormal"/>
              <w:jc w:val="center"/>
              <w:rPr>
                <w:rFonts w:ascii="Times New Roman" w:hAnsi="Times New Roman" w:cs="Times New Roman"/>
                <w:sz w:val="24"/>
                <w:szCs w:val="24"/>
              </w:rPr>
            </w:pPr>
          </w:p>
        </w:tc>
      </w:tr>
      <w:tr w:rsidR="00B1310C" w:rsidRPr="004B49D4" w:rsidTr="00B1310C">
        <w:trPr>
          <w:trHeight w:val="1127"/>
        </w:trPr>
        <w:tc>
          <w:tcPr>
            <w:tcW w:w="1842" w:type="dxa"/>
            <w:vMerge/>
          </w:tcPr>
          <w:p w:rsidR="00B1310C" w:rsidRPr="0037299F" w:rsidRDefault="00B1310C" w:rsidP="00FA3259">
            <w:pPr>
              <w:pStyle w:val="ConsPlusNormal"/>
              <w:widowControl/>
              <w:ind w:firstLine="0"/>
              <w:rPr>
                <w:rFonts w:ascii="Times New Roman" w:hAnsi="Times New Roman" w:cs="Times New Roman"/>
                <w:sz w:val="24"/>
                <w:szCs w:val="24"/>
              </w:rPr>
            </w:pPr>
          </w:p>
        </w:tc>
        <w:tc>
          <w:tcPr>
            <w:tcW w:w="2129" w:type="dxa"/>
            <w:vMerge/>
          </w:tcPr>
          <w:p w:rsidR="00B1310C" w:rsidRDefault="00B1310C" w:rsidP="00FA3259">
            <w:pPr>
              <w:spacing w:before="100" w:beforeAutospacing="1" w:after="100" w:afterAutospacing="1"/>
              <w:rPr>
                <w:sz w:val="24"/>
                <w:szCs w:val="24"/>
              </w:rPr>
            </w:pPr>
          </w:p>
        </w:tc>
        <w:tc>
          <w:tcPr>
            <w:tcW w:w="2252" w:type="dxa"/>
            <w:gridSpan w:val="2"/>
            <w:vMerge/>
          </w:tcPr>
          <w:p w:rsidR="00B1310C" w:rsidRDefault="00B1310C" w:rsidP="00FA3259">
            <w:pPr>
              <w:pStyle w:val="ConsPlusNormal"/>
              <w:widowControl/>
              <w:ind w:firstLine="0"/>
              <w:rPr>
                <w:rFonts w:ascii="Times New Roman" w:hAnsi="Times New Roman" w:cs="Times New Roman"/>
                <w:sz w:val="24"/>
                <w:szCs w:val="24"/>
              </w:rPr>
            </w:pPr>
          </w:p>
        </w:tc>
        <w:tc>
          <w:tcPr>
            <w:tcW w:w="2195" w:type="dxa"/>
            <w:gridSpan w:val="2"/>
          </w:tcPr>
          <w:p w:rsidR="00B1310C" w:rsidRDefault="00B1310C" w:rsidP="00B1310C">
            <w:pPr>
              <w:pStyle w:val="ConsPlusNormal"/>
              <w:ind w:firstLine="0"/>
              <w:rPr>
                <w:rFonts w:ascii="Times New Roman" w:hAnsi="Times New Roman" w:cs="Times New Roman"/>
                <w:sz w:val="24"/>
                <w:szCs w:val="24"/>
              </w:rPr>
            </w:pPr>
            <w:r>
              <w:rPr>
                <w:rFonts w:ascii="Times New Roman" w:hAnsi="Times New Roman" w:cs="Times New Roman"/>
                <w:sz w:val="24"/>
                <w:szCs w:val="24"/>
              </w:rPr>
              <w:t>55.2.5.1.4. От 76 до 100 % от общего числа обучающихся</w:t>
            </w:r>
          </w:p>
        </w:tc>
        <w:tc>
          <w:tcPr>
            <w:tcW w:w="1363" w:type="dxa"/>
          </w:tcPr>
          <w:p w:rsidR="00B1310C" w:rsidRDefault="00B1310C" w:rsidP="00B1310C">
            <w:pPr>
              <w:pStyle w:val="ConsPlusNormal"/>
              <w:ind w:firstLine="0"/>
              <w:jc w:val="center"/>
              <w:rPr>
                <w:rFonts w:ascii="Times New Roman" w:hAnsi="Times New Roman" w:cs="Times New Roman"/>
                <w:sz w:val="24"/>
                <w:szCs w:val="24"/>
              </w:rPr>
            </w:pPr>
            <w:r w:rsidRPr="00D9189F">
              <w:rPr>
                <w:rFonts w:ascii="Times New Roman" w:hAnsi="Times New Roman" w:cs="Times New Roman"/>
                <w:sz w:val="24"/>
                <w:szCs w:val="24"/>
              </w:rPr>
              <w:t>100</w:t>
            </w:r>
          </w:p>
        </w:tc>
      </w:tr>
      <w:tr w:rsidR="00FA3259" w:rsidRPr="004B49D4" w:rsidTr="002B12BA">
        <w:trPr>
          <w:trHeight w:val="270"/>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Default="00FA3259" w:rsidP="00FA3259">
            <w:pPr>
              <w:spacing w:before="100" w:beforeAutospacing="1" w:after="100" w:afterAutospacing="1"/>
              <w:rPr>
                <w:sz w:val="24"/>
                <w:szCs w:val="24"/>
              </w:rPr>
            </w:pPr>
          </w:p>
        </w:tc>
        <w:tc>
          <w:tcPr>
            <w:tcW w:w="2252" w:type="dxa"/>
            <w:gridSpan w:val="2"/>
            <w:vMerge/>
          </w:tcPr>
          <w:p w:rsidR="00FA3259" w:rsidRPr="005E4A4E" w:rsidRDefault="00FA3259" w:rsidP="00FA3259">
            <w:pPr>
              <w:pStyle w:val="ConsPlusNormal"/>
              <w:widowControl/>
              <w:ind w:firstLine="0"/>
              <w:rPr>
                <w:rFonts w:ascii="Times New Roman" w:hAnsi="Times New Roman" w:cs="Times New Roman"/>
                <w:sz w:val="24"/>
                <w:szCs w:val="24"/>
              </w:rPr>
            </w:pPr>
          </w:p>
        </w:tc>
        <w:tc>
          <w:tcPr>
            <w:tcW w:w="2195" w:type="dxa"/>
            <w:gridSpan w:val="2"/>
          </w:tcPr>
          <w:p w:rsidR="00FA3259" w:rsidRPr="005E4A4E" w:rsidRDefault="00B1310C"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55</w:t>
            </w:r>
            <w:r w:rsidR="00FA3259">
              <w:rPr>
                <w:rFonts w:ascii="Times New Roman" w:hAnsi="Times New Roman" w:cs="Times New Roman"/>
                <w:sz w:val="24"/>
                <w:szCs w:val="24"/>
              </w:rPr>
              <w:t xml:space="preserve">.2.5.2. </w:t>
            </w:r>
            <w:r w:rsidR="00FA3259" w:rsidRPr="005E4A4E">
              <w:rPr>
                <w:rFonts w:ascii="Times New Roman" w:hAnsi="Times New Roman" w:cs="Times New Roman"/>
                <w:sz w:val="24"/>
                <w:szCs w:val="24"/>
              </w:rPr>
              <w:t xml:space="preserve">Количество обучающихся, </w:t>
            </w:r>
            <w:r w:rsidR="00FA3259">
              <w:rPr>
                <w:rFonts w:ascii="Times New Roman" w:hAnsi="Times New Roman" w:cs="Times New Roman"/>
                <w:sz w:val="24"/>
                <w:szCs w:val="24"/>
              </w:rPr>
              <w:t xml:space="preserve">участвующих в программе «Орлята России» в качестве </w:t>
            </w:r>
            <w:r w:rsidR="00FA3259" w:rsidRPr="005E4A4E">
              <w:rPr>
                <w:rFonts w:ascii="Times New Roman" w:hAnsi="Times New Roman" w:cs="Times New Roman"/>
                <w:sz w:val="24"/>
                <w:szCs w:val="24"/>
              </w:rPr>
              <w:t>наставников</w:t>
            </w:r>
            <w:r w:rsidR="00FA3259">
              <w:rPr>
                <w:rFonts w:ascii="Times New Roman" w:hAnsi="Times New Roman" w:cs="Times New Roman"/>
                <w:sz w:val="24"/>
                <w:szCs w:val="24"/>
              </w:rPr>
              <w:t xml:space="preserve"> </w:t>
            </w:r>
            <w:r w:rsidR="00FA3259" w:rsidRPr="005E4A4E">
              <w:rPr>
                <w:rFonts w:ascii="Times New Roman" w:hAnsi="Times New Roman" w:cs="Times New Roman"/>
                <w:sz w:val="24"/>
                <w:szCs w:val="24"/>
              </w:rPr>
              <w:t>для обучающихся начальных классов.</w:t>
            </w:r>
          </w:p>
        </w:tc>
        <w:tc>
          <w:tcPr>
            <w:tcW w:w="1363" w:type="dxa"/>
            <w:vAlign w:val="center"/>
          </w:tcPr>
          <w:p w:rsidR="00FA3259" w:rsidRPr="00AB2954" w:rsidRDefault="00FA3259" w:rsidP="00FA3259">
            <w:pPr>
              <w:pStyle w:val="ConsPlusNormal"/>
              <w:widowControl/>
              <w:ind w:firstLine="0"/>
              <w:jc w:val="center"/>
              <w:rPr>
                <w:rFonts w:ascii="Times New Roman" w:hAnsi="Times New Roman" w:cs="Times New Roman"/>
                <w:sz w:val="24"/>
                <w:szCs w:val="24"/>
                <w:highlight w:val="yellow"/>
              </w:rPr>
            </w:pPr>
            <w:r w:rsidRPr="00D9189F">
              <w:rPr>
                <w:rFonts w:ascii="Times New Roman" w:hAnsi="Times New Roman" w:cs="Times New Roman"/>
                <w:sz w:val="24"/>
                <w:szCs w:val="24"/>
              </w:rPr>
              <w:t>10</w:t>
            </w:r>
          </w:p>
        </w:tc>
      </w:tr>
      <w:tr w:rsidR="00FA3259" w:rsidRPr="004B49D4" w:rsidTr="00B1310C">
        <w:trPr>
          <w:trHeight w:val="1352"/>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Default="00FA3259" w:rsidP="00FA3259">
            <w:pPr>
              <w:spacing w:before="100" w:beforeAutospacing="1" w:after="100" w:afterAutospacing="1"/>
              <w:rPr>
                <w:sz w:val="24"/>
                <w:szCs w:val="24"/>
              </w:rPr>
            </w:pPr>
          </w:p>
        </w:tc>
        <w:tc>
          <w:tcPr>
            <w:tcW w:w="2252" w:type="dxa"/>
            <w:gridSpan w:val="2"/>
            <w:vMerge w:val="restart"/>
          </w:tcPr>
          <w:p w:rsidR="00FA3259" w:rsidRPr="005E4A4E" w:rsidRDefault="00B1310C"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55</w:t>
            </w:r>
            <w:r w:rsidR="00FA3259">
              <w:rPr>
                <w:rFonts w:ascii="Times New Roman" w:hAnsi="Times New Roman" w:cs="Times New Roman"/>
                <w:sz w:val="24"/>
                <w:szCs w:val="24"/>
              </w:rPr>
              <w:t xml:space="preserve">.2.6. </w:t>
            </w:r>
            <w:r w:rsidR="00FA3259" w:rsidRPr="005E4A4E">
              <w:rPr>
                <w:rFonts w:ascii="Times New Roman" w:hAnsi="Times New Roman" w:cs="Times New Roman"/>
                <w:sz w:val="24"/>
                <w:szCs w:val="24"/>
              </w:rPr>
              <w:t>Создание Центра детских инициатив</w:t>
            </w:r>
          </w:p>
        </w:tc>
        <w:tc>
          <w:tcPr>
            <w:tcW w:w="2195" w:type="dxa"/>
            <w:gridSpan w:val="2"/>
          </w:tcPr>
          <w:p w:rsidR="00FA3259" w:rsidRPr="005E4A4E" w:rsidRDefault="00B1310C" w:rsidP="00B1310C">
            <w:pPr>
              <w:pStyle w:val="ConsPlusNormal"/>
              <w:ind w:firstLine="0"/>
              <w:rPr>
                <w:rFonts w:ascii="Times New Roman" w:hAnsi="Times New Roman" w:cs="Times New Roman"/>
                <w:sz w:val="24"/>
                <w:szCs w:val="24"/>
              </w:rPr>
            </w:pPr>
            <w:r>
              <w:rPr>
                <w:rFonts w:ascii="Times New Roman" w:hAnsi="Times New Roman" w:cs="Times New Roman"/>
                <w:sz w:val="24"/>
                <w:szCs w:val="24"/>
              </w:rPr>
              <w:t>55</w:t>
            </w:r>
            <w:r w:rsidR="00FA3259">
              <w:rPr>
                <w:rFonts w:ascii="Times New Roman" w:hAnsi="Times New Roman" w:cs="Times New Roman"/>
                <w:sz w:val="24"/>
                <w:szCs w:val="24"/>
              </w:rPr>
              <w:t xml:space="preserve">.2.6.1. </w:t>
            </w:r>
            <w:r w:rsidR="00FA3259" w:rsidRPr="005E4A4E">
              <w:rPr>
                <w:rFonts w:ascii="Times New Roman" w:hAnsi="Times New Roman" w:cs="Times New Roman"/>
                <w:sz w:val="24"/>
                <w:szCs w:val="24"/>
              </w:rPr>
              <w:t>Доля обуч</w:t>
            </w:r>
            <w:r w:rsidR="00FA3259">
              <w:rPr>
                <w:rFonts w:ascii="Times New Roman" w:hAnsi="Times New Roman" w:cs="Times New Roman"/>
                <w:sz w:val="24"/>
                <w:szCs w:val="24"/>
              </w:rPr>
              <w:t>ающихся, реализовавших свои идеи</w:t>
            </w:r>
            <w:r w:rsidR="00FA3259" w:rsidRPr="005E4A4E">
              <w:rPr>
                <w:rFonts w:ascii="Times New Roman" w:hAnsi="Times New Roman" w:cs="Times New Roman"/>
                <w:sz w:val="24"/>
                <w:szCs w:val="24"/>
              </w:rPr>
              <w:t xml:space="preserve"> и инициативы</w:t>
            </w:r>
            <w:r w:rsidR="00FA3259">
              <w:rPr>
                <w:rFonts w:ascii="Times New Roman" w:hAnsi="Times New Roman" w:cs="Times New Roman"/>
                <w:sz w:val="24"/>
                <w:szCs w:val="24"/>
              </w:rPr>
              <w:t>:</w:t>
            </w:r>
          </w:p>
        </w:tc>
        <w:tc>
          <w:tcPr>
            <w:tcW w:w="1363" w:type="dxa"/>
          </w:tcPr>
          <w:p w:rsidR="00FA3259" w:rsidRDefault="00FA3259" w:rsidP="00FA3259">
            <w:pPr>
              <w:pStyle w:val="ConsPlusNormal"/>
              <w:widowControl/>
              <w:ind w:firstLine="0"/>
              <w:jc w:val="center"/>
              <w:rPr>
                <w:rFonts w:ascii="Times New Roman" w:hAnsi="Times New Roman" w:cs="Times New Roman"/>
                <w:sz w:val="24"/>
                <w:szCs w:val="24"/>
              </w:rPr>
            </w:pPr>
          </w:p>
          <w:p w:rsidR="00FA3259" w:rsidRDefault="00FA3259" w:rsidP="00FA3259">
            <w:pPr>
              <w:pStyle w:val="ConsPlusNormal"/>
              <w:widowControl/>
              <w:ind w:firstLine="0"/>
              <w:jc w:val="center"/>
              <w:rPr>
                <w:rFonts w:ascii="Times New Roman" w:hAnsi="Times New Roman" w:cs="Times New Roman"/>
                <w:sz w:val="24"/>
                <w:szCs w:val="24"/>
              </w:rPr>
            </w:pPr>
          </w:p>
          <w:p w:rsidR="00FA3259" w:rsidRDefault="00FA3259" w:rsidP="00FA3259">
            <w:pPr>
              <w:pStyle w:val="ConsPlusNormal"/>
              <w:widowControl/>
              <w:ind w:firstLine="0"/>
              <w:jc w:val="center"/>
              <w:rPr>
                <w:rFonts w:ascii="Times New Roman" w:hAnsi="Times New Roman" w:cs="Times New Roman"/>
                <w:sz w:val="24"/>
                <w:szCs w:val="24"/>
              </w:rPr>
            </w:pPr>
          </w:p>
          <w:p w:rsidR="00FA3259" w:rsidRDefault="00FA3259" w:rsidP="00FA3259">
            <w:pPr>
              <w:pStyle w:val="ConsPlusNormal"/>
              <w:widowControl/>
              <w:ind w:firstLine="0"/>
              <w:jc w:val="center"/>
              <w:rPr>
                <w:rFonts w:ascii="Times New Roman" w:hAnsi="Times New Roman" w:cs="Times New Roman"/>
                <w:sz w:val="24"/>
                <w:szCs w:val="24"/>
              </w:rPr>
            </w:pPr>
          </w:p>
          <w:p w:rsidR="00FA3259" w:rsidRPr="00AB2954" w:rsidRDefault="00FA3259" w:rsidP="00FA3259">
            <w:pPr>
              <w:pStyle w:val="ConsPlusNormal"/>
              <w:ind w:firstLine="0"/>
              <w:jc w:val="center"/>
              <w:rPr>
                <w:rFonts w:ascii="Times New Roman" w:hAnsi="Times New Roman" w:cs="Times New Roman"/>
                <w:sz w:val="24"/>
                <w:szCs w:val="24"/>
                <w:highlight w:val="yellow"/>
              </w:rPr>
            </w:pPr>
          </w:p>
        </w:tc>
      </w:tr>
      <w:tr w:rsidR="00B1310C" w:rsidRPr="004B49D4" w:rsidTr="00B1310C">
        <w:trPr>
          <w:trHeight w:val="1101"/>
        </w:trPr>
        <w:tc>
          <w:tcPr>
            <w:tcW w:w="1842" w:type="dxa"/>
            <w:vMerge/>
          </w:tcPr>
          <w:p w:rsidR="00B1310C" w:rsidRPr="0037299F" w:rsidRDefault="00B1310C" w:rsidP="00FA3259">
            <w:pPr>
              <w:pStyle w:val="ConsPlusNormal"/>
              <w:widowControl/>
              <w:ind w:firstLine="0"/>
              <w:rPr>
                <w:rFonts w:ascii="Times New Roman" w:hAnsi="Times New Roman" w:cs="Times New Roman"/>
                <w:sz w:val="24"/>
                <w:szCs w:val="24"/>
              </w:rPr>
            </w:pPr>
          </w:p>
        </w:tc>
        <w:tc>
          <w:tcPr>
            <w:tcW w:w="2129" w:type="dxa"/>
            <w:vMerge/>
          </w:tcPr>
          <w:p w:rsidR="00B1310C" w:rsidRDefault="00B1310C" w:rsidP="00FA3259">
            <w:pPr>
              <w:spacing w:before="100" w:beforeAutospacing="1" w:after="100" w:afterAutospacing="1"/>
              <w:rPr>
                <w:sz w:val="24"/>
                <w:szCs w:val="24"/>
              </w:rPr>
            </w:pPr>
          </w:p>
        </w:tc>
        <w:tc>
          <w:tcPr>
            <w:tcW w:w="2252" w:type="dxa"/>
            <w:gridSpan w:val="2"/>
            <w:vMerge/>
          </w:tcPr>
          <w:p w:rsidR="00B1310C" w:rsidRDefault="00B1310C" w:rsidP="00FA3259">
            <w:pPr>
              <w:pStyle w:val="ConsPlusNormal"/>
              <w:widowControl/>
              <w:ind w:firstLine="0"/>
              <w:rPr>
                <w:rFonts w:ascii="Times New Roman" w:hAnsi="Times New Roman" w:cs="Times New Roman"/>
                <w:sz w:val="24"/>
                <w:szCs w:val="24"/>
              </w:rPr>
            </w:pPr>
          </w:p>
        </w:tc>
        <w:tc>
          <w:tcPr>
            <w:tcW w:w="2195" w:type="dxa"/>
            <w:gridSpan w:val="2"/>
          </w:tcPr>
          <w:p w:rsidR="00B1310C" w:rsidRDefault="00B1310C" w:rsidP="00B1310C">
            <w:pPr>
              <w:pStyle w:val="ConsPlusNormal"/>
              <w:ind w:firstLine="0"/>
              <w:rPr>
                <w:rFonts w:ascii="Times New Roman" w:hAnsi="Times New Roman" w:cs="Times New Roman"/>
                <w:sz w:val="24"/>
                <w:szCs w:val="24"/>
              </w:rPr>
            </w:pPr>
            <w:r>
              <w:rPr>
                <w:rFonts w:ascii="Times New Roman" w:hAnsi="Times New Roman" w:cs="Times New Roman"/>
                <w:sz w:val="24"/>
                <w:szCs w:val="24"/>
              </w:rPr>
              <w:t>55.2.6.1.1. От 1 до 25 % от общего числа обучающихся</w:t>
            </w:r>
          </w:p>
        </w:tc>
        <w:tc>
          <w:tcPr>
            <w:tcW w:w="1363" w:type="dxa"/>
          </w:tcPr>
          <w:p w:rsidR="00B1310C" w:rsidRDefault="00B1310C" w:rsidP="00B1310C">
            <w:pPr>
              <w:pStyle w:val="ConsPlusNormal"/>
              <w:widowControl/>
              <w:ind w:firstLine="0"/>
              <w:jc w:val="center"/>
              <w:rPr>
                <w:rFonts w:ascii="Times New Roman" w:hAnsi="Times New Roman" w:cs="Times New Roman"/>
                <w:sz w:val="24"/>
                <w:szCs w:val="24"/>
              </w:rPr>
            </w:pPr>
            <w:r w:rsidRPr="00D9189F">
              <w:rPr>
                <w:rFonts w:ascii="Times New Roman" w:hAnsi="Times New Roman" w:cs="Times New Roman"/>
                <w:sz w:val="24"/>
                <w:szCs w:val="24"/>
              </w:rPr>
              <w:t>25</w:t>
            </w:r>
          </w:p>
          <w:p w:rsidR="00B1310C" w:rsidRDefault="00B1310C" w:rsidP="00B1310C">
            <w:pPr>
              <w:pStyle w:val="ConsPlusNormal"/>
              <w:widowControl/>
              <w:ind w:firstLine="0"/>
              <w:jc w:val="center"/>
              <w:rPr>
                <w:rFonts w:ascii="Times New Roman" w:hAnsi="Times New Roman" w:cs="Times New Roman"/>
                <w:sz w:val="24"/>
                <w:szCs w:val="24"/>
              </w:rPr>
            </w:pPr>
          </w:p>
          <w:p w:rsidR="00B1310C" w:rsidRDefault="00B1310C" w:rsidP="00B1310C">
            <w:pPr>
              <w:pStyle w:val="ConsPlusNormal"/>
              <w:jc w:val="center"/>
              <w:rPr>
                <w:rFonts w:ascii="Times New Roman" w:hAnsi="Times New Roman" w:cs="Times New Roman"/>
                <w:sz w:val="24"/>
                <w:szCs w:val="24"/>
              </w:rPr>
            </w:pPr>
          </w:p>
        </w:tc>
      </w:tr>
      <w:tr w:rsidR="00B1310C" w:rsidRPr="004B49D4" w:rsidTr="00B1310C">
        <w:trPr>
          <w:trHeight w:val="826"/>
        </w:trPr>
        <w:tc>
          <w:tcPr>
            <w:tcW w:w="1842" w:type="dxa"/>
            <w:vMerge/>
          </w:tcPr>
          <w:p w:rsidR="00B1310C" w:rsidRPr="0037299F" w:rsidRDefault="00B1310C" w:rsidP="00FA3259">
            <w:pPr>
              <w:pStyle w:val="ConsPlusNormal"/>
              <w:widowControl/>
              <w:ind w:firstLine="0"/>
              <w:rPr>
                <w:rFonts w:ascii="Times New Roman" w:hAnsi="Times New Roman" w:cs="Times New Roman"/>
                <w:sz w:val="24"/>
                <w:szCs w:val="24"/>
              </w:rPr>
            </w:pPr>
          </w:p>
        </w:tc>
        <w:tc>
          <w:tcPr>
            <w:tcW w:w="2129" w:type="dxa"/>
            <w:vMerge/>
          </w:tcPr>
          <w:p w:rsidR="00B1310C" w:rsidRDefault="00B1310C" w:rsidP="00FA3259">
            <w:pPr>
              <w:spacing w:before="100" w:beforeAutospacing="1" w:after="100" w:afterAutospacing="1"/>
              <w:rPr>
                <w:sz w:val="24"/>
                <w:szCs w:val="24"/>
              </w:rPr>
            </w:pPr>
          </w:p>
        </w:tc>
        <w:tc>
          <w:tcPr>
            <w:tcW w:w="2252" w:type="dxa"/>
            <w:gridSpan w:val="2"/>
            <w:vMerge/>
          </w:tcPr>
          <w:p w:rsidR="00B1310C" w:rsidRDefault="00B1310C" w:rsidP="00FA3259">
            <w:pPr>
              <w:pStyle w:val="ConsPlusNormal"/>
              <w:widowControl/>
              <w:ind w:firstLine="0"/>
              <w:rPr>
                <w:rFonts w:ascii="Times New Roman" w:hAnsi="Times New Roman" w:cs="Times New Roman"/>
                <w:sz w:val="24"/>
                <w:szCs w:val="24"/>
              </w:rPr>
            </w:pPr>
          </w:p>
        </w:tc>
        <w:tc>
          <w:tcPr>
            <w:tcW w:w="2195" w:type="dxa"/>
            <w:gridSpan w:val="2"/>
          </w:tcPr>
          <w:p w:rsidR="00B1310C" w:rsidRDefault="00B1310C" w:rsidP="00B1310C">
            <w:pPr>
              <w:pStyle w:val="ConsPlusNormal"/>
              <w:ind w:firstLine="0"/>
              <w:rPr>
                <w:rFonts w:ascii="Times New Roman" w:hAnsi="Times New Roman" w:cs="Times New Roman"/>
                <w:sz w:val="24"/>
                <w:szCs w:val="24"/>
              </w:rPr>
            </w:pPr>
            <w:r>
              <w:rPr>
                <w:rFonts w:ascii="Times New Roman" w:hAnsi="Times New Roman" w:cs="Times New Roman"/>
                <w:sz w:val="24"/>
                <w:szCs w:val="24"/>
              </w:rPr>
              <w:t>55.2.6.1.2. От 26 до 50 % от общего числа обучающихся</w:t>
            </w:r>
          </w:p>
        </w:tc>
        <w:tc>
          <w:tcPr>
            <w:tcW w:w="1363" w:type="dxa"/>
          </w:tcPr>
          <w:p w:rsidR="00B1310C" w:rsidRDefault="00B1310C" w:rsidP="00B1310C">
            <w:pPr>
              <w:pStyle w:val="ConsPlusNormal"/>
              <w:widowControl/>
              <w:ind w:firstLine="0"/>
              <w:jc w:val="center"/>
              <w:rPr>
                <w:rFonts w:ascii="Times New Roman" w:hAnsi="Times New Roman" w:cs="Times New Roman"/>
                <w:sz w:val="24"/>
                <w:szCs w:val="24"/>
              </w:rPr>
            </w:pPr>
            <w:r w:rsidRPr="00D9189F">
              <w:rPr>
                <w:rFonts w:ascii="Times New Roman" w:hAnsi="Times New Roman" w:cs="Times New Roman"/>
                <w:sz w:val="24"/>
                <w:szCs w:val="24"/>
              </w:rPr>
              <w:t>50</w:t>
            </w:r>
          </w:p>
          <w:p w:rsidR="00B1310C" w:rsidRDefault="00B1310C" w:rsidP="00B1310C">
            <w:pPr>
              <w:pStyle w:val="ConsPlusNormal"/>
              <w:widowControl/>
              <w:ind w:firstLine="0"/>
              <w:jc w:val="center"/>
              <w:rPr>
                <w:rFonts w:ascii="Times New Roman" w:hAnsi="Times New Roman" w:cs="Times New Roman"/>
                <w:sz w:val="24"/>
                <w:szCs w:val="24"/>
              </w:rPr>
            </w:pPr>
          </w:p>
          <w:p w:rsidR="00B1310C" w:rsidRDefault="00B1310C" w:rsidP="00B1310C">
            <w:pPr>
              <w:pStyle w:val="ConsPlusNormal"/>
              <w:jc w:val="center"/>
              <w:rPr>
                <w:rFonts w:ascii="Times New Roman" w:hAnsi="Times New Roman" w:cs="Times New Roman"/>
                <w:sz w:val="24"/>
                <w:szCs w:val="24"/>
              </w:rPr>
            </w:pPr>
          </w:p>
        </w:tc>
      </w:tr>
      <w:tr w:rsidR="00B1310C" w:rsidRPr="004B49D4" w:rsidTr="00B1310C">
        <w:trPr>
          <w:trHeight w:val="776"/>
        </w:trPr>
        <w:tc>
          <w:tcPr>
            <w:tcW w:w="1842" w:type="dxa"/>
            <w:vMerge/>
          </w:tcPr>
          <w:p w:rsidR="00B1310C" w:rsidRPr="0037299F" w:rsidRDefault="00B1310C" w:rsidP="00FA3259">
            <w:pPr>
              <w:pStyle w:val="ConsPlusNormal"/>
              <w:widowControl/>
              <w:ind w:firstLine="0"/>
              <w:rPr>
                <w:rFonts w:ascii="Times New Roman" w:hAnsi="Times New Roman" w:cs="Times New Roman"/>
                <w:sz w:val="24"/>
                <w:szCs w:val="24"/>
              </w:rPr>
            </w:pPr>
          </w:p>
        </w:tc>
        <w:tc>
          <w:tcPr>
            <w:tcW w:w="2129" w:type="dxa"/>
            <w:vMerge/>
          </w:tcPr>
          <w:p w:rsidR="00B1310C" w:rsidRDefault="00B1310C" w:rsidP="00FA3259">
            <w:pPr>
              <w:spacing w:before="100" w:beforeAutospacing="1" w:after="100" w:afterAutospacing="1"/>
              <w:rPr>
                <w:sz w:val="24"/>
                <w:szCs w:val="24"/>
              </w:rPr>
            </w:pPr>
          </w:p>
        </w:tc>
        <w:tc>
          <w:tcPr>
            <w:tcW w:w="2252" w:type="dxa"/>
            <w:gridSpan w:val="2"/>
            <w:vMerge/>
          </w:tcPr>
          <w:p w:rsidR="00B1310C" w:rsidRDefault="00B1310C" w:rsidP="00FA3259">
            <w:pPr>
              <w:pStyle w:val="ConsPlusNormal"/>
              <w:widowControl/>
              <w:ind w:firstLine="0"/>
              <w:rPr>
                <w:rFonts w:ascii="Times New Roman" w:hAnsi="Times New Roman" w:cs="Times New Roman"/>
                <w:sz w:val="24"/>
                <w:szCs w:val="24"/>
              </w:rPr>
            </w:pPr>
          </w:p>
        </w:tc>
        <w:tc>
          <w:tcPr>
            <w:tcW w:w="2195" w:type="dxa"/>
            <w:gridSpan w:val="2"/>
          </w:tcPr>
          <w:p w:rsidR="00B1310C" w:rsidRDefault="00B1310C" w:rsidP="00B1310C">
            <w:pPr>
              <w:pStyle w:val="ConsPlusNormal"/>
              <w:ind w:firstLine="0"/>
              <w:rPr>
                <w:rFonts w:ascii="Times New Roman" w:hAnsi="Times New Roman" w:cs="Times New Roman"/>
                <w:sz w:val="24"/>
                <w:szCs w:val="24"/>
              </w:rPr>
            </w:pPr>
            <w:r>
              <w:rPr>
                <w:rFonts w:ascii="Times New Roman" w:hAnsi="Times New Roman" w:cs="Times New Roman"/>
                <w:sz w:val="24"/>
                <w:szCs w:val="24"/>
              </w:rPr>
              <w:t>55.2.6.1.3. От 51 до 75 % от общего числа обучающихся</w:t>
            </w:r>
          </w:p>
        </w:tc>
        <w:tc>
          <w:tcPr>
            <w:tcW w:w="1363" w:type="dxa"/>
          </w:tcPr>
          <w:p w:rsidR="00B1310C" w:rsidRDefault="00B1310C" w:rsidP="00B1310C">
            <w:pPr>
              <w:pStyle w:val="ConsPlusNormal"/>
              <w:widowControl/>
              <w:ind w:firstLine="0"/>
              <w:jc w:val="center"/>
              <w:rPr>
                <w:rFonts w:ascii="Times New Roman" w:hAnsi="Times New Roman" w:cs="Times New Roman"/>
                <w:sz w:val="24"/>
                <w:szCs w:val="24"/>
              </w:rPr>
            </w:pPr>
            <w:r w:rsidRPr="00D9189F">
              <w:rPr>
                <w:rFonts w:ascii="Times New Roman" w:hAnsi="Times New Roman" w:cs="Times New Roman"/>
                <w:sz w:val="24"/>
                <w:szCs w:val="24"/>
              </w:rPr>
              <w:t>75</w:t>
            </w:r>
          </w:p>
          <w:p w:rsidR="00B1310C" w:rsidRPr="00D9189F" w:rsidRDefault="00B1310C" w:rsidP="00B1310C">
            <w:pPr>
              <w:pStyle w:val="ConsPlusNormal"/>
              <w:jc w:val="center"/>
              <w:rPr>
                <w:rFonts w:ascii="Times New Roman" w:hAnsi="Times New Roman" w:cs="Times New Roman"/>
                <w:sz w:val="24"/>
                <w:szCs w:val="24"/>
              </w:rPr>
            </w:pPr>
          </w:p>
        </w:tc>
      </w:tr>
      <w:tr w:rsidR="00B1310C" w:rsidRPr="004B49D4" w:rsidTr="00B1310C">
        <w:trPr>
          <w:trHeight w:val="1140"/>
        </w:trPr>
        <w:tc>
          <w:tcPr>
            <w:tcW w:w="1842" w:type="dxa"/>
            <w:vMerge/>
          </w:tcPr>
          <w:p w:rsidR="00B1310C" w:rsidRPr="0037299F" w:rsidRDefault="00B1310C" w:rsidP="00FA3259">
            <w:pPr>
              <w:pStyle w:val="ConsPlusNormal"/>
              <w:widowControl/>
              <w:ind w:firstLine="0"/>
              <w:rPr>
                <w:rFonts w:ascii="Times New Roman" w:hAnsi="Times New Roman" w:cs="Times New Roman"/>
                <w:sz w:val="24"/>
                <w:szCs w:val="24"/>
              </w:rPr>
            </w:pPr>
          </w:p>
        </w:tc>
        <w:tc>
          <w:tcPr>
            <w:tcW w:w="2129" w:type="dxa"/>
            <w:vMerge/>
          </w:tcPr>
          <w:p w:rsidR="00B1310C" w:rsidRDefault="00B1310C" w:rsidP="00FA3259">
            <w:pPr>
              <w:spacing w:before="100" w:beforeAutospacing="1" w:after="100" w:afterAutospacing="1"/>
              <w:rPr>
                <w:sz w:val="24"/>
                <w:szCs w:val="24"/>
              </w:rPr>
            </w:pPr>
          </w:p>
        </w:tc>
        <w:tc>
          <w:tcPr>
            <w:tcW w:w="2252" w:type="dxa"/>
            <w:gridSpan w:val="2"/>
            <w:vMerge/>
          </w:tcPr>
          <w:p w:rsidR="00B1310C" w:rsidRDefault="00B1310C" w:rsidP="00FA3259">
            <w:pPr>
              <w:pStyle w:val="ConsPlusNormal"/>
              <w:widowControl/>
              <w:ind w:firstLine="0"/>
              <w:rPr>
                <w:rFonts w:ascii="Times New Roman" w:hAnsi="Times New Roman" w:cs="Times New Roman"/>
                <w:sz w:val="24"/>
                <w:szCs w:val="24"/>
              </w:rPr>
            </w:pPr>
          </w:p>
        </w:tc>
        <w:tc>
          <w:tcPr>
            <w:tcW w:w="2195" w:type="dxa"/>
            <w:gridSpan w:val="2"/>
          </w:tcPr>
          <w:p w:rsidR="00B1310C" w:rsidRDefault="00B1310C" w:rsidP="00B1310C">
            <w:pPr>
              <w:pStyle w:val="ConsPlusNormal"/>
              <w:ind w:firstLine="0"/>
              <w:rPr>
                <w:rFonts w:ascii="Times New Roman" w:hAnsi="Times New Roman" w:cs="Times New Roman"/>
                <w:sz w:val="24"/>
                <w:szCs w:val="24"/>
              </w:rPr>
            </w:pPr>
            <w:r>
              <w:rPr>
                <w:rFonts w:ascii="Times New Roman" w:hAnsi="Times New Roman" w:cs="Times New Roman"/>
                <w:sz w:val="24"/>
                <w:szCs w:val="24"/>
              </w:rPr>
              <w:t>55.2.6.1.4. От 76 до 100 % от общего числа обучающихся</w:t>
            </w:r>
          </w:p>
        </w:tc>
        <w:tc>
          <w:tcPr>
            <w:tcW w:w="1363" w:type="dxa"/>
          </w:tcPr>
          <w:p w:rsidR="00B1310C" w:rsidRPr="00D9189F" w:rsidRDefault="00B1310C" w:rsidP="00B1310C">
            <w:pPr>
              <w:pStyle w:val="ConsPlusNormal"/>
              <w:ind w:firstLine="0"/>
              <w:jc w:val="center"/>
              <w:rPr>
                <w:rFonts w:ascii="Times New Roman" w:hAnsi="Times New Roman" w:cs="Times New Roman"/>
                <w:sz w:val="24"/>
                <w:szCs w:val="24"/>
              </w:rPr>
            </w:pPr>
            <w:r w:rsidRPr="00D9189F">
              <w:rPr>
                <w:rFonts w:ascii="Times New Roman" w:hAnsi="Times New Roman" w:cs="Times New Roman"/>
                <w:sz w:val="24"/>
                <w:szCs w:val="24"/>
              </w:rPr>
              <w:t>100</w:t>
            </w:r>
          </w:p>
        </w:tc>
      </w:tr>
      <w:tr w:rsidR="00FA3259" w:rsidRPr="004B49D4" w:rsidTr="007D03C1">
        <w:trPr>
          <w:trHeight w:val="1400"/>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Default="00FA3259" w:rsidP="00FA3259">
            <w:pPr>
              <w:spacing w:before="100" w:beforeAutospacing="1" w:after="100" w:afterAutospacing="1"/>
              <w:rPr>
                <w:sz w:val="24"/>
                <w:szCs w:val="24"/>
              </w:rPr>
            </w:pPr>
          </w:p>
        </w:tc>
        <w:tc>
          <w:tcPr>
            <w:tcW w:w="2252" w:type="dxa"/>
            <w:gridSpan w:val="2"/>
            <w:vMerge/>
          </w:tcPr>
          <w:p w:rsidR="00FA3259" w:rsidRDefault="00FA3259" w:rsidP="00FA3259">
            <w:pPr>
              <w:pStyle w:val="ConsPlusNormal"/>
              <w:widowControl/>
              <w:ind w:firstLine="0"/>
              <w:rPr>
                <w:rFonts w:ascii="Times New Roman" w:hAnsi="Times New Roman" w:cs="Times New Roman"/>
                <w:sz w:val="24"/>
                <w:szCs w:val="24"/>
              </w:rPr>
            </w:pPr>
          </w:p>
        </w:tc>
        <w:tc>
          <w:tcPr>
            <w:tcW w:w="2195" w:type="dxa"/>
            <w:gridSpan w:val="2"/>
          </w:tcPr>
          <w:p w:rsidR="00FA3259" w:rsidRPr="005E4A4E" w:rsidRDefault="00B1310C"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55</w:t>
            </w:r>
            <w:r w:rsidR="00FA3259">
              <w:rPr>
                <w:rFonts w:ascii="Times New Roman" w:hAnsi="Times New Roman" w:cs="Times New Roman"/>
                <w:sz w:val="24"/>
                <w:szCs w:val="24"/>
              </w:rPr>
              <w:t xml:space="preserve">.2.6.2. </w:t>
            </w:r>
            <w:r w:rsidR="00FA3259" w:rsidRPr="005E4A4E">
              <w:rPr>
                <w:rFonts w:ascii="Times New Roman" w:hAnsi="Times New Roman" w:cs="Times New Roman"/>
                <w:sz w:val="24"/>
                <w:szCs w:val="24"/>
              </w:rPr>
              <w:t>Количество мероприятий, проведенных по инициативе обучающихся</w:t>
            </w:r>
          </w:p>
        </w:tc>
        <w:tc>
          <w:tcPr>
            <w:tcW w:w="1363" w:type="dxa"/>
            <w:vAlign w:val="center"/>
          </w:tcPr>
          <w:p w:rsidR="00FA3259" w:rsidRPr="00AB2954" w:rsidRDefault="00FA3259" w:rsidP="00FA3259">
            <w:pPr>
              <w:pStyle w:val="ConsPlusNormal"/>
              <w:widowControl/>
              <w:ind w:firstLine="0"/>
              <w:jc w:val="center"/>
              <w:rPr>
                <w:rFonts w:ascii="Times New Roman" w:hAnsi="Times New Roman" w:cs="Times New Roman"/>
                <w:sz w:val="24"/>
                <w:szCs w:val="24"/>
                <w:highlight w:val="yellow"/>
              </w:rPr>
            </w:pPr>
            <w:r w:rsidRPr="00C22DE4">
              <w:rPr>
                <w:rFonts w:ascii="Times New Roman" w:hAnsi="Times New Roman" w:cs="Times New Roman"/>
                <w:sz w:val="24"/>
                <w:szCs w:val="24"/>
              </w:rPr>
              <w:t>25</w:t>
            </w:r>
          </w:p>
        </w:tc>
      </w:tr>
      <w:tr w:rsidR="00B1310C" w:rsidRPr="004B49D4" w:rsidTr="004B6AB9">
        <w:trPr>
          <w:trHeight w:val="843"/>
        </w:trPr>
        <w:tc>
          <w:tcPr>
            <w:tcW w:w="1842" w:type="dxa"/>
            <w:vMerge/>
          </w:tcPr>
          <w:p w:rsidR="00B1310C" w:rsidRPr="0037299F" w:rsidRDefault="00B1310C" w:rsidP="00FA3259">
            <w:pPr>
              <w:pStyle w:val="ConsPlusNormal"/>
              <w:widowControl/>
              <w:ind w:firstLine="0"/>
              <w:rPr>
                <w:rFonts w:ascii="Times New Roman" w:hAnsi="Times New Roman" w:cs="Times New Roman"/>
                <w:sz w:val="24"/>
                <w:szCs w:val="24"/>
              </w:rPr>
            </w:pPr>
          </w:p>
        </w:tc>
        <w:tc>
          <w:tcPr>
            <w:tcW w:w="2129" w:type="dxa"/>
            <w:vMerge w:val="restart"/>
          </w:tcPr>
          <w:p w:rsidR="00B1310C" w:rsidRPr="00F157F3" w:rsidRDefault="00B1310C"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55.3. </w:t>
            </w:r>
            <w:r w:rsidRPr="00F157F3">
              <w:rPr>
                <w:rFonts w:ascii="Times New Roman" w:hAnsi="Times New Roman" w:cs="Times New Roman"/>
                <w:sz w:val="24"/>
                <w:szCs w:val="24"/>
              </w:rPr>
              <w:t xml:space="preserve">Выявление и развитие у обучающихся способностей к научной (интеллектуально), творческой, физкультурно-спортивной деятельности, участие в олимпиадах, </w:t>
            </w:r>
            <w:r w:rsidRPr="00F157F3">
              <w:rPr>
                <w:rFonts w:ascii="Times New Roman" w:hAnsi="Times New Roman" w:cs="Times New Roman"/>
                <w:sz w:val="24"/>
                <w:szCs w:val="24"/>
              </w:rPr>
              <w:lastRenderedPageBreak/>
              <w:t>конкурсах, фестивалях, соревнованиях</w:t>
            </w:r>
          </w:p>
        </w:tc>
        <w:tc>
          <w:tcPr>
            <w:tcW w:w="2252" w:type="dxa"/>
            <w:gridSpan w:val="2"/>
            <w:vMerge w:val="restart"/>
          </w:tcPr>
          <w:p w:rsidR="00B1310C" w:rsidRPr="00F157F3" w:rsidRDefault="00B1310C"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 xml:space="preserve">55.3.1. </w:t>
            </w:r>
            <w:r w:rsidRPr="00F157F3">
              <w:rPr>
                <w:rFonts w:ascii="Times New Roman" w:hAnsi="Times New Roman" w:cs="Times New Roman"/>
                <w:sz w:val="24"/>
                <w:szCs w:val="24"/>
              </w:rPr>
              <w:t>Вовлечение обучающихся в дни единых действий, программы, проекты всероссийского уровня (в т.ч. тематических смен в федеральных детских центрах)</w:t>
            </w:r>
          </w:p>
        </w:tc>
        <w:tc>
          <w:tcPr>
            <w:tcW w:w="2195" w:type="dxa"/>
            <w:gridSpan w:val="2"/>
          </w:tcPr>
          <w:p w:rsidR="00B1310C" w:rsidRPr="00F157F3" w:rsidRDefault="00B1310C" w:rsidP="00B1310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55.3.1.1. </w:t>
            </w:r>
            <w:r w:rsidRPr="00F157F3">
              <w:rPr>
                <w:rFonts w:ascii="Times New Roman" w:hAnsi="Times New Roman" w:cs="Times New Roman"/>
                <w:sz w:val="24"/>
                <w:szCs w:val="24"/>
              </w:rPr>
              <w:t>Доля обучающихся, вовлеченных в дни единых действий, программы, проекты всероссийского уровня:</w:t>
            </w:r>
          </w:p>
        </w:tc>
        <w:tc>
          <w:tcPr>
            <w:tcW w:w="1363" w:type="dxa"/>
          </w:tcPr>
          <w:p w:rsidR="00B1310C" w:rsidRDefault="00B1310C" w:rsidP="00FA3259">
            <w:pPr>
              <w:pStyle w:val="ConsPlusNormal"/>
              <w:widowControl/>
              <w:ind w:firstLine="0"/>
              <w:jc w:val="center"/>
              <w:rPr>
                <w:rFonts w:ascii="Times New Roman" w:hAnsi="Times New Roman" w:cs="Times New Roman"/>
                <w:sz w:val="24"/>
                <w:szCs w:val="24"/>
              </w:rPr>
            </w:pPr>
          </w:p>
          <w:p w:rsidR="00B1310C" w:rsidRDefault="00B1310C" w:rsidP="00FA3259">
            <w:pPr>
              <w:pStyle w:val="ConsPlusNormal"/>
              <w:widowControl/>
              <w:ind w:firstLine="0"/>
              <w:jc w:val="center"/>
              <w:rPr>
                <w:rFonts w:ascii="Times New Roman" w:hAnsi="Times New Roman" w:cs="Times New Roman"/>
                <w:sz w:val="24"/>
                <w:szCs w:val="24"/>
              </w:rPr>
            </w:pPr>
          </w:p>
          <w:p w:rsidR="00B1310C" w:rsidRDefault="00B1310C" w:rsidP="00FA3259">
            <w:pPr>
              <w:pStyle w:val="ConsPlusNormal"/>
              <w:widowControl/>
              <w:ind w:firstLine="0"/>
              <w:jc w:val="center"/>
              <w:rPr>
                <w:rFonts w:ascii="Times New Roman" w:hAnsi="Times New Roman" w:cs="Times New Roman"/>
                <w:sz w:val="24"/>
                <w:szCs w:val="24"/>
              </w:rPr>
            </w:pPr>
          </w:p>
          <w:p w:rsidR="00B1310C" w:rsidRDefault="00B1310C" w:rsidP="00FA3259">
            <w:pPr>
              <w:pStyle w:val="ConsPlusNormal"/>
              <w:widowControl/>
              <w:ind w:firstLine="0"/>
              <w:jc w:val="center"/>
              <w:rPr>
                <w:rFonts w:ascii="Times New Roman" w:hAnsi="Times New Roman" w:cs="Times New Roman"/>
                <w:sz w:val="24"/>
                <w:szCs w:val="24"/>
              </w:rPr>
            </w:pPr>
          </w:p>
          <w:p w:rsidR="00B1310C" w:rsidRDefault="00B1310C" w:rsidP="00FA3259">
            <w:pPr>
              <w:pStyle w:val="ConsPlusNormal"/>
              <w:widowControl/>
              <w:ind w:firstLine="0"/>
              <w:jc w:val="center"/>
              <w:rPr>
                <w:rFonts w:ascii="Times New Roman" w:hAnsi="Times New Roman" w:cs="Times New Roman"/>
                <w:sz w:val="24"/>
                <w:szCs w:val="24"/>
              </w:rPr>
            </w:pPr>
          </w:p>
          <w:p w:rsidR="00B1310C" w:rsidRDefault="00B1310C" w:rsidP="00FA3259">
            <w:pPr>
              <w:pStyle w:val="ConsPlusNormal"/>
              <w:widowControl/>
              <w:ind w:firstLine="0"/>
              <w:jc w:val="center"/>
              <w:rPr>
                <w:rFonts w:ascii="Times New Roman" w:hAnsi="Times New Roman" w:cs="Times New Roman"/>
                <w:sz w:val="24"/>
                <w:szCs w:val="24"/>
              </w:rPr>
            </w:pPr>
          </w:p>
          <w:p w:rsidR="00B1310C" w:rsidRDefault="00B1310C" w:rsidP="00FA3259">
            <w:pPr>
              <w:pStyle w:val="ConsPlusNormal"/>
              <w:widowControl/>
              <w:ind w:firstLine="0"/>
              <w:jc w:val="center"/>
              <w:rPr>
                <w:rFonts w:ascii="Times New Roman" w:hAnsi="Times New Roman" w:cs="Times New Roman"/>
                <w:sz w:val="24"/>
                <w:szCs w:val="24"/>
              </w:rPr>
            </w:pPr>
          </w:p>
          <w:p w:rsidR="00B1310C" w:rsidRPr="004F0342" w:rsidRDefault="00B1310C" w:rsidP="00FA3259">
            <w:pPr>
              <w:pStyle w:val="ConsPlusNormal"/>
              <w:ind w:firstLine="0"/>
              <w:jc w:val="center"/>
              <w:rPr>
                <w:rFonts w:ascii="Times New Roman" w:hAnsi="Times New Roman" w:cs="Times New Roman"/>
                <w:sz w:val="24"/>
                <w:szCs w:val="24"/>
                <w:highlight w:val="yellow"/>
              </w:rPr>
            </w:pPr>
          </w:p>
        </w:tc>
      </w:tr>
      <w:tr w:rsidR="00B1310C" w:rsidRPr="004B49D4" w:rsidTr="00B1310C">
        <w:trPr>
          <w:trHeight w:val="989"/>
        </w:trPr>
        <w:tc>
          <w:tcPr>
            <w:tcW w:w="1842" w:type="dxa"/>
            <w:vMerge/>
          </w:tcPr>
          <w:p w:rsidR="00B1310C" w:rsidRPr="0037299F" w:rsidRDefault="00B1310C" w:rsidP="00FA3259">
            <w:pPr>
              <w:pStyle w:val="ConsPlusNormal"/>
              <w:widowControl/>
              <w:ind w:firstLine="0"/>
              <w:rPr>
                <w:rFonts w:ascii="Times New Roman" w:hAnsi="Times New Roman" w:cs="Times New Roman"/>
                <w:sz w:val="24"/>
                <w:szCs w:val="24"/>
              </w:rPr>
            </w:pPr>
          </w:p>
        </w:tc>
        <w:tc>
          <w:tcPr>
            <w:tcW w:w="2129" w:type="dxa"/>
            <w:vMerge/>
          </w:tcPr>
          <w:p w:rsidR="00B1310C" w:rsidRDefault="00B1310C" w:rsidP="00FA3259">
            <w:pPr>
              <w:pStyle w:val="ConsPlusNormal"/>
              <w:widowControl/>
              <w:ind w:firstLine="0"/>
              <w:rPr>
                <w:rFonts w:ascii="Times New Roman" w:hAnsi="Times New Roman" w:cs="Times New Roman"/>
                <w:sz w:val="24"/>
                <w:szCs w:val="24"/>
              </w:rPr>
            </w:pPr>
          </w:p>
        </w:tc>
        <w:tc>
          <w:tcPr>
            <w:tcW w:w="2252" w:type="dxa"/>
            <w:gridSpan w:val="2"/>
            <w:vMerge/>
          </w:tcPr>
          <w:p w:rsidR="00B1310C" w:rsidRDefault="00B1310C" w:rsidP="00FA3259">
            <w:pPr>
              <w:pStyle w:val="ConsPlusNormal"/>
              <w:widowControl/>
              <w:ind w:firstLine="0"/>
              <w:rPr>
                <w:rFonts w:ascii="Times New Roman" w:hAnsi="Times New Roman" w:cs="Times New Roman"/>
                <w:sz w:val="24"/>
                <w:szCs w:val="24"/>
              </w:rPr>
            </w:pPr>
          </w:p>
        </w:tc>
        <w:tc>
          <w:tcPr>
            <w:tcW w:w="2195" w:type="dxa"/>
            <w:gridSpan w:val="2"/>
          </w:tcPr>
          <w:p w:rsidR="00B1310C" w:rsidRDefault="00B1310C" w:rsidP="00B1310C">
            <w:pPr>
              <w:pStyle w:val="ConsPlusNormal"/>
              <w:ind w:firstLine="0"/>
              <w:rPr>
                <w:rFonts w:ascii="Times New Roman" w:hAnsi="Times New Roman" w:cs="Times New Roman"/>
                <w:sz w:val="24"/>
                <w:szCs w:val="24"/>
              </w:rPr>
            </w:pPr>
            <w:r>
              <w:rPr>
                <w:rFonts w:ascii="Times New Roman" w:hAnsi="Times New Roman" w:cs="Times New Roman"/>
                <w:sz w:val="24"/>
                <w:szCs w:val="24"/>
              </w:rPr>
              <w:t>55.3.1.1.1. От 1 до 25 % от общего числа обучающихся</w:t>
            </w:r>
          </w:p>
        </w:tc>
        <w:tc>
          <w:tcPr>
            <w:tcW w:w="1363" w:type="dxa"/>
          </w:tcPr>
          <w:p w:rsidR="00B1310C" w:rsidRDefault="00B1310C" w:rsidP="00B1310C">
            <w:pPr>
              <w:pStyle w:val="ConsPlusNormal"/>
              <w:widowControl/>
              <w:ind w:firstLine="0"/>
              <w:jc w:val="center"/>
              <w:rPr>
                <w:rFonts w:ascii="Times New Roman" w:hAnsi="Times New Roman" w:cs="Times New Roman"/>
                <w:sz w:val="24"/>
                <w:szCs w:val="24"/>
              </w:rPr>
            </w:pPr>
            <w:r w:rsidRPr="00D9189F">
              <w:rPr>
                <w:rFonts w:ascii="Times New Roman" w:hAnsi="Times New Roman" w:cs="Times New Roman"/>
                <w:sz w:val="24"/>
                <w:szCs w:val="24"/>
              </w:rPr>
              <w:t>25</w:t>
            </w:r>
          </w:p>
          <w:p w:rsidR="00B1310C" w:rsidRDefault="00B1310C" w:rsidP="00B1310C">
            <w:pPr>
              <w:pStyle w:val="ConsPlusNormal"/>
              <w:widowControl/>
              <w:ind w:firstLine="0"/>
              <w:jc w:val="center"/>
              <w:rPr>
                <w:rFonts w:ascii="Times New Roman" w:hAnsi="Times New Roman" w:cs="Times New Roman"/>
                <w:sz w:val="24"/>
                <w:szCs w:val="24"/>
              </w:rPr>
            </w:pPr>
          </w:p>
          <w:p w:rsidR="00B1310C" w:rsidRDefault="00B1310C" w:rsidP="00B1310C">
            <w:pPr>
              <w:pStyle w:val="ConsPlusNormal"/>
              <w:jc w:val="center"/>
              <w:rPr>
                <w:rFonts w:ascii="Times New Roman" w:hAnsi="Times New Roman" w:cs="Times New Roman"/>
                <w:sz w:val="24"/>
                <w:szCs w:val="24"/>
              </w:rPr>
            </w:pPr>
          </w:p>
        </w:tc>
      </w:tr>
      <w:tr w:rsidR="00B1310C" w:rsidRPr="004B49D4" w:rsidTr="00B1310C">
        <w:trPr>
          <w:trHeight w:val="1219"/>
        </w:trPr>
        <w:tc>
          <w:tcPr>
            <w:tcW w:w="1842" w:type="dxa"/>
            <w:vMerge/>
          </w:tcPr>
          <w:p w:rsidR="00B1310C" w:rsidRPr="0037299F" w:rsidRDefault="00B1310C" w:rsidP="00FA3259">
            <w:pPr>
              <w:pStyle w:val="ConsPlusNormal"/>
              <w:widowControl/>
              <w:ind w:firstLine="0"/>
              <w:rPr>
                <w:rFonts w:ascii="Times New Roman" w:hAnsi="Times New Roman" w:cs="Times New Roman"/>
                <w:sz w:val="24"/>
                <w:szCs w:val="24"/>
              </w:rPr>
            </w:pPr>
          </w:p>
        </w:tc>
        <w:tc>
          <w:tcPr>
            <w:tcW w:w="2129" w:type="dxa"/>
            <w:vMerge/>
          </w:tcPr>
          <w:p w:rsidR="00B1310C" w:rsidRDefault="00B1310C" w:rsidP="00FA3259">
            <w:pPr>
              <w:pStyle w:val="ConsPlusNormal"/>
              <w:widowControl/>
              <w:ind w:firstLine="0"/>
              <w:rPr>
                <w:rFonts w:ascii="Times New Roman" w:hAnsi="Times New Roman" w:cs="Times New Roman"/>
                <w:sz w:val="24"/>
                <w:szCs w:val="24"/>
              </w:rPr>
            </w:pPr>
          </w:p>
        </w:tc>
        <w:tc>
          <w:tcPr>
            <w:tcW w:w="2252" w:type="dxa"/>
            <w:gridSpan w:val="2"/>
            <w:vMerge/>
          </w:tcPr>
          <w:p w:rsidR="00B1310C" w:rsidRDefault="00B1310C" w:rsidP="00FA3259">
            <w:pPr>
              <w:pStyle w:val="ConsPlusNormal"/>
              <w:widowControl/>
              <w:ind w:firstLine="0"/>
              <w:rPr>
                <w:rFonts w:ascii="Times New Roman" w:hAnsi="Times New Roman" w:cs="Times New Roman"/>
                <w:sz w:val="24"/>
                <w:szCs w:val="24"/>
              </w:rPr>
            </w:pPr>
          </w:p>
        </w:tc>
        <w:tc>
          <w:tcPr>
            <w:tcW w:w="2195" w:type="dxa"/>
            <w:gridSpan w:val="2"/>
          </w:tcPr>
          <w:p w:rsidR="00B1310C" w:rsidRDefault="004B6AB9" w:rsidP="00B1310C">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55.3.1.1.2. </w:t>
            </w:r>
            <w:r w:rsidR="00B1310C">
              <w:rPr>
                <w:rFonts w:ascii="Times New Roman" w:hAnsi="Times New Roman" w:cs="Times New Roman"/>
                <w:sz w:val="24"/>
                <w:szCs w:val="24"/>
              </w:rPr>
              <w:t>От 26 до 50 % от общего числа обучающихся</w:t>
            </w:r>
          </w:p>
        </w:tc>
        <w:tc>
          <w:tcPr>
            <w:tcW w:w="1363" w:type="dxa"/>
          </w:tcPr>
          <w:p w:rsidR="00B1310C" w:rsidRDefault="00B1310C" w:rsidP="00B1310C">
            <w:pPr>
              <w:pStyle w:val="ConsPlusNormal"/>
              <w:widowControl/>
              <w:ind w:firstLine="0"/>
              <w:jc w:val="center"/>
              <w:rPr>
                <w:rFonts w:ascii="Times New Roman" w:hAnsi="Times New Roman" w:cs="Times New Roman"/>
                <w:sz w:val="24"/>
                <w:szCs w:val="24"/>
              </w:rPr>
            </w:pPr>
            <w:r w:rsidRPr="00D9189F">
              <w:rPr>
                <w:rFonts w:ascii="Times New Roman" w:hAnsi="Times New Roman" w:cs="Times New Roman"/>
                <w:sz w:val="24"/>
                <w:szCs w:val="24"/>
              </w:rPr>
              <w:t>50</w:t>
            </w:r>
          </w:p>
          <w:p w:rsidR="00B1310C" w:rsidRDefault="00B1310C" w:rsidP="00B1310C">
            <w:pPr>
              <w:pStyle w:val="ConsPlusNormal"/>
              <w:jc w:val="center"/>
              <w:rPr>
                <w:rFonts w:ascii="Times New Roman" w:hAnsi="Times New Roman" w:cs="Times New Roman"/>
                <w:sz w:val="24"/>
                <w:szCs w:val="24"/>
              </w:rPr>
            </w:pPr>
          </w:p>
        </w:tc>
      </w:tr>
      <w:tr w:rsidR="00B1310C" w:rsidRPr="004B49D4" w:rsidTr="00B1310C">
        <w:trPr>
          <w:trHeight w:val="801"/>
        </w:trPr>
        <w:tc>
          <w:tcPr>
            <w:tcW w:w="1842" w:type="dxa"/>
            <w:vMerge/>
          </w:tcPr>
          <w:p w:rsidR="00B1310C" w:rsidRPr="0037299F" w:rsidRDefault="00B1310C" w:rsidP="00FA3259">
            <w:pPr>
              <w:pStyle w:val="ConsPlusNormal"/>
              <w:widowControl/>
              <w:ind w:firstLine="0"/>
              <w:rPr>
                <w:rFonts w:ascii="Times New Roman" w:hAnsi="Times New Roman" w:cs="Times New Roman"/>
                <w:sz w:val="24"/>
                <w:szCs w:val="24"/>
              </w:rPr>
            </w:pPr>
          </w:p>
        </w:tc>
        <w:tc>
          <w:tcPr>
            <w:tcW w:w="2129" w:type="dxa"/>
            <w:vMerge/>
          </w:tcPr>
          <w:p w:rsidR="00B1310C" w:rsidRDefault="00B1310C" w:rsidP="00FA3259">
            <w:pPr>
              <w:pStyle w:val="ConsPlusNormal"/>
              <w:widowControl/>
              <w:ind w:firstLine="0"/>
              <w:rPr>
                <w:rFonts w:ascii="Times New Roman" w:hAnsi="Times New Roman" w:cs="Times New Roman"/>
                <w:sz w:val="24"/>
                <w:szCs w:val="24"/>
              </w:rPr>
            </w:pPr>
          </w:p>
        </w:tc>
        <w:tc>
          <w:tcPr>
            <w:tcW w:w="2252" w:type="dxa"/>
            <w:gridSpan w:val="2"/>
            <w:vMerge/>
          </w:tcPr>
          <w:p w:rsidR="00B1310C" w:rsidRDefault="00B1310C" w:rsidP="00FA3259">
            <w:pPr>
              <w:pStyle w:val="ConsPlusNormal"/>
              <w:widowControl/>
              <w:ind w:firstLine="0"/>
              <w:rPr>
                <w:rFonts w:ascii="Times New Roman" w:hAnsi="Times New Roman" w:cs="Times New Roman"/>
                <w:sz w:val="24"/>
                <w:szCs w:val="24"/>
              </w:rPr>
            </w:pPr>
          </w:p>
        </w:tc>
        <w:tc>
          <w:tcPr>
            <w:tcW w:w="2195" w:type="dxa"/>
            <w:gridSpan w:val="2"/>
          </w:tcPr>
          <w:p w:rsidR="00B1310C" w:rsidRDefault="004B6AB9" w:rsidP="004B6AB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55.3.1.1.3. </w:t>
            </w:r>
            <w:r w:rsidR="00B1310C">
              <w:rPr>
                <w:rFonts w:ascii="Times New Roman" w:hAnsi="Times New Roman" w:cs="Times New Roman"/>
                <w:sz w:val="24"/>
                <w:szCs w:val="24"/>
              </w:rPr>
              <w:t>От 51 до 75 % от общего числа обучающихся</w:t>
            </w:r>
          </w:p>
        </w:tc>
        <w:tc>
          <w:tcPr>
            <w:tcW w:w="1363" w:type="dxa"/>
          </w:tcPr>
          <w:p w:rsidR="00B1310C" w:rsidRDefault="00B1310C" w:rsidP="00B1310C">
            <w:pPr>
              <w:pStyle w:val="ConsPlusNormal"/>
              <w:widowControl/>
              <w:ind w:firstLine="0"/>
              <w:jc w:val="center"/>
              <w:rPr>
                <w:rFonts w:ascii="Times New Roman" w:hAnsi="Times New Roman" w:cs="Times New Roman"/>
                <w:sz w:val="24"/>
                <w:szCs w:val="24"/>
              </w:rPr>
            </w:pPr>
            <w:r w:rsidRPr="00D9189F">
              <w:rPr>
                <w:rFonts w:ascii="Times New Roman" w:hAnsi="Times New Roman" w:cs="Times New Roman"/>
                <w:sz w:val="24"/>
                <w:szCs w:val="24"/>
              </w:rPr>
              <w:t>75</w:t>
            </w:r>
          </w:p>
          <w:p w:rsidR="00B1310C" w:rsidRDefault="00B1310C" w:rsidP="00B1310C">
            <w:pPr>
              <w:pStyle w:val="ConsPlusNormal"/>
              <w:jc w:val="center"/>
              <w:rPr>
                <w:rFonts w:ascii="Times New Roman" w:hAnsi="Times New Roman" w:cs="Times New Roman"/>
                <w:sz w:val="24"/>
                <w:szCs w:val="24"/>
              </w:rPr>
            </w:pPr>
          </w:p>
        </w:tc>
      </w:tr>
      <w:tr w:rsidR="00B1310C" w:rsidRPr="004B49D4" w:rsidTr="004B6AB9">
        <w:trPr>
          <w:trHeight w:val="1187"/>
        </w:trPr>
        <w:tc>
          <w:tcPr>
            <w:tcW w:w="1842" w:type="dxa"/>
            <w:vMerge/>
          </w:tcPr>
          <w:p w:rsidR="00B1310C" w:rsidRPr="0037299F" w:rsidRDefault="00B1310C" w:rsidP="00FA3259">
            <w:pPr>
              <w:pStyle w:val="ConsPlusNormal"/>
              <w:widowControl/>
              <w:ind w:firstLine="0"/>
              <w:rPr>
                <w:rFonts w:ascii="Times New Roman" w:hAnsi="Times New Roman" w:cs="Times New Roman"/>
                <w:sz w:val="24"/>
                <w:szCs w:val="24"/>
              </w:rPr>
            </w:pPr>
          </w:p>
        </w:tc>
        <w:tc>
          <w:tcPr>
            <w:tcW w:w="2129" w:type="dxa"/>
            <w:vMerge/>
          </w:tcPr>
          <w:p w:rsidR="00B1310C" w:rsidRDefault="00B1310C" w:rsidP="00FA3259">
            <w:pPr>
              <w:pStyle w:val="ConsPlusNormal"/>
              <w:widowControl/>
              <w:ind w:firstLine="0"/>
              <w:rPr>
                <w:rFonts w:ascii="Times New Roman" w:hAnsi="Times New Roman" w:cs="Times New Roman"/>
                <w:sz w:val="24"/>
                <w:szCs w:val="24"/>
              </w:rPr>
            </w:pPr>
          </w:p>
        </w:tc>
        <w:tc>
          <w:tcPr>
            <w:tcW w:w="2252" w:type="dxa"/>
            <w:gridSpan w:val="2"/>
            <w:vMerge/>
          </w:tcPr>
          <w:p w:rsidR="00B1310C" w:rsidRDefault="00B1310C" w:rsidP="00FA3259">
            <w:pPr>
              <w:pStyle w:val="ConsPlusNormal"/>
              <w:widowControl/>
              <w:ind w:firstLine="0"/>
              <w:rPr>
                <w:rFonts w:ascii="Times New Roman" w:hAnsi="Times New Roman" w:cs="Times New Roman"/>
                <w:sz w:val="24"/>
                <w:szCs w:val="24"/>
              </w:rPr>
            </w:pPr>
          </w:p>
        </w:tc>
        <w:tc>
          <w:tcPr>
            <w:tcW w:w="2195" w:type="dxa"/>
            <w:gridSpan w:val="2"/>
          </w:tcPr>
          <w:p w:rsidR="00B1310C" w:rsidRDefault="004B6AB9" w:rsidP="004B6AB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55.3.1.1.4. </w:t>
            </w:r>
            <w:r w:rsidR="00B1310C">
              <w:rPr>
                <w:rFonts w:ascii="Times New Roman" w:hAnsi="Times New Roman" w:cs="Times New Roman"/>
                <w:sz w:val="24"/>
                <w:szCs w:val="24"/>
              </w:rPr>
              <w:t>От 76 до 100 % от общего числа обучающихся</w:t>
            </w:r>
          </w:p>
        </w:tc>
        <w:tc>
          <w:tcPr>
            <w:tcW w:w="1363" w:type="dxa"/>
          </w:tcPr>
          <w:p w:rsidR="00B1310C" w:rsidRPr="00D9189F" w:rsidRDefault="00B1310C" w:rsidP="004B6AB9">
            <w:pPr>
              <w:pStyle w:val="ConsPlusNormal"/>
              <w:ind w:firstLine="0"/>
              <w:jc w:val="center"/>
              <w:rPr>
                <w:rFonts w:ascii="Times New Roman" w:hAnsi="Times New Roman" w:cs="Times New Roman"/>
                <w:sz w:val="24"/>
                <w:szCs w:val="24"/>
              </w:rPr>
            </w:pPr>
            <w:r w:rsidRPr="00D9189F">
              <w:rPr>
                <w:rFonts w:ascii="Times New Roman" w:hAnsi="Times New Roman" w:cs="Times New Roman"/>
                <w:sz w:val="24"/>
                <w:szCs w:val="24"/>
              </w:rPr>
              <w:t>100</w:t>
            </w:r>
          </w:p>
        </w:tc>
      </w:tr>
      <w:tr w:rsidR="00FA3259" w:rsidRPr="004B49D4" w:rsidTr="002B12BA">
        <w:trPr>
          <w:trHeight w:val="298"/>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Default="00FA3259" w:rsidP="00FA3259">
            <w:pPr>
              <w:spacing w:before="100" w:beforeAutospacing="1" w:after="100" w:afterAutospacing="1"/>
              <w:rPr>
                <w:sz w:val="24"/>
                <w:szCs w:val="24"/>
              </w:rPr>
            </w:pPr>
          </w:p>
        </w:tc>
        <w:tc>
          <w:tcPr>
            <w:tcW w:w="2252" w:type="dxa"/>
            <w:gridSpan w:val="2"/>
          </w:tcPr>
          <w:p w:rsidR="00FA3259" w:rsidRPr="00B653F6" w:rsidRDefault="004B6AB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55</w:t>
            </w:r>
            <w:r w:rsidR="00FA3259">
              <w:rPr>
                <w:rFonts w:ascii="Times New Roman" w:hAnsi="Times New Roman" w:cs="Times New Roman"/>
                <w:sz w:val="24"/>
                <w:szCs w:val="24"/>
              </w:rPr>
              <w:t xml:space="preserve">.3.2. </w:t>
            </w:r>
            <w:r w:rsidR="00FA3259" w:rsidRPr="005E4A4E">
              <w:rPr>
                <w:rFonts w:ascii="Times New Roman" w:hAnsi="Times New Roman" w:cs="Times New Roman"/>
                <w:sz w:val="24"/>
                <w:szCs w:val="24"/>
              </w:rPr>
              <w:t>Участие обучающихся</w:t>
            </w:r>
            <w:r w:rsidR="00FA3259">
              <w:rPr>
                <w:rFonts w:ascii="Times New Roman" w:hAnsi="Times New Roman" w:cs="Times New Roman"/>
                <w:sz w:val="24"/>
                <w:szCs w:val="24"/>
              </w:rPr>
              <w:t xml:space="preserve"> </w:t>
            </w:r>
            <w:r w:rsidR="00FA3259" w:rsidRPr="005E4A4E">
              <w:rPr>
                <w:rFonts w:ascii="Times New Roman" w:hAnsi="Times New Roman" w:cs="Times New Roman"/>
                <w:sz w:val="24"/>
                <w:szCs w:val="24"/>
              </w:rPr>
              <w:t>в олимпиадах, конкурсах, фестивалях, соревнованиях</w:t>
            </w:r>
          </w:p>
        </w:tc>
        <w:tc>
          <w:tcPr>
            <w:tcW w:w="2195" w:type="dxa"/>
            <w:gridSpan w:val="2"/>
          </w:tcPr>
          <w:p w:rsidR="00FA3259" w:rsidRPr="005E4A4E" w:rsidRDefault="00FA3259" w:rsidP="00FA3259">
            <w:pPr>
              <w:pStyle w:val="ConsPlusNormal"/>
              <w:ind w:firstLine="0"/>
              <w:rPr>
                <w:rFonts w:ascii="Times New Roman" w:hAnsi="Times New Roman" w:cs="Times New Roman"/>
                <w:sz w:val="24"/>
                <w:szCs w:val="24"/>
              </w:rPr>
            </w:pPr>
            <w:r w:rsidRPr="005E4A4E">
              <w:rPr>
                <w:rFonts w:ascii="Times New Roman" w:hAnsi="Times New Roman" w:cs="Times New Roman"/>
                <w:sz w:val="24"/>
                <w:szCs w:val="24"/>
              </w:rPr>
              <w:t>Участие* и достижения обучающихся в олимпиадах, конкурсах, фестивалях, соревнованиях</w:t>
            </w:r>
          </w:p>
          <w:p w:rsidR="00FA3259" w:rsidRPr="00B1310C" w:rsidRDefault="00FA3259" w:rsidP="00FA3259">
            <w:pPr>
              <w:pStyle w:val="ConsPlusNormal"/>
              <w:widowControl/>
              <w:ind w:firstLine="0"/>
              <w:rPr>
                <w:rFonts w:ascii="Times New Roman" w:hAnsi="Times New Roman" w:cs="Times New Roman"/>
              </w:rPr>
            </w:pPr>
            <w:r w:rsidRPr="00B1310C">
              <w:rPr>
                <w:rFonts w:ascii="Times New Roman" w:hAnsi="Times New Roman" w:cs="Times New Roman"/>
              </w:rPr>
              <w:t>(*участники мероприятий подготовлены советником)</w:t>
            </w:r>
          </w:p>
        </w:tc>
        <w:tc>
          <w:tcPr>
            <w:tcW w:w="1363" w:type="dxa"/>
            <w:vAlign w:val="center"/>
          </w:tcPr>
          <w:p w:rsidR="00FA3259" w:rsidRPr="00AB2954" w:rsidRDefault="00FA3259" w:rsidP="00FA3259">
            <w:pPr>
              <w:pStyle w:val="ConsPlusNormal"/>
              <w:widowControl/>
              <w:ind w:firstLine="0"/>
              <w:jc w:val="center"/>
              <w:rPr>
                <w:rFonts w:ascii="Times New Roman" w:hAnsi="Times New Roman" w:cs="Times New Roman"/>
                <w:sz w:val="24"/>
                <w:szCs w:val="24"/>
                <w:highlight w:val="yellow"/>
              </w:rPr>
            </w:pPr>
            <w:r w:rsidRPr="00D9189F">
              <w:rPr>
                <w:rFonts w:ascii="Times New Roman" w:hAnsi="Times New Roman" w:cs="Times New Roman"/>
                <w:sz w:val="24"/>
                <w:szCs w:val="24"/>
              </w:rPr>
              <w:t>15</w:t>
            </w:r>
          </w:p>
        </w:tc>
      </w:tr>
      <w:tr w:rsidR="00FA3259" w:rsidRPr="004B49D4" w:rsidTr="002B12BA">
        <w:trPr>
          <w:trHeight w:val="298"/>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Default="00FA3259" w:rsidP="00FA3259">
            <w:pPr>
              <w:spacing w:before="100" w:beforeAutospacing="1" w:after="100" w:afterAutospacing="1"/>
              <w:rPr>
                <w:sz w:val="24"/>
                <w:szCs w:val="24"/>
              </w:rPr>
            </w:pPr>
          </w:p>
        </w:tc>
        <w:tc>
          <w:tcPr>
            <w:tcW w:w="2252" w:type="dxa"/>
            <w:gridSpan w:val="2"/>
          </w:tcPr>
          <w:p w:rsidR="00FA3259" w:rsidRPr="005E4A4E" w:rsidRDefault="004B6AB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55</w:t>
            </w:r>
            <w:r w:rsidR="00FA3259">
              <w:rPr>
                <w:rFonts w:ascii="Times New Roman" w:hAnsi="Times New Roman" w:cs="Times New Roman"/>
                <w:sz w:val="24"/>
                <w:szCs w:val="24"/>
              </w:rPr>
              <w:t xml:space="preserve">.3.3. </w:t>
            </w:r>
            <w:r w:rsidR="00FA3259" w:rsidRPr="005E4A4E">
              <w:rPr>
                <w:rFonts w:ascii="Times New Roman" w:hAnsi="Times New Roman" w:cs="Times New Roman"/>
                <w:sz w:val="24"/>
                <w:szCs w:val="24"/>
              </w:rPr>
              <w:t>Проведение мероприятий по информированию о всероссийских проектах, программах, олимпиадах, конкурсах и фестивалях для детей, родителей, педагогов, в том числе в социальных сетях</w:t>
            </w:r>
          </w:p>
        </w:tc>
        <w:tc>
          <w:tcPr>
            <w:tcW w:w="2195" w:type="dxa"/>
            <w:gridSpan w:val="2"/>
          </w:tcPr>
          <w:p w:rsidR="00FA3259" w:rsidRPr="005E4A4E" w:rsidRDefault="00FA3259" w:rsidP="00FA3259">
            <w:pPr>
              <w:pStyle w:val="ConsPlusNormal"/>
              <w:ind w:firstLine="0"/>
              <w:rPr>
                <w:rFonts w:ascii="Times New Roman" w:hAnsi="Times New Roman" w:cs="Times New Roman"/>
                <w:sz w:val="24"/>
                <w:szCs w:val="24"/>
              </w:rPr>
            </w:pPr>
            <w:r w:rsidRPr="005E4A4E">
              <w:rPr>
                <w:rFonts w:ascii="Times New Roman" w:hAnsi="Times New Roman" w:cs="Times New Roman"/>
                <w:sz w:val="24"/>
                <w:szCs w:val="24"/>
              </w:rPr>
              <w:t>В образовательной организации в</w:t>
            </w:r>
            <w:r>
              <w:rPr>
                <w:rFonts w:ascii="Times New Roman" w:hAnsi="Times New Roman" w:cs="Times New Roman"/>
                <w:sz w:val="24"/>
                <w:szCs w:val="24"/>
              </w:rPr>
              <w:t xml:space="preserve">ыстроена система информирования </w:t>
            </w:r>
            <w:r w:rsidRPr="005E4A4E">
              <w:rPr>
                <w:rFonts w:ascii="Times New Roman" w:hAnsi="Times New Roman" w:cs="Times New Roman"/>
                <w:sz w:val="24"/>
                <w:szCs w:val="24"/>
              </w:rPr>
              <w:t>обучающихся/педагогов/родителей</w:t>
            </w:r>
            <w:r>
              <w:rPr>
                <w:rFonts w:ascii="Times New Roman" w:hAnsi="Times New Roman" w:cs="Times New Roman"/>
                <w:sz w:val="24"/>
                <w:szCs w:val="24"/>
              </w:rPr>
              <w:t xml:space="preserve"> </w:t>
            </w:r>
            <w:r w:rsidRPr="005E4A4E">
              <w:rPr>
                <w:rFonts w:ascii="Times New Roman" w:hAnsi="Times New Roman" w:cs="Times New Roman"/>
                <w:sz w:val="24"/>
                <w:szCs w:val="24"/>
              </w:rPr>
              <w:t>о всероссийских мероприятиях для детей и молодежи</w:t>
            </w:r>
          </w:p>
        </w:tc>
        <w:tc>
          <w:tcPr>
            <w:tcW w:w="1363" w:type="dxa"/>
            <w:vAlign w:val="center"/>
          </w:tcPr>
          <w:p w:rsidR="00FA3259" w:rsidRPr="00AB2954" w:rsidRDefault="00FA3259" w:rsidP="00FA3259">
            <w:pPr>
              <w:pStyle w:val="ConsPlusNormal"/>
              <w:widowControl/>
              <w:ind w:firstLine="0"/>
              <w:jc w:val="center"/>
              <w:rPr>
                <w:rFonts w:ascii="Times New Roman" w:hAnsi="Times New Roman" w:cs="Times New Roman"/>
                <w:sz w:val="24"/>
                <w:szCs w:val="24"/>
                <w:highlight w:val="yellow"/>
              </w:rPr>
            </w:pPr>
            <w:r w:rsidRPr="00D9189F">
              <w:rPr>
                <w:rFonts w:ascii="Times New Roman" w:hAnsi="Times New Roman" w:cs="Times New Roman"/>
                <w:sz w:val="24"/>
                <w:szCs w:val="24"/>
              </w:rPr>
              <w:t>10</w:t>
            </w:r>
          </w:p>
        </w:tc>
      </w:tr>
      <w:tr w:rsidR="00FA3259" w:rsidRPr="004B49D4" w:rsidTr="002B12BA">
        <w:trPr>
          <w:trHeight w:val="298"/>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7939" w:type="dxa"/>
            <w:gridSpan w:val="6"/>
          </w:tcPr>
          <w:p w:rsidR="00FA3259" w:rsidRPr="00D9189F" w:rsidRDefault="004B6AB9" w:rsidP="00FA325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56</w:t>
            </w:r>
            <w:r w:rsidR="00FA3259">
              <w:rPr>
                <w:rFonts w:ascii="Times New Roman" w:hAnsi="Times New Roman" w:cs="Times New Roman"/>
                <w:sz w:val="24"/>
                <w:szCs w:val="24"/>
              </w:rPr>
              <w:t xml:space="preserve">. </w:t>
            </w:r>
            <w:r w:rsidR="00FA3259" w:rsidRPr="00D9189F">
              <w:rPr>
                <w:rFonts w:ascii="Times New Roman" w:hAnsi="Times New Roman" w:cs="Times New Roman"/>
                <w:sz w:val="24"/>
                <w:szCs w:val="24"/>
              </w:rPr>
              <w:t>Выплаты за интенсивность и высокие результаты работы</w:t>
            </w:r>
          </w:p>
        </w:tc>
      </w:tr>
      <w:tr w:rsidR="00FA3259" w:rsidRPr="004B49D4" w:rsidTr="002B12BA">
        <w:trPr>
          <w:trHeight w:val="298"/>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2129" w:type="dxa"/>
            <w:vMerge w:val="restart"/>
          </w:tcPr>
          <w:p w:rsidR="00FA3259" w:rsidRPr="00B653F6" w:rsidRDefault="004B6AB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56</w:t>
            </w:r>
            <w:r w:rsidR="00FA3259">
              <w:rPr>
                <w:rFonts w:ascii="Times New Roman" w:hAnsi="Times New Roman" w:cs="Times New Roman"/>
                <w:sz w:val="24"/>
                <w:szCs w:val="24"/>
              </w:rPr>
              <w:t xml:space="preserve">.1. </w:t>
            </w:r>
            <w:r w:rsidR="00FA3259" w:rsidRPr="005E4A4E">
              <w:rPr>
                <w:rFonts w:ascii="Times New Roman" w:hAnsi="Times New Roman" w:cs="Times New Roman"/>
                <w:sz w:val="24"/>
                <w:szCs w:val="24"/>
              </w:rPr>
              <w:t>Личный вклад в повышение качества образования, совершенствование методов обучения и воспитания, продуктивное использование новых образовательных технологий</w:t>
            </w:r>
          </w:p>
        </w:tc>
        <w:tc>
          <w:tcPr>
            <w:tcW w:w="2252" w:type="dxa"/>
            <w:gridSpan w:val="2"/>
          </w:tcPr>
          <w:p w:rsidR="00FA3259" w:rsidRPr="00B653F6" w:rsidRDefault="004B6AB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56</w:t>
            </w:r>
            <w:r w:rsidR="00FA3259">
              <w:rPr>
                <w:rFonts w:ascii="Times New Roman" w:hAnsi="Times New Roman" w:cs="Times New Roman"/>
                <w:sz w:val="24"/>
                <w:szCs w:val="24"/>
              </w:rPr>
              <w:t xml:space="preserve">.1.1. </w:t>
            </w:r>
            <w:r w:rsidR="00FA3259" w:rsidRPr="00893A21">
              <w:rPr>
                <w:rFonts w:ascii="Times New Roman" w:hAnsi="Times New Roman" w:cs="Times New Roman"/>
                <w:sz w:val="24"/>
                <w:szCs w:val="24"/>
              </w:rPr>
              <w:t>Освоение дополнительных профессиональных программ</w:t>
            </w:r>
          </w:p>
        </w:tc>
        <w:tc>
          <w:tcPr>
            <w:tcW w:w="2195" w:type="dxa"/>
            <w:gridSpan w:val="2"/>
          </w:tcPr>
          <w:p w:rsidR="00FA3259" w:rsidRPr="00B653F6" w:rsidRDefault="00FA3259" w:rsidP="00FA3259">
            <w:pPr>
              <w:pStyle w:val="ConsPlusNormal"/>
              <w:widowControl/>
              <w:ind w:firstLine="0"/>
              <w:rPr>
                <w:rFonts w:ascii="Times New Roman" w:hAnsi="Times New Roman" w:cs="Times New Roman"/>
                <w:sz w:val="24"/>
                <w:szCs w:val="24"/>
              </w:rPr>
            </w:pPr>
            <w:r w:rsidRPr="00893A21">
              <w:rPr>
                <w:rFonts w:ascii="Times New Roman" w:hAnsi="Times New Roman" w:cs="Times New Roman"/>
                <w:sz w:val="24"/>
                <w:szCs w:val="24"/>
              </w:rPr>
              <w:t>Освоение дополнительных профессиональных программ по направлению (профилю) деятельности в организации в форме курсов, стажировки (в течение последних 3-х лет)</w:t>
            </w:r>
          </w:p>
        </w:tc>
        <w:tc>
          <w:tcPr>
            <w:tcW w:w="1363" w:type="dxa"/>
            <w:vAlign w:val="center"/>
          </w:tcPr>
          <w:p w:rsidR="00FA3259" w:rsidRPr="00AB2954" w:rsidRDefault="00FA3259" w:rsidP="00FA3259">
            <w:pPr>
              <w:pStyle w:val="ConsPlusNormal"/>
              <w:widowControl/>
              <w:ind w:firstLine="0"/>
              <w:jc w:val="center"/>
              <w:rPr>
                <w:rFonts w:ascii="Times New Roman" w:hAnsi="Times New Roman" w:cs="Times New Roman"/>
                <w:sz w:val="24"/>
                <w:szCs w:val="24"/>
                <w:highlight w:val="yellow"/>
              </w:rPr>
            </w:pPr>
            <w:r w:rsidRPr="00D9189F">
              <w:rPr>
                <w:rFonts w:ascii="Times New Roman" w:hAnsi="Times New Roman" w:cs="Times New Roman"/>
                <w:sz w:val="24"/>
                <w:szCs w:val="24"/>
              </w:rPr>
              <w:t>20</w:t>
            </w:r>
          </w:p>
        </w:tc>
      </w:tr>
      <w:tr w:rsidR="00FA3259" w:rsidRPr="004B49D4" w:rsidTr="002B12BA">
        <w:trPr>
          <w:trHeight w:val="298"/>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Default="00FA3259" w:rsidP="00FA3259">
            <w:pPr>
              <w:spacing w:before="100" w:beforeAutospacing="1" w:after="100" w:afterAutospacing="1"/>
              <w:rPr>
                <w:sz w:val="24"/>
                <w:szCs w:val="24"/>
              </w:rPr>
            </w:pPr>
          </w:p>
        </w:tc>
        <w:tc>
          <w:tcPr>
            <w:tcW w:w="2252" w:type="dxa"/>
            <w:gridSpan w:val="2"/>
          </w:tcPr>
          <w:p w:rsidR="00FA3259" w:rsidRPr="00B653F6" w:rsidRDefault="004B6AB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56</w:t>
            </w:r>
            <w:r w:rsidR="00FA3259">
              <w:rPr>
                <w:rFonts w:ascii="Times New Roman" w:hAnsi="Times New Roman" w:cs="Times New Roman"/>
                <w:sz w:val="24"/>
                <w:szCs w:val="24"/>
              </w:rPr>
              <w:t xml:space="preserve">.1.2. </w:t>
            </w:r>
            <w:r w:rsidR="00FA3259" w:rsidRPr="00893A21">
              <w:rPr>
                <w:rFonts w:ascii="Times New Roman" w:hAnsi="Times New Roman" w:cs="Times New Roman"/>
                <w:sz w:val="24"/>
                <w:szCs w:val="24"/>
              </w:rPr>
              <w:t>Применение современных педагогиче</w:t>
            </w:r>
            <w:r w:rsidR="00FA3259">
              <w:rPr>
                <w:rFonts w:ascii="Times New Roman" w:hAnsi="Times New Roman" w:cs="Times New Roman"/>
                <w:sz w:val="24"/>
                <w:szCs w:val="24"/>
              </w:rPr>
              <w:t>ских технологий, в том числе ИКТ</w:t>
            </w:r>
          </w:p>
        </w:tc>
        <w:tc>
          <w:tcPr>
            <w:tcW w:w="2195" w:type="dxa"/>
            <w:gridSpan w:val="2"/>
          </w:tcPr>
          <w:p w:rsidR="00FA3259" w:rsidRPr="00B653F6" w:rsidRDefault="00FA3259" w:rsidP="00FA3259">
            <w:pPr>
              <w:pStyle w:val="ConsPlusNormal"/>
              <w:widowControl/>
              <w:ind w:firstLine="0"/>
              <w:rPr>
                <w:rFonts w:ascii="Times New Roman" w:hAnsi="Times New Roman" w:cs="Times New Roman"/>
                <w:sz w:val="24"/>
                <w:szCs w:val="24"/>
              </w:rPr>
            </w:pPr>
            <w:r w:rsidRPr="00893A21">
              <w:rPr>
                <w:rFonts w:ascii="Times New Roman" w:hAnsi="Times New Roman" w:cs="Times New Roman"/>
                <w:sz w:val="24"/>
                <w:szCs w:val="24"/>
              </w:rPr>
              <w:t>Применение современных педагогических технологий в практической деятельности</w:t>
            </w:r>
          </w:p>
        </w:tc>
        <w:tc>
          <w:tcPr>
            <w:tcW w:w="1363" w:type="dxa"/>
            <w:vAlign w:val="center"/>
          </w:tcPr>
          <w:p w:rsidR="00FA3259" w:rsidRPr="00AB2954" w:rsidRDefault="00FA3259" w:rsidP="00FA3259">
            <w:pPr>
              <w:pStyle w:val="ConsPlusNormal"/>
              <w:widowControl/>
              <w:ind w:firstLine="0"/>
              <w:jc w:val="center"/>
              <w:rPr>
                <w:rFonts w:ascii="Times New Roman" w:hAnsi="Times New Roman" w:cs="Times New Roman"/>
                <w:sz w:val="24"/>
                <w:szCs w:val="24"/>
                <w:highlight w:val="yellow"/>
              </w:rPr>
            </w:pPr>
            <w:r w:rsidRPr="00D9189F">
              <w:rPr>
                <w:rFonts w:ascii="Times New Roman" w:hAnsi="Times New Roman" w:cs="Times New Roman"/>
                <w:sz w:val="24"/>
                <w:szCs w:val="24"/>
              </w:rPr>
              <w:t>15</w:t>
            </w:r>
          </w:p>
        </w:tc>
      </w:tr>
      <w:tr w:rsidR="00FA3259" w:rsidRPr="004B49D4" w:rsidTr="002B12BA">
        <w:trPr>
          <w:trHeight w:val="298"/>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2129" w:type="dxa"/>
            <w:vMerge w:val="restart"/>
          </w:tcPr>
          <w:p w:rsidR="00FA3259" w:rsidRPr="00B653F6" w:rsidRDefault="004B6AB9" w:rsidP="00FA32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56</w:t>
            </w:r>
            <w:r w:rsidR="00FA3259">
              <w:rPr>
                <w:rFonts w:ascii="Times New Roman" w:hAnsi="Times New Roman" w:cs="Times New Roman"/>
                <w:sz w:val="24"/>
                <w:szCs w:val="24"/>
              </w:rPr>
              <w:t xml:space="preserve">.2. </w:t>
            </w:r>
            <w:r w:rsidR="00FA3259" w:rsidRPr="00893A21">
              <w:rPr>
                <w:rFonts w:ascii="Times New Roman" w:hAnsi="Times New Roman" w:cs="Times New Roman"/>
                <w:sz w:val="24"/>
                <w:szCs w:val="24"/>
              </w:rPr>
              <w:t>Активное участие в работе методических (профессиональных)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 транслирование в педагогических коллективах опыта практических результатов своей профессиональной деятельности, в том числе экспериментальной, инновационной</w:t>
            </w:r>
          </w:p>
        </w:tc>
        <w:tc>
          <w:tcPr>
            <w:tcW w:w="2252" w:type="dxa"/>
            <w:gridSpan w:val="2"/>
          </w:tcPr>
          <w:p w:rsidR="00FA3259" w:rsidRPr="00B653F6" w:rsidRDefault="004B6AB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56</w:t>
            </w:r>
            <w:r w:rsidR="00FA3259">
              <w:rPr>
                <w:rFonts w:ascii="Times New Roman" w:hAnsi="Times New Roman" w:cs="Times New Roman"/>
                <w:sz w:val="24"/>
                <w:szCs w:val="24"/>
              </w:rPr>
              <w:t xml:space="preserve">.2.1. </w:t>
            </w:r>
            <w:r w:rsidR="00FA3259" w:rsidRPr="00893A21">
              <w:rPr>
                <w:rFonts w:ascii="Times New Roman" w:hAnsi="Times New Roman" w:cs="Times New Roman"/>
                <w:sz w:val="24"/>
                <w:szCs w:val="24"/>
              </w:rPr>
              <w:t>Участие в рабо</w:t>
            </w:r>
            <w:r w:rsidR="00FA3259">
              <w:rPr>
                <w:rFonts w:ascii="Times New Roman" w:hAnsi="Times New Roman" w:cs="Times New Roman"/>
                <w:sz w:val="24"/>
                <w:szCs w:val="24"/>
              </w:rPr>
              <w:t>те методических (профессиональны</w:t>
            </w:r>
            <w:r w:rsidR="00FA3259" w:rsidRPr="00893A21">
              <w:rPr>
                <w:rFonts w:ascii="Times New Roman" w:hAnsi="Times New Roman" w:cs="Times New Roman"/>
                <w:sz w:val="24"/>
                <w:szCs w:val="24"/>
              </w:rPr>
              <w:t>х) объединений</w:t>
            </w:r>
            <w:r w:rsidR="00FA3259">
              <w:rPr>
                <w:rFonts w:ascii="Times New Roman" w:hAnsi="Times New Roman" w:cs="Times New Roman"/>
                <w:sz w:val="24"/>
                <w:szCs w:val="24"/>
              </w:rPr>
              <w:t xml:space="preserve"> </w:t>
            </w:r>
            <w:r w:rsidR="00FA3259" w:rsidRPr="00893A21">
              <w:rPr>
                <w:rFonts w:ascii="Times New Roman" w:hAnsi="Times New Roman" w:cs="Times New Roman"/>
                <w:sz w:val="24"/>
                <w:szCs w:val="24"/>
              </w:rPr>
              <w:t>(штаб воспитательной работы образовательной организации, координационный центр при Управлении молодежной политикой, сообщества муниципального (регионального, всероссийского) уровня и т.д.)</w:t>
            </w:r>
          </w:p>
        </w:tc>
        <w:tc>
          <w:tcPr>
            <w:tcW w:w="2195" w:type="dxa"/>
            <w:gridSpan w:val="2"/>
          </w:tcPr>
          <w:p w:rsidR="00FA3259" w:rsidRPr="00B653F6" w:rsidRDefault="00FA3259" w:rsidP="00FA3259">
            <w:pPr>
              <w:pStyle w:val="ConsPlusNormal"/>
              <w:widowControl/>
              <w:ind w:firstLine="0"/>
              <w:rPr>
                <w:rFonts w:ascii="Times New Roman" w:hAnsi="Times New Roman" w:cs="Times New Roman"/>
                <w:sz w:val="24"/>
                <w:szCs w:val="24"/>
              </w:rPr>
            </w:pPr>
            <w:r w:rsidRPr="00893A21">
              <w:rPr>
                <w:rFonts w:ascii="Times New Roman" w:hAnsi="Times New Roman" w:cs="Times New Roman"/>
                <w:sz w:val="24"/>
                <w:szCs w:val="24"/>
              </w:rPr>
              <w:t>Участие в работе методических (профессиональных) объединений, в том числе творческих (проблемных) групп</w:t>
            </w:r>
          </w:p>
        </w:tc>
        <w:tc>
          <w:tcPr>
            <w:tcW w:w="1363" w:type="dxa"/>
            <w:vAlign w:val="center"/>
          </w:tcPr>
          <w:p w:rsidR="00FA3259" w:rsidRPr="00AB2954" w:rsidRDefault="00FA3259" w:rsidP="00FA3259">
            <w:pPr>
              <w:pStyle w:val="ConsPlusNormal"/>
              <w:widowControl/>
              <w:ind w:firstLine="0"/>
              <w:jc w:val="center"/>
              <w:rPr>
                <w:rFonts w:ascii="Times New Roman" w:hAnsi="Times New Roman" w:cs="Times New Roman"/>
                <w:sz w:val="24"/>
                <w:szCs w:val="24"/>
                <w:highlight w:val="yellow"/>
              </w:rPr>
            </w:pPr>
            <w:r w:rsidRPr="00D9189F">
              <w:rPr>
                <w:rFonts w:ascii="Times New Roman" w:hAnsi="Times New Roman" w:cs="Times New Roman"/>
                <w:sz w:val="24"/>
                <w:szCs w:val="24"/>
              </w:rPr>
              <w:t>10</w:t>
            </w:r>
          </w:p>
        </w:tc>
      </w:tr>
      <w:tr w:rsidR="00FA3259" w:rsidRPr="004B49D4" w:rsidTr="002B12BA">
        <w:trPr>
          <w:trHeight w:val="298"/>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Default="00FA3259" w:rsidP="00FA3259">
            <w:pPr>
              <w:spacing w:before="100" w:beforeAutospacing="1" w:after="100" w:afterAutospacing="1"/>
              <w:rPr>
                <w:sz w:val="24"/>
                <w:szCs w:val="24"/>
              </w:rPr>
            </w:pPr>
          </w:p>
        </w:tc>
        <w:tc>
          <w:tcPr>
            <w:tcW w:w="2252" w:type="dxa"/>
            <w:gridSpan w:val="2"/>
          </w:tcPr>
          <w:p w:rsidR="00FA3259" w:rsidRPr="00893A21" w:rsidRDefault="004B6AB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56</w:t>
            </w:r>
            <w:r w:rsidR="00FA3259">
              <w:rPr>
                <w:rFonts w:ascii="Times New Roman" w:hAnsi="Times New Roman" w:cs="Times New Roman"/>
                <w:sz w:val="24"/>
                <w:szCs w:val="24"/>
              </w:rPr>
              <w:t>.2.2. Разработка программно-</w:t>
            </w:r>
            <w:r w:rsidR="00FA3259" w:rsidRPr="00893A21">
              <w:rPr>
                <w:rFonts w:ascii="Times New Roman" w:hAnsi="Times New Roman" w:cs="Times New Roman"/>
                <w:sz w:val="24"/>
                <w:szCs w:val="24"/>
              </w:rPr>
              <w:t>методического сопровождения образовательного процесса</w:t>
            </w:r>
          </w:p>
        </w:tc>
        <w:tc>
          <w:tcPr>
            <w:tcW w:w="2195" w:type="dxa"/>
            <w:gridSpan w:val="2"/>
          </w:tcPr>
          <w:p w:rsidR="00FA3259" w:rsidRPr="00893A21"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Разработка (внесение изменений) </w:t>
            </w:r>
            <w:r w:rsidRPr="00893A21">
              <w:rPr>
                <w:rFonts w:ascii="Times New Roman" w:hAnsi="Times New Roman" w:cs="Times New Roman"/>
                <w:sz w:val="24"/>
                <w:szCs w:val="24"/>
              </w:rPr>
              <w:t>программных,</w:t>
            </w:r>
            <w:r>
              <w:rPr>
                <w:rFonts w:ascii="Times New Roman" w:hAnsi="Times New Roman" w:cs="Times New Roman"/>
                <w:sz w:val="24"/>
                <w:szCs w:val="24"/>
              </w:rPr>
              <w:t xml:space="preserve"> </w:t>
            </w:r>
            <w:r w:rsidRPr="00893A21">
              <w:rPr>
                <w:rFonts w:ascii="Times New Roman" w:hAnsi="Times New Roman" w:cs="Times New Roman"/>
                <w:sz w:val="24"/>
                <w:szCs w:val="24"/>
              </w:rPr>
              <w:t>методических, дидактических материалов</w:t>
            </w:r>
          </w:p>
        </w:tc>
        <w:tc>
          <w:tcPr>
            <w:tcW w:w="1363" w:type="dxa"/>
            <w:vAlign w:val="center"/>
          </w:tcPr>
          <w:p w:rsidR="00FA3259" w:rsidRPr="00AB2954" w:rsidRDefault="00FA3259" w:rsidP="00FA3259">
            <w:pPr>
              <w:pStyle w:val="ConsPlusNormal"/>
              <w:widowControl/>
              <w:ind w:firstLine="0"/>
              <w:jc w:val="center"/>
              <w:rPr>
                <w:rFonts w:ascii="Times New Roman" w:hAnsi="Times New Roman" w:cs="Times New Roman"/>
                <w:sz w:val="24"/>
                <w:szCs w:val="24"/>
                <w:highlight w:val="yellow"/>
              </w:rPr>
            </w:pPr>
            <w:r w:rsidRPr="00D9189F">
              <w:rPr>
                <w:rFonts w:ascii="Times New Roman" w:hAnsi="Times New Roman" w:cs="Times New Roman"/>
                <w:sz w:val="24"/>
                <w:szCs w:val="24"/>
              </w:rPr>
              <w:t>15</w:t>
            </w:r>
          </w:p>
        </w:tc>
      </w:tr>
      <w:tr w:rsidR="004B6AB9" w:rsidRPr="004B49D4" w:rsidTr="004B6AB9">
        <w:trPr>
          <w:trHeight w:val="1119"/>
        </w:trPr>
        <w:tc>
          <w:tcPr>
            <w:tcW w:w="1842" w:type="dxa"/>
            <w:vMerge/>
          </w:tcPr>
          <w:p w:rsidR="004B6AB9" w:rsidRPr="0037299F" w:rsidRDefault="004B6AB9" w:rsidP="00FA3259">
            <w:pPr>
              <w:pStyle w:val="ConsPlusNormal"/>
              <w:widowControl/>
              <w:ind w:firstLine="0"/>
              <w:rPr>
                <w:rFonts w:ascii="Times New Roman" w:hAnsi="Times New Roman" w:cs="Times New Roman"/>
                <w:sz w:val="24"/>
                <w:szCs w:val="24"/>
              </w:rPr>
            </w:pPr>
          </w:p>
        </w:tc>
        <w:tc>
          <w:tcPr>
            <w:tcW w:w="2129" w:type="dxa"/>
            <w:vMerge/>
          </w:tcPr>
          <w:p w:rsidR="004B6AB9" w:rsidRDefault="004B6AB9" w:rsidP="00FA3259">
            <w:pPr>
              <w:spacing w:before="100" w:beforeAutospacing="1" w:after="100" w:afterAutospacing="1"/>
              <w:rPr>
                <w:sz w:val="24"/>
                <w:szCs w:val="24"/>
              </w:rPr>
            </w:pPr>
          </w:p>
        </w:tc>
        <w:tc>
          <w:tcPr>
            <w:tcW w:w="2252" w:type="dxa"/>
            <w:gridSpan w:val="2"/>
            <w:vMerge w:val="restart"/>
          </w:tcPr>
          <w:p w:rsidR="004B6AB9" w:rsidRPr="00893A21" w:rsidRDefault="004B6AB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56.2.3. </w:t>
            </w:r>
            <w:r w:rsidRPr="00893A21">
              <w:rPr>
                <w:rFonts w:ascii="Times New Roman" w:hAnsi="Times New Roman" w:cs="Times New Roman"/>
                <w:sz w:val="24"/>
                <w:szCs w:val="24"/>
              </w:rPr>
              <w:t>Участие в профессиональных конкурсах</w:t>
            </w:r>
          </w:p>
        </w:tc>
        <w:tc>
          <w:tcPr>
            <w:tcW w:w="2195" w:type="dxa"/>
            <w:gridSpan w:val="2"/>
          </w:tcPr>
          <w:p w:rsidR="004B6AB9" w:rsidRPr="00893A21" w:rsidRDefault="004B6AB9" w:rsidP="004B6AB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56.2.3.1. </w:t>
            </w:r>
            <w:r w:rsidRPr="00893A21">
              <w:rPr>
                <w:rFonts w:ascii="Times New Roman" w:hAnsi="Times New Roman" w:cs="Times New Roman"/>
                <w:sz w:val="24"/>
                <w:szCs w:val="24"/>
              </w:rPr>
              <w:t>Участие и достижен</w:t>
            </w:r>
            <w:r>
              <w:rPr>
                <w:rFonts w:ascii="Times New Roman" w:hAnsi="Times New Roman" w:cs="Times New Roman"/>
                <w:sz w:val="24"/>
                <w:szCs w:val="24"/>
              </w:rPr>
              <w:t>ия в профессиональных конкурсах:</w:t>
            </w:r>
          </w:p>
        </w:tc>
        <w:tc>
          <w:tcPr>
            <w:tcW w:w="1363" w:type="dxa"/>
            <w:vAlign w:val="center"/>
          </w:tcPr>
          <w:p w:rsidR="004B6AB9" w:rsidRDefault="004B6AB9" w:rsidP="00FA3259">
            <w:pPr>
              <w:pStyle w:val="ConsPlusNormal"/>
              <w:widowControl/>
              <w:ind w:firstLine="0"/>
              <w:jc w:val="center"/>
              <w:rPr>
                <w:rFonts w:ascii="Times New Roman" w:hAnsi="Times New Roman" w:cs="Times New Roman"/>
                <w:sz w:val="24"/>
                <w:szCs w:val="24"/>
              </w:rPr>
            </w:pPr>
          </w:p>
          <w:p w:rsidR="004B6AB9" w:rsidRDefault="004B6AB9" w:rsidP="00FA3259">
            <w:pPr>
              <w:pStyle w:val="ConsPlusNormal"/>
              <w:widowControl/>
              <w:ind w:firstLine="0"/>
              <w:jc w:val="center"/>
              <w:rPr>
                <w:rFonts w:ascii="Times New Roman" w:hAnsi="Times New Roman" w:cs="Times New Roman"/>
                <w:sz w:val="24"/>
                <w:szCs w:val="24"/>
              </w:rPr>
            </w:pPr>
          </w:p>
          <w:p w:rsidR="004B6AB9" w:rsidRPr="00AB2954" w:rsidRDefault="004B6AB9" w:rsidP="00FA3259">
            <w:pPr>
              <w:pStyle w:val="ConsPlusNormal"/>
              <w:ind w:firstLine="0"/>
              <w:jc w:val="center"/>
              <w:rPr>
                <w:rFonts w:ascii="Times New Roman" w:hAnsi="Times New Roman" w:cs="Times New Roman"/>
                <w:sz w:val="24"/>
                <w:szCs w:val="24"/>
                <w:highlight w:val="yellow"/>
              </w:rPr>
            </w:pPr>
          </w:p>
        </w:tc>
      </w:tr>
      <w:tr w:rsidR="004B6AB9" w:rsidRPr="004B49D4" w:rsidTr="004B6AB9">
        <w:trPr>
          <w:trHeight w:val="313"/>
        </w:trPr>
        <w:tc>
          <w:tcPr>
            <w:tcW w:w="1842" w:type="dxa"/>
            <w:vMerge/>
          </w:tcPr>
          <w:p w:rsidR="004B6AB9" w:rsidRPr="0037299F" w:rsidRDefault="004B6AB9" w:rsidP="00FA3259">
            <w:pPr>
              <w:pStyle w:val="ConsPlusNormal"/>
              <w:widowControl/>
              <w:ind w:firstLine="0"/>
              <w:rPr>
                <w:rFonts w:ascii="Times New Roman" w:hAnsi="Times New Roman" w:cs="Times New Roman"/>
                <w:sz w:val="24"/>
                <w:szCs w:val="24"/>
              </w:rPr>
            </w:pPr>
          </w:p>
        </w:tc>
        <w:tc>
          <w:tcPr>
            <w:tcW w:w="2129" w:type="dxa"/>
            <w:vMerge/>
          </w:tcPr>
          <w:p w:rsidR="004B6AB9" w:rsidRDefault="004B6AB9" w:rsidP="00FA3259">
            <w:pPr>
              <w:spacing w:before="100" w:beforeAutospacing="1" w:after="100" w:afterAutospacing="1"/>
              <w:rPr>
                <w:sz w:val="24"/>
                <w:szCs w:val="24"/>
              </w:rPr>
            </w:pPr>
          </w:p>
        </w:tc>
        <w:tc>
          <w:tcPr>
            <w:tcW w:w="2252" w:type="dxa"/>
            <w:gridSpan w:val="2"/>
            <w:vMerge/>
          </w:tcPr>
          <w:p w:rsidR="004B6AB9" w:rsidRDefault="004B6AB9" w:rsidP="00FA3259">
            <w:pPr>
              <w:pStyle w:val="ConsPlusNormal"/>
              <w:ind w:firstLine="0"/>
              <w:rPr>
                <w:rFonts w:ascii="Times New Roman" w:hAnsi="Times New Roman" w:cs="Times New Roman"/>
                <w:sz w:val="24"/>
                <w:szCs w:val="24"/>
              </w:rPr>
            </w:pPr>
          </w:p>
        </w:tc>
        <w:tc>
          <w:tcPr>
            <w:tcW w:w="2195" w:type="dxa"/>
            <w:gridSpan w:val="2"/>
          </w:tcPr>
          <w:p w:rsidR="004B6AB9" w:rsidRPr="00893A21" w:rsidRDefault="004B6AB9" w:rsidP="004B6AB9">
            <w:pPr>
              <w:pStyle w:val="ConsPlusNormal"/>
              <w:ind w:firstLine="0"/>
              <w:rPr>
                <w:rFonts w:ascii="Times New Roman" w:hAnsi="Times New Roman" w:cs="Times New Roman"/>
                <w:sz w:val="24"/>
                <w:szCs w:val="24"/>
              </w:rPr>
            </w:pPr>
            <w:r>
              <w:rPr>
                <w:rFonts w:ascii="Times New Roman" w:hAnsi="Times New Roman" w:cs="Times New Roman"/>
                <w:sz w:val="24"/>
                <w:szCs w:val="24"/>
              </w:rPr>
              <w:t>56.2.3.1.1. Очно</w:t>
            </w:r>
          </w:p>
        </w:tc>
        <w:tc>
          <w:tcPr>
            <w:tcW w:w="1363" w:type="dxa"/>
          </w:tcPr>
          <w:p w:rsidR="004B6AB9" w:rsidRDefault="004B6AB9" w:rsidP="004B6AB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30</w:t>
            </w:r>
          </w:p>
        </w:tc>
      </w:tr>
      <w:tr w:rsidR="004B6AB9" w:rsidRPr="004B49D4" w:rsidTr="004B6AB9">
        <w:trPr>
          <w:trHeight w:val="350"/>
        </w:trPr>
        <w:tc>
          <w:tcPr>
            <w:tcW w:w="1842" w:type="dxa"/>
            <w:vMerge/>
          </w:tcPr>
          <w:p w:rsidR="004B6AB9" w:rsidRPr="0037299F" w:rsidRDefault="004B6AB9" w:rsidP="00FA3259">
            <w:pPr>
              <w:pStyle w:val="ConsPlusNormal"/>
              <w:widowControl/>
              <w:ind w:firstLine="0"/>
              <w:rPr>
                <w:rFonts w:ascii="Times New Roman" w:hAnsi="Times New Roman" w:cs="Times New Roman"/>
                <w:sz w:val="24"/>
                <w:szCs w:val="24"/>
              </w:rPr>
            </w:pPr>
          </w:p>
        </w:tc>
        <w:tc>
          <w:tcPr>
            <w:tcW w:w="2129" w:type="dxa"/>
            <w:vMerge/>
          </w:tcPr>
          <w:p w:rsidR="004B6AB9" w:rsidRDefault="004B6AB9" w:rsidP="00FA3259">
            <w:pPr>
              <w:spacing w:before="100" w:beforeAutospacing="1" w:after="100" w:afterAutospacing="1"/>
              <w:rPr>
                <w:sz w:val="24"/>
                <w:szCs w:val="24"/>
              </w:rPr>
            </w:pPr>
          </w:p>
        </w:tc>
        <w:tc>
          <w:tcPr>
            <w:tcW w:w="2252" w:type="dxa"/>
            <w:gridSpan w:val="2"/>
            <w:vMerge/>
          </w:tcPr>
          <w:p w:rsidR="004B6AB9" w:rsidRDefault="004B6AB9" w:rsidP="00FA3259">
            <w:pPr>
              <w:pStyle w:val="ConsPlusNormal"/>
              <w:ind w:firstLine="0"/>
              <w:rPr>
                <w:rFonts w:ascii="Times New Roman" w:hAnsi="Times New Roman" w:cs="Times New Roman"/>
                <w:sz w:val="24"/>
                <w:szCs w:val="24"/>
              </w:rPr>
            </w:pPr>
          </w:p>
        </w:tc>
        <w:tc>
          <w:tcPr>
            <w:tcW w:w="2195" w:type="dxa"/>
            <w:gridSpan w:val="2"/>
          </w:tcPr>
          <w:p w:rsidR="004B6AB9" w:rsidRDefault="004B6AB9" w:rsidP="004B6AB9">
            <w:pPr>
              <w:pStyle w:val="ConsPlusNormal"/>
              <w:ind w:firstLine="0"/>
              <w:rPr>
                <w:rFonts w:ascii="Times New Roman" w:hAnsi="Times New Roman" w:cs="Times New Roman"/>
                <w:sz w:val="24"/>
                <w:szCs w:val="24"/>
              </w:rPr>
            </w:pPr>
            <w:r>
              <w:rPr>
                <w:rFonts w:ascii="Times New Roman" w:hAnsi="Times New Roman" w:cs="Times New Roman"/>
                <w:sz w:val="24"/>
                <w:szCs w:val="24"/>
              </w:rPr>
              <w:t>56.2.3.1.2. Заочно</w:t>
            </w:r>
          </w:p>
        </w:tc>
        <w:tc>
          <w:tcPr>
            <w:tcW w:w="1363" w:type="dxa"/>
          </w:tcPr>
          <w:p w:rsidR="004B6AB9" w:rsidRDefault="004B6AB9" w:rsidP="004B6AB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w:t>
            </w:r>
          </w:p>
        </w:tc>
      </w:tr>
      <w:tr w:rsidR="004B6AB9" w:rsidRPr="004B49D4" w:rsidTr="004B6AB9">
        <w:trPr>
          <w:trHeight w:val="726"/>
        </w:trPr>
        <w:tc>
          <w:tcPr>
            <w:tcW w:w="1842" w:type="dxa"/>
            <w:vMerge/>
          </w:tcPr>
          <w:p w:rsidR="004B6AB9" w:rsidRPr="0037299F" w:rsidRDefault="004B6AB9" w:rsidP="00FA3259">
            <w:pPr>
              <w:pStyle w:val="ConsPlusNormal"/>
              <w:widowControl/>
              <w:ind w:firstLine="0"/>
              <w:rPr>
                <w:rFonts w:ascii="Times New Roman" w:hAnsi="Times New Roman" w:cs="Times New Roman"/>
                <w:sz w:val="24"/>
                <w:szCs w:val="24"/>
              </w:rPr>
            </w:pPr>
          </w:p>
        </w:tc>
        <w:tc>
          <w:tcPr>
            <w:tcW w:w="2129" w:type="dxa"/>
            <w:vMerge/>
          </w:tcPr>
          <w:p w:rsidR="004B6AB9" w:rsidRDefault="004B6AB9" w:rsidP="00FA3259">
            <w:pPr>
              <w:spacing w:before="100" w:beforeAutospacing="1" w:after="100" w:afterAutospacing="1"/>
              <w:rPr>
                <w:sz w:val="24"/>
                <w:szCs w:val="24"/>
              </w:rPr>
            </w:pPr>
          </w:p>
        </w:tc>
        <w:tc>
          <w:tcPr>
            <w:tcW w:w="2252" w:type="dxa"/>
            <w:gridSpan w:val="2"/>
            <w:vMerge/>
          </w:tcPr>
          <w:p w:rsidR="004B6AB9" w:rsidRDefault="004B6AB9" w:rsidP="00FA3259">
            <w:pPr>
              <w:pStyle w:val="ConsPlusNormal"/>
              <w:ind w:firstLine="0"/>
              <w:rPr>
                <w:rFonts w:ascii="Times New Roman" w:hAnsi="Times New Roman" w:cs="Times New Roman"/>
                <w:sz w:val="24"/>
                <w:szCs w:val="24"/>
              </w:rPr>
            </w:pPr>
          </w:p>
        </w:tc>
        <w:tc>
          <w:tcPr>
            <w:tcW w:w="2195" w:type="dxa"/>
            <w:gridSpan w:val="2"/>
          </w:tcPr>
          <w:p w:rsidR="004B6AB9" w:rsidRPr="00893A21" w:rsidRDefault="004B6AB9" w:rsidP="004B6AB9">
            <w:pPr>
              <w:pStyle w:val="ConsPlusNormal"/>
              <w:ind w:firstLine="0"/>
              <w:rPr>
                <w:rFonts w:ascii="Times New Roman" w:hAnsi="Times New Roman" w:cs="Times New Roman"/>
                <w:sz w:val="24"/>
                <w:szCs w:val="24"/>
              </w:rPr>
            </w:pPr>
            <w:r>
              <w:rPr>
                <w:rFonts w:ascii="Times New Roman" w:hAnsi="Times New Roman" w:cs="Times New Roman"/>
                <w:sz w:val="24"/>
                <w:szCs w:val="24"/>
              </w:rPr>
              <w:t>56.2.3.1.3. Д</w:t>
            </w:r>
            <w:r w:rsidRPr="00893A21">
              <w:rPr>
                <w:rFonts w:ascii="Times New Roman" w:hAnsi="Times New Roman" w:cs="Times New Roman"/>
                <w:sz w:val="24"/>
                <w:szCs w:val="24"/>
              </w:rPr>
              <w:t>истанционно</w:t>
            </w:r>
          </w:p>
        </w:tc>
        <w:tc>
          <w:tcPr>
            <w:tcW w:w="1363" w:type="dxa"/>
          </w:tcPr>
          <w:p w:rsidR="004B6AB9" w:rsidRDefault="004B6AB9" w:rsidP="004B6AB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w:t>
            </w:r>
          </w:p>
        </w:tc>
      </w:tr>
      <w:tr w:rsidR="00FA3259" w:rsidRPr="004B49D4" w:rsidTr="002F6DCA">
        <w:trPr>
          <w:trHeight w:val="298"/>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Default="00FA3259" w:rsidP="00FA3259">
            <w:pPr>
              <w:spacing w:before="100" w:beforeAutospacing="1" w:after="100" w:afterAutospacing="1"/>
              <w:rPr>
                <w:sz w:val="24"/>
                <w:szCs w:val="24"/>
              </w:rPr>
            </w:pPr>
          </w:p>
        </w:tc>
        <w:tc>
          <w:tcPr>
            <w:tcW w:w="2252" w:type="dxa"/>
            <w:gridSpan w:val="2"/>
          </w:tcPr>
          <w:p w:rsidR="00FA3259" w:rsidRPr="00893A21" w:rsidRDefault="004B6AB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56</w:t>
            </w:r>
            <w:r w:rsidR="00FA3259">
              <w:rPr>
                <w:rFonts w:ascii="Times New Roman" w:hAnsi="Times New Roman" w:cs="Times New Roman"/>
                <w:sz w:val="24"/>
                <w:szCs w:val="24"/>
              </w:rPr>
              <w:t xml:space="preserve">.2.4. </w:t>
            </w:r>
            <w:r w:rsidR="00FA3259" w:rsidRPr="00464A32">
              <w:rPr>
                <w:rFonts w:ascii="Times New Roman" w:hAnsi="Times New Roman" w:cs="Times New Roman"/>
                <w:sz w:val="24"/>
                <w:szCs w:val="24"/>
              </w:rPr>
              <w:t>Профессионально-общественная деятельность</w:t>
            </w:r>
          </w:p>
        </w:tc>
        <w:tc>
          <w:tcPr>
            <w:tcW w:w="2195" w:type="dxa"/>
            <w:gridSpan w:val="2"/>
          </w:tcPr>
          <w:p w:rsidR="00FA3259" w:rsidRPr="00893A21" w:rsidRDefault="00FA3259" w:rsidP="00FA3259">
            <w:pPr>
              <w:pStyle w:val="ConsPlusNormal"/>
              <w:ind w:firstLine="0"/>
              <w:rPr>
                <w:rFonts w:ascii="Times New Roman" w:hAnsi="Times New Roman" w:cs="Times New Roman"/>
                <w:sz w:val="24"/>
                <w:szCs w:val="24"/>
              </w:rPr>
            </w:pPr>
            <w:r w:rsidRPr="00464A32">
              <w:rPr>
                <w:rFonts w:ascii="Times New Roman" w:hAnsi="Times New Roman" w:cs="Times New Roman"/>
                <w:sz w:val="24"/>
                <w:szCs w:val="24"/>
              </w:rPr>
              <w:t>Уровень и статус участия в профессионально</w:t>
            </w:r>
            <w:r>
              <w:rPr>
                <w:rFonts w:ascii="Times New Roman" w:hAnsi="Times New Roman" w:cs="Times New Roman"/>
                <w:sz w:val="24"/>
                <w:szCs w:val="24"/>
              </w:rPr>
              <w:t>-</w:t>
            </w:r>
            <w:r w:rsidRPr="00464A32">
              <w:rPr>
                <w:rFonts w:ascii="Times New Roman" w:hAnsi="Times New Roman" w:cs="Times New Roman"/>
                <w:sz w:val="24"/>
                <w:szCs w:val="24"/>
              </w:rPr>
              <w:t xml:space="preserve">общественной деятельности, в том числе экспертной: участие в работе оргкомитетов, рабочих групп, экспертных комиссий, жюри конкурсов, в судействе соревнований, сопровождение педагогической практики студентов, </w:t>
            </w:r>
            <w:r w:rsidRPr="00464A32">
              <w:rPr>
                <w:rFonts w:ascii="Times New Roman" w:hAnsi="Times New Roman" w:cs="Times New Roman"/>
                <w:sz w:val="24"/>
                <w:szCs w:val="24"/>
              </w:rPr>
              <w:lastRenderedPageBreak/>
              <w:t>наставничество, участие во всероссийских и региональных форумах, участие в грантовых и молодежных конкурсах и др.</w:t>
            </w:r>
          </w:p>
        </w:tc>
        <w:tc>
          <w:tcPr>
            <w:tcW w:w="1363" w:type="dxa"/>
            <w:vAlign w:val="center"/>
          </w:tcPr>
          <w:p w:rsidR="00FA3259" w:rsidRPr="00AB2954" w:rsidRDefault="00FA3259" w:rsidP="00FA3259">
            <w:pPr>
              <w:pStyle w:val="ConsPlusNormal"/>
              <w:widowControl/>
              <w:ind w:firstLine="0"/>
              <w:jc w:val="center"/>
              <w:rPr>
                <w:rFonts w:ascii="Times New Roman" w:hAnsi="Times New Roman" w:cs="Times New Roman"/>
                <w:sz w:val="24"/>
                <w:szCs w:val="24"/>
                <w:highlight w:val="yellow"/>
              </w:rPr>
            </w:pPr>
            <w:r w:rsidRPr="00C22DE4">
              <w:rPr>
                <w:rFonts w:ascii="Times New Roman" w:hAnsi="Times New Roman" w:cs="Times New Roman"/>
                <w:sz w:val="24"/>
                <w:szCs w:val="24"/>
              </w:rPr>
              <w:lastRenderedPageBreak/>
              <w:t>35</w:t>
            </w:r>
          </w:p>
        </w:tc>
      </w:tr>
      <w:tr w:rsidR="00FA3259" w:rsidRPr="004B49D4" w:rsidTr="002F6DCA">
        <w:trPr>
          <w:trHeight w:val="298"/>
        </w:trPr>
        <w:tc>
          <w:tcPr>
            <w:tcW w:w="1842" w:type="dxa"/>
            <w:vMerge/>
          </w:tcPr>
          <w:p w:rsidR="00FA3259" w:rsidRPr="0037299F" w:rsidRDefault="00FA3259" w:rsidP="00FA3259">
            <w:pPr>
              <w:pStyle w:val="ConsPlusNormal"/>
              <w:widowControl/>
              <w:ind w:firstLine="0"/>
              <w:rPr>
                <w:rFonts w:ascii="Times New Roman" w:hAnsi="Times New Roman" w:cs="Times New Roman"/>
                <w:sz w:val="24"/>
                <w:szCs w:val="24"/>
              </w:rPr>
            </w:pPr>
          </w:p>
        </w:tc>
        <w:tc>
          <w:tcPr>
            <w:tcW w:w="2129" w:type="dxa"/>
            <w:vMerge/>
          </w:tcPr>
          <w:p w:rsidR="00FA3259" w:rsidRDefault="00FA3259" w:rsidP="00FA3259">
            <w:pPr>
              <w:spacing w:before="100" w:beforeAutospacing="1" w:after="100" w:afterAutospacing="1"/>
              <w:rPr>
                <w:sz w:val="24"/>
                <w:szCs w:val="24"/>
              </w:rPr>
            </w:pPr>
          </w:p>
        </w:tc>
        <w:tc>
          <w:tcPr>
            <w:tcW w:w="2252" w:type="dxa"/>
            <w:gridSpan w:val="2"/>
          </w:tcPr>
          <w:p w:rsidR="00FA3259" w:rsidRPr="00464A32" w:rsidRDefault="004B6AB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56</w:t>
            </w:r>
            <w:r w:rsidR="00FA3259">
              <w:rPr>
                <w:rFonts w:ascii="Times New Roman" w:hAnsi="Times New Roman" w:cs="Times New Roman"/>
                <w:sz w:val="24"/>
                <w:szCs w:val="24"/>
              </w:rPr>
              <w:t xml:space="preserve">.2.3. </w:t>
            </w:r>
            <w:r w:rsidR="00FA3259" w:rsidRPr="00FF0E38">
              <w:rPr>
                <w:rFonts w:ascii="Times New Roman" w:hAnsi="Times New Roman" w:cs="Times New Roman"/>
                <w:sz w:val="24"/>
                <w:szCs w:val="24"/>
              </w:rPr>
              <w:t>Транслирование опыта практических результатов профессиональной деятельности, в том числе экспериментальной, инновационной</w:t>
            </w:r>
          </w:p>
        </w:tc>
        <w:tc>
          <w:tcPr>
            <w:tcW w:w="2195" w:type="dxa"/>
            <w:gridSpan w:val="2"/>
          </w:tcPr>
          <w:p w:rsidR="00FA3259" w:rsidRPr="00464A32" w:rsidRDefault="00FA3259" w:rsidP="00FA325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Представление результатов </w:t>
            </w:r>
            <w:r w:rsidRPr="00FF0E38">
              <w:rPr>
                <w:rFonts w:ascii="Times New Roman" w:hAnsi="Times New Roman" w:cs="Times New Roman"/>
                <w:sz w:val="24"/>
                <w:szCs w:val="24"/>
              </w:rPr>
              <w:t>профессиональной</w:t>
            </w:r>
            <w:r>
              <w:rPr>
                <w:rFonts w:ascii="Times New Roman" w:hAnsi="Times New Roman" w:cs="Times New Roman"/>
                <w:sz w:val="24"/>
                <w:szCs w:val="24"/>
              </w:rPr>
              <w:t xml:space="preserve"> </w:t>
            </w:r>
            <w:r w:rsidRPr="00FF0E38">
              <w:rPr>
                <w:rFonts w:ascii="Times New Roman" w:hAnsi="Times New Roman" w:cs="Times New Roman"/>
                <w:sz w:val="24"/>
                <w:szCs w:val="24"/>
              </w:rPr>
              <w:t>деятельности</w:t>
            </w:r>
            <w:r w:rsidRPr="00FF0E38">
              <w:rPr>
                <w:rFonts w:ascii="Times New Roman" w:hAnsi="Times New Roman" w:cs="Times New Roman"/>
                <w:sz w:val="24"/>
                <w:szCs w:val="24"/>
              </w:rPr>
              <w:tab/>
              <w:t>в</w:t>
            </w:r>
            <w:r>
              <w:rPr>
                <w:rFonts w:ascii="Times New Roman" w:hAnsi="Times New Roman" w:cs="Times New Roman"/>
                <w:sz w:val="24"/>
                <w:szCs w:val="24"/>
              </w:rPr>
              <w:t xml:space="preserve"> </w:t>
            </w:r>
            <w:r w:rsidRPr="00FF0E38">
              <w:rPr>
                <w:rFonts w:ascii="Times New Roman" w:hAnsi="Times New Roman" w:cs="Times New Roman"/>
                <w:sz w:val="24"/>
                <w:szCs w:val="24"/>
              </w:rPr>
              <w:t>виде</w:t>
            </w:r>
            <w:r>
              <w:rPr>
                <w:rFonts w:ascii="Times New Roman" w:hAnsi="Times New Roman" w:cs="Times New Roman"/>
                <w:sz w:val="24"/>
                <w:szCs w:val="24"/>
              </w:rPr>
              <w:t xml:space="preserve"> выступлений, </w:t>
            </w:r>
            <w:r w:rsidRPr="00FF0E38">
              <w:rPr>
                <w:rFonts w:ascii="Times New Roman" w:hAnsi="Times New Roman" w:cs="Times New Roman"/>
                <w:sz w:val="24"/>
                <w:szCs w:val="24"/>
              </w:rPr>
              <w:t>открытых</w:t>
            </w:r>
            <w:r>
              <w:rPr>
                <w:rFonts w:ascii="Times New Roman" w:hAnsi="Times New Roman" w:cs="Times New Roman"/>
                <w:sz w:val="24"/>
                <w:szCs w:val="24"/>
              </w:rPr>
              <w:t xml:space="preserve"> </w:t>
            </w:r>
            <w:r w:rsidRPr="00FF0E38">
              <w:rPr>
                <w:rFonts w:ascii="Times New Roman" w:hAnsi="Times New Roman" w:cs="Times New Roman"/>
                <w:sz w:val="24"/>
                <w:szCs w:val="24"/>
              </w:rPr>
              <w:t>мероприятий, мастер-классов, публикаций и пр.</w:t>
            </w:r>
          </w:p>
        </w:tc>
        <w:tc>
          <w:tcPr>
            <w:tcW w:w="1363" w:type="dxa"/>
            <w:vAlign w:val="center"/>
          </w:tcPr>
          <w:p w:rsidR="00FA3259" w:rsidRPr="00AB2954" w:rsidRDefault="00FA3259" w:rsidP="00FA3259">
            <w:pPr>
              <w:pStyle w:val="ConsPlusNormal"/>
              <w:widowControl/>
              <w:ind w:firstLine="0"/>
              <w:jc w:val="center"/>
              <w:rPr>
                <w:rFonts w:ascii="Times New Roman" w:hAnsi="Times New Roman" w:cs="Times New Roman"/>
                <w:sz w:val="24"/>
                <w:szCs w:val="24"/>
                <w:highlight w:val="yellow"/>
              </w:rPr>
            </w:pPr>
            <w:r w:rsidRPr="00C22DE4">
              <w:rPr>
                <w:rFonts w:ascii="Times New Roman" w:hAnsi="Times New Roman" w:cs="Times New Roman"/>
                <w:sz w:val="24"/>
                <w:szCs w:val="24"/>
              </w:rPr>
              <w:t>35</w:t>
            </w:r>
          </w:p>
        </w:tc>
      </w:tr>
      <w:tr w:rsidR="004B6AB9" w:rsidRPr="004B6AB9" w:rsidTr="005062FF">
        <w:trPr>
          <w:trHeight w:val="298"/>
        </w:trPr>
        <w:tc>
          <w:tcPr>
            <w:tcW w:w="1842" w:type="dxa"/>
            <w:vMerge w:val="restart"/>
          </w:tcPr>
          <w:p w:rsidR="004B6AB9" w:rsidRPr="004B6AB9" w:rsidRDefault="004B6AB9" w:rsidP="004B6AB9">
            <w:pPr>
              <w:jc w:val="center"/>
              <w:rPr>
                <w:sz w:val="24"/>
                <w:szCs w:val="24"/>
              </w:rPr>
            </w:pPr>
            <w:r w:rsidRPr="004B6AB9">
              <w:rPr>
                <w:rFonts w:eastAsiaTheme="minorHAnsi"/>
                <w:sz w:val="24"/>
                <w:szCs w:val="24"/>
                <w:lang w:eastAsia="en-US"/>
              </w:rPr>
              <w:t>Инженер по охране труда</w:t>
            </w:r>
          </w:p>
        </w:tc>
        <w:tc>
          <w:tcPr>
            <w:tcW w:w="7939" w:type="dxa"/>
            <w:gridSpan w:val="6"/>
          </w:tcPr>
          <w:p w:rsidR="004B6AB9" w:rsidRPr="004B6AB9" w:rsidRDefault="004B6AB9" w:rsidP="004B6AB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57. </w:t>
            </w:r>
            <w:r w:rsidRPr="004B6AB9">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4B6AB9" w:rsidRPr="004B6AB9" w:rsidTr="004B6AB9">
        <w:trPr>
          <w:trHeight w:val="298"/>
        </w:trPr>
        <w:tc>
          <w:tcPr>
            <w:tcW w:w="1842" w:type="dxa"/>
            <w:vMerge/>
          </w:tcPr>
          <w:p w:rsidR="004B6AB9" w:rsidRPr="004B6AB9" w:rsidRDefault="004B6AB9" w:rsidP="004B6AB9">
            <w:pPr>
              <w:rPr>
                <w:sz w:val="24"/>
                <w:szCs w:val="24"/>
              </w:rPr>
            </w:pPr>
          </w:p>
        </w:tc>
        <w:tc>
          <w:tcPr>
            <w:tcW w:w="2129" w:type="dxa"/>
          </w:tcPr>
          <w:p w:rsidR="004B6AB9" w:rsidRPr="004B6AB9" w:rsidRDefault="004B6AB9" w:rsidP="004B6AB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57.1. </w:t>
            </w:r>
            <w:r w:rsidRPr="004B6AB9">
              <w:rPr>
                <w:rFonts w:ascii="Times New Roman" w:hAnsi="Times New Roman" w:cs="Times New Roman"/>
                <w:sz w:val="24"/>
                <w:szCs w:val="24"/>
              </w:rPr>
              <w:t>эффективность деятельности</w:t>
            </w:r>
          </w:p>
        </w:tc>
        <w:tc>
          <w:tcPr>
            <w:tcW w:w="2252" w:type="dxa"/>
            <w:gridSpan w:val="2"/>
          </w:tcPr>
          <w:p w:rsidR="004B6AB9" w:rsidRPr="004B6AB9" w:rsidRDefault="004B6AB9" w:rsidP="004B6AB9">
            <w:pPr>
              <w:pStyle w:val="ConsPlusNormal"/>
              <w:ind w:firstLine="19"/>
              <w:rPr>
                <w:rFonts w:ascii="Times New Roman" w:hAnsi="Times New Roman" w:cs="Times New Roman"/>
                <w:sz w:val="24"/>
                <w:szCs w:val="24"/>
              </w:rPr>
            </w:pPr>
            <w:r w:rsidRPr="004B6AB9">
              <w:rPr>
                <w:rFonts w:ascii="Times New Roman" w:hAnsi="Times New Roman" w:cs="Times New Roman"/>
                <w:sz w:val="24"/>
                <w:szCs w:val="24"/>
              </w:rPr>
              <w:t>своевременное проведение профилактических работ по предупреждению производственного травматизма, мероприятий по созданию здоровых и безопасных условий труда</w:t>
            </w:r>
          </w:p>
        </w:tc>
        <w:tc>
          <w:tcPr>
            <w:tcW w:w="2195" w:type="dxa"/>
            <w:gridSpan w:val="2"/>
          </w:tcPr>
          <w:p w:rsidR="004B6AB9" w:rsidRPr="004B6AB9" w:rsidRDefault="004B6AB9" w:rsidP="004B6AB9">
            <w:pPr>
              <w:pStyle w:val="ConsPlusNormal"/>
              <w:ind w:firstLine="18"/>
              <w:rPr>
                <w:rFonts w:ascii="Times New Roman" w:hAnsi="Times New Roman" w:cs="Times New Roman"/>
                <w:sz w:val="24"/>
                <w:szCs w:val="24"/>
              </w:rPr>
            </w:pPr>
            <w:r w:rsidRPr="004B6AB9">
              <w:rPr>
                <w:rFonts w:ascii="Times New Roman" w:hAnsi="Times New Roman" w:cs="Times New Roman"/>
                <w:sz w:val="24"/>
                <w:szCs w:val="24"/>
              </w:rPr>
              <w:t>0 замечаний</w:t>
            </w:r>
          </w:p>
        </w:tc>
        <w:tc>
          <w:tcPr>
            <w:tcW w:w="1363" w:type="dxa"/>
          </w:tcPr>
          <w:p w:rsidR="004B6AB9" w:rsidRPr="004B6AB9" w:rsidRDefault="004B6AB9" w:rsidP="004B6AB9">
            <w:pPr>
              <w:pStyle w:val="ConsPlusNormal"/>
              <w:ind w:firstLine="0"/>
              <w:jc w:val="center"/>
              <w:rPr>
                <w:rFonts w:ascii="Times New Roman" w:hAnsi="Times New Roman" w:cs="Times New Roman"/>
                <w:sz w:val="24"/>
                <w:szCs w:val="24"/>
              </w:rPr>
            </w:pPr>
            <w:r w:rsidRPr="004B6AB9">
              <w:rPr>
                <w:rFonts w:ascii="Times New Roman" w:hAnsi="Times New Roman" w:cs="Times New Roman"/>
                <w:sz w:val="24"/>
                <w:szCs w:val="24"/>
              </w:rPr>
              <w:t>35</w:t>
            </w:r>
          </w:p>
        </w:tc>
      </w:tr>
      <w:tr w:rsidR="004B6AB9" w:rsidRPr="004B6AB9" w:rsidTr="005062FF">
        <w:trPr>
          <w:trHeight w:val="298"/>
        </w:trPr>
        <w:tc>
          <w:tcPr>
            <w:tcW w:w="1842" w:type="dxa"/>
            <w:vMerge/>
          </w:tcPr>
          <w:p w:rsidR="004B6AB9" w:rsidRPr="004B6AB9" w:rsidRDefault="004B6AB9" w:rsidP="004B6AB9">
            <w:pPr>
              <w:rPr>
                <w:sz w:val="24"/>
                <w:szCs w:val="24"/>
              </w:rPr>
            </w:pPr>
          </w:p>
        </w:tc>
        <w:tc>
          <w:tcPr>
            <w:tcW w:w="7939" w:type="dxa"/>
            <w:gridSpan w:val="6"/>
          </w:tcPr>
          <w:p w:rsidR="004B6AB9" w:rsidRPr="004B6AB9" w:rsidRDefault="004B6AB9" w:rsidP="004B6AB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58. </w:t>
            </w:r>
            <w:r w:rsidRPr="004B6AB9">
              <w:rPr>
                <w:rFonts w:ascii="Times New Roman" w:hAnsi="Times New Roman" w:cs="Times New Roman"/>
                <w:sz w:val="24"/>
                <w:szCs w:val="24"/>
              </w:rPr>
              <w:t>выплаты за интенсивность и высокие результаты работы</w:t>
            </w:r>
          </w:p>
        </w:tc>
      </w:tr>
      <w:tr w:rsidR="004B6AB9" w:rsidRPr="004B6AB9" w:rsidTr="004B6AB9">
        <w:trPr>
          <w:trHeight w:val="298"/>
        </w:trPr>
        <w:tc>
          <w:tcPr>
            <w:tcW w:w="1842" w:type="dxa"/>
            <w:vMerge/>
          </w:tcPr>
          <w:p w:rsidR="004B6AB9" w:rsidRPr="004B6AB9" w:rsidRDefault="004B6AB9" w:rsidP="004B6AB9">
            <w:pPr>
              <w:rPr>
                <w:sz w:val="24"/>
                <w:szCs w:val="24"/>
              </w:rPr>
            </w:pPr>
          </w:p>
        </w:tc>
        <w:tc>
          <w:tcPr>
            <w:tcW w:w="2129" w:type="dxa"/>
          </w:tcPr>
          <w:p w:rsidR="004B6AB9" w:rsidRPr="004B6AB9" w:rsidRDefault="004B6AB9" w:rsidP="004B6AB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58.1. </w:t>
            </w:r>
            <w:r w:rsidRPr="004B6AB9">
              <w:rPr>
                <w:rFonts w:ascii="Times New Roman" w:hAnsi="Times New Roman" w:cs="Times New Roman"/>
                <w:sz w:val="24"/>
                <w:szCs w:val="24"/>
              </w:rPr>
              <w:t>результативность деятельности</w:t>
            </w:r>
          </w:p>
        </w:tc>
        <w:tc>
          <w:tcPr>
            <w:tcW w:w="2252" w:type="dxa"/>
            <w:gridSpan w:val="2"/>
          </w:tcPr>
          <w:p w:rsidR="004B6AB9" w:rsidRPr="004B6AB9" w:rsidRDefault="004B6AB9" w:rsidP="004B6AB9">
            <w:pPr>
              <w:pStyle w:val="ConsPlusNormal"/>
              <w:ind w:firstLine="19"/>
              <w:rPr>
                <w:rFonts w:ascii="Times New Roman" w:hAnsi="Times New Roman" w:cs="Times New Roman"/>
                <w:sz w:val="24"/>
                <w:szCs w:val="24"/>
              </w:rPr>
            </w:pPr>
            <w:r w:rsidRPr="004B6AB9">
              <w:rPr>
                <w:rFonts w:ascii="Times New Roman" w:hAnsi="Times New Roman" w:cs="Times New Roman"/>
                <w:sz w:val="24"/>
                <w:szCs w:val="24"/>
              </w:rPr>
              <w:t>отсутствие предписаний надзорных органов или устранение предписаний в установленные сроки</w:t>
            </w:r>
          </w:p>
        </w:tc>
        <w:tc>
          <w:tcPr>
            <w:tcW w:w="2195" w:type="dxa"/>
            <w:gridSpan w:val="2"/>
          </w:tcPr>
          <w:p w:rsidR="004B6AB9" w:rsidRPr="004B6AB9" w:rsidRDefault="004B6AB9" w:rsidP="004B6AB9">
            <w:pPr>
              <w:pStyle w:val="ConsPlusNormal"/>
              <w:ind w:firstLine="18"/>
              <w:rPr>
                <w:rFonts w:ascii="Times New Roman" w:hAnsi="Times New Roman" w:cs="Times New Roman"/>
                <w:sz w:val="24"/>
                <w:szCs w:val="24"/>
              </w:rPr>
            </w:pPr>
            <w:r w:rsidRPr="004B6AB9">
              <w:rPr>
                <w:rFonts w:ascii="Times New Roman" w:hAnsi="Times New Roman" w:cs="Times New Roman"/>
                <w:sz w:val="24"/>
                <w:szCs w:val="24"/>
              </w:rPr>
              <w:t>0 замечаний</w:t>
            </w:r>
          </w:p>
        </w:tc>
        <w:tc>
          <w:tcPr>
            <w:tcW w:w="1363" w:type="dxa"/>
          </w:tcPr>
          <w:p w:rsidR="004B6AB9" w:rsidRPr="004B6AB9" w:rsidRDefault="004B6AB9" w:rsidP="004B6AB9">
            <w:pPr>
              <w:pStyle w:val="ConsPlusNormal"/>
              <w:ind w:firstLine="0"/>
              <w:jc w:val="center"/>
              <w:rPr>
                <w:rFonts w:ascii="Times New Roman" w:hAnsi="Times New Roman" w:cs="Times New Roman"/>
                <w:sz w:val="24"/>
                <w:szCs w:val="24"/>
              </w:rPr>
            </w:pPr>
            <w:r w:rsidRPr="004B6AB9">
              <w:rPr>
                <w:rFonts w:ascii="Times New Roman" w:hAnsi="Times New Roman" w:cs="Times New Roman"/>
                <w:sz w:val="24"/>
                <w:szCs w:val="24"/>
              </w:rPr>
              <w:t>35</w:t>
            </w:r>
          </w:p>
        </w:tc>
      </w:tr>
      <w:tr w:rsidR="004B6AB9" w:rsidRPr="004B6AB9" w:rsidTr="004B6AB9">
        <w:trPr>
          <w:trHeight w:val="298"/>
        </w:trPr>
        <w:tc>
          <w:tcPr>
            <w:tcW w:w="1842" w:type="dxa"/>
            <w:vMerge/>
          </w:tcPr>
          <w:p w:rsidR="004B6AB9" w:rsidRPr="004B6AB9" w:rsidRDefault="004B6AB9" w:rsidP="004B6AB9">
            <w:pPr>
              <w:rPr>
                <w:sz w:val="24"/>
                <w:szCs w:val="24"/>
              </w:rPr>
            </w:pPr>
          </w:p>
        </w:tc>
        <w:tc>
          <w:tcPr>
            <w:tcW w:w="2129" w:type="dxa"/>
          </w:tcPr>
          <w:p w:rsidR="004B6AB9" w:rsidRPr="004B6AB9" w:rsidRDefault="004B6AB9" w:rsidP="004B6AB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58.2. </w:t>
            </w:r>
            <w:r w:rsidRPr="004B6AB9">
              <w:rPr>
                <w:rFonts w:ascii="Times New Roman" w:hAnsi="Times New Roman" w:cs="Times New Roman"/>
                <w:sz w:val="24"/>
                <w:szCs w:val="24"/>
              </w:rPr>
              <w:t xml:space="preserve">дополнительные виды работ, не входящие в должностные обязанности </w:t>
            </w:r>
          </w:p>
        </w:tc>
        <w:tc>
          <w:tcPr>
            <w:tcW w:w="2252" w:type="dxa"/>
            <w:gridSpan w:val="2"/>
          </w:tcPr>
          <w:p w:rsidR="004B6AB9" w:rsidRPr="004B6AB9" w:rsidRDefault="004B6AB9" w:rsidP="004B6AB9">
            <w:pPr>
              <w:pStyle w:val="ConsPlusNormal"/>
              <w:ind w:firstLine="19"/>
              <w:rPr>
                <w:rFonts w:ascii="Times New Roman" w:hAnsi="Times New Roman" w:cs="Times New Roman"/>
                <w:sz w:val="24"/>
                <w:szCs w:val="24"/>
              </w:rPr>
            </w:pPr>
            <w:r w:rsidRPr="004B6AB9">
              <w:rPr>
                <w:rFonts w:ascii="Times New Roman" w:hAnsi="Times New Roman" w:cs="Times New Roman"/>
                <w:sz w:val="24"/>
                <w:szCs w:val="24"/>
              </w:rPr>
              <w:t>выполнение приказов руководителя в рамках уставной деятельности учреждения</w:t>
            </w:r>
          </w:p>
        </w:tc>
        <w:tc>
          <w:tcPr>
            <w:tcW w:w="2195" w:type="dxa"/>
            <w:gridSpan w:val="2"/>
          </w:tcPr>
          <w:p w:rsidR="004B6AB9" w:rsidRPr="004B6AB9" w:rsidRDefault="004B6AB9" w:rsidP="004B6AB9">
            <w:pPr>
              <w:pStyle w:val="ConsPlusNormal"/>
              <w:ind w:firstLine="18"/>
              <w:rPr>
                <w:rFonts w:ascii="Times New Roman" w:hAnsi="Times New Roman" w:cs="Times New Roman"/>
                <w:sz w:val="24"/>
                <w:szCs w:val="24"/>
              </w:rPr>
            </w:pPr>
            <w:r w:rsidRPr="004B6AB9">
              <w:rPr>
                <w:rFonts w:ascii="Times New Roman" w:hAnsi="Times New Roman" w:cs="Times New Roman"/>
                <w:sz w:val="24"/>
                <w:szCs w:val="24"/>
              </w:rPr>
              <w:t>в полном объеме, в срок, без замечаний</w:t>
            </w:r>
          </w:p>
        </w:tc>
        <w:tc>
          <w:tcPr>
            <w:tcW w:w="1363" w:type="dxa"/>
          </w:tcPr>
          <w:p w:rsidR="004B6AB9" w:rsidRPr="004B6AB9" w:rsidRDefault="004B6AB9" w:rsidP="004B6AB9">
            <w:pPr>
              <w:pStyle w:val="ConsPlusNormal"/>
              <w:ind w:firstLine="0"/>
              <w:jc w:val="center"/>
              <w:rPr>
                <w:rFonts w:ascii="Times New Roman" w:hAnsi="Times New Roman" w:cs="Times New Roman"/>
                <w:sz w:val="24"/>
                <w:szCs w:val="24"/>
              </w:rPr>
            </w:pPr>
            <w:r w:rsidRPr="004B6AB9">
              <w:rPr>
                <w:rFonts w:ascii="Times New Roman" w:hAnsi="Times New Roman" w:cs="Times New Roman"/>
                <w:sz w:val="24"/>
                <w:szCs w:val="24"/>
              </w:rPr>
              <w:t>7</w:t>
            </w:r>
          </w:p>
        </w:tc>
      </w:tr>
      <w:tr w:rsidR="004B6AB9" w:rsidRPr="004B6AB9" w:rsidTr="005062FF">
        <w:trPr>
          <w:trHeight w:val="298"/>
        </w:trPr>
        <w:tc>
          <w:tcPr>
            <w:tcW w:w="1842" w:type="dxa"/>
            <w:vMerge/>
          </w:tcPr>
          <w:p w:rsidR="004B6AB9" w:rsidRPr="004B6AB9" w:rsidRDefault="004B6AB9" w:rsidP="004B6AB9">
            <w:pPr>
              <w:rPr>
                <w:sz w:val="24"/>
                <w:szCs w:val="24"/>
              </w:rPr>
            </w:pPr>
          </w:p>
        </w:tc>
        <w:tc>
          <w:tcPr>
            <w:tcW w:w="7939" w:type="dxa"/>
            <w:gridSpan w:val="6"/>
          </w:tcPr>
          <w:p w:rsidR="004B6AB9" w:rsidRPr="004B6AB9" w:rsidRDefault="004B6AB9" w:rsidP="004B6AB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59. </w:t>
            </w:r>
            <w:r w:rsidRPr="004B6AB9">
              <w:rPr>
                <w:rFonts w:ascii="Times New Roman" w:hAnsi="Times New Roman" w:cs="Times New Roman"/>
                <w:sz w:val="24"/>
                <w:szCs w:val="24"/>
              </w:rPr>
              <w:t>выплаты за качество выполняемых работ</w:t>
            </w:r>
          </w:p>
        </w:tc>
      </w:tr>
      <w:tr w:rsidR="004B6AB9" w:rsidRPr="004B6AB9" w:rsidTr="004B6AB9">
        <w:trPr>
          <w:trHeight w:val="298"/>
        </w:trPr>
        <w:tc>
          <w:tcPr>
            <w:tcW w:w="1842" w:type="dxa"/>
            <w:vMerge/>
          </w:tcPr>
          <w:p w:rsidR="004B6AB9" w:rsidRPr="004B6AB9" w:rsidRDefault="004B6AB9" w:rsidP="004B6AB9">
            <w:pPr>
              <w:rPr>
                <w:sz w:val="24"/>
                <w:szCs w:val="24"/>
              </w:rPr>
            </w:pPr>
          </w:p>
        </w:tc>
        <w:tc>
          <w:tcPr>
            <w:tcW w:w="2129" w:type="dxa"/>
          </w:tcPr>
          <w:p w:rsidR="004B6AB9" w:rsidRPr="004B6AB9" w:rsidRDefault="004B6AB9" w:rsidP="004B6AB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59.1. </w:t>
            </w:r>
            <w:r w:rsidRPr="004B6AB9">
              <w:rPr>
                <w:rFonts w:ascii="Times New Roman" w:hAnsi="Times New Roman" w:cs="Times New Roman"/>
                <w:sz w:val="24"/>
                <w:szCs w:val="24"/>
              </w:rPr>
              <w:t xml:space="preserve">обеспечение стабильного функционирования и развития учреждения </w:t>
            </w:r>
          </w:p>
        </w:tc>
        <w:tc>
          <w:tcPr>
            <w:tcW w:w="2252" w:type="dxa"/>
            <w:gridSpan w:val="2"/>
          </w:tcPr>
          <w:p w:rsidR="004B6AB9" w:rsidRPr="004B6AB9" w:rsidRDefault="004B6AB9" w:rsidP="004B6AB9">
            <w:pPr>
              <w:pStyle w:val="ConsPlusNormal"/>
              <w:ind w:firstLine="19"/>
              <w:rPr>
                <w:rFonts w:ascii="Times New Roman" w:hAnsi="Times New Roman" w:cs="Times New Roman"/>
                <w:sz w:val="24"/>
                <w:szCs w:val="24"/>
              </w:rPr>
            </w:pPr>
            <w:r w:rsidRPr="004B6AB9">
              <w:rPr>
                <w:rFonts w:ascii="Times New Roman" w:hAnsi="Times New Roman" w:cs="Times New Roman"/>
                <w:sz w:val="24"/>
                <w:szCs w:val="24"/>
              </w:rPr>
              <w:t>обеспечение необходимыми материалами в соответствии с требованиями</w:t>
            </w:r>
          </w:p>
        </w:tc>
        <w:tc>
          <w:tcPr>
            <w:tcW w:w="2195" w:type="dxa"/>
            <w:gridSpan w:val="2"/>
          </w:tcPr>
          <w:p w:rsidR="004B6AB9" w:rsidRPr="004B6AB9" w:rsidRDefault="004B6AB9" w:rsidP="004B6AB9">
            <w:pPr>
              <w:pStyle w:val="ConsPlusNormal"/>
              <w:ind w:firstLine="18"/>
              <w:rPr>
                <w:rFonts w:ascii="Times New Roman" w:hAnsi="Times New Roman" w:cs="Times New Roman"/>
                <w:sz w:val="24"/>
                <w:szCs w:val="24"/>
              </w:rPr>
            </w:pPr>
            <w:r w:rsidRPr="004B6AB9">
              <w:rPr>
                <w:rFonts w:ascii="Times New Roman" w:hAnsi="Times New Roman" w:cs="Times New Roman"/>
                <w:sz w:val="24"/>
                <w:szCs w:val="24"/>
              </w:rPr>
              <w:t>0 замечаний</w:t>
            </w:r>
          </w:p>
        </w:tc>
        <w:tc>
          <w:tcPr>
            <w:tcW w:w="1363" w:type="dxa"/>
          </w:tcPr>
          <w:p w:rsidR="004B6AB9" w:rsidRPr="004B6AB9" w:rsidRDefault="004B6AB9" w:rsidP="004B6AB9">
            <w:pPr>
              <w:pStyle w:val="ConsPlusNormal"/>
              <w:ind w:firstLine="0"/>
              <w:jc w:val="center"/>
              <w:rPr>
                <w:rFonts w:ascii="Times New Roman" w:hAnsi="Times New Roman" w:cs="Times New Roman"/>
                <w:sz w:val="24"/>
                <w:szCs w:val="24"/>
              </w:rPr>
            </w:pPr>
            <w:r w:rsidRPr="004B6AB9">
              <w:rPr>
                <w:rFonts w:ascii="Times New Roman" w:hAnsi="Times New Roman" w:cs="Times New Roman"/>
                <w:sz w:val="24"/>
                <w:szCs w:val="24"/>
              </w:rPr>
              <w:t>30</w:t>
            </w:r>
          </w:p>
        </w:tc>
      </w:tr>
      <w:tr w:rsidR="004B6AB9" w:rsidRPr="004B6AB9" w:rsidTr="005062FF">
        <w:trPr>
          <w:trHeight w:val="298"/>
        </w:trPr>
        <w:tc>
          <w:tcPr>
            <w:tcW w:w="1842" w:type="dxa"/>
            <w:vMerge w:val="restart"/>
          </w:tcPr>
          <w:p w:rsidR="004B6AB9" w:rsidRPr="004B6AB9" w:rsidRDefault="004B6AB9" w:rsidP="004B6AB9">
            <w:pPr>
              <w:autoSpaceDE w:val="0"/>
              <w:autoSpaceDN w:val="0"/>
              <w:adjustRightInd w:val="0"/>
              <w:rPr>
                <w:rFonts w:eastAsiaTheme="minorHAnsi"/>
                <w:sz w:val="24"/>
                <w:szCs w:val="24"/>
                <w:lang w:eastAsia="en-US"/>
              </w:rPr>
            </w:pPr>
            <w:r w:rsidRPr="004B6AB9">
              <w:rPr>
                <w:rFonts w:eastAsiaTheme="minorHAnsi"/>
                <w:sz w:val="24"/>
                <w:szCs w:val="24"/>
                <w:lang w:eastAsia="en-US"/>
              </w:rPr>
              <w:t>Техник</w:t>
            </w:r>
          </w:p>
        </w:tc>
        <w:tc>
          <w:tcPr>
            <w:tcW w:w="7939" w:type="dxa"/>
            <w:gridSpan w:val="6"/>
          </w:tcPr>
          <w:p w:rsidR="004B6AB9" w:rsidRPr="004B6AB9" w:rsidRDefault="004B6AB9" w:rsidP="004B6AB9">
            <w:pPr>
              <w:pStyle w:val="ConsPlusNormal"/>
              <w:ind w:firstLine="0"/>
              <w:jc w:val="center"/>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60. </w:t>
            </w:r>
            <w:r w:rsidRPr="004B6AB9">
              <w:rPr>
                <w:rFonts w:ascii="Times New Roman" w:eastAsiaTheme="minorHAnsi" w:hAnsi="Times New Roman" w:cs="Times New Roman"/>
                <w:sz w:val="24"/>
                <w:szCs w:val="24"/>
                <w:lang w:eastAsia="en-US"/>
              </w:rPr>
              <w:t>Выплаты за важность выполняемой работы, степень самостоятельности и ответственности при выполнении поставленных задач</w:t>
            </w:r>
          </w:p>
        </w:tc>
      </w:tr>
      <w:tr w:rsidR="004B6AB9" w:rsidRPr="004B6AB9" w:rsidTr="004B6AB9">
        <w:trPr>
          <w:trHeight w:val="298"/>
        </w:trPr>
        <w:tc>
          <w:tcPr>
            <w:tcW w:w="1842" w:type="dxa"/>
            <w:vMerge/>
          </w:tcPr>
          <w:p w:rsidR="004B6AB9" w:rsidRPr="004B6AB9" w:rsidRDefault="004B6AB9" w:rsidP="004B6AB9">
            <w:pPr>
              <w:autoSpaceDE w:val="0"/>
              <w:autoSpaceDN w:val="0"/>
              <w:adjustRightInd w:val="0"/>
              <w:rPr>
                <w:rFonts w:eastAsiaTheme="minorHAnsi"/>
                <w:sz w:val="24"/>
                <w:szCs w:val="24"/>
                <w:lang w:eastAsia="en-US"/>
              </w:rPr>
            </w:pPr>
          </w:p>
        </w:tc>
        <w:tc>
          <w:tcPr>
            <w:tcW w:w="2129" w:type="dxa"/>
          </w:tcPr>
          <w:p w:rsidR="004B6AB9" w:rsidRPr="004B6AB9" w:rsidRDefault="004B6AB9" w:rsidP="004B6AB9">
            <w:pPr>
              <w:autoSpaceDE w:val="0"/>
              <w:autoSpaceDN w:val="0"/>
              <w:adjustRightInd w:val="0"/>
              <w:rPr>
                <w:rFonts w:eastAsiaTheme="minorHAnsi"/>
                <w:sz w:val="24"/>
                <w:szCs w:val="24"/>
                <w:lang w:eastAsia="en-US"/>
              </w:rPr>
            </w:pPr>
            <w:r>
              <w:rPr>
                <w:rFonts w:eastAsiaTheme="minorHAnsi"/>
                <w:sz w:val="24"/>
                <w:szCs w:val="24"/>
                <w:lang w:eastAsia="en-US"/>
              </w:rPr>
              <w:t xml:space="preserve">60.1. </w:t>
            </w:r>
            <w:r w:rsidRPr="004B6AB9">
              <w:rPr>
                <w:rFonts w:eastAsiaTheme="minorHAnsi"/>
                <w:sz w:val="24"/>
                <w:szCs w:val="24"/>
                <w:lang w:eastAsia="en-US"/>
              </w:rPr>
              <w:t xml:space="preserve">Ведение </w:t>
            </w:r>
            <w:r w:rsidRPr="004B6AB9">
              <w:rPr>
                <w:rFonts w:eastAsiaTheme="minorHAnsi"/>
                <w:sz w:val="24"/>
                <w:szCs w:val="24"/>
                <w:lang w:eastAsia="en-US"/>
              </w:rPr>
              <w:lastRenderedPageBreak/>
              <w:t>документации учреждения</w:t>
            </w:r>
          </w:p>
        </w:tc>
        <w:tc>
          <w:tcPr>
            <w:tcW w:w="2252" w:type="dxa"/>
            <w:gridSpan w:val="2"/>
          </w:tcPr>
          <w:p w:rsidR="004B6AB9" w:rsidRPr="004B6AB9" w:rsidRDefault="004B6AB9" w:rsidP="004B6AB9">
            <w:pPr>
              <w:autoSpaceDE w:val="0"/>
              <w:autoSpaceDN w:val="0"/>
              <w:adjustRightInd w:val="0"/>
              <w:rPr>
                <w:rFonts w:eastAsiaTheme="minorHAnsi"/>
                <w:sz w:val="24"/>
                <w:szCs w:val="24"/>
                <w:lang w:eastAsia="en-US"/>
              </w:rPr>
            </w:pPr>
            <w:r w:rsidRPr="004B6AB9">
              <w:rPr>
                <w:rFonts w:eastAsiaTheme="minorHAnsi"/>
                <w:sz w:val="24"/>
                <w:szCs w:val="24"/>
                <w:lang w:eastAsia="en-US"/>
              </w:rPr>
              <w:lastRenderedPageBreak/>
              <w:t xml:space="preserve">Полнота и </w:t>
            </w:r>
            <w:r w:rsidRPr="004B6AB9">
              <w:rPr>
                <w:rFonts w:eastAsiaTheme="minorHAnsi"/>
                <w:sz w:val="24"/>
                <w:szCs w:val="24"/>
                <w:lang w:eastAsia="en-US"/>
              </w:rPr>
              <w:lastRenderedPageBreak/>
              <w:t>соответствие регламентирующим документам</w:t>
            </w:r>
          </w:p>
        </w:tc>
        <w:tc>
          <w:tcPr>
            <w:tcW w:w="2195" w:type="dxa"/>
            <w:gridSpan w:val="2"/>
          </w:tcPr>
          <w:p w:rsidR="004B6AB9" w:rsidRPr="004B6AB9" w:rsidRDefault="004B6AB9" w:rsidP="004B6AB9">
            <w:pPr>
              <w:autoSpaceDE w:val="0"/>
              <w:autoSpaceDN w:val="0"/>
              <w:adjustRightInd w:val="0"/>
              <w:rPr>
                <w:rFonts w:eastAsiaTheme="minorHAnsi"/>
                <w:sz w:val="24"/>
                <w:szCs w:val="24"/>
                <w:lang w:eastAsia="en-US"/>
              </w:rPr>
            </w:pPr>
            <w:r w:rsidRPr="004B6AB9">
              <w:rPr>
                <w:rFonts w:eastAsiaTheme="minorHAnsi"/>
                <w:sz w:val="24"/>
                <w:szCs w:val="24"/>
                <w:lang w:eastAsia="en-US"/>
              </w:rPr>
              <w:lastRenderedPageBreak/>
              <w:t>100%</w:t>
            </w:r>
          </w:p>
        </w:tc>
        <w:tc>
          <w:tcPr>
            <w:tcW w:w="1363" w:type="dxa"/>
          </w:tcPr>
          <w:p w:rsidR="004B6AB9" w:rsidRPr="004B6AB9" w:rsidRDefault="004B6AB9" w:rsidP="004B6AB9">
            <w:pPr>
              <w:autoSpaceDE w:val="0"/>
              <w:autoSpaceDN w:val="0"/>
              <w:adjustRightInd w:val="0"/>
              <w:jc w:val="center"/>
              <w:rPr>
                <w:rFonts w:eastAsiaTheme="minorHAnsi"/>
                <w:sz w:val="24"/>
                <w:szCs w:val="24"/>
                <w:lang w:eastAsia="en-US"/>
              </w:rPr>
            </w:pPr>
            <w:r w:rsidRPr="004B6AB9">
              <w:rPr>
                <w:rFonts w:eastAsiaTheme="minorHAnsi"/>
                <w:sz w:val="24"/>
                <w:szCs w:val="24"/>
                <w:lang w:eastAsia="en-US"/>
              </w:rPr>
              <w:t>30</w:t>
            </w:r>
          </w:p>
        </w:tc>
      </w:tr>
      <w:tr w:rsidR="004B6AB9" w:rsidRPr="004B6AB9" w:rsidTr="004B6AB9">
        <w:trPr>
          <w:trHeight w:val="298"/>
        </w:trPr>
        <w:tc>
          <w:tcPr>
            <w:tcW w:w="1842" w:type="dxa"/>
            <w:vMerge/>
          </w:tcPr>
          <w:p w:rsidR="004B6AB9" w:rsidRPr="004B6AB9" w:rsidRDefault="004B6AB9" w:rsidP="004B6AB9">
            <w:pPr>
              <w:autoSpaceDE w:val="0"/>
              <w:autoSpaceDN w:val="0"/>
              <w:adjustRightInd w:val="0"/>
              <w:jc w:val="center"/>
              <w:rPr>
                <w:rFonts w:eastAsiaTheme="minorHAnsi"/>
                <w:sz w:val="24"/>
                <w:szCs w:val="24"/>
                <w:lang w:eastAsia="en-US"/>
              </w:rPr>
            </w:pPr>
          </w:p>
        </w:tc>
        <w:tc>
          <w:tcPr>
            <w:tcW w:w="2129" w:type="dxa"/>
          </w:tcPr>
          <w:p w:rsidR="004B6AB9" w:rsidRPr="004B6AB9" w:rsidRDefault="004B6AB9" w:rsidP="004B6AB9">
            <w:pPr>
              <w:autoSpaceDE w:val="0"/>
              <w:autoSpaceDN w:val="0"/>
              <w:adjustRightInd w:val="0"/>
              <w:rPr>
                <w:rFonts w:eastAsiaTheme="minorHAnsi"/>
                <w:sz w:val="24"/>
                <w:szCs w:val="24"/>
                <w:lang w:eastAsia="en-US"/>
              </w:rPr>
            </w:pPr>
            <w:r>
              <w:rPr>
                <w:rFonts w:eastAsiaTheme="minorHAnsi"/>
                <w:sz w:val="24"/>
                <w:szCs w:val="24"/>
                <w:lang w:eastAsia="en-US"/>
              </w:rPr>
              <w:t xml:space="preserve">60.2. </w:t>
            </w:r>
            <w:r w:rsidRPr="004B6AB9">
              <w:rPr>
                <w:rFonts w:eastAsiaTheme="minorHAnsi"/>
                <w:sz w:val="24"/>
                <w:szCs w:val="24"/>
                <w:lang w:eastAsia="en-US"/>
              </w:rPr>
              <w:t>Обработка и предоставление информации</w:t>
            </w:r>
          </w:p>
        </w:tc>
        <w:tc>
          <w:tcPr>
            <w:tcW w:w="2252" w:type="dxa"/>
            <w:gridSpan w:val="2"/>
          </w:tcPr>
          <w:p w:rsidR="004B6AB9" w:rsidRPr="004B6AB9" w:rsidRDefault="004B6AB9" w:rsidP="004B6AB9">
            <w:pPr>
              <w:autoSpaceDE w:val="0"/>
              <w:autoSpaceDN w:val="0"/>
              <w:adjustRightInd w:val="0"/>
              <w:rPr>
                <w:rFonts w:eastAsiaTheme="minorHAnsi"/>
                <w:sz w:val="24"/>
                <w:szCs w:val="24"/>
                <w:lang w:eastAsia="en-US"/>
              </w:rPr>
            </w:pPr>
            <w:r w:rsidRPr="004B6AB9">
              <w:rPr>
                <w:rFonts w:eastAsiaTheme="minorHAnsi"/>
                <w:sz w:val="24"/>
                <w:szCs w:val="24"/>
                <w:lang w:eastAsia="en-US"/>
              </w:rPr>
              <w:t>Отсутствие замечаний</w:t>
            </w:r>
          </w:p>
        </w:tc>
        <w:tc>
          <w:tcPr>
            <w:tcW w:w="2195" w:type="dxa"/>
            <w:gridSpan w:val="2"/>
          </w:tcPr>
          <w:p w:rsidR="004B6AB9" w:rsidRPr="004B6AB9" w:rsidRDefault="004B6AB9" w:rsidP="004B6AB9">
            <w:pPr>
              <w:autoSpaceDE w:val="0"/>
              <w:autoSpaceDN w:val="0"/>
              <w:adjustRightInd w:val="0"/>
              <w:rPr>
                <w:rFonts w:eastAsiaTheme="minorHAnsi"/>
                <w:sz w:val="24"/>
                <w:szCs w:val="24"/>
                <w:lang w:eastAsia="en-US"/>
              </w:rPr>
            </w:pPr>
            <w:r w:rsidRPr="004B6AB9">
              <w:rPr>
                <w:rFonts w:eastAsiaTheme="minorHAnsi"/>
                <w:sz w:val="24"/>
                <w:szCs w:val="24"/>
                <w:lang w:eastAsia="en-US"/>
              </w:rPr>
              <w:t>Отсутствие замечаний</w:t>
            </w:r>
          </w:p>
        </w:tc>
        <w:tc>
          <w:tcPr>
            <w:tcW w:w="1363" w:type="dxa"/>
          </w:tcPr>
          <w:p w:rsidR="004B6AB9" w:rsidRPr="004B6AB9" w:rsidRDefault="004B6AB9" w:rsidP="004B6AB9">
            <w:pPr>
              <w:autoSpaceDE w:val="0"/>
              <w:autoSpaceDN w:val="0"/>
              <w:adjustRightInd w:val="0"/>
              <w:jc w:val="center"/>
              <w:rPr>
                <w:rFonts w:eastAsiaTheme="minorHAnsi"/>
                <w:sz w:val="24"/>
                <w:szCs w:val="24"/>
                <w:lang w:eastAsia="en-US"/>
              </w:rPr>
            </w:pPr>
            <w:r w:rsidRPr="004B6AB9">
              <w:rPr>
                <w:rFonts w:eastAsiaTheme="minorHAnsi"/>
                <w:sz w:val="24"/>
                <w:szCs w:val="24"/>
                <w:lang w:eastAsia="en-US"/>
              </w:rPr>
              <w:t>10</w:t>
            </w:r>
          </w:p>
        </w:tc>
      </w:tr>
      <w:tr w:rsidR="004B6AB9" w:rsidRPr="004B6AB9" w:rsidTr="004B6AB9">
        <w:trPr>
          <w:trHeight w:val="298"/>
        </w:trPr>
        <w:tc>
          <w:tcPr>
            <w:tcW w:w="1842" w:type="dxa"/>
            <w:vMerge/>
          </w:tcPr>
          <w:p w:rsidR="004B6AB9" w:rsidRPr="004B6AB9" w:rsidRDefault="004B6AB9" w:rsidP="004B6AB9">
            <w:pPr>
              <w:autoSpaceDE w:val="0"/>
              <w:autoSpaceDN w:val="0"/>
              <w:adjustRightInd w:val="0"/>
              <w:jc w:val="center"/>
              <w:rPr>
                <w:rFonts w:eastAsiaTheme="minorHAnsi"/>
                <w:sz w:val="24"/>
                <w:szCs w:val="24"/>
                <w:lang w:eastAsia="en-US"/>
              </w:rPr>
            </w:pPr>
          </w:p>
        </w:tc>
        <w:tc>
          <w:tcPr>
            <w:tcW w:w="2129" w:type="dxa"/>
          </w:tcPr>
          <w:p w:rsidR="004B6AB9" w:rsidRPr="004B6AB9" w:rsidRDefault="004B6AB9" w:rsidP="004B6AB9">
            <w:pPr>
              <w:autoSpaceDE w:val="0"/>
              <w:autoSpaceDN w:val="0"/>
              <w:adjustRightInd w:val="0"/>
              <w:rPr>
                <w:rFonts w:eastAsiaTheme="minorHAnsi"/>
                <w:sz w:val="24"/>
                <w:szCs w:val="24"/>
                <w:lang w:eastAsia="en-US"/>
              </w:rPr>
            </w:pPr>
            <w:r>
              <w:rPr>
                <w:rFonts w:eastAsiaTheme="minorHAnsi"/>
                <w:sz w:val="24"/>
                <w:szCs w:val="24"/>
                <w:lang w:eastAsia="en-US"/>
              </w:rPr>
              <w:t xml:space="preserve">60.3. </w:t>
            </w:r>
            <w:r w:rsidRPr="004B6AB9">
              <w:rPr>
                <w:rFonts w:eastAsiaTheme="minorHAnsi"/>
                <w:sz w:val="24"/>
                <w:szCs w:val="24"/>
                <w:lang w:eastAsia="en-US"/>
              </w:rPr>
              <w:t>Внедрение современных средств автоматизации сбора, учета и хранения информации с помощью информационных компьютерных технологий (краевая информационная автоматизированная система управления образованием (далее - КИАСУО)</w:t>
            </w:r>
          </w:p>
        </w:tc>
        <w:tc>
          <w:tcPr>
            <w:tcW w:w="2252" w:type="dxa"/>
            <w:gridSpan w:val="2"/>
          </w:tcPr>
          <w:p w:rsidR="004B6AB9" w:rsidRPr="004B6AB9" w:rsidRDefault="004B6AB9" w:rsidP="004B6AB9">
            <w:pPr>
              <w:autoSpaceDE w:val="0"/>
              <w:autoSpaceDN w:val="0"/>
              <w:adjustRightInd w:val="0"/>
              <w:rPr>
                <w:rFonts w:eastAsiaTheme="minorHAnsi"/>
                <w:sz w:val="24"/>
                <w:szCs w:val="24"/>
                <w:lang w:eastAsia="en-US"/>
              </w:rPr>
            </w:pPr>
            <w:r w:rsidRPr="004B6AB9">
              <w:rPr>
                <w:rFonts w:eastAsiaTheme="minorHAnsi"/>
                <w:sz w:val="24"/>
                <w:szCs w:val="24"/>
                <w:lang w:eastAsia="en-US"/>
              </w:rPr>
              <w:t>Ведение баз автоматизированного сбора информации</w:t>
            </w:r>
          </w:p>
        </w:tc>
        <w:tc>
          <w:tcPr>
            <w:tcW w:w="2195" w:type="dxa"/>
            <w:gridSpan w:val="2"/>
          </w:tcPr>
          <w:p w:rsidR="004B6AB9" w:rsidRPr="004B6AB9" w:rsidRDefault="004B6AB9" w:rsidP="004B6AB9">
            <w:pPr>
              <w:autoSpaceDE w:val="0"/>
              <w:autoSpaceDN w:val="0"/>
              <w:adjustRightInd w:val="0"/>
              <w:rPr>
                <w:rFonts w:eastAsiaTheme="minorHAnsi"/>
                <w:sz w:val="24"/>
                <w:szCs w:val="24"/>
                <w:lang w:eastAsia="en-US"/>
              </w:rPr>
            </w:pPr>
            <w:r w:rsidRPr="004B6AB9">
              <w:rPr>
                <w:rFonts w:eastAsiaTheme="minorHAnsi"/>
                <w:sz w:val="24"/>
                <w:szCs w:val="24"/>
                <w:lang w:eastAsia="en-US"/>
              </w:rPr>
              <w:t>Отсутствие замечаний по ведению баз автоматизированного сбора информации (1 база)</w:t>
            </w:r>
          </w:p>
        </w:tc>
        <w:tc>
          <w:tcPr>
            <w:tcW w:w="1363" w:type="dxa"/>
          </w:tcPr>
          <w:p w:rsidR="004B6AB9" w:rsidRPr="004B6AB9" w:rsidRDefault="004B6AB9" w:rsidP="004B6AB9">
            <w:pPr>
              <w:autoSpaceDE w:val="0"/>
              <w:autoSpaceDN w:val="0"/>
              <w:adjustRightInd w:val="0"/>
              <w:jc w:val="center"/>
              <w:rPr>
                <w:rFonts w:eastAsiaTheme="minorHAnsi"/>
                <w:sz w:val="24"/>
                <w:szCs w:val="24"/>
                <w:lang w:eastAsia="en-US"/>
              </w:rPr>
            </w:pPr>
            <w:r w:rsidRPr="004B6AB9">
              <w:rPr>
                <w:rFonts w:eastAsiaTheme="minorHAnsi"/>
                <w:sz w:val="24"/>
                <w:szCs w:val="24"/>
                <w:lang w:eastAsia="en-US"/>
              </w:rPr>
              <w:t>50</w:t>
            </w:r>
          </w:p>
        </w:tc>
      </w:tr>
      <w:tr w:rsidR="004B6AB9" w:rsidRPr="004B6AB9" w:rsidTr="005062FF">
        <w:trPr>
          <w:trHeight w:val="298"/>
        </w:trPr>
        <w:tc>
          <w:tcPr>
            <w:tcW w:w="1842" w:type="dxa"/>
            <w:vMerge/>
          </w:tcPr>
          <w:p w:rsidR="004B6AB9" w:rsidRPr="004B6AB9" w:rsidRDefault="004B6AB9" w:rsidP="004B6AB9">
            <w:pPr>
              <w:autoSpaceDE w:val="0"/>
              <w:autoSpaceDN w:val="0"/>
              <w:adjustRightInd w:val="0"/>
              <w:jc w:val="center"/>
              <w:rPr>
                <w:rFonts w:eastAsiaTheme="minorHAnsi"/>
                <w:sz w:val="24"/>
                <w:szCs w:val="24"/>
                <w:lang w:eastAsia="en-US"/>
              </w:rPr>
            </w:pPr>
          </w:p>
        </w:tc>
        <w:tc>
          <w:tcPr>
            <w:tcW w:w="7939" w:type="dxa"/>
            <w:gridSpan w:val="6"/>
          </w:tcPr>
          <w:p w:rsidR="004B6AB9" w:rsidRPr="004B6AB9" w:rsidRDefault="004B6AB9" w:rsidP="004B6AB9">
            <w:pPr>
              <w:pStyle w:val="ConsPlusNormal"/>
              <w:ind w:firstLine="0"/>
              <w:jc w:val="center"/>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61. </w:t>
            </w:r>
            <w:r w:rsidRPr="004B6AB9">
              <w:rPr>
                <w:rFonts w:ascii="Times New Roman" w:eastAsiaTheme="minorHAnsi" w:hAnsi="Times New Roman" w:cs="Times New Roman"/>
                <w:sz w:val="24"/>
                <w:szCs w:val="24"/>
                <w:lang w:eastAsia="en-US"/>
              </w:rPr>
              <w:t>Выплаты за интенсивность и высокие результаты работы</w:t>
            </w:r>
          </w:p>
        </w:tc>
      </w:tr>
      <w:tr w:rsidR="004B6AB9" w:rsidRPr="004B6AB9" w:rsidTr="004B6AB9">
        <w:trPr>
          <w:trHeight w:val="298"/>
        </w:trPr>
        <w:tc>
          <w:tcPr>
            <w:tcW w:w="1842" w:type="dxa"/>
            <w:vMerge/>
          </w:tcPr>
          <w:p w:rsidR="004B6AB9" w:rsidRPr="004B6AB9" w:rsidRDefault="004B6AB9" w:rsidP="004B6AB9">
            <w:pPr>
              <w:autoSpaceDE w:val="0"/>
              <w:autoSpaceDN w:val="0"/>
              <w:adjustRightInd w:val="0"/>
              <w:rPr>
                <w:rFonts w:eastAsiaTheme="minorHAnsi"/>
                <w:sz w:val="24"/>
                <w:szCs w:val="24"/>
                <w:lang w:eastAsia="en-US"/>
              </w:rPr>
            </w:pPr>
          </w:p>
        </w:tc>
        <w:tc>
          <w:tcPr>
            <w:tcW w:w="2129" w:type="dxa"/>
          </w:tcPr>
          <w:p w:rsidR="004B6AB9" w:rsidRPr="004B6AB9" w:rsidRDefault="004B6AB9" w:rsidP="004B6AB9">
            <w:pPr>
              <w:autoSpaceDE w:val="0"/>
              <w:autoSpaceDN w:val="0"/>
              <w:adjustRightInd w:val="0"/>
              <w:rPr>
                <w:rFonts w:eastAsiaTheme="minorHAnsi"/>
                <w:sz w:val="24"/>
                <w:szCs w:val="24"/>
                <w:lang w:eastAsia="en-US"/>
              </w:rPr>
            </w:pPr>
            <w:r>
              <w:rPr>
                <w:rFonts w:eastAsiaTheme="minorHAnsi"/>
                <w:sz w:val="24"/>
                <w:szCs w:val="24"/>
                <w:lang w:eastAsia="en-US"/>
              </w:rPr>
              <w:t xml:space="preserve">61.1. </w:t>
            </w:r>
            <w:r w:rsidRPr="004B6AB9">
              <w:rPr>
                <w:rFonts w:eastAsiaTheme="minorHAnsi"/>
                <w:sz w:val="24"/>
                <w:szCs w:val="24"/>
                <w:lang w:eastAsia="en-US"/>
              </w:rPr>
              <w:t>Техническое и программное обеспечение и использование в работе учреждения</w:t>
            </w:r>
          </w:p>
        </w:tc>
        <w:tc>
          <w:tcPr>
            <w:tcW w:w="2252" w:type="dxa"/>
            <w:gridSpan w:val="2"/>
          </w:tcPr>
          <w:p w:rsidR="004B6AB9" w:rsidRPr="004B6AB9" w:rsidRDefault="004B6AB9" w:rsidP="004B6AB9">
            <w:pPr>
              <w:autoSpaceDE w:val="0"/>
              <w:autoSpaceDN w:val="0"/>
              <w:adjustRightInd w:val="0"/>
              <w:rPr>
                <w:rFonts w:eastAsiaTheme="minorHAnsi"/>
                <w:sz w:val="24"/>
                <w:szCs w:val="24"/>
                <w:lang w:eastAsia="en-US"/>
              </w:rPr>
            </w:pPr>
            <w:r w:rsidRPr="004B6AB9">
              <w:rPr>
                <w:rFonts w:eastAsiaTheme="minorHAnsi"/>
                <w:sz w:val="24"/>
                <w:szCs w:val="24"/>
                <w:lang w:eastAsia="en-US"/>
              </w:rPr>
              <w:t>Функционирование локальной сети, электронной почты учреждения, использование программного обеспечения</w:t>
            </w:r>
          </w:p>
        </w:tc>
        <w:tc>
          <w:tcPr>
            <w:tcW w:w="2195" w:type="dxa"/>
            <w:gridSpan w:val="2"/>
          </w:tcPr>
          <w:p w:rsidR="004B6AB9" w:rsidRPr="004B6AB9" w:rsidRDefault="004B6AB9" w:rsidP="004B6AB9">
            <w:pPr>
              <w:autoSpaceDE w:val="0"/>
              <w:autoSpaceDN w:val="0"/>
              <w:adjustRightInd w:val="0"/>
              <w:rPr>
                <w:rFonts w:eastAsiaTheme="minorHAnsi"/>
                <w:sz w:val="24"/>
                <w:szCs w:val="24"/>
                <w:lang w:eastAsia="en-US"/>
              </w:rPr>
            </w:pPr>
            <w:r w:rsidRPr="004B6AB9">
              <w:rPr>
                <w:rFonts w:eastAsiaTheme="minorHAnsi"/>
                <w:sz w:val="24"/>
                <w:szCs w:val="24"/>
                <w:lang w:eastAsia="en-US"/>
              </w:rPr>
              <w:t>Стабильно</w:t>
            </w:r>
          </w:p>
        </w:tc>
        <w:tc>
          <w:tcPr>
            <w:tcW w:w="1363" w:type="dxa"/>
          </w:tcPr>
          <w:p w:rsidR="004B6AB9" w:rsidRPr="004B6AB9" w:rsidRDefault="004B6AB9" w:rsidP="004B6AB9">
            <w:pPr>
              <w:autoSpaceDE w:val="0"/>
              <w:autoSpaceDN w:val="0"/>
              <w:adjustRightInd w:val="0"/>
              <w:jc w:val="center"/>
              <w:rPr>
                <w:rFonts w:eastAsiaTheme="minorHAnsi"/>
                <w:sz w:val="24"/>
                <w:szCs w:val="24"/>
                <w:lang w:eastAsia="en-US"/>
              </w:rPr>
            </w:pPr>
            <w:r w:rsidRPr="004B6AB9">
              <w:rPr>
                <w:rFonts w:eastAsiaTheme="minorHAnsi"/>
                <w:sz w:val="24"/>
                <w:szCs w:val="24"/>
                <w:lang w:eastAsia="en-US"/>
              </w:rPr>
              <w:t>30</w:t>
            </w:r>
          </w:p>
        </w:tc>
      </w:tr>
      <w:tr w:rsidR="005062FF" w:rsidRPr="004B6AB9" w:rsidTr="005062FF">
        <w:trPr>
          <w:trHeight w:val="298"/>
        </w:trPr>
        <w:tc>
          <w:tcPr>
            <w:tcW w:w="1842" w:type="dxa"/>
            <w:vMerge w:val="restart"/>
          </w:tcPr>
          <w:p w:rsidR="005062FF" w:rsidRPr="004B6AB9" w:rsidRDefault="005062FF" w:rsidP="004B6AB9">
            <w:pPr>
              <w:rPr>
                <w:rFonts w:eastAsiaTheme="minorHAnsi"/>
                <w:color w:val="FF0000"/>
                <w:sz w:val="24"/>
                <w:szCs w:val="24"/>
                <w:lang w:eastAsia="en-US"/>
              </w:rPr>
            </w:pPr>
            <w:r w:rsidRPr="004B6AB9">
              <w:rPr>
                <w:rFonts w:eastAsiaTheme="minorHAnsi"/>
                <w:sz w:val="24"/>
                <w:szCs w:val="24"/>
                <w:lang w:eastAsia="en-US"/>
              </w:rPr>
              <w:t xml:space="preserve">Контрактный управляющий  </w:t>
            </w:r>
          </w:p>
        </w:tc>
        <w:tc>
          <w:tcPr>
            <w:tcW w:w="7939" w:type="dxa"/>
            <w:gridSpan w:val="6"/>
          </w:tcPr>
          <w:p w:rsidR="005062FF" w:rsidRPr="004B6AB9" w:rsidRDefault="005062FF" w:rsidP="004B6AB9">
            <w:pPr>
              <w:autoSpaceDE w:val="0"/>
              <w:autoSpaceDN w:val="0"/>
              <w:adjustRightInd w:val="0"/>
              <w:jc w:val="center"/>
              <w:rPr>
                <w:rFonts w:eastAsiaTheme="minorHAnsi"/>
                <w:sz w:val="24"/>
                <w:szCs w:val="24"/>
                <w:lang w:eastAsia="en-US"/>
              </w:rPr>
            </w:pPr>
            <w:r>
              <w:rPr>
                <w:sz w:val="24"/>
                <w:szCs w:val="24"/>
              </w:rPr>
              <w:t xml:space="preserve">62. </w:t>
            </w:r>
            <w:r w:rsidRPr="004B6AB9">
              <w:rPr>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4B6AB9" w:rsidRPr="004B6AB9" w:rsidTr="005062FF">
        <w:trPr>
          <w:trHeight w:val="298"/>
        </w:trPr>
        <w:tc>
          <w:tcPr>
            <w:tcW w:w="1842" w:type="dxa"/>
            <w:vMerge/>
            <w:vAlign w:val="center"/>
          </w:tcPr>
          <w:p w:rsidR="004B6AB9" w:rsidRPr="004B6AB9" w:rsidRDefault="004B6AB9" w:rsidP="004B6AB9">
            <w:pPr>
              <w:rPr>
                <w:sz w:val="24"/>
                <w:szCs w:val="24"/>
              </w:rPr>
            </w:pPr>
          </w:p>
        </w:tc>
        <w:tc>
          <w:tcPr>
            <w:tcW w:w="2129" w:type="dxa"/>
          </w:tcPr>
          <w:p w:rsidR="004B6AB9" w:rsidRPr="004B6AB9" w:rsidRDefault="005062FF" w:rsidP="005062F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62.1. </w:t>
            </w:r>
            <w:r w:rsidR="004B6AB9" w:rsidRPr="004B6AB9">
              <w:rPr>
                <w:rFonts w:ascii="Times New Roman" w:hAnsi="Times New Roman" w:cs="Times New Roman"/>
                <w:sz w:val="24"/>
                <w:szCs w:val="24"/>
              </w:rPr>
              <w:t>составление, проверка муниципальных контрактов, договоров обслуживаемых учреждений</w:t>
            </w:r>
          </w:p>
        </w:tc>
        <w:tc>
          <w:tcPr>
            <w:tcW w:w="2252" w:type="dxa"/>
            <w:gridSpan w:val="2"/>
          </w:tcPr>
          <w:p w:rsidR="004B6AB9" w:rsidRPr="004B6AB9" w:rsidRDefault="004B6AB9" w:rsidP="004B6AB9">
            <w:pPr>
              <w:pStyle w:val="ConsPlusNormal"/>
              <w:ind w:firstLine="19"/>
              <w:rPr>
                <w:rFonts w:ascii="Times New Roman" w:hAnsi="Times New Roman" w:cs="Times New Roman"/>
                <w:sz w:val="24"/>
                <w:szCs w:val="24"/>
              </w:rPr>
            </w:pPr>
            <w:r w:rsidRPr="004B6AB9">
              <w:rPr>
                <w:rFonts w:ascii="Times New Roman" w:hAnsi="Times New Roman" w:cs="Times New Roman"/>
                <w:sz w:val="24"/>
                <w:szCs w:val="24"/>
              </w:rPr>
              <w:t>договоры заключены в соответствии с действующим законодательством</w:t>
            </w:r>
          </w:p>
        </w:tc>
        <w:tc>
          <w:tcPr>
            <w:tcW w:w="2195" w:type="dxa"/>
            <w:gridSpan w:val="2"/>
          </w:tcPr>
          <w:p w:rsidR="004B6AB9" w:rsidRPr="004B6AB9" w:rsidRDefault="004B6AB9" w:rsidP="004B6AB9">
            <w:pPr>
              <w:pStyle w:val="ConsPlusNormal"/>
              <w:ind w:firstLine="18"/>
              <w:rPr>
                <w:rFonts w:ascii="Times New Roman" w:hAnsi="Times New Roman" w:cs="Times New Roman"/>
                <w:sz w:val="24"/>
                <w:szCs w:val="24"/>
              </w:rPr>
            </w:pPr>
            <w:r w:rsidRPr="004B6AB9">
              <w:rPr>
                <w:rFonts w:ascii="Times New Roman" w:hAnsi="Times New Roman" w:cs="Times New Roman"/>
                <w:sz w:val="24"/>
                <w:szCs w:val="24"/>
              </w:rPr>
              <w:t>без замечаний</w:t>
            </w:r>
          </w:p>
        </w:tc>
        <w:tc>
          <w:tcPr>
            <w:tcW w:w="1363" w:type="dxa"/>
          </w:tcPr>
          <w:p w:rsidR="004B6AB9" w:rsidRPr="004B6AB9" w:rsidRDefault="004B6AB9" w:rsidP="005062FF">
            <w:pPr>
              <w:pStyle w:val="ConsPlusNormal"/>
              <w:ind w:firstLine="0"/>
              <w:jc w:val="center"/>
              <w:rPr>
                <w:rFonts w:ascii="Times New Roman" w:hAnsi="Times New Roman" w:cs="Times New Roman"/>
                <w:sz w:val="24"/>
                <w:szCs w:val="24"/>
              </w:rPr>
            </w:pPr>
            <w:r w:rsidRPr="004B6AB9">
              <w:rPr>
                <w:rFonts w:ascii="Times New Roman" w:hAnsi="Times New Roman" w:cs="Times New Roman"/>
                <w:sz w:val="24"/>
                <w:szCs w:val="24"/>
              </w:rPr>
              <w:t>8</w:t>
            </w:r>
          </w:p>
        </w:tc>
      </w:tr>
      <w:tr w:rsidR="004B6AB9" w:rsidRPr="004B6AB9" w:rsidTr="005062FF">
        <w:trPr>
          <w:trHeight w:val="298"/>
        </w:trPr>
        <w:tc>
          <w:tcPr>
            <w:tcW w:w="1842" w:type="dxa"/>
            <w:vMerge/>
            <w:vAlign w:val="center"/>
          </w:tcPr>
          <w:p w:rsidR="004B6AB9" w:rsidRPr="004B6AB9" w:rsidRDefault="004B6AB9" w:rsidP="004B6AB9">
            <w:pPr>
              <w:rPr>
                <w:sz w:val="24"/>
                <w:szCs w:val="24"/>
              </w:rPr>
            </w:pPr>
          </w:p>
        </w:tc>
        <w:tc>
          <w:tcPr>
            <w:tcW w:w="2129" w:type="dxa"/>
          </w:tcPr>
          <w:p w:rsidR="004B6AB9" w:rsidRPr="004B6AB9" w:rsidRDefault="005062FF" w:rsidP="005062F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62.2. </w:t>
            </w:r>
            <w:r w:rsidR="004B6AB9" w:rsidRPr="004B6AB9">
              <w:rPr>
                <w:rFonts w:ascii="Times New Roman" w:hAnsi="Times New Roman" w:cs="Times New Roman"/>
                <w:sz w:val="24"/>
                <w:szCs w:val="24"/>
              </w:rPr>
              <w:t>образцовое состояние документооборота</w:t>
            </w:r>
          </w:p>
        </w:tc>
        <w:tc>
          <w:tcPr>
            <w:tcW w:w="2252" w:type="dxa"/>
            <w:gridSpan w:val="2"/>
          </w:tcPr>
          <w:p w:rsidR="004B6AB9" w:rsidRPr="004B6AB9" w:rsidRDefault="004B6AB9" w:rsidP="004B6AB9">
            <w:pPr>
              <w:pStyle w:val="ConsPlusNormal"/>
              <w:ind w:firstLine="19"/>
              <w:rPr>
                <w:rFonts w:ascii="Times New Roman" w:hAnsi="Times New Roman" w:cs="Times New Roman"/>
                <w:sz w:val="24"/>
                <w:szCs w:val="24"/>
              </w:rPr>
            </w:pPr>
            <w:r w:rsidRPr="004B6AB9">
              <w:rPr>
                <w:rFonts w:ascii="Times New Roman" w:hAnsi="Times New Roman" w:cs="Times New Roman"/>
                <w:sz w:val="24"/>
                <w:szCs w:val="24"/>
              </w:rPr>
              <w:t>отсутствие замечаний по документообороту</w:t>
            </w:r>
          </w:p>
        </w:tc>
        <w:tc>
          <w:tcPr>
            <w:tcW w:w="2195" w:type="dxa"/>
            <w:gridSpan w:val="2"/>
          </w:tcPr>
          <w:p w:rsidR="004B6AB9" w:rsidRPr="004B6AB9" w:rsidRDefault="004B6AB9" w:rsidP="004B6AB9">
            <w:pPr>
              <w:pStyle w:val="ConsPlusNormal"/>
              <w:ind w:firstLine="18"/>
              <w:rPr>
                <w:rFonts w:ascii="Times New Roman" w:hAnsi="Times New Roman" w:cs="Times New Roman"/>
                <w:sz w:val="24"/>
                <w:szCs w:val="24"/>
              </w:rPr>
            </w:pPr>
            <w:r w:rsidRPr="004B6AB9">
              <w:rPr>
                <w:rFonts w:ascii="Times New Roman" w:hAnsi="Times New Roman" w:cs="Times New Roman"/>
                <w:sz w:val="24"/>
                <w:szCs w:val="24"/>
              </w:rPr>
              <w:t>0 замечаний</w:t>
            </w:r>
          </w:p>
        </w:tc>
        <w:tc>
          <w:tcPr>
            <w:tcW w:w="1363" w:type="dxa"/>
          </w:tcPr>
          <w:p w:rsidR="004B6AB9" w:rsidRPr="004B6AB9" w:rsidRDefault="004B6AB9" w:rsidP="005062FF">
            <w:pPr>
              <w:pStyle w:val="ConsPlusNormal"/>
              <w:ind w:firstLine="0"/>
              <w:jc w:val="center"/>
              <w:rPr>
                <w:rFonts w:ascii="Times New Roman" w:hAnsi="Times New Roman" w:cs="Times New Roman"/>
                <w:sz w:val="24"/>
                <w:szCs w:val="24"/>
              </w:rPr>
            </w:pPr>
            <w:r w:rsidRPr="004B6AB9">
              <w:rPr>
                <w:rFonts w:ascii="Times New Roman" w:hAnsi="Times New Roman" w:cs="Times New Roman"/>
                <w:sz w:val="24"/>
                <w:szCs w:val="24"/>
              </w:rPr>
              <w:t>35</w:t>
            </w:r>
          </w:p>
        </w:tc>
      </w:tr>
      <w:tr w:rsidR="005062FF" w:rsidRPr="004B6AB9" w:rsidTr="005062FF">
        <w:trPr>
          <w:trHeight w:val="298"/>
        </w:trPr>
        <w:tc>
          <w:tcPr>
            <w:tcW w:w="1842" w:type="dxa"/>
            <w:vMerge/>
            <w:vAlign w:val="center"/>
          </w:tcPr>
          <w:p w:rsidR="005062FF" w:rsidRPr="004B6AB9" w:rsidRDefault="005062FF" w:rsidP="004B6AB9">
            <w:pPr>
              <w:rPr>
                <w:sz w:val="24"/>
                <w:szCs w:val="24"/>
              </w:rPr>
            </w:pPr>
          </w:p>
        </w:tc>
        <w:tc>
          <w:tcPr>
            <w:tcW w:w="7939" w:type="dxa"/>
            <w:gridSpan w:val="6"/>
          </w:tcPr>
          <w:p w:rsidR="005062FF" w:rsidRPr="004B6AB9" w:rsidRDefault="005062FF" w:rsidP="004B6AB9">
            <w:pPr>
              <w:autoSpaceDE w:val="0"/>
              <w:autoSpaceDN w:val="0"/>
              <w:adjustRightInd w:val="0"/>
              <w:jc w:val="center"/>
              <w:rPr>
                <w:rFonts w:eastAsiaTheme="minorHAnsi"/>
                <w:sz w:val="24"/>
                <w:szCs w:val="24"/>
                <w:lang w:eastAsia="en-US"/>
              </w:rPr>
            </w:pPr>
            <w:r>
              <w:rPr>
                <w:sz w:val="24"/>
                <w:szCs w:val="24"/>
              </w:rPr>
              <w:t xml:space="preserve">63. </w:t>
            </w:r>
            <w:r w:rsidRPr="004B6AB9">
              <w:rPr>
                <w:sz w:val="24"/>
                <w:szCs w:val="24"/>
              </w:rPr>
              <w:t>выплаты за интенсивность и высокие результаты работы</w:t>
            </w:r>
          </w:p>
        </w:tc>
      </w:tr>
      <w:tr w:rsidR="004B6AB9" w:rsidRPr="004B6AB9" w:rsidTr="005062FF">
        <w:trPr>
          <w:trHeight w:val="298"/>
        </w:trPr>
        <w:tc>
          <w:tcPr>
            <w:tcW w:w="1842" w:type="dxa"/>
            <w:vMerge/>
            <w:vAlign w:val="center"/>
          </w:tcPr>
          <w:p w:rsidR="004B6AB9" w:rsidRPr="004B6AB9" w:rsidRDefault="004B6AB9" w:rsidP="004B6AB9">
            <w:pPr>
              <w:rPr>
                <w:sz w:val="24"/>
                <w:szCs w:val="24"/>
              </w:rPr>
            </w:pPr>
          </w:p>
        </w:tc>
        <w:tc>
          <w:tcPr>
            <w:tcW w:w="2129" w:type="dxa"/>
          </w:tcPr>
          <w:p w:rsidR="004B6AB9" w:rsidRPr="004B6AB9" w:rsidRDefault="005062FF" w:rsidP="005062F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63.1. </w:t>
            </w:r>
            <w:r w:rsidR="004B6AB9" w:rsidRPr="004B6AB9">
              <w:rPr>
                <w:rFonts w:ascii="Times New Roman" w:hAnsi="Times New Roman" w:cs="Times New Roman"/>
                <w:sz w:val="24"/>
                <w:szCs w:val="24"/>
              </w:rPr>
              <w:t>разработка документов в соответствии с уставной деятельностью учреждения</w:t>
            </w:r>
          </w:p>
        </w:tc>
        <w:tc>
          <w:tcPr>
            <w:tcW w:w="2252" w:type="dxa"/>
            <w:gridSpan w:val="2"/>
          </w:tcPr>
          <w:p w:rsidR="004B6AB9" w:rsidRPr="004B6AB9" w:rsidRDefault="004B6AB9" w:rsidP="004B6AB9">
            <w:pPr>
              <w:pStyle w:val="ConsPlusNormal"/>
              <w:ind w:firstLine="19"/>
              <w:rPr>
                <w:rFonts w:ascii="Times New Roman" w:hAnsi="Times New Roman" w:cs="Times New Roman"/>
                <w:sz w:val="24"/>
                <w:szCs w:val="24"/>
              </w:rPr>
            </w:pPr>
            <w:r w:rsidRPr="004B6AB9">
              <w:rPr>
                <w:rFonts w:ascii="Times New Roman" w:hAnsi="Times New Roman" w:cs="Times New Roman"/>
                <w:sz w:val="24"/>
                <w:szCs w:val="24"/>
              </w:rPr>
              <w:t>наличие локальных нормативных актов учреждения</w:t>
            </w:r>
          </w:p>
        </w:tc>
        <w:tc>
          <w:tcPr>
            <w:tcW w:w="2195" w:type="dxa"/>
            <w:gridSpan w:val="2"/>
          </w:tcPr>
          <w:p w:rsidR="004B6AB9" w:rsidRPr="004B6AB9" w:rsidRDefault="004B6AB9" w:rsidP="004B6AB9">
            <w:pPr>
              <w:pStyle w:val="ConsPlusNormal"/>
              <w:ind w:firstLine="18"/>
              <w:rPr>
                <w:rFonts w:ascii="Times New Roman" w:hAnsi="Times New Roman" w:cs="Times New Roman"/>
                <w:sz w:val="24"/>
                <w:szCs w:val="24"/>
              </w:rPr>
            </w:pPr>
            <w:r w:rsidRPr="004B6AB9">
              <w:rPr>
                <w:rFonts w:ascii="Times New Roman" w:hAnsi="Times New Roman" w:cs="Times New Roman"/>
                <w:sz w:val="24"/>
                <w:szCs w:val="24"/>
              </w:rPr>
              <w:t>100%</w:t>
            </w:r>
          </w:p>
        </w:tc>
        <w:tc>
          <w:tcPr>
            <w:tcW w:w="1363" w:type="dxa"/>
          </w:tcPr>
          <w:p w:rsidR="004B6AB9" w:rsidRPr="004B6AB9" w:rsidRDefault="004B6AB9" w:rsidP="005062FF">
            <w:pPr>
              <w:pStyle w:val="ConsPlusNormal"/>
              <w:ind w:firstLine="0"/>
              <w:jc w:val="center"/>
              <w:rPr>
                <w:rFonts w:ascii="Times New Roman" w:hAnsi="Times New Roman" w:cs="Times New Roman"/>
                <w:sz w:val="24"/>
                <w:szCs w:val="24"/>
              </w:rPr>
            </w:pPr>
            <w:r w:rsidRPr="004B6AB9">
              <w:rPr>
                <w:rFonts w:ascii="Times New Roman" w:hAnsi="Times New Roman" w:cs="Times New Roman"/>
                <w:sz w:val="24"/>
                <w:szCs w:val="24"/>
              </w:rPr>
              <w:t>10</w:t>
            </w:r>
          </w:p>
        </w:tc>
      </w:tr>
      <w:tr w:rsidR="004B6AB9" w:rsidRPr="004B6AB9" w:rsidTr="005062FF">
        <w:trPr>
          <w:trHeight w:val="298"/>
        </w:trPr>
        <w:tc>
          <w:tcPr>
            <w:tcW w:w="1842" w:type="dxa"/>
            <w:vMerge/>
            <w:vAlign w:val="center"/>
          </w:tcPr>
          <w:p w:rsidR="004B6AB9" w:rsidRPr="004B6AB9" w:rsidRDefault="004B6AB9" w:rsidP="004B6AB9">
            <w:pPr>
              <w:rPr>
                <w:sz w:val="24"/>
                <w:szCs w:val="24"/>
              </w:rPr>
            </w:pPr>
          </w:p>
        </w:tc>
        <w:tc>
          <w:tcPr>
            <w:tcW w:w="2129" w:type="dxa"/>
          </w:tcPr>
          <w:p w:rsidR="004B6AB9" w:rsidRPr="004B6AB9" w:rsidRDefault="005062FF" w:rsidP="005062F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63.2. </w:t>
            </w:r>
            <w:r w:rsidR="004B6AB9" w:rsidRPr="004B6AB9">
              <w:rPr>
                <w:rFonts w:ascii="Times New Roman" w:hAnsi="Times New Roman" w:cs="Times New Roman"/>
                <w:sz w:val="24"/>
                <w:szCs w:val="24"/>
              </w:rPr>
              <w:t xml:space="preserve">непрерывное профессиональное </w:t>
            </w:r>
            <w:r w:rsidR="004B6AB9" w:rsidRPr="004B6AB9">
              <w:rPr>
                <w:rFonts w:ascii="Times New Roman" w:hAnsi="Times New Roman" w:cs="Times New Roman"/>
                <w:sz w:val="24"/>
                <w:szCs w:val="24"/>
              </w:rPr>
              <w:lastRenderedPageBreak/>
              <w:t>образование</w:t>
            </w:r>
          </w:p>
        </w:tc>
        <w:tc>
          <w:tcPr>
            <w:tcW w:w="2252" w:type="dxa"/>
            <w:gridSpan w:val="2"/>
          </w:tcPr>
          <w:p w:rsidR="004B6AB9" w:rsidRPr="004B6AB9" w:rsidRDefault="004B6AB9" w:rsidP="004B6AB9">
            <w:pPr>
              <w:pStyle w:val="ConsPlusNormal"/>
              <w:ind w:firstLine="19"/>
              <w:rPr>
                <w:rFonts w:ascii="Times New Roman" w:hAnsi="Times New Roman" w:cs="Times New Roman"/>
                <w:sz w:val="24"/>
                <w:szCs w:val="24"/>
              </w:rPr>
            </w:pPr>
            <w:r w:rsidRPr="004B6AB9">
              <w:rPr>
                <w:rFonts w:ascii="Times New Roman" w:hAnsi="Times New Roman" w:cs="Times New Roman"/>
                <w:sz w:val="24"/>
                <w:szCs w:val="24"/>
              </w:rPr>
              <w:lastRenderedPageBreak/>
              <w:t xml:space="preserve">участие в курсах повышения </w:t>
            </w:r>
            <w:r w:rsidRPr="004B6AB9">
              <w:rPr>
                <w:rFonts w:ascii="Times New Roman" w:hAnsi="Times New Roman" w:cs="Times New Roman"/>
                <w:sz w:val="24"/>
                <w:szCs w:val="24"/>
              </w:rPr>
              <w:lastRenderedPageBreak/>
              <w:t>квалификации (подготовка, переподготовка)</w:t>
            </w:r>
          </w:p>
        </w:tc>
        <w:tc>
          <w:tcPr>
            <w:tcW w:w="2195" w:type="dxa"/>
            <w:gridSpan w:val="2"/>
          </w:tcPr>
          <w:p w:rsidR="004B6AB9" w:rsidRPr="004B6AB9" w:rsidRDefault="004B6AB9" w:rsidP="004B6AB9">
            <w:pPr>
              <w:pStyle w:val="ConsPlusNormal"/>
              <w:ind w:firstLine="18"/>
              <w:rPr>
                <w:rFonts w:ascii="Times New Roman" w:hAnsi="Times New Roman" w:cs="Times New Roman"/>
                <w:sz w:val="24"/>
                <w:szCs w:val="24"/>
              </w:rPr>
            </w:pPr>
            <w:r w:rsidRPr="004B6AB9">
              <w:rPr>
                <w:rFonts w:ascii="Times New Roman" w:hAnsi="Times New Roman" w:cs="Times New Roman"/>
                <w:sz w:val="24"/>
                <w:szCs w:val="24"/>
              </w:rPr>
              <w:lastRenderedPageBreak/>
              <w:t>Участие</w:t>
            </w:r>
          </w:p>
        </w:tc>
        <w:tc>
          <w:tcPr>
            <w:tcW w:w="1363" w:type="dxa"/>
          </w:tcPr>
          <w:p w:rsidR="004B6AB9" w:rsidRPr="004B6AB9" w:rsidRDefault="004B6AB9" w:rsidP="005062FF">
            <w:pPr>
              <w:pStyle w:val="ConsPlusNormal"/>
              <w:ind w:firstLine="0"/>
              <w:jc w:val="center"/>
              <w:rPr>
                <w:rFonts w:ascii="Times New Roman" w:hAnsi="Times New Roman" w:cs="Times New Roman"/>
                <w:sz w:val="24"/>
                <w:szCs w:val="24"/>
              </w:rPr>
            </w:pPr>
            <w:r w:rsidRPr="004B6AB9">
              <w:rPr>
                <w:rFonts w:ascii="Times New Roman" w:hAnsi="Times New Roman" w:cs="Times New Roman"/>
                <w:sz w:val="24"/>
                <w:szCs w:val="24"/>
              </w:rPr>
              <w:t>3</w:t>
            </w:r>
          </w:p>
        </w:tc>
      </w:tr>
      <w:tr w:rsidR="004B6AB9" w:rsidRPr="004B6AB9" w:rsidTr="005062FF">
        <w:trPr>
          <w:trHeight w:val="298"/>
        </w:trPr>
        <w:tc>
          <w:tcPr>
            <w:tcW w:w="1842" w:type="dxa"/>
            <w:vMerge/>
            <w:vAlign w:val="center"/>
          </w:tcPr>
          <w:p w:rsidR="004B6AB9" w:rsidRPr="004B6AB9" w:rsidRDefault="004B6AB9" w:rsidP="004B6AB9">
            <w:pPr>
              <w:rPr>
                <w:sz w:val="24"/>
                <w:szCs w:val="24"/>
              </w:rPr>
            </w:pPr>
          </w:p>
        </w:tc>
        <w:tc>
          <w:tcPr>
            <w:tcW w:w="2129" w:type="dxa"/>
          </w:tcPr>
          <w:p w:rsidR="004B6AB9" w:rsidRPr="004B6AB9" w:rsidRDefault="005062FF" w:rsidP="005062F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63.3. </w:t>
            </w:r>
            <w:r w:rsidR="004B6AB9" w:rsidRPr="004B6AB9">
              <w:rPr>
                <w:rFonts w:ascii="Times New Roman" w:hAnsi="Times New Roman" w:cs="Times New Roman"/>
                <w:sz w:val="24"/>
                <w:szCs w:val="24"/>
              </w:rPr>
              <w:t>оперативность выполняемой работы</w:t>
            </w:r>
          </w:p>
        </w:tc>
        <w:tc>
          <w:tcPr>
            <w:tcW w:w="2252" w:type="dxa"/>
            <w:gridSpan w:val="2"/>
          </w:tcPr>
          <w:p w:rsidR="004B6AB9" w:rsidRPr="004B6AB9" w:rsidRDefault="004B6AB9" w:rsidP="004B6AB9">
            <w:pPr>
              <w:pStyle w:val="ConsPlusNormal"/>
              <w:ind w:firstLine="19"/>
              <w:rPr>
                <w:rFonts w:ascii="Times New Roman" w:hAnsi="Times New Roman" w:cs="Times New Roman"/>
                <w:sz w:val="24"/>
                <w:szCs w:val="24"/>
              </w:rPr>
            </w:pPr>
            <w:r w:rsidRPr="004B6AB9">
              <w:rPr>
                <w:rFonts w:ascii="Times New Roman" w:hAnsi="Times New Roman" w:cs="Times New Roman"/>
                <w:sz w:val="24"/>
                <w:szCs w:val="24"/>
              </w:rPr>
              <w:t>оформление документов в срок</w:t>
            </w:r>
          </w:p>
        </w:tc>
        <w:tc>
          <w:tcPr>
            <w:tcW w:w="2195" w:type="dxa"/>
            <w:gridSpan w:val="2"/>
          </w:tcPr>
          <w:p w:rsidR="004B6AB9" w:rsidRPr="004B6AB9" w:rsidRDefault="004B6AB9" w:rsidP="004B6AB9">
            <w:pPr>
              <w:pStyle w:val="ConsPlusNormal"/>
              <w:ind w:firstLine="18"/>
              <w:rPr>
                <w:rFonts w:ascii="Times New Roman" w:hAnsi="Times New Roman" w:cs="Times New Roman"/>
                <w:sz w:val="24"/>
                <w:szCs w:val="24"/>
              </w:rPr>
            </w:pPr>
            <w:r w:rsidRPr="004B6AB9">
              <w:rPr>
                <w:rFonts w:ascii="Times New Roman" w:hAnsi="Times New Roman" w:cs="Times New Roman"/>
                <w:sz w:val="24"/>
                <w:szCs w:val="24"/>
              </w:rPr>
              <w:t>0 замечаний</w:t>
            </w:r>
          </w:p>
        </w:tc>
        <w:tc>
          <w:tcPr>
            <w:tcW w:w="1363" w:type="dxa"/>
          </w:tcPr>
          <w:p w:rsidR="004B6AB9" w:rsidRPr="004B6AB9" w:rsidRDefault="004B6AB9" w:rsidP="005062FF">
            <w:pPr>
              <w:pStyle w:val="ConsPlusNormal"/>
              <w:ind w:firstLine="0"/>
              <w:jc w:val="center"/>
              <w:rPr>
                <w:rFonts w:ascii="Times New Roman" w:hAnsi="Times New Roman" w:cs="Times New Roman"/>
                <w:sz w:val="24"/>
                <w:szCs w:val="24"/>
              </w:rPr>
            </w:pPr>
            <w:r w:rsidRPr="004B6AB9">
              <w:rPr>
                <w:rFonts w:ascii="Times New Roman" w:hAnsi="Times New Roman" w:cs="Times New Roman"/>
                <w:sz w:val="24"/>
                <w:szCs w:val="24"/>
              </w:rPr>
              <w:t>35</w:t>
            </w:r>
          </w:p>
        </w:tc>
      </w:tr>
      <w:tr w:rsidR="004B6AB9" w:rsidRPr="004B6AB9" w:rsidTr="005062FF">
        <w:trPr>
          <w:trHeight w:val="298"/>
        </w:trPr>
        <w:tc>
          <w:tcPr>
            <w:tcW w:w="1842" w:type="dxa"/>
            <w:vMerge/>
            <w:vAlign w:val="center"/>
          </w:tcPr>
          <w:p w:rsidR="004B6AB9" w:rsidRPr="004B6AB9" w:rsidRDefault="004B6AB9" w:rsidP="004B6AB9">
            <w:pPr>
              <w:rPr>
                <w:sz w:val="24"/>
                <w:szCs w:val="24"/>
              </w:rPr>
            </w:pPr>
          </w:p>
        </w:tc>
        <w:tc>
          <w:tcPr>
            <w:tcW w:w="2129" w:type="dxa"/>
          </w:tcPr>
          <w:p w:rsidR="004B6AB9" w:rsidRPr="004B6AB9" w:rsidRDefault="005062FF" w:rsidP="005062F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63.4. </w:t>
            </w:r>
            <w:r w:rsidR="004B6AB9" w:rsidRPr="004B6AB9">
              <w:rPr>
                <w:rFonts w:ascii="Times New Roman" w:hAnsi="Times New Roman" w:cs="Times New Roman"/>
                <w:sz w:val="24"/>
                <w:szCs w:val="24"/>
              </w:rPr>
              <w:t>дополнительные виды работ, не входящие в должностные обязанности</w:t>
            </w:r>
          </w:p>
        </w:tc>
        <w:tc>
          <w:tcPr>
            <w:tcW w:w="2252" w:type="dxa"/>
            <w:gridSpan w:val="2"/>
          </w:tcPr>
          <w:p w:rsidR="004B6AB9" w:rsidRPr="004B6AB9" w:rsidRDefault="004B6AB9" w:rsidP="005062FF">
            <w:pPr>
              <w:pStyle w:val="ConsPlusNormal"/>
              <w:ind w:firstLine="0"/>
              <w:rPr>
                <w:rFonts w:ascii="Times New Roman" w:hAnsi="Times New Roman" w:cs="Times New Roman"/>
                <w:sz w:val="24"/>
                <w:szCs w:val="24"/>
              </w:rPr>
            </w:pPr>
            <w:r w:rsidRPr="004B6AB9">
              <w:rPr>
                <w:rFonts w:ascii="Times New Roman" w:hAnsi="Times New Roman" w:cs="Times New Roman"/>
                <w:sz w:val="24"/>
                <w:szCs w:val="24"/>
              </w:rPr>
              <w:t>выполнение приказов руководителя Управления образования в рамках установленной деятельности учреждения</w:t>
            </w:r>
          </w:p>
        </w:tc>
        <w:tc>
          <w:tcPr>
            <w:tcW w:w="2195" w:type="dxa"/>
            <w:gridSpan w:val="2"/>
          </w:tcPr>
          <w:p w:rsidR="004B6AB9" w:rsidRPr="004B6AB9" w:rsidRDefault="004B6AB9" w:rsidP="005062FF">
            <w:pPr>
              <w:pStyle w:val="ConsPlusNormal"/>
              <w:ind w:firstLine="0"/>
              <w:rPr>
                <w:rFonts w:ascii="Times New Roman" w:hAnsi="Times New Roman" w:cs="Times New Roman"/>
                <w:sz w:val="24"/>
                <w:szCs w:val="24"/>
              </w:rPr>
            </w:pPr>
            <w:r w:rsidRPr="004B6AB9">
              <w:rPr>
                <w:rFonts w:ascii="Times New Roman" w:hAnsi="Times New Roman" w:cs="Times New Roman"/>
                <w:sz w:val="24"/>
                <w:szCs w:val="24"/>
              </w:rPr>
              <w:t>в полном объеме, в установленный срок, без замечаний</w:t>
            </w:r>
          </w:p>
        </w:tc>
        <w:tc>
          <w:tcPr>
            <w:tcW w:w="1363" w:type="dxa"/>
          </w:tcPr>
          <w:p w:rsidR="004B6AB9" w:rsidRPr="004B6AB9" w:rsidRDefault="004B6AB9" w:rsidP="005062FF">
            <w:pPr>
              <w:pStyle w:val="ConsPlusNormal"/>
              <w:widowControl/>
              <w:ind w:firstLine="0"/>
              <w:jc w:val="center"/>
              <w:rPr>
                <w:rFonts w:ascii="Times New Roman" w:hAnsi="Times New Roman" w:cs="Times New Roman"/>
                <w:sz w:val="24"/>
                <w:szCs w:val="24"/>
              </w:rPr>
            </w:pPr>
            <w:r w:rsidRPr="004B6AB9">
              <w:rPr>
                <w:rFonts w:ascii="Times New Roman" w:hAnsi="Times New Roman" w:cs="Times New Roman"/>
                <w:sz w:val="24"/>
                <w:szCs w:val="24"/>
              </w:rPr>
              <w:t>6</w:t>
            </w:r>
          </w:p>
        </w:tc>
      </w:tr>
      <w:tr w:rsidR="005062FF" w:rsidRPr="004B6AB9" w:rsidTr="005062FF">
        <w:trPr>
          <w:trHeight w:val="298"/>
        </w:trPr>
        <w:tc>
          <w:tcPr>
            <w:tcW w:w="1842" w:type="dxa"/>
            <w:vMerge/>
            <w:vAlign w:val="center"/>
          </w:tcPr>
          <w:p w:rsidR="005062FF" w:rsidRPr="004B6AB9" w:rsidRDefault="005062FF" w:rsidP="004B6AB9">
            <w:pPr>
              <w:rPr>
                <w:sz w:val="24"/>
                <w:szCs w:val="24"/>
              </w:rPr>
            </w:pPr>
          </w:p>
        </w:tc>
        <w:tc>
          <w:tcPr>
            <w:tcW w:w="7939" w:type="dxa"/>
            <w:gridSpan w:val="6"/>
          </w:tcPr>
          <w:p w:rsidR="005062FF" w:rsidRPr="004B6AB9" w:rsidRDefault="005062FF" w:rsidP="004B6AB9">
            <w:pPr>
              <w:autoSpaceDE w:val="0"/>
              <w:autoSpaceDN w:val="0"/>
              <w:adjustRightInd w:val="0"/>
              <w:jc w:val="center"/>
              <w:rPr>
                <w:rFonts w:eastAsiaTheme="minorHAnsi"/>
                <w:sz w:val="24"/>
                <w:szCs w:val="24"/>
                <w:lang w:eastAsia="en-US"/>
              </w:rPr>
            </w:pPr>
            <w:r>
              <w:rPr>
                <w:sz w:val="24"/>
                <w:szCs w:val="24"/>
              </w:rPr>
              <w:t xml:space="preserve">64. </w:t>
            </w:r>
            <w:r w:rsidRPr="004B6AB9">
              <w:rPr>
                <w:sz w:val="24"/>
                <w:szCs w:val="24"/>
              </w:rPr>
              <w:t>выплаты за качество выполняемых работ</w:t>
            </w:r>
          </w:p>
        </w:tc>
      </w:tr>
      <w:tr w:rsidR="004B6AB9" w:rsidRPr="004B6AB9" w:rsidTr="005062FF">
        <w:trPr>
          <w:trHeight w:val="298"/>
        </w:trPr>
        <w:tc>
          <w:tcPr>
            <w:tcW w:w="1842" w:type="dxa"/>
            <w:vMerge/>
            <w:vAlign w:val="center"/>
          </w:tcPr>
          <w:p w:rsidR="004B6AB9" w:rsidRPr="004B6AB9" w:rsidRDefault="004B6AB9" w:rsidP="004B6AB9">
            <w:pPr>
              <w:rPr>
                <w:sz w:val="24"/>
                <w:szCs w:val="24"/>
              </w:rPr>
            </w:pPr>
          </w:p>
        </w:tc>
        <w:tc>
          <w:tcPr>
            <w:tcW w:w="2129" w:type="dxa"/>
          </w:tcPr>
          <w:p w:rsidR="004B6AB9" w:rsidRPr="004B6AB9" w:rsidRDefault="005062FF" w:rsidP="005062F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64.1. </w:t>
            </w:r>
            <w:r w:rsidR="004B6AB9" w:rsidRPr="004B6AB9">
              <w:rPr>
                <w:rFonts w:ascii="Times New Roman" w:hAnsi="Times New Roman" w:cs="Times New Roman"/>
                <w:sz w:val="24"/>
                <w:szCs w:val="24"/>
              </w:rPr>
              <w:t>обработка и предоставление информации</w:t>
            </w:r>
          </w:p>
        </w:tc>
        <w:tc>
          <w:tcPr>
            <w:tcW w:w="2252" w:type="dxa"/>
            <w:gridSpan w:val="2"/>
          </w:tcPr>
          <w:p w:rsidR="004B6AB9" w:rsidRPr="004B6AB9" w:rsidRDefault="004B6AB9" w:rsidP="004B6AB9">
            <w:pPr>
              <w:pStyle w:val="ConsPlusNormal"/>
              <w:ind w:firstLine="19"/>
              <w:rPr>
                <w:rFonts w:ascii="Times New Roman" w:hAnsi="Times New Roman" w:cs="Times New Roman"/>
                <w:sz w:val="24"/>
                <w:szCs w:val="24"/>
              </w:rPr>
            </w:pPr>
            <w:r w:rsidRPr="004B6AB9">
              <w:rPr>
                <w:rFonts w:ascii="Times New Roman" w:hAnsi="Times New Roman" w:cs="Times New Roman"/>
                <w:sz w:val="24"/>
                <w:szCs w:val="24"/>
              </w:rPr>
              <w:t>отсутствие письменных замечаний руководителя по ведению документации</w:t>
            </w:r>
          </w:p>
        </w:tc>
        <w:tc>
          <w:tcPr>
            <w:tcW w:w="2195" w:type="dxa"/>
            <w:gridSpan w:val="2"/>
          </w:tcPr>
          <w:p w:rsidR="004B6AB9" w:rsidRPr="004B6AB9" w:rsidRDefault="004B6AB9" w:rsidP="004B6AB9">
            <w:pPr>
              <w:pStyle w:val="ConsPlusNormal"/>
              <w:ind w:firstLine="18"/>
              <w:rPr>
                <w:rFonts w:ascii="Times New Roman" w:hAnsi="Times New Roman" w:cs="Times New Roman"/>
                <w:sz w:val="24"/>
                <w:szCs w:val="24"/>
              </w:rPr>
            </w:pPr>
            <w:r w:rsidRPr="004B6AB9">
              <w:rPr>
                <w:rFonts w:ascii="Times New Roman" w:hAnsi="Times New Roman" w:cs="Times New Roman"/>
                <w:sz w:val="24"/>
                <w:szCs w:val="24"/>
              </w:rPr>
              <w:t>100%</w:t>
            </w:r>
          </w:p>
        </w:tc>
        <w:tc>
          <w:tcPr>
            <w:tcW w:w="1363" w:type="dxa"/>
          </w:tcPr>
          <w:p w:rsidR="004B6AB9" w:rsidRPr="004B6AB9" w:rsidRDefault="004B6AB9" w:rsidP="005062FF">
            <w:pPr>
              <w:pStyle w:val="ConsPlusNormal"/>
              <w:ind w:firstLine="0"/>
              <w:jc w:val="center"/>
              <w:rPr>
                <w:rFonts w:ascii="Times New Roman" w:hAnsi="Times New Roman" w:cs="Times New Roman"/>
                <w:sz w:val="24"/>
                <w:szCs w:val="24"/>
              </w:rPr>
            </w:pPr>
            <w:r w:rsidRPr="004B6AB9">
              <w:rPr>
                <w:rFonts w:ascii="Times New Roman" w:hAnsi="Times New Roman" w:cs="Times New Roman"/>
                <w:sz w:val="24"/>
                <w:szCs w:val="24"/>
              </w:rPr>
              <w:t>10</w:t>
            </w:r>
          </w:p>
        </w:tc>
      </w:tr>
    </w:tbl>
    <w:p w:rsidR="003E394F" w:rsidRPr="004B6AB9" w:rsidRDefault="003E394F" w:rsidP="009B16C6">
      <w:pPr>
        <w:pStyle w:val="ConsPlusNormal"/>
        <w:widowControl/>
        <w:ind w:firstLine="0"/>
        <w:jc w:val="center"/>
        <w:rPr>
          <w:rFonts w:ascii="Times New Roman" w:hAnsi="Times New Roman" w:cs="Times New Roman"/>
          <w:sz w:val="24"/>
          <w:szCs w:val="24"/>
          <w:lang w:eastAsia="en-US"/>
        </w:rPr>
      </w:pPr>
    </w:p>
    <w:p w:rsidR="009B16C6" w:rsidRPr="004B49D4" w:rsidRDefault="009B16C6" w:rsidP="009B16C6">
      <w:pPr>
        <w:pStyle w:val="ConsPlusNormal"/>
        <w:widowControl/>
        <w:ind w:firstLine="0"/>
        <w:jc w:val="center"/>
        <w:rPr>
          <w:rFonts w:ascii="Times New Roman" w:hAnsi="Times New Roman" w:cs="Times New Roman"/>
        </w:rPr>
      </w:pPr>
      <w:r w:rsidRPr="004B49D4">
        <w:rPr>
          <w:rFonts w:ascii="Times New Roman" w:hAnsi="Times New Roman" w:cs="Times New Roman"/>
          <w:sz w:val="24"/>
          <w:szCs w:val="24"/>
          <w:lang w:eastAsia="en-US"/>
        </w:rPr>
        <w:t>Дошкольные образовательные учреждения</w:t>
      </w:r>
    </w:p>
    <w:p w:rsidR="009B16C6" w:rsidRPr="004B49D4" w:rsidRDefault="009B16C6" w:rsidP="009B16C6">
      <w:pPr>
        <w:pStyle w:val="ConsPlusNormal"/>
        <w:widowControl/>
        <w:ind w:firstLine="0"/>
        <w:jc w:val="center"/>
        <w:rPr>
          <w:rFonts w:ascii="Times New Roman" w:hAnsi="Times New Roman" w:cs="Times New Roman"/>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268"/>
        <w:gridCol w:w="2197"/>
        <w:gridCol w:w="2198"/>
        <w:gridCol w:w="1451"/>
      </w:tblGrid>
      <w:tr w:rsidR="009B16C6" w:rsidRPr="004B49D4" w:rsidTr="009B16C6">
        <w:trPr>
          <w:trHeight w:val="414"/>
        </w:trPr>
        <w:tc>
          <w:tcPr>
            <w:tcW w:w="1809" w:type="dxa"/>
            <w:vMerge w:val="restart"/>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 xml:space="preserve">Должности </w:t>
            </w:r>
          </w:p>
        </w:tc>
        <w:tc>
          <w:tcPr>
            <w:tcW w:w="2268" w:type="dxa"/>
            <w:vMerge w:val="restart"/>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Критерии оценки результативности и качества труда работников учреждения</w:t>
            </w:r>
          </w:p>
        </w:tc>
        <w:tc>
          <w:tcPr>
            <w:tcW w:w="4395" w:type="dxa"/>
            <w:gridSpan w:val="2"/>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 xml:space="preserve">Условия </w:t>
            </w:r>
          </w:p>
        </w:tc>
        <w:tc>
          <w:tcPr>
            <w:tcW w:w="1451" w:type="dxa"/>
            <w:vMerge w:val="restart"/>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Предельное количество баллов</w:t>
            </w:r>
            <w:r w:rsidRPr="004B49D4">
              <w:rPr>
                <w:rFonts w:ascii="Times New Roman" w:hAnsi="Times New Roman" w:cs="Times New Roman"/>
                <w:sz w:val="24"/>
                <w:szCs w:val="24"/>
                <w:lang w:val="en-US"/>
              </w:rPr>
              <w:t>&lt;*&gt;</w:t>
            </w:r>
          </w:p>
        </w:tc>
      </w:tr>
      <w:tr w:rsidR="009B16C6" w:rsidRPr="004B49D4" w:rsidTr="009B16C6">
        <w:trPr>
          <w:trHeight w:val="960"/>
        </w:trPr>
        <w:tc>
          <w:tcPr>
            <w:tcW w:w="1809" w:type="dxa"/>
            <w:vMerge/>
          </w:tcPr>
          <w:p w:rsidR="009B16C6" w:rsidRPr="004B49D4" w:rsidRDefault="009B16C6" w:rsidP="009B16C6">
            <w:pPr>
              <w:pStyle w:val="ConsPlusNormal"/>
              <w:widowControl/>
              <w:ind w:firstLine="0"/>
              <w:jc w:val="center"/>
              <w:rPr>
                <w:rFonts w:ascii="Times New Roman" w:hAnsi="Times New Roman" w:cs="Times New Roman"/>
                <w:sz w:val="24"/>
                <w:szCs w:val="24"/>
              </w:rPr>
            </w:pPr>
          </w:p>
        </w:tc>
        <w:tc>
          <w:tcPr>
            <w:tcW w:w="2268" w:type="dxa"/>
            <w:vMerge/>
          </w:tcPr>
          <w:p w:rsidR="009B16C6" w:rsidRPr="004B49D4" w:rsidRDefault="009B16C6" w:rsidP="009B16C6">
            <w:pPr>
              <w:pStyle w:val="ConsPlusNormal"/>
              <w:widowControl/>
              <w:ind w:firstLine="0"/>
              <w:jc w:val="center"/>
              <w:rPr>
                <w:rFonts w:ascii="Times New Roman" w:hAnsi="Times New Roman" w:cs="Times New Roman"/>
                <w:sz w:val="24"/>
                <w:szCs w:val="24"/>
              </w:rPr>
            </w:pPr>
          </w:p>
        </w:tc>
        <w:tc>
          <w:tcPr>
            <w:tcW w:w="2197" w:type="dxa"/>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наименование</w:t>
            </w:r>
          </w:p>
        </w:tc>
        <w:tc>
          <w:tcPr>
            <w:tcW w:w="2198" w:type="dxa"/>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индикатор</w:t>
            </w:r>
          </w:p>
        </w:tc>
        <w:tc>
          <w:tcPr>
            <w:tcW w:w="1451" w:type="dxa"/>
            <w:vMerge/>
          </w:tcPr>
          <w:p w:rsidR="009B16C6" w:rsidRPr="004B49D4" w:rsidRDefault="009B16C6" w:rsidP="009B16C6">
            <w:pPr>
              <w:pStyle w:val="ConsPlusNormal"/>
              <w:widowControl/>
              <w:ind w:firstLine="0"/>
              <w:jc w:val="center"/>
              <w:rPr>
                <w:rFonts w:ascii="Times New Roman" w:hAnsi="Times New Roman" w:cs="Times New Roman"/>
                <w:sz w:val="24"/>
                <w:szCs w:val="24"/>
              </w:rPr>
            </w:pPr>
          </w:p>
        </w:tc>
      </w:tr>
      <w:tr w:rsidR="009B16C6" w:rsidRPr="004B49D4" w:rsidTr="009B16C6">
        <w:tc>
          <w:tcPr>
            <w:tcW w:w="1809" w:type="dxa"/>
            <w:vMerge w:val="restart"/>
          </w:tcPr>
          <w:p w:rsidR="009B16C6" w:rsidRPr="004B49D4" w:rsidRDefault="009B16C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Педагог-психолог</w:t>
            </w:r>
          </w:p>
        </w:tc>
        <w:tc>
          <w:tcPr>
            <w:tcW w:w="8114" w:type="dxa"/>
            <w:gridSpan w:val="4"/>
            <w:vAlign w:val="center"/>
          </w:tcPr>
          <w:p w:rsidR="009B16C6" w:rsidRPr="004B49D4" w:rsidRDefault="00553096" w:rsidP="0055309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1. </w:t>
            </w:r>
            <w:r w:rsidR="009B16C6" w:rsidRPr="004B49D4">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9B16C6" w:rsidRPr="004B49D4" w:rsidTr="009B16C6">
        <w:trPr>
          <w:trHeight w:val="1932"/>
        </w:trPr>
        <w:tc>
          <w:tcPr>
            <w:tcW w:w="1809" w:type="dxa"/>
            <w:vMerge/>
          </w:tcPr>
          <w:p w:rsidR="009B16C6" w:rsidRPr="004B49D4" w:rsidRDefault="009B16C6" w:rsidP="009B16C6">
            <w:pPr>
              <w:pStyle w:val="ConsPlusNormal"/>
              <w:widowControl/>
              <w:ind w:firstLine="0"/>
              <w:jc w:val="center"/>
              <w:rPr>
                <w:rFonts w:ascii="Times New Roman" w:hAnsi="Times New Roman" w:cs="Times New Roman"/>
                <w:sz w:val="24"/>
                <w:szCs w:val="24"/>
              </w:rPr>
            </w:pPr>
          </w:p>
        </w:tc>
        <w:tc>
          <w:tcPr>
            <w:tcW w:w="2268" w:type="dxa"/>
          </w:tcPr>
          <w:p w:rsidR="009B16C6" w:rsidRPr="004B49D4" w:rsidRDefault="00553096"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1.1. </w:t>
            </w:r>
            <w:r w:rsidR="009B16C6" w:rsidRPr="004B49D4">
              <w:rPr>
                <w:rFonts w:ascii="Times New Roman" w:hAnsi="Times New Roman" w:cs="Times New Roman"/>
                <w:sz w:val="24"/>
                <w:szCs w:val="24"/>
              </w:rPr>
              <w:t>Ведение профессиональной документации (тематическое планирование, рабочие программы)</w:t>
            </w:r>
          </w:p>
        </w:tc>
        <w:tc>
          <w:tcPr>
            <w:tcW w:w="2197" w:type="dxa"/>
          </w:tcPr>
          <w:p w:rsidR="009B16C6" w:rsidRPr="004B49D4" w:rsidRDefault="009B16C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Полнота и соответствие нормативным регламентирующим документам</w:t>
            </w:r>
          </w:p>
        </w:tc>
        <w:tc>
          <w:tcPr>
            <w:tcW w:w="2198" w:type="dxa"/>
            <w:vAlign w:val="center"/>
          </w:tcPr>
          <w:p w:rsidR="009B16C6" w:rsidRPr="004B49D4" w:rsidRDefault="009B16C6" w:rsidP="009B16C6">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100%</w:t>
            </w:r>
          </w:p>
        </w:tc>
        <w:tc>
          <w:tcPr>
            <w:tcW w:w="1451" w:type="dxa"/>
            <w:vAlign w:val="center"/>
          </w:tcPr>
          <w:p w:rsidR="009B16C6" w:rsidRPr="004B49D4" w:rsidRDefault="009B16C6" w:rsidP="009B16C6">
            <w:pPr>
              <w:pStyle w:val="ConsPlusNormal"/>
              <w:ind w:firstLine="33"/>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9B16C6" w:rsidRPr="004B49D4" w:rsidTr="009B16C6">
        <w:tc>
          <w:tcPr>
            <w:tcW w:w="1809" w:type="dxa"/>
            <w:vMerge/>
          </w:tcPr>
          <w:p w:rsidR="009B16C6" w:rsidRPr="004B49D4" w:rsidRDefault="009B16C6" w:rsidP="009B16C6">
            <w:pPr>
              <w:pStyle w:val="ConsPlusNormal"/>
              <w:widowControl/>
              <w:ind w:firstLine="0"/>
              <w:jc w:val="center"/>
              <w:rPr>
                <w:rFonts w:ascii="Times New Roman" w:hAnsi="Times New Roman" w:cs="Times New Roman"/>
                <w:sz w:val="24"/>
                <w:szCs w:val="24"/>
              </w:rPr>
            </w:pPr>
          </w:p>
        </w:tc>
        <w:tc>
          <w:tcPr>
            <w:tcW w:w="8114" w:type="dxa"/>
            <w:gridSpan w:val="4"/>
          </w:tcPr>
          <w:p w:rsidR="009B16C6" w:rsidRPr="004B49D4" w:rsidRDefault="00553096" w:rsidP="009B16C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2. </w:t>
            </w:r>
            <w:r w:rsidR="009B16C6" w:rsidRPr="004B49D4">
              <w:rPr>
                <w:rFonts w:ascii="Times New Roman" w:hAnsi="Times New Roman" w:cs="Times New Roman"/>
                <w:sz w:val="24"/>
                <w:szCs w:val="24"/>
              </w:rPr>
              <w:t>Выплаты за интенсивность и высокие результаты работы</w:t>
            </w:r>
          </w:p>
        </w:tc>
      </w:tr>
      <w:tr w:rsidR="009B16C6" w:rsidRPr="004B49D4" w:rsidTr="009B16C6">
        <w:trPr>
          <w:trHeight w:val="276"/>
        </w:trPr>
        <w:tc>
          <w:tcPr>
            <w:tcW w:w="1809" w:type="dxa"/>
            <w:vMerge/>
          </w:tcPr>
          <w:p w:rsidR="009B16C6" w:rsidRPr="004B49D4" w:rsidRDefault="009B16C6" w:rsidP="009B16C6">
            <w:pPr>
              <w:pStyle w:val="ConsPlusNormal"/>
              <w:widowControl/>
              <w:ind w:firstLine="0"/>
              <w:jc w:val="center"/>
              <w:rPr>
                <w:rFonts w:ascii="Times New Roman" w:hAnsi="Times New Roman" w:cs="Times New Roman"/>
                <w:sz w:val="24"/>
                <w:szCs w:val="24"/>
              </w:rPr>
            </w:pPr>
          </w:p>
        </w:tc>
        <w:tc>
          <w:tcPr>
            <w:tcW w:w="2268" w:type="dxa"/>
            <w:vMerge w:val="restart"/>
          </w:tcPr>
          <w:p w:rsidR="009B16C6" w:rsidRPr="004B49D4" w:rsidRDefault="00553096" w:rsidP="005062F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2.1. </w:t>
            </w:r>
            <w:r w:rsidR="009B16C6" w:rsidRPr="004B49D4">
              <w:rPr>
                <w:rFonts w:ascii="Times New Roman" w:hAnsi="Times New Roman" w:cs="Times New Roman"/>
                <w:sz w:val="24"/>
                <w:szCs w:val="24"/>
              </w:rPr>
              <w:t xml:space="preserve">Эффективность методов и способов работы по педагогическому сопровождению </w:t>
            </w:r>
            <w:r w:rsidR="005062FF">
              <w:rPr>
                <w:rFonts w:ascii="Times New Roman" w:hAnsi="Times New Roman" w:cs="Times New Roman"/>
                <w:sz w:val="24"/>
                <w:szCs w:val="24"/>
              </w:rPr>
              <w:t>воспитанников</w:t>
            </w:r>
          </w:p>
        </w:tc>
        <w:tc>
          <w:tcPr>
            <w:tcW w:w="2197" w:type="dxa"/>
            <w:vMerge w:val="restart"/>
          </w:tcPr>
          <w:p w:rsidR="009B16C6" w:rsidRPr="004B49D4" w:rsidRDefault="00553096"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2.1.1. </w:t>
            </w:r>
            <w:r w:rsidR="009B16C6" w:rsidRPr="004B49D4">
              <w:rPr>
                <w:rFonts w:ascii="Times New Roman" w:hAnsi="Times New Roman" w:cs="Times New Roman"/>
                <w:sz w:val="24"/>
                <w:szCs w:val="24"/>
              </w:rPr>
              <w:t>Участие в разработке и реализации развивающих и коррекционных проектов, программ, связанных с образовательной деятельностью</w:t>
            </w:r>
          </w:p>
        </w:tc>
        <w:tc>
          <w:tcPr>
            <w:tcW w:w="2198" w:type="dxa"/>
          </w:tcPr>
          <w:p w:rsidR="009B16C6" w:rsidRPr="004B49D4" w:rsidRDefault="00553096" w:rsidP="005062F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2.1.1.1.</w:t>
            </w:r>
            <w:r w:rsidR="009B16C6" w:rsidRPr="004B49D4">
              <w:rPr>
                <w:rFonts w:ascii="Times New Roman" w:hAnsi="Times New Roman" w:cs="Times New Roman"/>
                <w:sz w:val="24"/>
                <w:szCs w:val="24"/>
              </w:rPr>
              <w:t xml:space="preserve"> </w:t>
            </w:r>
            <w:r w:rsidR="005062FF">
              <w:rPr>
                <w:rFonts w:ascii="Times New Roman" w:hAnsi="Times New Roman" w:cs="Times New Roman"/>
                <w:sz w:val="24"/>
                <w:szCs w:val="24"/>
              </w:rPr>
              <w:t>У</w:t>
            </w:r>
            <w:r w:rsidR="009B16C6" w:rsidRPr="004B49D4">
              <w:rPr>
                <w:rFonts w:ascii="Times New Roman" w:hAnsi="Times New Roman" w:cs="Times New Roman"/>
                <w:sz w:val="24"/>
                <w:szCs w:val="24"/>
              </w:rPr>
              <w:t>частие в разработке и реализации проектов, программ, связанных с педагогической деятельностью</w:t>
            </w:r>
          </w:p>
        </w:tc>
        <w:tc>
          <w:tcPr>
            <w:tcW w:w="1451"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9B16C6" w:rsidRPr="004B49D4" w:rsidTr="009B16C6">
        <w:trPr>
          <w:trHeight w:val="368"/>
        </w:trPr>
        <w:tc>
          <w:tcPr>
            <w:tcW w:w="1809" w:type="dxa"/>
            <w:vMerge/>
          </w:tcPr>
          <w:p w:rsidR="009B16C6" w:rsidRPr="004B49D4" w:rsidRDefault="009B16C6" w:rsidP="009B16C6">
            <w:pPr>
              <w:pStyle w:val="ConsPlusNormal"/>
              <w:widowControl/>
              <w:ind w:firstLine="0"/>
              <w:jc w:val="center"/>
              <w:rPr>
                <w:rFonts w:ascii="Times New Roman" w:hAnsi="Times New Roman" w:cs="Times New Roman"/>
                <w:sz w:val="24"/>
                <w:szCs w:val="24"/>
              </w:rPr>
            </w:pPr>
          </w:p>
        </w:tc>
        <w:tc>
          <w:tcPr>
            <w:tcW w:w="2268"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197"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198" w:type="dxa"/>
          </w:tcPr>
          <w:p w:rsidR="009B16C6" w:rsidRPr="004B49D4" w:rsidRDefault="00553096"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2.1.1.2. </w:t>
            </w:r>
            <w:r w:rsidR="009B16C6" w:rsidRPr="004B49D4">
              <w:rPr>
                <w:rFonts w:ascii="Times New Roman" w:hAnsi="Times New Roman" w:cs="Times New Roman"/>
                <w:sz w:val="24"/>
                <w:szCs w:val="24"/>
              </w:rPr>
              <w:t>Призовое место в конкурсе проектов и программ, получение гранта</w:t>
            </w:r>
          </w:p>
        </w:tc>
        <w:tc>
          <w:tcPr>
            <w:tcW w:w="1451"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9B16C6" w:rsidRPr="004B49D4" w:rsidTr="009B16C6">
        <w:trPr>
          <w:trHeight w:val="328"/>
        </w:trPr>
        <w:tc>
          <w:tcPr>
            <w:tcW w:w="1809" w:type="dxa"/>
            <w:vMerge/>
          </w:tcPr>
          <w:p w:rsidR="009B16C6" w:rsidRPr="004B49D4" w:rsidRDefault="009B16C6" w:rsidP="009B16C6">
            <w:pPr>
              <w:pStyle w:val="ConsPlusNormal"/>
              <w:widowControl/>
              <w:ind w:firstLine="0"/>
              <w:jc w:val="center"/>
              <w:rPr>
                <w:rFonts w:ascii="Times New Roman" w:hAnsi="Times New Roman" w:cs="Times New Roman"/>
                <w:sz w:val="24"/>
                <w:szCs w:val="24"/>
              </w:rPr>
            </w:pPr>
          </w:p>
        </w:tc>
        <w:tc>
          <w:tcPr>
            <w:tcW w:w="2268"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197"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198" w:type="dxa"/>
          </w:tcPr>
          <w:p w:rsidR="009B16C6" w:rsidRPr="004B49D4" w:rsidRDefault="00553096"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2.1.1.3. </w:t>
            </w:r>
            <w:r w:rsidR="009B16C6" w:rsidRPr="004B49D4">
              <w:rPr>
                <w:rFonts w:ascii="Times New Roman" w:hAnsi="Times New Roman" w:cs="Times New Roman"/>
                <w:sz w:val="24"/>
                <w:szCs w:val="24"/>
              </w:rPr>
              <w:lastRenderedPageBreak/>
              <w:t>Презентация результатов работы в форме статьи, выступления на форумах педагогов</w:t>
            </w:r>
          </w:p>
        </w:tc>
        <w:tc>
          <w:tcPr>
            <w:tcW w:w="1451"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lastRenderedPageBreak/>
              <w:t>20</w:t>
            </w:r>
          </w:p>
        </w:tc>
      </w:tr>
      <w:tr w:rsidR="009B16C6" w:rsidRPr="004B49D4" w:rsidTr="009B16C6">
        <w:trPr>
          <w:trHeight w:val="546"/>
        </w:trPr>
        <w:tc>
          <w:tcPr>
            <w:tcW w:w="1809" w:type="dxa"/>
            <w:vMerge/>
          </w:tcPr>
          <w:p w:rsidR="009B16C6" w:rsidRPr="004B49D4" w:rsidRDefault="009B16C6" w:rsidP="009B16C6">
            <w:pPr>
              <w:pStyle w:val="ConsPlusNormal"/>
              <w:widowControl/>
              <w:ind w:firstLine="0"/>
              <w:jc w:val="center"/>
              <w:rPr>
                <w:rFonts w:ascii="Times New Roman" w:hAnsi="Times New Roman" w:cs="Times New Roman"/>
                <w:sz w:val="24"/>
                <w:szCs w:val="24"/>
              </w:rPr>
            </w:pPr>
          </w:p>
        </w:tc>
        <w:tc>
          <w:tcPr>
            <w:tcW w:w="2268"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197" w:type="dxa"/>
          </w:tcPr>
          <w:p w:rsidR="009B16C6" w:rsidRPr="004B49D4" w:rsidRDefault="00553096" w:rsidP="005062F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2.1.2 </w:t>
            </w:r>
            <w:r w:rsidR="009B16C6" w:rsidRPr="004B49D4">
              <w:rPr>
                <w:rFonts w:ascii="Times New Roman" w:hAnsi="Times New Roman" w:cs="Times New Roman"/>
                <w:sz w:val="24"/>
                <w:szCs w:val="24"/>
              </w:rPr>
              <w:t xml:space="preserve">Адаптация вновь поступивших </w:t>
            </w:r>
            <w:r w:rsidR="005062FF">
              <w:rPr>
                <w:rFonts w:ascii="Times New Roman" w:hAnsi="Times New Roman" w:cs="Times New Roman"/>
                <w:sz w:val="24"/>
                <w:szCs w:val="24"/>
              </w:rPr>
              <w:t>воспитанников</w:t>
            </w:r>
            <w:r w:rsidR="009B16C6" w:rsidRPr="004B49D4">
              <w:rPr>
                <w:rFonts w:ascii="Times New Roman" w:hAnsi="Times New Roman" w:cs="Times New Roman"/>
                <w:sz w:val="24"/>
                <w:szCs w:val="24"/>
              </w:rPr>
              <w:t xml:space="preserve">, </w:t>
            </w:r>
            <w:r w:rsidR="005062FF">
              <w:rPr>
                <w:rFonts w:ascii="Times New Roman" w:hAnsi="Times New Roman" w:cs="Times New Roman"/>
                <w:sz w:val="24"/>
                <w:szCs w:val="24"/>
              </w:rPr>
              <w:t>создание благоприятного психологического</w:t>
            </w:r>
            <w:r w:rsidR="009B16C6" w:rsidRPr="004B49D4">
              <w:rPr>
                <w:rFonts w:ascii="Times New Roman" w:hAnsi="Times New Roman" w:cs="Times New Roman"/>
                <w:sz w:val="24"/>
                <w:szCs w:val="24"/>
              </w:rPr>
              <w:t xml:space="preserve"> климат</w:t>
            </w:r>
            <w:r w:rsidR="005062FF">
              <w:rPr>
                <w:rFonts w:ascii="Times New Roman" w:hAnsi="Times New Roman" w:cs="Times New Roman"/>
                <w:sz w:val="24"/>
                <w:szCs w:val="24"/>
              </w:rPr>
              <w:t>а</w:t>
            </w:r>
          </w:p>
        </w:tc>
        <w:tc>
          <w:tcPr>
            <w:tcW w:w="2198" w:type="dxa"/>
          </w:tcPr>
          <w:p w:rsidR="009B16C6" w:rsidRPr="004B49D4" w:rsidRDefault="009B16C6" w:rsidP="0055309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Оказание психологической помощи воспитанникам, родителям, педагогическому коллективу в решении конкретных проблем</w:t>
            </w:r>
          </w:p>
        </w:tc>
        <w:tc>
          <w:tcPr>
            <w:tcW w:w="1451"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9B16C6" w:rsidRPr="004B49D4" w:rsidTr="009B16C6">
        <w:tc>
          <w:tcPr>
            <w:tcW w:w="1809" w:type="dxa"/>
            <w:vMerge/>
          </w:tcPr>
          <w:p w:rsidR="009B16C6" w:rsidRPr="004B49D4" w:rsidRDefault="009B16C6" w:rsidP="009B16C6">
            <w:pPr>
              <w:pStyle w:val="ConsPlusNormal"/>
              <w:widowControl/>
              <w:ind w:firstLine="0"/>
              <w:jc w:val="center"/>
              <w:rPr>
                <w:rFonts w:ascii="Times New Roman" w:hAnsi="Times New Roman" w:cs="Times New Roman"/>
                <w:sz w:val="24"/>
                <w:szCs w:val="24"/>
              </w:rPr>
            </w:pPr>
          </w:p>
        </w:tc>
        <w:tc>
          <w:tcPr>
            <w:tcW w:w="8114" w:type="dxa"/>
            <w:gridSpan w:val="4"/>
          </w:tcPr>
          <w:p w:rsidR="009B16C6" w:rsidRPr="004B49D4" w:rsidRDefault="00553096" w:rsidP="009B16C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3. </w:t>
            </w:r>
            <w:r w:rsidR="009B16C6" w:rsidRPr="004B49D4">
              <w:rPr>
                <w:rFonts w:ascii="Times New Roman" w:hAnsi="Times New Roman" w:cs="Times New Roman"/>
                <w:sz w:val="24"/>
                <w:szCs w:val="24"/>
              </w:rPr>
              <w:t>Выплаты за качество выполняемых работ</w:t>
            </w:r>
          </w:p>
        </w:tc>
      </w:tr>
      <w:tr w:rsidR="009B16C6" w:rsidRPr="004B49D4" w:rsidTr="009B16C6">
        <w:trPr>
          <w:trHeight w:val="2484"/>
        </w:trPr>
        <w:tc>
          <w:tcPr>
            <w:tcW w:w="1809" w:type="dxa"/>
            <w:vMerge/>
          </w:tcPr>
          <w:p w:rsidR="009B16C6" w:rsidRPr="004B49D4" w:rsidRDefault="009B16C6" w:rsidP="009B16C6">
            <w:pPr>
              <w:pStyle w:val="ConsPlusNormal"/>
              <w:widowControl/>
              <w:ind w:firstLine="0"/>
              <w:jc w:val="center"/>
              <w:rPr>
                <w:rFonts w:ascii="Times New Roman" w:hAnsi="Times New Roman" w:cs="Times New Roman"/>
                <w:sz w:val="24"/>
                <w:szCs w:val="24"/>
              </w:rPr>
            </w:pPr>
          </w:p>
        </w:tc>
        <w:tc>
          <w:tcPr>
            <w:tcW w:w="2268" w:type="dxa"/>
          </w:tcPr>
          <w:p w:rsidR="009B16C6" w:rsidRPr="004B49D4" w:rsidRDefault="00553096"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3.1. </w:t>
            </w:r>
            <w:r w:rsidR="009B16C6" w:rsidRPr="004B49D4">
              <w:rPr>
                <w:rFonts w:ascii="Times New Roman" w:hAnsi="Times New Roman" w:cs="Times New Roman"/>
                <w:sz w:val="24"/>
                <w:szCs w:val="24"/>
              </w:rPr>
              <w:t>Высокий уровень педагогического мастерства при организации процесса психолого-педагогического сопровождения воспитанников</w:t>
            </w:r>
          </w:p>
          <w:p w:rsidR="009B16C6" w:rsidRPr="004B49D4" w:rsidRDefault="009B16C6" w:rsidP="009B16C6">
            <w:pPr>
              <w:pStyle w:val="ConsPlusNormal"/>
              <w:widowControl/>
              <w:ind w:firstLine="0"/>
              <w:rPr>
                <w:rFonts w:ascii="Times New Roman" w:hAnsi="Times New Roman" w:cs="Times New Roman"/>
                <w:sz w:val="24"/>
                <w:szCs w:val="24"/>
              </w:rPr>
            </w:pPr>
          </w:p>
        </w:tc>
        <w:tc>
          <w:tcPr>
            <w:tcW w:w="2197" w:type="dxa"/>
          </w:tcPr>
          <w:p w:rsidR="009B16C6" w:rsidRPr="004B49D4" w:rsidRDefault="009B16C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Организация работы психолого-педагогического сопровождения, психолого-педагогическая коррекция детей, работа с родителями, педагогическим коллективом</w:t>
            </w:r>
          </w:p>
        </w:tc>
        <w:tc>
          <w:tcPr>
            <w:tcW w:w="2198" w:type="dxa"/>
          </w:tcPr>
          <w:p w:rsidR="009B16C6" w:rsidRPr="004B49D4" w:rsidRDefault="009B16C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Наличие психолого-педагогических заключений по проблемам личного и социального развития детей</w:t>
            </w:r>
          </w:p>
        </w:tc>
        <w:tc>
          <w:tcPr>
            <w:tcW w:w="1451"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9B16C6" w:rsidRPr="004B49D4" w:rsidTr="009B16C6">
        <w:trPr>
          <w:trHeight w:val="464"/>
        </w:trPr>
        <w:tc>
          <w:tcPr>
            <w:tcW w:w="1809" w:type="dxa"/>
            <w:vMerge w:val="restart"/>
          </w:tcPr>
          <w:p w:rsidR="009B16C6" w:rsidRPr="004B49D4" w:rsidRDefault="009B16C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 xml:space="preserve">Воспитатель </w:t>
            </w:r>
          </w:p>
        </w:tc>
        <w:tc>
          <w:tcPr>
            <w:tcW w:w="8114" w:type="dxa"/>
            <w:gridSpan w:val="4"/>
          </w:tcPr>
          <w:p w:rsidR="009B16C6" w:rsidRPr="004B49D4" w:rsidRDefault="00553096" w:rsidP="009B16C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4. </w:t>
            </w:r>
            <w:r w:rsidR="009B16C6" w:rsidRPr="004B49D4">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9B16C6" w:rsidRPr="004B49D4" w:rsidTr="00C5669A">
        <w:trPr>
          <w:trHeight w:val="1932"/>
        </w:trPr>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268" w:type="dxa"/>
          </w:tcPr>
          <w:p w:rsidR="009B16C6" w:rsidRPr="004B49D4" w:rsidRDefault="003D5FF1"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4.1. </w:t>
            </w:r>
            <w:r w:rsidR="009B16C6" w:rsidRPr="004B49D4">
              <w:rPr>
                <w:rFonts w:ascii="Times New Roman" w:hAnsi="Times New Roman" w:cs="Times New Roman"/>
                <w:sz w:val="24"/>
                <w:szCs w:val="24"/>
              </w:rPr>
              <w:t>Ведение профессиональной документации (тематическое планирование, рабочие программы)</w:t>
            </w:r>
          </w:p>
        </w:tc>
        <w:tc>
          <w:tcPr>
            <w:tcW w:w="2197" w:type="dxa"/>
          </w:tcPr>
          <w:p w:rsidR="009B16C6" w:rsidRPr="004B49D4" w:rsidRDefault="009B16C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Полнота и соответствие нормативным регламентирующим документам</w:t>
            </w:r>
          </w:p>
        </w:tc>
        <w:tc>
          <w:tcPr>
            <w:tcW w:w="2198" w:type="dxa"/>
          </w:tcPr>
          <w:p w:rsidR="009B16C6" w:rsidRPr="004B49D4" w:rsidRDefault="009B16C6" w:rsidP="00C5669A">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100%</w:t>
            </w:r>
          </w:p>
        </w:tc>
        <w:tc>
          <w:tcPr>
            <w:tcW w:w="1451"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9B16C6" w:rsidRPr="004B49D4" w:rsidTr="00C5669A">
        <w:trPr>
          <w:trHeight w:val="1932"/>
        </w:trPr>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268" w:type="dxa"/>
          </w:tcPr>
          <w:p w:rsidR="009B16C6" w:rsidRPr="004B49D4" w:rsidRDefault="003D5FF1" w:rsidP="005062F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4.2. </w:t>
            </w:r>
            <w:r w:rsidR="009B16C6" w:rsidRPr="004B49D4">
              <w:rPr>
                <w:rFonts w:ascii="Times New Roman" w:hAnsi="Times New Roman" w:cs="Times New Roman"/>
                <w:sz w:val="24"/>
                <w:szCs w:val="24"/>
              </w:rPr>
              <w:t xml:space="preserve">Обеспечение занятости </w:t>
            </w:r>
            <w:r w:rsidR="005062FF">
              <w:rPr>
                <w:rFonts w:ascii="Times New Roman" w:hAnsi="Times New Roman" w:cs="Times New Roman"/>
                <w:sz w:val="24"/>
                <w:szCs w:val="24"/>
              </w:rPr>
              <w:t>воспитанников</w:t>
            </w:r>
          </w:p>
        </w:tc>
        <w:tc>
          <w:tcPr>
            <w:tcW w:w="2197" w:type="dxa"/>
          </w:tcPr>
          <w:p w:rsidR="009B16C6" w:rsidRPr="004B49D4" w:rsidRDefault="009B16C6" w:rsidP="005062FF">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 xml:space="preserve">Проведение с </w:t>
            </w:r>
            <w:r w:rsidR="005062FF">
              <w:rPr>
                <w:rFonts w:ascii="Times New Roman" w:hAnsi="Times New Roman" w:cs="Times New Roman"/>
                <w:sz w:val="24"/>
                <w:szCs w:val="24"/>
              </w:rPr>
              <w:t>воспитанниками</w:t>
            </w:r>
            <w:r w:rsidRPr="004B49D4">
              <w:rPr>
                <w:rFonts w:ascii="Times New Roman" w:hAnsi="Times New Roman" w:cs="Times New Roman"/>
                <w:sz w:val="24"/>
                <w:szCs w:val="24"/>
              </w:rPr>
              <w:t xml:space="preserve"> занятий, приобщение к труду, привитие им санитарно-гигиенических навыков</w:t>
            </w:r>
          </w:p>
        </w:tc>
        <w:tc>
          <w:tcPr>
            <w:tcW w:w="2198" w:type="dxa"/>
          </w:tcPr>
          <w:p w:rsidR="009B16C6" w:rsidRPr="004B49D4" w:rsidRDefault="009B16C6" w:rsidP="00C5669A">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постоянно</w:t>
            </w:r>
          </w:p>
        </w:tc>
        <w:tc>
          <w:tcPr>
            <w:tcW w:w="1451"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9B16C6" w:rsidRPr="004B49D4" w:rsidTr="00C5669A">
        <w:trPr>
          <w:trHeight w:val="1932"/>
        </w:trPr>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268" w:type="dxa"/>
          </w:tcPr>
          <w:p w:rsidR="009B16C6" w:rsidRPr="004B49D4" w:rsidRDefault="003D5FF1"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4.3. </w:t>
            </w:r>
            <w:r w:rsidR="009B16C6" w:rsidRPr="004B49D4">
              <w:rPr>
                <w:rFonts w:ascii="Times New Roman" w:hAnsi="Times New Roman" w:cs="Times New Roman"/>
                <w:sz w:val="24"/>
                <w:szCs w:val="24"/>
              </w:rPr>
              <w:t>Организация работы по укреплению здоровья воспитанников</w:t>
            </w:r>
          </w:p>
        </w:tc>
        <w:tc>
          <w:tcPr>
            <w:tcW w:w="2197" w:type="dxa"/>
          </w:tcPr>
          <w:p w:rsidR="009B16C6" w:rsidRPr="004B49D4" w:rsidRDefault="009B16C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Ежедневное проведение закаливающих процедур, соблюдение температурного, светового режима</w:t>
            </w:r>
          </w:p>
        </w:tc>
        <w:tc>
          <w:tcPr>
            <w:tcW w:w="2198" w:type="dxa"/>
          </w:tcPr>
          <w:p w:rsidR="009B16C6" w:rsidRPr="004B49D4" w:rsidRDefault="009B16C6" w:rsidP="00C5669A">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Отсутствие замечаний медперсонала, администрации учреждения, надзорных органов</w:t>
            </w:r>
          </w:p>
        </w:tc>
        <w:tc>
          <w:tcPr>
            <w:tcW w:w="1451"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9B16C6" w:rsidRPr="004B49D4" w:rsidTr="009B16C6">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8114" w:type="dxa"/>
            <w:gridSpan w:val="4"/>
          </w:tcPr>
          <w:p w:rsidR="009B16C6" w:rsidRPr="004B49D4" w:rsidRDefault="003D5FF1" w:rsidP="009B16C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5. </w:t>
            </w:r>
            <w:r w:rsidR="009B16C6" w:rsidRPr="004B49D4">
              <w:rPr>
                <w:rFonts w:ascii="Times New Roman" w:hAnsi="Times New Roman" w:cs="Times New Roman"/>
                <w:sz w:val="24"/>
                <w:szCs w:val="24"/>
              </w:rPr>
              <w:t>Выплаты за интенсивность и высокие результаты работы</w:t>
            </w:r>
          </w:p>
        </w:tc>
      </w:tr>
      <w:tr w:rsidR="009B16C6" w:rsidRPr="004B49D4" w:rsidTr="00C5669A">
        <w:trPr>
          <w:trHeight w:val="1475"/>
        </w:trPr>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268" w:type="dxa"/>
          </w:tcPr>
          <w:p w:rsidR="009B16C6" w:rsidRPr="004B49D4" w:rsidRDefault="003D5FF1"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5.1. </w:t>
            </w:r>
            <w:r w:rsidR="009B16C6" w:rsidRPr="004B49D4">
              <w:rPr>
                <w:rFonts w:ascii="Times New Roman" w:hAnsi="Times New Roman" w:cs="Times New Roman"/>
                <w:sz w:val="24"/>
                <w:szCs w:val="24"/>
              </w:rPr>
              <w:t>Участие в инновационной деятельности</w:t>
            </w:r>
          </w:p>
        </w:tc>
        <w:tc>
          <w:tcPr>
            <w:tcW w:w="2197" w:type="dxa"/>
          </w:tcPr>
          <w:p w:rsidR="009B16C6" w:rsidRPr="004B49D4" w:rsidRDefault="009B16C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Разработка и внедрение авторских программ воспитания</w:t>
            </w:r>
          </w:p>
        </w:tc>
        <w:tc>
          <w:tcPr>
            <w:tcW w:w="2198" w:type="dxa"/>
          </w:tcPr>
          <w:p w:rsidR="009B16C6" w:rsidRPr="004B49D4" w:rsidRDefault="009B16C6" w:rsidP="00C5669A">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Наличие авторской программы воспитания</w:t>
            </w:r>
          </w:p>
        </w:tc>
        <w:tc>
          <w:tcPr>
            <w:tcW w:w="1451"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9B16C6" w:rsidRPr="004B49D4" w:rsidTr="00C5669A">
        <w:trPr>
          <w:trHeight w:val="1475"/>
        </w:trPr>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268" w:type="dxa"/>
          </w:tcPr>
          <w:p w:rsidR="009B16C6" w:rsidRPr="004B49D4" w:rsidRDefault="003D5FF1"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5.2. </w:t>
            </w:r>
            <w:r w:rsidR="009B16C6" w:rsidRPr="004B49D4">
              <w:rPr>
                <w:rFonts w:ascii="Times New Roman" w:hAnsi="Times New Roman" w:cs="Times New Roman"/>
                <w:sz w:val="24"/>
                <w:szCs w:val="24"/>
              </w:rPr>
              <w:t>Организации здоровье сберегающей воспитывающей среды</w:t>
            </w:r>
          </w:p>
        </w:tc>
        <w:tc>
          <w:tcPr>
            <w:tcW w:w="2197" w:type="dxa"/>
          </w:tcPr>
          <w:p w:rsidR="009B16C6" w:rsidRPr="004B49D4" w:rsidRDefault="009B16C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Отсутствие травм, несчастных случаев</w:t>
            </w:r>
          </w:p>
        </w:tc>
        <w:tc>
          <w:tcPr>
            <w:tcW w:w="2198" w:type="dxa"/>
          </w:tcPr>
          <w:p w:rsidR="009B16C6" w:rsidRPr="004B49D4" w:rsidRDefault="003E31BA" w:rsidP="00C5669A">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Отсутствие травм, несчастных случаев</w:t>
            </w:r>
          </w:p>
        </w:tc>
        <w:tc>
          <w:tcPr>
            <w:tcW w:w="1451"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9B16C6" w:rsidRPr="004B49D4" w:rsidTr="009B16C6">
        <w:trPr>
          <w:trHeight w:val="981"/>
        </w:trPr>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268" w:type="dxa"/>
            <w:vMerge w:val="restart"/>
          </w:tcPr>
          <w:p w:rsidR="009B16C6" w:rsidRPr="004B49D4" w:rsidRDefault="003D5FF1"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5.3. </w:t>
            </w:r>
            <w:r w:rsidR="009B16C6" w:rsidRPr="004B49D4">
              <w:rPr>
                <w:rFonts w:ascii="Times New Roman" w:hAnsi="Times New Roman" w:cs="Times New Roman"/>
                <w:sz w:val="24"/>
                <w:szCs w:val="24"/>
              </w:rPr>
              <w:t>Эффективность работы с родителями</w:t>
            </w:r>
            <w:r w:rsidR="00C5669A">
              <w:rPr>
                <w:rFonts w:ascii="Times New Roman" w:hAnsi="Times New Roman" w:cs="Times New Roman"/>
                <w:sz w:val="24"/>
                <w:szCs w:val="24"/>
              </w:rPr>
              <w:t xml:space="preserve"> (законными представителями)</w:t>
            </w:r>
          </w:p>
        </w:tc>
        <w:tc>
          <w:tcPr>
            <w:tcW w:w="2197" w:type="dxa"/>
            <w:vMerge w:val="restart"/>
          </w:tcPr>
          <w:p w:rsidR="009B16C6" w:rsidRPr="004B49D4" w:rsidRDefault="003D5FF1" w:rsidP="00C5669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5.3.1. </w:t>
            </w:r>
            <w:r w:rsidR="00C5669A">
              <w:rPr>
                <w:rFonts w:ascii="Times New Roman" w:hAnsi="Times New Roman" w:cs="Times New Roman"/>
                <w:sz w:val="24"/>
                <w:szCs w:val="24"/>
              </w:rPr>
              <w:t xml:space="preserve">Отсутствие </w:t>
            </w:r>
            <w:r w:rsidR="009B16C6" w:rsidRPr="004B49D4">
              <w:rPr>
                <w:rFonts w:ascii="Times New Roman" w:hAnsi="Times New Roman" w:cs="Times New Roman"/>
                <w:sz w:val="24"/>
                <w:szCs w:val="24"/>
              </w:rPr>
              <w:t>обоснованных обращений родителей</w:t>
            </w:r>
            <w:r w:rsidR="00C5669A">
              <w:rPr>
                <w:rFonts w:ascii="Times New Roman" w:hAnsi="Times New Roman" w:cs="Times New Roman"/>
                <w:sz w:val="24"/>
                <w:szCs w:val="24"/>
              </w:rPr>
              <w:t xml:space="preserve"> (законных представителей)</w:t>
            </w:r>
            <w:r w:rsidR="009B16C6" w:rsidRPr="004B49D4">
              <w:rPr>
                <w:rFonts w:ascii="Times New Roman" w:hAnsi="Times New Roman" w:cs="Times New Roman"/>
                <w:sz w:val="24"/>
                <w:szCs w:val="24"/>
              </w:rPr>
              <w:t xml:space="preserve"> по поводу конфликтных ситуаций</w:t>
            </w:r>
          </w:p>
        </w:tc>
        <w:tc>
          <w:tcPr>
            <w:tcW w:w="2198" w:type="dxa"/>
          </w:tcPr>
          <w:p w:rsidR="009B16C6" w:rsidRPr="004B49D4" w:rsidRDefault="003D5FF1"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5.3.1.1. </w:t>
            </w:r>
            <w:r w:rsidR="00C5669A">
              <w:rPr>
                <w:rFonts w:ascii="Times New Roman" w:hAnsi="Times New Roman" w:cs="Times New Roman"/>
                <w:sz w:val="24"/>
                <w:szCs w:val="24"/>
              </w:rPr>
              <w:t xml:space="preserve">Отсутствие </w:t>
            </w:r>
            <w:r w:rsidR="00C5669A" w:rsidRPr="004B49D4">
              <w:rPr>
                <w:rFonts w:ascii="Times New Roman" w:hAnsi="Times New Roman" w:cs="Times New Roman"/>
                <w:sz w:val="24"/>
                <w:szCs w:val="24"/>
              </w:rPr>
              <w:t>обоснованных обращений родителей</w:t>
            </w:r>
            <w:r w:rsidR="00C5669A">
              <w:rPr>
                <w:rFonts w:ascii="Times New Roman" w:hAnsi="Times New Roman" w:cs="Times New Roman"/>
                <w:sz w:val="24"/>
                <w:szCs w:val="24"/>
              </w:rPr>
              <w:t xml:space="preserve"> (законных представителей)</w:t>
            </w:r>
            <w:r w:rsidR="00C5669A" w:rsidRPr="004B49D4">
              <w:rPr>
                <w:rFonts w:ascii="Times New Roman" w:hAnsi="Times New Roman" w:cs="Times New Roman"/>
                <w:sz w:val="24"/>
                <w:szCs w:val="24"/>
              </w:rPr>
              <w:t xml:space="preserve"> по поводу конфликтных ситуаций</w:t>
            </w:r>
          </w:p>
        </w:tc>
        <w:tc>
          <w:tcPr>
            <w:tcW w:w="1451"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9B16C6" w:rsidRPr="004B49D4" w:rsidTr="009B16C6">
        <w:trPr>
          <w:trHeight w:val="843"/>
        </w:trPr>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268"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197"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198" w:type="dxa"/>
          </w:tcPr>
          <w:p w:rsidR="009B16C6" w:rsidRPr="004B49D4" w:rsidRDefault="003D5FF1"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5.3.1.2. </w:t>
            </w:r>
            <w:r w:rsidR="009B16C6" w:rsidRPr="004B49D4">
              <w:rPr>
                <w:rFonts w:ascii="Times New Roman" w:hAnsi="Times New Roman" w:cs="Times New Roman"/>
                <w:sz w:val="24"/>
                <w:szCs w:val="24"/>
              </w:rPr>
              <w:t>Высокий уровень решения конфликтных ситуаций</w:t>
            </w:r>
          </w:p>
        </w:tc>
        <w:tc>
          <w:tcPr>
            <w:tcW w:w="1451"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9B16C6" w:rsidRPr="004B49D4" w:rsidTr="009B16C6">
        <w:trPr>
          <w:trHeight w:val="107"/>
        </w:trPr>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268"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197" w:type="dxa"/>
          </w:tcPr>
          <w:p w:rsidR="009B16C6" w:rsidRPr="004B49D4" w:rsidRDefault="003D5FF1" w:rsidP="00C5669A">
            <w:pPr>
              <w:pStyle w:val="ConsPlusNormal"/>
              <w:ind w:firstLine="34"/>
              <w:rPr>
                <w:rFonts w:ascii="Times New Roman" w:hAnsi="Times New Roman" w:cs="Times New Roman"/>
                <w:sz w:val="24"/>
                <w:szCs w:val="24"/>
              </w:rPr>
            </w:pPr>
            <w:r>
              <w:rPr>
                <w:rFonts w:ascii="Times New Roman" w:hAnsi="Times New Roman" w:cs="Times New Roman"/>
                <w:sz w:val="24"/>
                <w:szCs w:val="24"/>
              </w:rPr>
              <w:t xml:space="preserve">5.3.2. </w:t>
            </w:r>
            <w:r w:rsidR="009B16C6" w:rsidRPr="004B49D4">
              <w:rPr>
                <w:rFonts w:ascii="Times New Roman" w:hAnsi="Times New Roman" w:cs="Times New Roman"/>
                <w:sz w:val="24"/>
                <w:szCs w:val="24"/>
              </w:rPr>
              <w:t xml:space="preserve">Посещаемость </w:t>
            </w:r>
            <w:r w:rsidR="00C5669A">
              <w:rPr>
                <w:rFonts w:ascii="Times New Roman" w:hAnsi="Times New Roman" w:cs="Times New Roman"/>
                <w:sz w:val="24"/>
                <w:szCs w:val="24"/>
              </w:rPr>
              <w:t>воспитанников</w:t>
            </w:r>
          </w:p>
        </w:tc>
        <w:tc>
          <w:tcPr>
            <w:tcW w:w="2198" w:type="dxa"/>
          </w:tcPr>
          <w:p w:rsidR="009B16C6" w:rsidRPr="004B49D4" w:rsidRDefault="009B16C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Не менее 80%</w:t>
            </w:r>
          </w:p>
        </w:tc>
        <w:tc>
          <w:tcPr>
            <w:tcW w:w="1451"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9B16C6" w:rsidRPr="004B49D4" w:rsidTr="009B16C6">
        <w:trPr>
          <w:trHeight w:val="107"/>
        </w:trPr>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268" w:type="dxa"/>
          </w:tcPr>
          <w:p w:rsidR="009B16C6" w:rsidRPr="004B49D4" w:rsidRDefault="003D5FF1"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5.4. </w:t>
            </w:r>
            <w:r w:rsidR="009B16C6" w:rsidRPr="004B49D4">
              <w:rPr>
                <w:rFonts w:ascii="Times New Roman" w:hAnsi="Times New Roman" w:cs="Times New Roman"/>
                <w:sz w:val="24"/>
                <w:szCs w:val="24"/>
              </w:rPr>
              <w:t>Осуществление дополнительных работ</w:t>
            </w:r>
          </w:p>
        </w:tc>
        <w:tc>
          <w:tcPr>
            <w:tcW w:w="2197" w:type="dxa"/>
          </w:tcPr>
          <w:p w:rsidR="009B16C6" w:rsidRPr="004B49D4" w:rsidRDefault="009B16C6" w:rsidP="009B16C6">
            <w:pPr>
              <w:pStyle w:val="ConsPlusNormal"/>
              <w:ind w:firstLine="34"/>
              <w:rPr>
                <w:rFonts w:ascii="Times New Roman" w:hAnsi="Times New Roman" w:cs="Times New Roman"/>
                <w:sz w:val="24"/>
                <w:szCs w:val="24"/>
              </w:rPr>
            </w:pPr>
            <w:r w:rsidRPr="004B49D4">
              <w:rPr>
                <w:rFonts w:ascii="Times New Roman" w:hAnsi="Times New Roman" w:cs="Times New Roman"/>
                <w:sz w:val="24"/>
                <w:szCs w:val="24"/>
              </w:rPr>
              <w:t>Участие в проведении ремонтных работ в учреждении</w:t>
            </w:r>
          </w:p>
        </w:tc>
        <w:tc>
          <w:tcPr>
            <w:tcW w:w="2198" w:type="dxa"/>
          </w:tcPr>
          <w:p w:rsidR="009B16C6" w:rsidRPr="004B49D4" w:rsidRDefault="009B16C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постоянно</w:t>
            </w:r>
          </w:p>
        </w:tc>
        <w:tc>
          <w:tcPr>
            <w:tcW w:w="1451"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w:t>
            </w:r>
          </w:p>
        </w:tc>
      </w:tr>
      <w:tr w:rsidR="009B16C6" w:rsidRPr="004B49D4" w:rsidTr="009B16C6">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8114" w:type="dxa"/>
            <w:gridSpan w:val="4"/>
          </w:tcPr>
          <w:p w:rsidR="009B16C6" w:rsidRPr="004B49D4" w:rsidRDefault="003D5FF1" w:rsidP="009B16C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6. </w:t>
            </w:r>
            <w:r w:rsidR="009B16C6" w:rsidRPr="004B49D4">
              <w:rPr>
                <w:rFonts w:ascii="Times New Roman" w:hAnsi="Times New Roman" w:cs="Times New Roman"/>
                <w:sz w:val="24"/>
                <w:szCs w:val="24"/>
              </w:rPr>
              <w:t>Выплаты за качество выполняемых работ</w:t>
            </w:r>
          </w:p>
        </w:tc>
      </w:tr>
      <w:tr w:rsidR="003D5FF1" w:rsidRPr="004B49D4" w:rsidTr="009B16C6">
        <w:tc>
          <w:tcPr>
            <w:tcW w:w="1809" w:type="dxa"/>
            <w:vMerge/>
          </w:tcPr>
          <w:p w:rsidR="003D5FF1" w:rsidRPr="004B49D4" w:rsidRDefault="003D5FF1" w:rsidP="009B16C6">
            <w:pPr>
              <w:pStyle w:val="ConsPlusNormal"/>
              <w:widowControl/>
              <w:ind w:firstLine="0"/>
              <w:rPr>
                <w:rFonts w:ascii="Times New Roman" w:hAnsi="Times New Roman" w:cs="Times New Roman"/>
                <w:sz w:val="24"/>
                <w:szCs w:val="24"/>
              </w:rPr>
            </w:pPr>
          </w:p>
        </w:tc>
        <w:tc>
          <w:tcPr>
            <w:tcW w:w="2268" w:type="dxa"/>
            <w:vMerge w:val="restart"/>
          </w:tcPr>
          <w:p w:rsidR="003D5FF1" w:rsidRPr="004B49D4" w:rsidRDefault="003D5FF1"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6.1. </w:t>
            </w:r>
            <w:r w:rsidRPr="004B49D4">
              <w:rPr>
                <w:rFonts w:ascii="Times New Roman" w:hAnsi="Times New Roman" w:cs="Times New Roman"/>
                <w:sz w:val="24"/>
                <w:szCs w:val="24"/>
              </w:rPr>
              <w:t>Высокий уровень педагогического мастерства при организации воспитательного процесса</w:t>
            </w:r>
          </w:p>
        </w:tc>
        <w:tc>
          <w:tcPr>
            <w:tcW w:w="2197" w:type="dxa"/>
          </w:tcPr>
          <w:p w:rsidR="003D5FF1" w:rsidRPr="004B49D4" w:rsidRDefault="003D5FF1"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6.1.1. </w:t>
            </w:r>
            <w:r w:rsidRPr="004B49D4">
              <w:rPr>
                <w:rFonts w:ascii="Times New Roman" w:hAnsi="Times New Roman" w:cs="Times New Roman"/>
                <w:sz w:val="24"/>
                <w:szCs w:val="24"/>
              </w:rPr>
              <w:t>Выстраивание воспитательного процесса в соответствии с программой воспитания коллектива детей, проведение уроков высокого качества</w:t>
            </w:r>
          </w:p>
        </w:tc>
        <w:tc>
          <w:tcPr>
            <w:tcW w:w="2198" w:type="dxa"/>
          </w:tcPr>
          <w:p w:rsidR="003D5FF1" w:rsidRPr="004B49D4" w:rsidRDefault="003D5FF1" w:rsidP="00C5669A">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 xml:space="preserve">Отсутствие замечаний </w:t>
            </w:r>
            <w:r w:rsidR="00C5669A">
              <w:rPr>
                <w:rFonts w:ascii="Times New Roman" w:hAnsi="Times New Roman" w:cs="Times New Roman"/>
                <w:sz w:val="24"/>
                <w:szCs w:val="24"/>
              </w:rPr>
              <w:t xml:space="preserve">старшего воспитателя, методиста, </w:t>
            </w:r>
            <w:r w:rsidRPr="004B49D4">
              <w:rPr>
                <w:rFonts w:ascii="Times New Roman" w:hAnsi="Times New Roman" w:cs="Times New Roman"/>
                <w:sz w:val="24"/>
                <w:szCs w:val="24"/>
              </w:rPr>
              <w:t>администрации учреждения</w:t>
            </w:r>
          </w:p>
        </w:tc>
        <w:tc>
          <w:tcPr>
            <w:tcW w:w="1451" w:type="dxa"/>
            <w:vAlign w:val="center"/>
          </w:tcPr>
          <w:p w:rsidR="003D5FF1" w:rsidRPr="004B49D4" w:rsidRDefault="003D5FF1"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3D5FF1" w:rsidRPr="004B49D4" w:rsidTr="009B16C6">
        <w:trPr>
          <w:trHeight w:val="365"/>
        </w:trPr>
        <w:tc>
          <w:tcPr>
            <w:tcW w:w="1809" w:type="dxa"/>
            <w:vMerge/>
          </w:tcPr>
          <w:p w:rsidR="003D5FF1" w:rsidRPr="004B49D4" w:rsidRDefault="003D5FF1" w:rsidP="009B16C6">
            <w:pPr>
              <w:pStyle w:val="ConsPlusNormal"/>
              <w:widowControl/>
              <w:ind w:firstLine="0"/>
              <w:rPr>
                <w:rFonts w:ascii="Times New Roman" w:hAnsi="Times New Roman" w:cs="Times New Roman"/>
                <w:sz w:val="24"/>
                <w:szCs w:val="24"/>
              </w:rPr>
            </w:pPr>
          </w:p>
        </w:tc>
        <w:tc>
          <w:tcPr>
            <w:tcW w:w="2268" w:type="dxa"/>
            <w:vMerge/>
            <w:vAlign w:val="center"/>
          </w:tcPr>
          <w:p w:rsidR="003D5FF1" w:rsidRPr="004B49D4" w:rsidRDefault="003D5FF1" w:rsidP="009B16C6">
            <w:pPr>
              <w:pStyle w:val="a6"/>
              <w:ind w:left="0"/>
              <w:rPr>
                <w:sz w:val="24"/>
                <w:szCs w:val="24"/>
              </w:rPr>
            </w:pPr>
          </w:p>
        </w:tc>
        <w:tc>
          <w:tcPr>
            <w:tcW w:w="2197" w:type="dxa"/>
          </w:tcPr>
          <w:p w:rsidR="003D5FF1" w:rsidRDefault="003D5FF1" w:rsidP="003D5FF1">
            <w:pPr>
              <w:pStyle w:val="a6"/>
              <w:ind w:left="0"/>
              <w:rPr>
                <w:sz w:val="24"/>
                <w:szCs w:val="24"/>
              </w:rPr>
            </w:pPr>
            <w:r>
              <w:rPr>
                <w:sz w:val="24"/>
                <w:szCs w:val="24"/>
              </w:rPr>
              <w:t xml:space="preserve">6.1.2. </w:t>
            </w:r>
            <w:r w:rsidRPr="004B49D4">
              <w:rPr>
                <w:sz w:val="24"/>
                <w:szCs w:val="24"/>
              </w:rPr>
              <w:t>Участие в конкурсах профессионального мастерства, использование полученного опыта в своей повседневной деятельности</w:t>
            </w:r>
          </w:p>
          <w:p w:rsidR="00C5669A" w:rsidRDefault="00C5669A" w:rsidP="003D5FF1">
            <w:pPr>
              <w:pStyle w:val="a6"/>
              <w:ind w:left="0"/>
              <w:rPr>
                <w:sz w:val="24"/>
                <w:szCs w:val="24"/>
              </w:rPr>
            </w:pPr>
          </w:p>
          <w:p w:rsidR="00C5669A" w:rsidRDefault="00C5669A" w:rsidP="003D5FF1">
            <w:pPr>
              <w:pStyle w:val="a6"/>
              <w:ind w:left="0"/>
              <w:rPr>
                <w:sz w:val="24"/>
                <w:szCs w:val="24"/>
              </w:rPr>
            </w:pPr>
          </w:p>
          <w:p w:rsidR="00C5669A" w:rsidRDefault="00C5669A" w:rsidP="003D5FF1">
            <w:pPr>
              <w:pStyle w:val="a6"/>
              <w:ind w:left="0"/>
              <w:rPr>
                <w:sz w:val="24"/>
                <w:szCs w:val="24"/>
              </w:rPr>
            </w:pPr>
          </w:p>
          <w:p w:rsidR="00C5669A" w:rsidRPr="004B49D4" w:rsidRDefault="00C5669A" w:rsidP="003D5FF1">
            <w:pPr>
              <w:pStyle w:val="a6"/>
              <w:ind w:left="0"/>
              <w:rPr>
                <w:sz w:val="24"/>
                <w:szCs w:val="24"/>
              </w:rPr>
            </w:pPr>
          </w:p>
        </w:tc>
        <w:tc>
          <w:tcPr>
            <w:tcW w:w="2198" w:type="dxa"/>
          </w:tcPr>
          <w:p w:rsidR="003D5FF1" w:rsidRPr="004B49D4" w:rsidRDefault="003D5FF1" w:rsidP="00C5669A">
            <w:pPr>
              <w:pStyle w:val="a6"/>
              <w:ind w:left="0"/>
              <w:rPr>
                <w:sz w:val="24"/>
                <w:szCs w:val="24"/>
              </w:rPr>
            </w:pPr>
            <w:r w:rsidRPr="004B49D4">
              <w:rPr>
                <w:sz w:val="24"/>
                <w:szCs w:val="24"/>
              </w:rPr>
              <w:t>Внедрение новых технологий, форм, методов, приемов, демонстрация их при проведении открытых занятий, творческих отчетов</w:t>
            </w:r>
          </w:p>
        </w:tc>
        <w:tc>
          <w:tcPr>
            <w:tcW w:w="1451" w:type="dxa"/>
            <w:vAlign w:val="center"/>
          </w:tcPr>
          <w:p w:rsidR="003D5FF1" w:rsidRPr="004B49D4" w:rsidRDefault="003D5FF1" w:rsidP="009B16C6">
            <w:pPr>
              <w:pStyle w:val="a6"/>
              <w:ind w:left="0"/>
              <w:jc w:val="center"/>
              <w:rPr>
                <w:sz w:val="24"/>
                <w:szCs w:val="24"/>
              </w:rPr>
            </w:pPr>
            <w:r w:rsidRPr="004B49D4">
              <w:rPr>
                <w:sz w:val="24"/>
                <w:szCs w:val="24"/>
              </w:rPr>
              <w:t>20</w:t>
            </w:r>
          </w:p>
        </w:tc>
      </w:tr>
      <w:tr w:rsidR="009B16C6" w:rsidRPr="004B49D4" w:rsidTr="009B16C6">
        <w:tc>
          <w:tcPr>
            <w:tcW w:w="1809" w:type="dxa"/>
            <w:vMerge w:val="restart"/>
          </w:tcPr>
          <w:p w:rsidR="009B16C6" w:rsidRPr="004B49D4" w:rsidRDefault="009B16C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lastRenderedPageBreak/>
              <w:t xml:space="preserve">Педагогические работники: музыкальный руководитель, учитель-логопед, учитель дефектолог, инструктор </w:t>
            </w:r>
            <w:r w:rsidR="00C5669A">
              <w:rPr>
                <w:rFonts w:ascii="Times New Roman" w:hAnsi="Times New Roman" w:cs="Times New Roman"/>
                <w:sz w:val="24"/>
                <w:szCs w:val="24"/>
              </w:rPr>
              <w:t xml:space="preserve">по </w:t>
            </w:r>
            <w:r w:rsidRPr="004B49D4">
              <w:rPr>
                <w:rFonts w:ascii="Times New Roman" w:hAnsi="Times New Roman" w:cs="Times New Roman"/>
                <w:sz w:val="24"/>
                <w:szCs w:val="24"/>
              </w:rPr>
              <w:t>физической культуре</w:t>
            </w:r>
          </w:p>
        </w:tc>
        <w:tc>
          <w:tcPr>
            <w:tcW w:w="8114" w:type="dxa"/>
            <w:gridSpan w:val="4"/>
          </w:tcPr>
          <w:p w:rsidR="009B16C6" w:rsidRPr="004B49D4" w:rsidRDefault="003D5FF1" w:rsidP="009B16C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7. </w:t>
            </w:r>
            <w:r w:rsidR="009B16C6" w:rsidRPr="004B49D4">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9B16C6" w:rsidRPr="004B49D4" w:rsidTr="009B16C6">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268" w:type="dxa"/>
          </w:tcPr>
          <w:p w:rsidR="003D5FF1" w:rsidRPr="004B49D4" w:rsidRDefault="003D5FF1" w:rsidP="00C5669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7.1. </w:t>
            </w:r>
            <w:r w:rsidR="009B16C6" w:rsidRPr="004B49D4">
              <w:rPr>
                <w:rFonts w:ascii="Times New Roman" w:hAnsi="Times New Roman" w:cs="Times New Roman"/>
                <w:sz w:val="24"/>
                <w:szCs w:val="24"/>
              </w:rPr>
              <w:t>Ведение профессиональной документации (тематическое планирование, рабочие программы)</w:t>
            </w:r>
          </w:p>
        </w:tc>
        <w:tc>
          <w:tcPr>
            <w:tcW w:w="2197" w:type="dxa"/>
          </w:tcPr>
          <w:p w:rsidR="009B16C6" w:rsidRPr="004B49D4" w:rsidRDefault="009B16C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Полнота и соответствие нормативным регламентирующим документам</w:t>
            </w:r>
          </w:p>
        </w:tc>
        <w:tc>
          <w:tcPr>
            <w:tcW w:w="2198"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100%</w:t>
            </w:r>
          </w:p>
        </w:tc>
        <w:tc>
          <w:tcPr>
            <w:tcW w:w="1451"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9B16C6" w:rsidRPr="004B49D4" w:rsidTr="009B16C6">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268" w:type="dxa"/>
          </w:tcPr>
          <w:p w:rsidR="009B16C6" w:rsidRPr="004B49D4" w:rsidRDefault="003D5FF1" w:rsidP="00C5669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7.2. </w:t>
            </w:r>
            <w:r w:rsidR="009B16C6" w:rsidRPr="004B49D4">
              <w:rPr>
                <w:rFonts w:ascii="Times New Roman" w:hAnsi="Times New Roman" w:cs="Times New Roman"/>
                <w:sz w:val="24"/>
                <w:szCs w:val="24"/>
              </w:rPr>
              <w:t xml:space="preserve">Организация и проведение мероприятий способствующих сохранению и восстановлению психологического и физического здоровья </w:t>
            </w:r>
            <w:r w:rsidR="00C5669A">
              <w:rPr>
                <w:rFonts w:ascii="Times New Roman" w:hAnsi="Times New Roman" w:cs="Times New Roman"/>
                <w:sz w:val="24"/>
                <w:szCs w:val="24"/>
              </w:rPr>
              <w:t>воспитанников</w:t>
            </w:r>
          </w:p>
        </w:tc>
        <w:tc>
          <w:tcPr>
            <w:tcW w:w="2197" w:type="dxa"/>
          </w:tcPr>
          <w:p w:rsidR="009B16C6" w:rsidRPr="004B49D4" w:rsidRDefault="009B16C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Праздники здоровья, спартакиады, дни здоровья и т.п.</w:t>
            </w:r>
          </w:p>
        </w:tc>
        <w:tc>
          <w:tcPr>
            <w:tcW w:w="2198" w:type="dxa"/>
          </w:tcPr>
          <w:p w:rsidR="009B16C6" w:rsidRPr="004B49D4" w:rsidRDefault="009B16C6" w:rsidP="003D5FF1">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Наличие мероприятий</w:t>
            </w:r>
          </w:p>
        </w:tc>
        <w:tc>
          <w:tcPr>
            <w:tcW w:w="1451"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9B16C6" w:rsidRPr="004B49D4" w:rsidTr="009B16C6">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8114" w:type="dxa"/>
            <w:gridSpan w:val="4"/>
          </w:tcPr>
          <w:p w:rsidR="009B16C6" w:rsidRPr="004B49D4" w:rsidRDefault="003D5FF1" w:rsidP="009B16C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8. </w:t>
            </w:r>
            <w:r w:rsidR="009B16C6" w:rsidRPr="004B49D4">
              <w:rPr>
                <w:rFonts w:ascii="Times New Roman" w:hAnsi="Times New Roman" w:cs="Times New Roman"/>
                <w:sz w:val="24"/>
                <w:szCs w:val="24"/>
              </w:rPr>
              <w:t>Выплаты за интенсивность и высокие результаты работы</w:t>
            </w:r>
          </w:p>
        </w:tc>
      </w:tr>
      <w:tr w:rsidR="009B16C6" w:rsidRPr="004B49D4" w:rsidTr="009B16C6">
        <w:trPr>
          <w:trHeight w:val="993"/>
        </w:trPr>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268" w:type="dxa"/>
            <w:vMerge w:val="restart"/>
          </w:tcPr>
          <w:p w:rsidR="009B16C6" w:rsidRPr="004B49D4" w:rsidRDefault="003D5FF1" w:rsidP="00C5669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8.1. </w:t>
            </w:r>
            <w:r w:rsidR="009B16C6" w:rsidRPr="004B49D4">
              <w:rPr>
                <w:rFonts w:ascii="Times New Roman" w:hAnsi="Times New Roman" w:cs="Times New Roman"/>
                <w:sz w:val="24"/>
                <w:szCs w:val="24"/>
              </w:rPr>
              <w:t xml:space="preserve">Достижение </w:t>
            </w:r>
            <w:r w:rsidR="00C5669A">
              <w:rPr>
                <w:rFonts w:ascii="Times New Roman" w:hAnsi="Times New Roman" w:cs="Times New Roman"/>
                <w:sz w:val="24"/>
                <w:szCs w:val="24"/>
              </w:rPr>
              <w:t>воспитанников</w:t>
            </w:r>
          </w:p>
        </w:tc>
        <w:tc>
          <w:tcPr>
            <w:tcW w:w="2197" w:type="dxa"/>
            <w:vMerge w:val="restart"/>
          </w:tcPr>
          <w:p w:rsidR="009B16C6" w:rsidRPr="004B49D4" w:rsidRDefault="003D5FF1"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8.1.1. </w:t>
            </w:r>
            <w:r w:rsidR="009B16C6" w:rsidRPr="004B49D4">
              <w:rPr>
                <w:rFonts w:ascii="Times New Roman" w:hAnsi="Times New Roman" w:cs="Times New Roman"/>
                <w:sz w:val="24"/>
                <w:szCs w:val="24"/>
              </w:rPr>
              <w:t>Участие в муниципальных и региональных смотрах-конкурсах, соревнованиях</w:t>
            </w:r>
          </w:p>
        </w:tc>
        <w:tc>
          <w:tcPr>
            <w:tcW w:w="2198" w:type="dxa"/>
          </w:tcPr>
          <w:p w:rsidR="003D5FF1" w:rsidRDefault="003D5FF1"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8.1.1.1. </w:t>
            </w:r>
          </w:p>
          <w:p w:rsidR="009B16C6" w:rsidRPr="004B49D4" w:rsidRDefault="009B16C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 участвующих от общего числа детей</w:t>
            </w:r>
          </w:p>
        </w:tc>
        <w:tc>
          <w:tcPr>
            <w:tcW w:w="1451"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9B16C6" w:rsidRPr="004B49D4" w:rsidTr="00C5669A">
        <w:trPr>
          <w:trHeight w:val="678"/>
        </w:trPr>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268"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197"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198" w:type="dxa"/>
          </w:tcPr>
          <w:p w:rsidR="009B16C6" w:rsidRPr="004B49D4" w:rsidRDefault="003D5FF1"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8.1.1.2. </w:t>
            </w:r>
            <w:r w:rsidR="009B16C6" w:rsidRPr="004B49D4">
              <w:rPr>
                <w:rFonts w:ascii="Times New Roman" w:hAnsi="Times New Roman" w:cs="Times New Roman"/>
                <w:sz w:val="24"/>
                <w:szCs w:val="24"/>
              </w:rPr>
              <w:t>Призовое место</w:t>
            </w:r>
          </w:p>
        </w:tc>
        <w:tc>
          <w:tcPr>
            <w:tcW w:w="1451"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50</w:t>
            </w:r>
          </w:p>
        </w:tc>
      </w:tr>
      <w:tr w:rsidR="009B16C6" w:rsidRPr="004B49D4" w:rsidTr="009B16C6">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268" w:type="dxa"/>
          </w:tcPr>
          <w:p w:rsidR="009B16C6" w:rsidRPr="004B49D4" w:rsidRDefault="003D5FF1" w:rsidP="00C5669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8.2. </w:t>
            </w:r>
            <w:r w:rsidR="009B16C6" w:rsidRPr="004B49D4">
              <w:rPr>
                <w:rFonts w:ascii="Times New Roman" w:hAnsi="Times New Roman" w:cs="Times New Roman"/>
                <w:sz w:val="24"/>
                <w:szCs w:val="24"/>
              </w:rPr>
              <w:t xml:space="preserve">Организация и проведение отчетных мероприятий, показывающих родителям результаты образовательного процесса, достижения </w:t>
            </w:r>
            <w:r w:rsidR="00C5669A">
              <w:rPr>
                <w:rFonts w:ascii="Times New Roman" w:hAnsi="Times New Roman" w:cs="Times New Roman"/>
                <w:sz w:val="24"/>
                <w:szCs w:val="24"/>
              </w:rPr>
              <w:t>воспитанников</w:t>
            </w:r>
          </w:p>
        </w:tc>
        <w:tc>
          <w:tcPr>
            <w:tcW w:w="2197" w:type="dxa"/>
          </w:tcPr>
          <w:p w:rsidR="009B16C6" w:rsidRPr="004B49D4" w:rsidRDefault="009B16C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Открытые утренники, праздники, посвященные Дню матери, временам года и т.п.</w:t>
            </w:r>
          </w:p>
        </w:tc>
        <w:tc>
          <w:tcPr>
            <w:tcW w:w="2198" w:type="dxa"/>
          </w:tcPr>
          <w:p w:rsidR="009B16C6" w:rsidRPr="004B49D4" w:rsidRDefault="009B16C6" w:rsidP="00C5669A">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Наличие мероприятий</w:t>
            </w:r>
          </w:p>
        </w:tc>
        <w:tc>
          <w:tcPr>
            <w:tcW w:w="1451"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9B16C6" w:rsidRPr="004B49D4" w:rsidTr="009B16C6">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268" w:type="dxa"/>
          </w:tcPr>
          <w:p w:rsidR="009B16C6" w:rsidRPr="004B49D4" w:rsidRDefault="003D5FF1"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8.3. </w:t>
            </w:r>
            <w:r w:rsidR="009B16C6" w:rsidRPr="004B49D4">
              <w:rPr>
                <w:rFonts w:ascii="Times New Roman" w:hAnsi="Times New Roman" w:cs="Times New Roman"/>
                <w:sz w:val="24"/>
                <w:szCs w:val="24"/>
              </w:rPr>
              <w:t>Эффективная реализация коррекционной направленности образовательного процесса</w:t>
            </w:r>
          </w:p>
        </w:tc>
        <w:tc>
          <w:tcPr>
            <w:tcW w:w="2197" w:type="dxa"/>
          </w:tcPr>
          <w:p w:rsidR="009B16C6" w:rsidRPr="004B49D4" w:rsidRDefault="009B16C6" w:rsidP="00C5669A">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 xml:space="preserve">Достижения </w:t>
            </w:r>
            <w:r w:rsidR="00C5669A">
              <w:rPr>
                <w:rFonts w:ascii="Times New Roman" w:hAnsi="Times New Roman" w:cs="Times New Roman"/>
                <w:sz w:val="24"/>
                <w:szCs w:val="24"/>
              </w:rPr>
              <w:t>воспитанниками</w:t>
            </w:r>
            <w:r w:rsidRPr="004B49D4">
              <w:rPr>
                <w:rFonts w:ascii="Times New Roman" w:hAnsi="Times New Roman" w:cs="Times New Roman"/>
                <w:sz w:val="24"/>
                <w:szCs w:val="24"/>
              </w:rPr>
              <w:t xml:space="preserve"> более высоких показателей развития в сравнении с предыдущим периодом</w:t>
            </w:r>
          </w:p>
        </w:tc>
        <w:tc>
          <w:tcPr>
            <w:tcW w:w="2198" w:type="dxa"/>
          </w:tcPr>
          <w:p w:rsidR="009B16C6" w:rsidRPr="004B49D4" w:rsidRDefault="009B16C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Положительная динамика</w:t>
            </w:r>
          </w:p>
        </w:tc>
        <w:tc>
          <w:tcPr>
            <w:tcW w:w="1451"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3D5FF1" w:rsidRPr="004B49D4" w:rsidTr="00AE470E">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268" w:type="dxa"/>
          </w:tcPr>
          <w:p w:rsidR="003D5FF1" w:rsidRPr="004B49D4" w:rsidRDefault="003D5FF1" w:rsidP="003D5FF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8.4. </w:t>
            </w:r>
            <w:r w:rsidRPr="004B49D4">
              <w:rPr>
                <w:rFonts w:ascii="Times New Roman" w:hAnsi="Times New Roman" w:cs="Times New Roman"/>
                <w:sz w:val="24"/>
                <w:szCs w:val="24"/>
              </w:rPr>
              <w:t>Организация здо</w:t>
            </w:r>
            <w:r w:rsidR="00C5669A">
              <w:rPr>
                <w:rFonts w:ascii="Times New Roman" w:hAnsi="Times New Roman" w:cs="Times New Roman"/>
                <w:sz w:val="24"/>
                <w:szCs w:val="24"/>
              </w:rPr>
              <w:t>ровья сберегающей воспитывающей</w:t>
            </w:r>
            <w:r w:rsidRPr="004B49D4">
              <w:rPr>
                <w:rFonts w:ascii="Times New Roman" w:hAnsi="Times New Roman" w:cs="Times New Roman"/>
                <w:sz w:val="24"/>
                <w:szCs w:val="24"/>
              </w:rPr>
              <w:t xml:space="preserve"> среды</w:t>
            </w:r>
          </w:p>
        </w:tc>
        <w:tc>
          <w:tcPr>
            <w:tcW w:w="2197" w:type="dxa"/>
          </w:tcPr>
          <w:p w:rsidR="003D5FF1" w:rsidRPr="004B49D4" w:rsidRDefault="003D5FF1" w:rsidP="003D5FF1">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Отсутствие травм, несчастных случаев</w:t>
            </w:r>
          </w:p>
        </w:tc>
        <w:tc>
          <w:tcPr>
            <w:tcW w:w="2198" w:type="dxa"/>
          </w:tcPr>
          <w:p w:rsidR="003D5FF1" w:rsidRPr="004B49D4" w:rsidRDefault="003D5FF1" w:rsidP="00C5669A">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Отсутствие травм, несчастных случаев</w:t>
            </w:r>
          </w:p>
        </w:tc>
        <w:tc>
          <w:tcPr>
            <w:tcW w:w="1451" w:type="dxa"/>
            <w:vAlign w:val="center"/>
          </w:tcPr>
          <w:p w:rsidR="003D5FF1" w:rsidRPr="004B49D4" w:rsidRDefault="003D5FF1" w:rsidP="003D5FF1">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3D5FF1" w:rsidRPr="004B49D4" w:rsidTr="009B16C6">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268" w:type="dxa"/>
          </w:tcPr>
          <w:p w:rsidR="003D5FF1" w:rsidRPr="004B49D4" w:rsidRDefault="003D5FF1" w:rsidP="003D5FF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8.5. </w:t>
            </w:r>
            <w:r w:rsidRPr="004B49D4">
              <w:rPr>
                <w:rFonts w:ascii="Times New Roman" w:hAnsi="Times New Roman" w:cs="Times New Roman"/>
                <w:sz w:val="24"/>
                <w:szCs w:val="24"/>
              </w:rPr>
              <w:t xml:space="preserve">Осуществление дополнительных работ </w:t>
            </w:r>
          </w:p>
        </w:tc>
        <w:tc>
          <w:tcPr>
            <w:tcW w:w="2197" w:type="dxa"/>
          </w:tcPr>
          <w:p w:rsidR="003D5FF1" w:rsidRPr="004B49D4" w:rsidRDefault="003D5FF1" w:rsidP="00C5669A">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Участие в проведении ремонтных работ в учреждении</w:t>
            </w:r>
          </w:p>
        </w:tc>
        <w:tc>
          <w:tcPr>
            <w:tcW w:w="2198" w:type="dxa"/>
          </w:tcPr>
          <w:p w:rsidR="003D5FF1" w:rsidRPr="004B49D4" w:rsidRDefault="003D5FF1" w:rsidP="00C5669A">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постоянно</w:t>
            </w:r>
          </w:p>
        </w:tc>
        <w:tc>
          <w:tcPr>
            <w:tcW w:w="1451" w:type="dxa"/>
            <w:vAlign w:val="center"/>
          </w:tcPr>
          <w:p w:rsidR="003D5FF1" w:rsidRPr="004B49D4" w:rsidRDefault="003D5FF1" w:rsidP="003D5FF1">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w:t>
            </w:r>
          </w:p>
        </w:tc>
      </w:tr>
      <w:tr w:rsidR="003D5FF1" w:rsidRPr="004B49D4" w:rsidTr="009B16C6">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8114" w:type="dxa"/>
            <w:gridSpan w:val="4"/>
          </w:tcPr>
          <w:p w:rsidR="003D5FF1" w:rsidRPr="004B49D4" w:rsidRDefault="003D5FF1" w:rsidP="003D5FF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9. </w:t>
            </w:r>
            <w:r w:rsidRPr="004B49D4">
              <w:rPr>
                <w:rFonts w:ascii="Times New Roman" w:hAnsi="Times New Roman" w:cs="Times New Roman"/>
                <w:sz w:val="24"/>
                <w:szCs w:val="24"/>
              </w:rPr>
              <w:t>Выплаты за качество выполняемых работ</w:t>
            </w:r>
          </w:p>
        </w:tc>
      </w:tr>
      <w:tr w:rsidR="003D5FF1" w:rsidRPr="004B49D4" w:rsidTr="009B16C6">
        <w:trPr>
          <w:trHeight w:val="2727"/>
        </w:trPr>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268" w:type="dxa"/>
            <w:vMerge w:val="restart"/>
          </w:tcPr>
          <w:p w:rsidR="003D5FF1" w:rsidRPr="004B49D4" w:rsidRDefault="003D5FF1" w:rsidP="003D5FF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9.1. </w:t>
            </w:r>
            <w:r w:rsidRPr="004B49D4">
              <w:rPr>
                <w:rFonts w:ascii="Times New Roman" w:hAnsi="Times New Roman" w:cs="Times New Roman"/>
                <w:sz w:val="24"/>
                <w:szCs w:val="24"/>
              </w:rPr>
              <w:t>Высокий уровень педагогического мастерства при организации образовательного процесса</w:t>
            </w:r>
          </w:p>
        </w:tc>
        <w:tc>
          <w:tcPr>
            <w:tcW w:w="2197" w:type="dxa"/>
          </w:tcPr>
          <w:p w:rsidR="003D5FF1" w:rsidRPr="004B49D4" w:rsidRDefault="003D5FF1" w:rsidP="003D5FF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9.1.1. </w:t>
            </w:r>
            <w:r w:rsidRPr="004B49D4">
              <w:rPr>
                <w:rFonts w:ascii="Times New Roman" w:hAnsi="Times New Roman" w:cs="Times New Roman"/>
                <w:sz w:val="24"/>
                <w:szCs w:val="24"/>
              </w:rPr>
              <w:t>Участие в конкурсах профессионального мастерства, конференциях, использование полученного опыта в своей повседневной деятельности</w:t>
            </w:r>
          </w:p>
        </w:tc>
        <w:tc>
          <w:tcPr>
            <w:tcW w:w="2198" w:type="dxa"/>
          </w:tcPr>
          <w:p w:rsidR="003D5FF1" w:rsidRPr="004B49D4" w:rsidRDefault="003D5FF1" w:rsidP="003D5FF1">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Внедрение новых технологий форм, методов, приемов, демонстрация их при проведении открытых занятий, творческих отчетов</w:t>
            </w:r>
          </w:p>
        </w:tc>
        <w:tc>
          <w:tcPr>
            <w:tcW w:w="1451" w:type="dxa"/>
            <w:vAlign w:val="center"/>
          </w:tcPr>
          <w:p w:rsidR="003D5FF1" w:rsidRPr="004B49D4" w:rsidRDefault="003D5FF1" w:rsidP="003D5FF1">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3D5FF1" w:rsidRPr="004B49D4" w:rsidTr="009B16C6">
        <w:trPr>
          <w:trHeight w:val="306"/>
        </w:trPr>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268"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197" w:type="dxa"/>
          </w:tcPr>
          <w:p w:rsidR="003D5FF1" w:rsidRPr="004B49D4" w:rsidRDefault="003D5FF1" w:rsidP="002D1906">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9.1.2. </w:t>
            </w:r>
            <w:r w:rsidRPr="004B49D4">
              <w:rPr>
                <w:rFonts w:ascii="Times New Roman" w:hAnsi="Times New Roman" w:cs="Times New Roman"/>
                <w:sz w:val="24"/>
                <w:szCs w:val="24"/>
              </w:rPr>
              <w:t xml:space="preserve">Выстраивание воспитательного процесса в соответствии с учетом возраста, подготовленности, состояний здоровья, индивидуальных и психологических особенностей </w:t>
            </w:r>
            <w:r w:rsidR="002D1906">
              <w:rPr>
                <w:rFonts w:ascii="Times New Roman" w:hAnsi="Times New Roman" w:cs="Times New Roman"/>
                <w:sz w:val="24"/>
                <w:szCs w:val="24"/>
              </w:rPr>
              <w:t>воспитанников</w:t>
            </w:r>
            <w:r w:rsidRPr="004B49D4">
              <w:rPr>
                <w:rFonts w:ascii="Times New Roman" w:hAnsi="Times New Roman" w:cs="Times New Roman"/>
                <w:sz w:val="24"/>
                <w:szCs w:val="24"/>
              </w:rPr>
              <w:t>, проведение уроков высокого качества</w:t>
            </w:r>
          </w:p>
        </w:tc>
        <w:tc>
          <w:tcPr>
            <w:tcW w:w="2198" w:type="dxa"/>
          </w:tcPr>
          <w:p w:rsidR="003D5FF1" w:rsidRPr="004B49D4" w:rsidRDefault="003D5FF1" w:rsidP="003D5FF1">
            <w:pPr>
              <w:pStyle w:val="ConsPlusNormal"/>
              <w:ind w:firstLine="0"/>
              <w:rPr>
                <w:rFonts w:ascii="Times New Roman" w:hAnsi="Times New Roman" w:cs="Times New Roman"/>
                <w:sz w:val="24"/>
                <w:szCs w:val="24"/>
              </w:rPr>
            </w:pPr>
            <w:r w:rsidRPr="004B49D4">
              <w:rPr>
                <w:rFonts w:ascii="Times New Roman" w:hAnsi="Times New Roman" w:cs="Times New Roman"/>
                <w:sz w:val="24"/>
                <w:szCs w:val="24"/>
              </w:rPr>
              <w:t>Отсутствие замечаний медперсонала, администрации учреждения, надзорных органов</w:t>
            </w:r>
          </w:p>
        </w:tc>
        <w:tc>
          <w:tcPr>
            <w:tcW w:w="1451" w:type="dxa"/>
            <w:vAlign w:val="center"/>
          </w:tcPr>
          <w:p w:rsidR="003D5FF1" w:rsidRPr="004B49D4" w:rsidRDefault="003D5FF1" w:rsidP="003D5FF1">
            <w:pPr>
              <w:pStyle w:val="ConsPlusNormal"/>
              <w:ind w:firstLine="33"/>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3D5FF1" w:rsidRPr="004B49D4" w:rsidTr="009B16C6">
        <w:trPr>
          <w:trHeight w:val="513"/>
        </w:trPr>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268" w:type="dxa"/>
            <w:vMerge w:val="restart"/>
          </w:tcPr>
          <w:p w:rsidR="003D5FF1" w:rsidRPr="004B49D4" w:rsidRDefault="003D5FF1" w:rsidP="003D5FF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9.2. </w:t>
            </w:r>
            <w:r w:rsidRPr="004B49D4">
              <w:rPr>
                <w:rFonts w:ascii="Times New Roman" w:hAnsi="Times New Roman" w:cs="Times New Roman"/>
                <w:sz w:val="24"/>
                <w:szCs w:val="24"/>
              </w:rPr>
              <w:t>Участие в разработке и реализации проектов, программ, связанных с образовательной деятельностью</w:t>
            </w:r>
          </w:p>
        </w:tc>
        <w:tc>
          <w:tcPr>
            <w:tcW w:w="2197" w:type="dxa"/>
            <w:vMerge w:val="restart"/>
          </w:tcPr>
          <w:p w:rsidR="003D5FF1" w:rsidRPr="004B49D4" w:rsidRDefault="003D5FF1" w:rsidP="003D5FF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9.2.1. </w:t>
            </w:r>
            <w:r w:rsidRPr="004B49D4">
              <w:rPr>
                <w:rFonts w:ascii="Times New Roman" w:hAnsi="Times New Roman" w:cs="Times New Roman"/>
                <w:sz w:val="24"/>
                <w:szCs w:val="24"/>
              </w:rPr>
              <w:t>Разработка, согласование, утверждение и реализация проектов и программ</w:t>
            </w:r>
          </w:p>
        </w:tc>
        <w:tc>
          <w:tcPr>
            <w:tcW w:w="2198" w:type="dxa"/>
          </w:tcPr>
          <w:p w:rsidR="003D5FF1" w:rsidRPr="004B49D4" w:rsidRDefault="003D5FF1" w:rsidP="003D5FF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9.2.1.1. </w:t>
            </w:r>
            <w:r w:rsidRPr="004B49D4">
              <w:rPr>
                <w:rFonts w:ascii="Times New Roman" w:hAnsi="Times New Roman" w:cs="Times New Roman"/>
                <w:sz w:val="24"/>
                <w:szCs w:val="24"/>
              </w:rPr>
              <w:t>Наличие лицензированной программы</w:t>
            </w:r>
          </w:p>
        </w:tc>
        <w:tc>
          <w:tcPr>
            <w:tcW w:w="1451" w:type="dxa"/>
            <w:vAlign w:val="center"/>
          </w:tcPr>
          <w:p w:rsidR="003D5FF1" w:rsidRPr="004B49D4" w:rsidRDefault="003D5FF1" w:rsidP="003D5FF1">
            <w:pPr>
              <w:pStyle w:val="ConsPlusNormal"/>
              <w:ind w:firstLine="33"/>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3D5FF1" w:rsidRPr="004B49D4" w:rsidTr="009B16C6">
        <w:trPr>
          <w:trHeight w:val="584"/>
        </w:trPr>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268"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197" w:type="dxa"/>
            <w:vMerge/>
          </w:tcPr>
          <w:p w:rsidR="003D5FF1" w:rsidRPr="004B49D4" w:rsidRDefault="003D5FF1" w:rsidP="003D5FF1">
            <w:pPr>
              <w:pStyle w:val="ConsPlusNormal"/>
              <w:ind w:firstLine="0"/>
              <w:rPr>
                <w:rFonts w:ascii="Times New Roman" w:hAnsi="Times New Roman" w:cs="Times New Roman"/>
                <w:sz w:val="24"/>
                <w:szCs w:val="24"/>
              </w:rPr>
            </w:pPr>
          </w:p>
        </w:tc>
        <w:tc>
          <w:tcPr>
            <w:tcW w:w="2198" w:type="dxa"/>
          </w:tcPr>
          <w:p w:rsidR="003D5FF1" w:rsidRPr="004B49D4" w:rsidRDefault="003D5FF1" w:rsidP="003D5FF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9.2.1.2. </w:t>
            </w:r>
            <w:r w:rsidRPr="004B49D4">
              <w:rPr>
                <w:rFonts w:ascii="Times New Roman" w:hAnsi="Times New Roman" w:cs="Times New Roman"/>
                <w:sz w:val="24"/>
                <w:szCs w:val="24"/>
              </w:rPr>
              <w:t>Призовое место в конкурсе проектов и программ</w:t>
            </w:r>
          </w:p>
        </w:tc>
        <w:tc>
          <w:tcPr>
            <w:tcW w:w="1451" w:type="dxa"/>
            <w:vAlign w:val="center"/>
          </w:tcPr>
          <w:p w:rsidR="003D5FF1" w:rsidRPr="004B49D4" w:rsidRDefault="003D5FF1" w:rsidP="003D5FF1">
            <w:pPr>
              <w:pStyle w:val="ConsPlusNormal"/>
              <w:ind w:firstLine="33"/>
              <w:jc w:val="center"/>
              <w:rPr>
                <w:rFonts w:ascii="Times New Roman" w:hAnsi="Times New Roman" w:cs="Times New Roman"/>
                <w:sz w:val="24"/>
                <w:szCs w:val="24"/>
              </w:rPr>
            </w:pPr>
            <w:r w:rsidRPr="004B49D4">
              <w:rPr>
                <w:rFonts w:ascii="Times New Roman" w:hAnsi="Times New Roman" w:cs="Times New Roman"/>
                <w:sz w:val="24"/>
                <w:szCs w:val="24"/>
              </w:rPr>
              <w:t>15</w:t>
            </w:r>
          </w:p>
        </w:tc>
      </w:tr>
      <w:tr w:rsidR="003D5FF1" w:rsidRPr="004B49D4" w:rsidTr="009B16C6">
        <w:trPr>
          <w:trHeight w:val="1075"/>
        </w:trPr>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268"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197" w:type="dxa"/>
            <w:vMerge/>
          </w:tcPr>
          <w:p w:rsidR="003D5FF1" w:rsidRPr="004B49D4" w:rsidRDefault="003D5FF1" w:rsidP="003D5FF1">
            <w:pPr>
              <w:pStyle w:val="ConsPlusNormal"/>
              <w:ind w:firstLine="0"/>
              <w:rPr>
                <w:rFonts w:ascii="Times New Roman" w:hAnsi="Times New Roman" w:cs="Times New Roman"/>
                <w:sz w:val="24"/>
                <w:szCs w:val="24"/>
              </w:rPr>
            </w:pPr>
          </w:p>
        </w:tc>
        <w:tc>
          <w:tcPr>
            <w:tcW w:w="2198" w:type="dxa"/>
          </w:tcPr>
          <w:p w:rsidR="003D5FF1" w:rsidRPr="004B49D4" w:rsidRDefault="003D5FF1" w:rsidP="003D5FF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9.2.1.3. </w:t>
            </w:r>
            <w:r w:rsidRPr="004B49D4">
              <w:rPr>
                <w:rFonts w:ascii="Times New Roman" w:hAnsi="Times New Roman" w:cs="Times New Roman"/>
                <w:sz w:val="24"/>
                <w:szCs w:val="24"/>
              </w:rPr>
              <w:t>Издание печатной продукции (статей), отражающей результаты работы</w:t>
            </w:r>
          </w:p>
        </w:tc>
        <w:tc>
          <w:tcPr>
            <w:tcW w:w="1451" w:type="dxa"/>
            <w:vAlign w:val="center"/>
          </w:tcPr>
          <w:p w:rsidR="003D5FF1" w:rsidRPr="004B49D4" w:rsidRDefault="003D5FF1" w:rsidP="003D5FF1">
            <w:pPr>
              <w:pStyle w:val="ConsPlusNormal"/>
              <w:ind w:firstLine="33"/>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3D5FF1" w:rsidRPr="004B49D4" w:rsidTr="009B16C6">
        <w:tc>
          <w:tcPr>
            <w:tcW w:w="1809" w:type="dxa"/>
            <w:vMerge w:val="restart"/>
          </w:tcPr>
          <w:p w:rsidR="003D5FF1" w:rsidRPr="004B49D4" w:rsidRDefault="003D5FF1" w:rsidP="003D5FF1">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Помощник воспитателя</w:t>
            </w:r>
          </w:p>
        </w:tc>
        <w:tc>
          <w:tcPr>
            <w:tcW w:w="8114" w:type="dxa"/>
            <w:gridSpan w:val="4"/>
          </w:tcPr>
          <w:p w:rsidR="003D5FF1" w:rsidRPr="004B49D4" w:rsidRDefault="003D5FF1" w:rsidP="003D5FF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10. </w:t>
            </w:r>
            <w:r w:rsidRPr="004B49D4">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3D5FF1" w:rsidRPr="004B49D4" w:rsidTr="009B16C6">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268" w:type="dxa"/>
          </w:tcPr>
          <w:p w:rsidR="003D5FF1" w:rsidRPr="004B49D4" w:rsidRDefault="003D5FF1" w:rsidP="003D5FF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10.1. </w:t>
            </w:r>
            <w:r w:rsidRPr="004B49D4">
              <w:rPr>
                <w:rFonts w:ascii="Times New Roman" w:hAnsi="Times New Roman" w:cs="Times New Roman"/>
                <w:sz w:val="24"/>
                <w:szCs w:val="24"/>
              </w:rPr>
              <w:t>Проведение работы по укреплению здоровья детей</w:t>
            </w:r>
          </w:p>
        </w:tc>
        <w:tc>
          <w:tcPr>
            <w:tcW w:w="2197" w:type="dxa"/>
          </w:tcPr>
          <w:p w:rsidR="003D5FF1" w:rsidRPr="004B49D4" w:rsidRDefault="003D5FF1" w:rsidP="003D5FF1">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Ежедневное проведение совместно с воспитателем и под его руководством закаливающих процедур</w:t>
            </w:r>
          </w:p>
        </w:tc>
        <w:tc>
          <w:tcPr>
            <w:tcW w:w="2198" w:type="dxa"/>
          </w:tcPr>
          <w:p w:rsidR="003D5FF1" w:rsidRPr="004B49D4" w:rsidRDefault="003D5FF1" w:rsidP="003D5FF1">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 xml:space="preserve">Отсутствие замечаний </w:t>
            </w:r>
            <w:r w:rsidR="002D1906">
              <w:rPr>
                <w:rFonts w:ascii="Times New Roman" w:hAnsi="Times New Roman" w:cs="Times New Roman"/>
                <w:sz w:val="24"/>
                <w:szCs w:val="24"/>
              </w:rPr>
              <w:t xml:space="preserve">медицинского персонала, </w:t>
            </w:r>
            <w:r w:rsidRPr="004B49D4">
              <w:rPr>
                <w:rFonts w:ascii="Times New Roman" w:hAnsi="Times New Roman" w:cs="Times New Roman"/>
                <w:sz w:val="24"/>
                <w:szCs w:val="24"/>
              </w:rPr>
              <w:t>администрации учреждения, надзорных органов</w:t>
            </w:r>
          </w:p>
        </w:tc>
        <w:tc>
          <w:tcPr>
            <w:tcW w:w="1451" w:type="dxa"/>
            <w:vAlign w:val="center"/>
          </w:tcPr>
          <w:p w:rsidR="003D5FF1" w:rsidRPr="004B49D4" w:rsidRDefault="003D5FF1" w:rsidP="003D5FF1">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3D5FF1" w:rsidRPr="004B49D4" w:rsidTr="009B16C6">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268" w:type="dxa"/>
          </w:tcPr>
          <w:p w:rsidR="003D5FF1" w:rsidRPr="004B49D4" w:rsidRDefault="003D5FF1" w:rsidP="003D5FF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10.2. </w:t>
            </w:r>
            <w:r w:rsidRPr="004B49D4">
              <w:rPr>
                <w:rFonts w:ascii="Times New Roman" w:hAnsi="Times New Roman" w:cs="Times New Roman"/>
                <w:sz w:val="24"/>
                <w:szCs w:val="24"/>
              </w:rPr>
              <w:t>Организация работы по самообслуживанию, соблюдению детьми распорядка дня</w:t>
            </w:r>
          </w:p>
        </w:tc>
        <w:tc>
          <w:tcPr>
            <w:tcW w:w="2197" w:type="dxa"/>
          </w:tcPr>
          <w:p w:rsidR="003D5FF1" w:rsidRPr="004B49D4" w:rsidRDefault="003D5FF1" w:rsidP="003D5FF1">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 xml:space="preserve">Соблюдение распорядка дня, режима подачи питьевой воды, оказание необходимой </w:t>
            </w:r>
            <w:r w:rsidRPr="004B49D4">
              <w:rPr>
                <w:rFonts w:ascii="Times New Roman" w:hAnsi="Times New Roman" w:cs="Times New Roman"/>
                <w:sz w:val="24"/>
                <w:szCs w:val="24"/>
              </w:rPr>
              <w:lastRenderedPageBreak/>
              <w:t>помощи воспитанникам по самообслуживанию</w:t>
            </w:r>
          </w:p>
        </w:tc>
        <w:tc>
          <w:tcPr>
            <w:tcW w:w="2198" w:type="dxa"/>
          </w:tcPr>
          <w:p w:rsidR="003D5FF1" w:rsidRPr="004B49D4" w:rsidRDefault="003D5FF1" w:rsidP="003D5FF1">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lastRenderedPageBreak/>
              <w:t>Отсутствие замечаний администрации учреждения, надзорных органов</w:t>
            </w:r>
          </w:p>
        </w:tc>
        <w:tc>
          <w:tcPr>
            <w:tcW w:w="1451" w:type="dxa"/>
            <w:vAlign w:val="center"/>
          </w:tcPr>
          <w:p w:rsidR="003D5FF1" w:rsidRPr="004B49D4" w:rsidRDefault="003D5FF1" w:rsidP="003D5FF1">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3D5FF1" w:rsidRPr="004B49D4" w:rsidTr="009B16C6">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8114" w:type="dxa"/>
            <w:gridSpan w:val="4"/>
          </w:tcPr>
          <w:p w:rsidR="003D5FF1" w:rsidRPr="004B49D4" w:rsidRDefault="003D5FF1" w:rsidP="003D5FF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11. </w:t>
            </w:r>
            <w:r w:rsidRPr="004B49D4">
              <w:rPr>
                <w:rFonts w:ascii="Times New Roman" w:hAnsi="Times New Roman" w:cs="Times New Roman"/>
                <w:sz w:val="24"/>
                <w:szCs w:val="24"/>
              </w:rPr>
              <w:t>Выплаты за интенсивность и высокие результаты работы</w:t>
            </w:r>
          </w:p>
        </w:tc>
      </w:tr>
      <w:tr w:rsidR="003D5FF1" w:rsidRPr="004B49D4" w:rsidTr="009B16C6">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268" w:type="dxa"/>
          </w:tcPr>
          <w:p w:rsidR="003D5FF1" w:rsidRPr="004B49D4" w:rsidRDefault="003D5FF1" w:rsidP="003D5FF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11.1. </w:t>
            </w:r>
            <w:r w:rsidRPr="004B49D4">
              <w:rPr>
                <w:rFonts w:ascii="Times New Roman" w:hAnsi="Times New Roman" w:cs="Times New Roman"/>
                <w:sz w:val="24"/>
                <w:szCs w:val="24"/>
              </w:rPr>
              <w:t xml:space="preserve">Осуществление дополнительных работ </w:t>
            </w:r>
          </w:p>
        </w:tc>
        <w:tc>
          <w:tcPr>
            <w:tcW w:w="2197" w:type="dxa"/>
          </w:tcPr>
          <w:p w:rsidR="003D5FF1" w:rsidRPr="004B49D4" w:rsidRDefault="003D5FF1" w:rsidP="003D5FF1">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Участие в проведении ремонтных работ в учреждении</w:t>
            </w:r>
          </w:p>
        </w:tc>
        <w:tc>
          <w:tcPr>
            <w:tcW w:w="2198" w:type="dxa"/>
          </w:tcPr>
          <w:p w:rsidR="003D5FF1" w:rsidRPr="004B49D4" w:rsidRDefault="003D5FF1" w:rsidP="003D5FF1">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постоянно</w:t>
            </w:r>
          </w:p>
        </w:tc>
        <w:tc>
          <w:tcPr>
            <w:tcW w:w="1451" w:type="dxa"/>
            <w:vAlign w:val="center"/>
          </w:tcPr>
          <w:p w:rsidR="003D5FF1" w:rsidRPr="004B49D4" w:rsidRDefault="003D5FF1" w:rsidP="003D5FF1">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3D5FF1" w:rsidRPr="004B49D4" w:rsidTr="009B16C6">
        <w:trPr>
          <w:trHeight w:val="862"/>
        </w:trPr>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268" w:type="dxa"/>
          </w:tcPr>
          <w:p w:rsidR="003D5FF1" w:rsidRPr="004B49D4" w:rsidRDefault="003D5FF1" w:rsidP="003D5FF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11.2. </w:t>
            </w:r>
            <w:r w:rsidRPr="004B49D4">
              <w:rPr>
                <w:rFonts w:ascii="Times New Roman" w:hAnsi="Times New Roman" w:cs="Times New Roman"/>
                <w:sz w:val="24"/>
                <w:szCs w:val="24"/>
              </w:rPr>
              <w:t>Участие в мероприятиях учреждения</w:t>
            </w:r>
          </w:p>
        </w:tc>
        <w:tc>
          <w:tcPr>
            <w:tcW w:w="2197" w:type="dxa"/>
          </w:tcPr>
          <w:p w:rsidR="003D5FF1" w:rsidRPr="004B49D4" w:rsidRDefault="003D5FF1" w:rsidP="002D190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 xml:space="preserve">Проведение дня именинника, праздников для </w:t>
            </w:r>
            <w:r w:rsidR="002D1906">
              <w:rPr>
                <w:rFonts w:ascii="Times New Roman" w:hAnsi="Times New Roman" w:cs="Times New Roman"/>
                <w:sz w:val="24"/>
                <w:szCs w:val="24"/>
              </w:rPr>
              <w:t>воспитанников</w:t>
            </w:r>
          </w:p>
        </w:tc>
        <w:tc>
          <w:tcPr>
            <w:tcW w:w="2198" w:type="dxa"/>
          </w:tcPr>
          <w:p w:rsidR="003D5FF1" w:rsidRPr="004B49D4" w:rsidRDefault="003D5FF1" w:rsidP="003D5FF1">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постоянно</w:t>
            </w:r>
          </w:p>
        </w:tc>
        <w:tc>
          <w:tcPr>
            <w:tcW w:w="1451" w:type="dxa"/>
            <w:vAlign w:val="center"/>
          </w:tcPr>
          <w:p w:rsidR="003D5FF1" w:rsidRPr="004B49D4" w:rsidRDefault="003D5FF1" w:rsidP="003D5FF1">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3D5FF1" w:rsidRPr="004B49D4" w:rsidTr="009B16C6">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8114" w:type="dxa"/>
            <w:gridSpan w:val="4"/>
          </w:tcPr>
          <w:p w:rsidR="003D5FF1" w:rsidRPr="004B49D4" w:rsidRDefault="003D5FF1" w:rsidP="003D5FF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12. </w:t>
            </w:r>
            <w:r w:rsidRPr="004B49D4">
              <w:rPr>
                <w:rFonts w:ascii="Times New Roman" w:hAnsi="Times New Roman" w:cs="Times New Roman"/>
                <w:sz w:val="24"/>
                <w:szCs w:val="24"/>
              </w:rPr>
              <w:t>Выплаты за качество выполняемых работ</w:t>
            </w:r>
          </w:p>
        </w:tc>
      </w:tr>
      <w:tr w:rsidR="003D5FF1" w:rsidRPr="004B49D4" w:rsidTr="009B16C6">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268" w:type="dxa"/>
          </w:tcPr>
          <w:p w:rsidR="003D5FF1" w:rsidRPr="004B49D4" w:rsidRDefault="003D5FF1" w:rsidP="003D5FF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12.1. </w:t>
            </w:r>
            <w:r w:rsidRPr="004B49D4">
              <w:rPr>
                <w:rFonts w:ascii="Times New Roman" w:hAnsi="Times New Roman" w:cs="Times New Roman"/>
                <w:sz w:val="24"/>
                <w:szCs w:val="24"/>
              </w:rPr>
              <w:t>Соблюдение санитарно-гигиенических норм</w:t>
            </w:r>
          </w:p>
        </w:tc>
        <w:tc>
          <w:tcPr>
            <w:tcW w:w="2197" w:type="dxa"/>
          </w:tcPr>
          <w:p w:rsidR="003D5FF1" w:rsidRPr="004B49D4" w:rsidRDefault="003D5FF1" w:rsidP="003D5FF1">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Отсутствие замечаний надзорных органов</w:t>
            </w:r>
          </w:p>
        </w:tc>
        <w:tc>
          <w:tcPr>
            <w:tcW w:w="2198" w:type="dxa"/>
            <w:vAlign w:val="center"/>
          </w:tcPr>
          <w:p w:rsidR="003D5FF1" w:rsidRPr="004B49D4" w:rsidRDefault="003D5FF1" w:rsidP="003D5FF1">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Отсутствие замечаний</w:t>
            </w:r>
          </w:p>
        </w:tc>
        <w:tc>
          <w:tcPr>
            <w:tcW w:w="1451" w:type="dxa"/>
            <w:vAlign w:val="center"/>
          </w:tcPr>
          <w:p w:rsidR="003D5FF1" w:rsidRPr="004B49D4" w:rsidRDefault="003D5FF1" w:rsidP="003D5FF1">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3D5FF1" w:rsidRPr="004B49D4" w:rsidTr="009B16C6">
        <w:tc>
          <w:tcPr>
            <w:tcW w:w="1809" w:type="dxa"/>
            <w:vMerge w:val="restart"/>
          </w:tcPr>
          <w:p w:rsidR="003D5FF1" w:rsidRPr="004B49D4" w:rsidRDefault="003D5FF1" w:rsidP="003D5FF1">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 xml:space="preserve">Повар </w:t>
            </w:r>
          </w:p>
        </w:tc>
        <w:tc>
          <w:tcPr>
            <w:tcW w:w="8114" w:type="dxa"/>
            <w:gridSpan w:val="4"/>
          </w:tcPr>
          <w:p w:rsidR="003D5FF1" w:rsidRPr="004B49D4" w:rsidRDefault="003D5FF1" w:rsidP="003D5FF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13. </w:t>
            </w:r>
            <w:r w:rsidRPr="004B49D4">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3D5FF1" w:rsidRPr="004B49D4" w:rsidTr="009B16C6">
        <w:trPr>
          <w:trHeight w:val="695"/>
        </w:trPr>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268" w:type="dxa"/>
            <w:vMerge w:val="restart"/>
          </w:tcPr>
          <w:p w:rsidR="003D5FF1" w:rsidRPr="004B49D4" w:rsidRDefault="003D5FF1" w:rsidP="003D5FF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13.1. </w:t>
            </w:r>
            <w:r w:rsidRPr="004B49D4">
              <w:rPr>
                <w:rFonts w:ascii="Times New Roman" w:hAnsi="Times New Roman" w:cs="Times New Roman"/>
                <w:sz w:val="24"/>
                <w:szCs w:val="24"/>
              </w:rPr>
              <w:t>Отсутствие или оперативное устранение предписаний контролирующих или надзирающих органов</w:t>
            </w:r>
          </w:p>
        </w:tc>
        <w:tc>
          <w:tcPr>
            <w:tcW w:w="2197" w:type="dxa"/>
            <w:vMerge w:val="restart"/>
          </w:tcPr>
          <w:p w:rsidR="003D5FF1" w:rsidRPr="004B49D4" w:rsidRDefault="003D5FF1" w:rsidP="002D190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13.1.1. </w:t>
            </w:r>
            <w:r w:rsidR="002D1906">
              <w:rPr>
                <w:rFonts w:ascii="Times New Roman" w:hAnsi="Times New Roman" w:cs="Times New Roman"/>
                <w:sz w:val="24"/>
                <w:szCs w:val="24"/>
              </w:rPr>
              <w:t xml:space="preserve">Отсутствие </w:t>
            </w:r>
            <w:r w:rsidRPr="004B49D4">
              <w:rPr>
                <w:rFonts w:ascii="Times New Roman" w:hAnsi="Times New Roman" w:cs="Times New Roman"/>
                <w:sz w:val="24"/>
                <w:szCs w:val="24"/>
              </w:rPr>
              <w:t>предписаний контролирующих органов</w:t>
            </w:r>
          </w:p>
        </w:tc>
        <w:tc>
          <w:tcPr>
            <w:tcW w:w="2198" w:type="dxa"/>
          </w:tcPr>
          <w:p w:rsidR="003D5FF1" w:rsidRPr="004B49D4" w:rsidRDefault="003D5FF1" w:rsidP="003D5FF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13.1.1.1. </w:t>
            </w:r>
            <w:r w:rsidRPr="004B49D4">
              <w:rPr>
                <w:rFonts w:ascii="Times New Roman" w:hAnsi="Times New Roman" w:cs="Times New Roman"/>
                <w:sz w:val="24"/>
                <w:szCs w:val="24"/>
              </w:rPr>
              <w:t>Отсутствие предписаний</w:t>
            </w:r>
          </w:p>
        </w:tc>
        <w:tc>
          <w:tcPr>
            <w:tcW w:w="1451" w:type="dxa"/>
            <w:vAlign w:val="center"/>
          </w:tcPr>
          <w:p w:rsidR="003D5FF1" w:rsidRPr="004B49D4" w:rsidRDefault="003D5FF1" w:rsidP="003D5FF1">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3D5FF1" w:rsidRPr="004B49D4" w:rsidTr="009B16C6">
        <w:trPr>
          <w:trHeight w:val="1225"/>
        </w:trPr>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268"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197"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198" w:type="dxa"/>
          </w:tcPr>
          <w:p w:rsidR="003D5FF1" w:rsidRPr="004B49D4" w:rsidRDefault="003D5FF1" w:rsidP="003D5FF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13.1.1.2. </w:t>
            </w:r>
            <w:r w:rsidRPr="004B49D4">
              <w:rPr>
                <w:rFonts w:ascii="Times New Roman" w:hAnsi="Times New Roman" w:cs="Times New Roman"/>
                <w:sz w:val="24"/>
                <w:szCs w:val="24"/>
              </w:rPr>
              <w:t>Устранение предписаний в установленные сроки</w:t>
            </w:r>
          </w:p>
        </w:tc>
        <w:tc>
          <w:tcPr>
            <w:tcW w:w="1451" w:type="dxa"/>
            <w:vAlign w:val="center"/>
          </w:tcPr>
          <w:p w:rsidR="003D5FF1" w:rsidRPr="004B49D4" w:rsidRDefault="003D5FF1" w:rsidP="003D5FF1">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3D5FF1" w:rsidRPr="004B49D4" w:rsidTr="009B16C6">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8114" w:type="dxa"/>
            <w:gridSpan w:val="4"/>
          </w:tcPr>
          <w:p w:rsidR="003D5FF1" w:rsidRPr="004B49D4" w:rsidRDefault="003D5FF1" w:rsidP="003D5FF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14. </w:t>
            </w:r>
            <w:r w:rsidRPr="004B49D4">
              <w:rPr>
                <w:rFonts w:ascii="Times New Roman" w:hAnsi="Times New Roman" w:cs="Times New Roman"/>
                <w:sz w:val="24"/>
                <w:szCs w:val="24"/>
              </w:rPr>
              <w:t>Выплаты за интенсивность и высокие результаты работы</w:t>
            </w:r>
          </w:p>
        </w:tc>
      </w:tr>
      <w:tr w:rsidR="003D5FF1" w:rsidRPr="004B49D4" w:rsidTr="009B16C6">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268" w:type="dxa"/>
          </w:tcPr>
          <w:p w:rsidR="003D5FF1" w:rsidRPr="004B49D4" w:rsidRDefault="003D5FF1" w:rsidP="002D190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14.1. </w:t>
            </w:r>
            <w:r w:rsidRPr="004B49D4">
              <w:rPr>
                <w:rFonts w:ascii="Times New Roman" w:hAnsi="Times New Roman" w:cs="Times New Roman"/>
                <w:sz w:val="24"/>
                <w:szCs w:val="24"/>
              </w:rPr>
              <w:t xml:space="preserve">Снижения уровня заболеваемости </w:t>
            </w:r>
            <w:r w:rsidR="002D1906">
              <w:rPr>
                <w:rFonts w:ascii="Times New Roman" w:hAnsi="Times New Roman" w:cs="Times New Roman"/>
                <w:sz w:val="24"/>
                <w:szCs w:val="24"/>
              </w:rPr>
              <w:t>воспитанников</w:t>
            </w:r>
          </w:p>
        </w:tc>
        <w:tc>
          <w:tcPr>
            <w:tcW w:w="2197" w:type="dxa"/>
          </w:tcPr>
          <w:p w:rsidR="003D5FF1" w:rsidRPr="004B49D4" w:rsidRDefault="003D5FF1" w:rsidP="003D5FF1">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уровень заболеваемости детей</w:t>
            </w:r>
          </w:p>
        </w:tc>
        <w:tc>
          <w:tcPr>
            <w:tcW w:w="2198" w:type="dxa"/>
          </w:tcPr>
          <w:p w:rsidR="003D5FF1" w:rsidRPr="004B49D4" w:rsidRDefault="003D5FF1" w:rsidP="003D5FF1">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Отсутствие вспышек заболеваний</w:t>
            </w:r>
          </w:p>
        </w:tc>
        <w:tc>
          <w:tcPr>
            <w:tcW w:w="1451" w:type="dxa"/>
            <w:vAlign w:val="center"/>
          </w:tcPr>
          <w:p w:rsidR="003D5FF1" w:rsidRPr="004B49D4" w:rsidRDefault="003D5FF1" w:rsidP="003D5FF1">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3D5FF1" w:rsidRPr="004B49D4" w:rsidTr="009B16C6">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268" w:type="dxa"/>
          </w:tcPr>
          <w:p w:rsidR="003D5FF1" w:rsidRPr="004B49D4" w:rsidRDefault="003D5FF1" w:rsidP="003D5FF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14.2. </w:t>
            </w:r>
            <w:r w:rsidRPr="004B49D4">
              <w:rPr>
                <w:rFonts w:ascii="Times New Roman" w:hAnsi="Times New Roman" w:cs="Times New Roman"/>
                <w:sz w:val="24"/>
                <w:szCs w:val="24"/>
              </w:rPr>
              <w:t>Соблюдение норм в приготовлении пищи согласно цикличному меню</w:t>
            </w:r>
          </w:p>
        </w:tc>
        <w:tc>
          <w:tcPr>
            <w:tcW w:w="2197" w:type="dxa"/>
          </w:tcPr>
          <w:p w:rsidR="003D5FF1" w:rsidRPr="004B49D4" w:rsidRDefault="003D5FF1" w:rsidP="003D5FF1">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Отсутствие замечаний надзорных органов</w:t>
            </w:r>
          </w:p>
        </w:tc>
        <w:tc>
          <w:tcPr>
            <w:tcW w:w="2198" w:type="dxa"/>
            <w:vAlign w:val="center"/>
          </w:tcPr>
          <w:p w:rsidR="003D5FF1" w:rsidRPr="004B49D4" w:rsidRDefault="003D5FF1" w:rsidP="003D5FF1">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Отсутствие замечаний</w:t>
            </w:r>
          </w:p>
        </w:tc>
        <w:tc>
          <w:tcPr>
            <w:tcW w:w="1451" w:type="dxa"/>
            <w:vAlign w:val="center"/>
          </w:tcPr>
          <w:p w:rsidR="003D5FF1" w:rsidRPr="004B49D4" w:rsidRDefault="003D5FF1" w:rsidP="003D5FF1">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40</w:t>
            </w:r>
          </w:p>
        </w:tc>
      </w:tr>
      <w:tr w:rsidR="003D5FF1" w:rsidRPr="004B49D4" w:rsidTr="009B16C6">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268" w:type="dxa"/>
          </w:tcPr>
          <w:p w:rsidR="003D5FF1" w:rsidRPr="004B49D4" w:rsidRDefault="003D5FF1" w:rsidP="003D5FF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14.3. </w:t>
            </w:r>
            <w:r w:rsidRPr="004B49D4">
              <w:rPr>
                <w:rFonts w:ascii="Times New Roman" w:hAnsi="Times New Roman" w:cs="Times New Roman"/>
                <w:sz w:val="24"/>
                <w:szCs w:val="24"/>
              </w:rPr>
              <w:t>Соблюдение технологического процесса приготовления пищи</w:t>
            </w:r>
          </w:p>
        </w:tc>
        <w:tc>
          <w:tcPr>
            <w:tcW w:w="2197" w:type="dxa"/>
          </w:tcPr>
          <w:p w:rsidR="003D5FF1" w:rsidRPr="004B49D4" w:rsidRDefault="003D5FF1" w:rsidP="003D5FF1">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Отсутствие замечаний надзорных органов</w:t>
            </w:r>
          </w:p>
        </w:tc>
        <w:tc>
          <w:tcPr>
            <w:tcW w:w="2198" w:type="dxa"/>
            <w:vAlign w:val="center"/>
          </w:tcPr>
          <w:p w:rsidR="003D5FF1" w:rsidRPr="004B49D4" w:rsidRDefault="003D5FF1" w:rsidP="003D5FF1">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Отсутствие замечаний</w:t>
            </w:r>
          </w:p>
        </w:tc>
        <w:tc>
          <w:tcPr>
            <w:tcW w:w="1451" w:type="dxa"/>
            <w:vAlign w:val="center"/>
          </w:tcPr>
          <w:p w:rsidR="003D5FF1" w:rsidRPr="004B49D4" w:rsidRDefault="003D5FF1" w:rsidP="003D5FF1">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3D5FF1" w:rsidRPr="004B49D4" w:rsidTr="009B16C6">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8114" w:type="dxa"/>
            <w:gridSpan w:val="4"/>
          </w:tcPr>
          <w:p w:rsidR="003D5FF1" w:rsidRPr="004B49D4" w:rsidRDefault="003D5FF1" w:rsidP="003D5FF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15. </w:t>
            </w:r>
            <w:r w:rsidRPr="004B49D4">
              <w:rPr>
                <w:rFonts w:ascii="Times New Roman" w:hAnsi="Times New Roman" w:cs="Times New Roman"/>
                <w:sz w:val="24"/>
                <w:szCs w:val="24"/>
              </w:rPr>
              <w:t>Выплаты за качество выполняемых работ</w:t>
            </w:r>
          </w:p>
        </w:tc>
      </w:tr>
      <w:tr w:rsidR="003D5FF1" w:rsidRPr="004B49D4" w:rsidTr="009B16C6">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268" w:type="dxa"/>
          </w:tcPr>
          <w:p w:rsidR="003D5FF1" w:rsidRPr="004B49D4" w:rsidRDefault="003D5FF1" w:rsidP="003D5FF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15.1. </w:t>
            </w:r>
            <w:r w:rsidRPr="004B49D4">
              <w:rPr>
                <w:rFonts w:ascii="Times New Roman" w:hAnsi="Times New Roman" w:cs="Times New Roman"/>
                <w:sz w:val="24"/>
                <w:szCs w:val="24"/>
              </w:rPr>
              <w:t>Содержание помещений в строгом соответствии с санитарно-гигиеническими требованиями</w:t>
            </w:r>
          </w:p>
        </w:tc>
        <w:tc>
          <w:tcPr>
            <w:tcW w:w="2197" w:type="dxa"/>
          </w:tcPr>
          <w:p w:rsidR="003D5FF1" w:rsidRPr="004B49D4" w:rsidRDefault="003D5FF1" w:rsidP="003D5FF1">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Состояние помещений и территорий учреждения</w:t>
            </w:r>
          </w:p>
        </w:tc>
        <w:tc>
          <w:tcPr>
            <w:tcW w:w="2198" w:type="dxa"/>
          </w:tcPr>
          <w:p w:rsidR="003D5FF1" w:rsidRPr="004B49D4" w:rsidRDefault="003D5FF1" w:rsidP="003D5FF1">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Отсутствие замечаний администрации учреждения</w:t>
            </w:r>
          </w:p>
        </w:tc>
        <w:tc>
          <w:tcPr>
            <w:tcW w:w="1451" w:type="dxa"/>
            <w:vAlign w:val="center"/>
          </w:tcPr>
          <w:p w:rsidR="003D5FF1" w:rsidRPr="004B49D4" w:rsidRDefault="003D5FF1" w:rsidP="003D5FF1">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w:t>
            </w:r>
          </w:p>
        </w:tc>
      </w:tr>
      <w:tr w:rsidR="003D5FF1" w:rsidRPr="004B49D4" w:rsidTr="009B16C6">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268" w:type="dxa"/>
          </w:tcPr>
          <w:p w:rsidR="003D5FF1" w:rsidRPr="004B49D4" w:rsidRDefault="003D5FF1" w:rsidP="003D5FF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15.2. К</w:t>
            </w:r>
            <w:r w:rsidRPr="004B49D4">
              <w:rPr>
                <w:rFonts w:ascii="Times New Roman" w:hAnsi="Times New Roman" w:cs="Times New Roman"/>
                <w:sz w:val="24"/>
                <w:szCs w:val="24"/>
              </w:rPr>
              <w:t>ачество приготовления пищи, эстетическое оформление блюд</w:t>
            </w:r>
          </w:p>
        </w:tc>
        <w:tc>
          <w:tcPr>
            <w:tcW w:w="2197" w:type="dxa"/>
          </w:tcPr>
          <w:p w:rsidR="003D5FF1" w:rsidRPr="004B49D4" w:rsidRDefault="003D5FF1" w:rsidP="003D5FF1">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Отсутствие замечаний</w:t>
            </w:r>
            <w:r w:rsidR="002D1906">
              <w:rPr>
                <w:rFonts w:ascii="Times New Roman" w:hAnsi="Times New Roman" w:cs="Times New Roman"/>
                <w:sz w:val="24"/>
                <w:szCs w:val="24"/>
              </w:rPr>
              <w:t xml:space="preserve"> медицинских работников</w:t>
            </w:r>
            <w:r w:rsidRPr="004B49D4">
              <w:rPr>
                <w:rFonts w:ascii="Times New Roman" w:hAnsi="Times New Roman" w:cs="Times New Roman"/>
                <w:sz w:val="24"/>
                <w:szCs w:val="24"/>
              </w:rPr>
              <w:t xml:space="preserve"> при </w:t>
            </w:r>
            <w:r w:rsidRPr="004B49D4">
              <w:rPr>
                <w:rFonts w:ascii="Times New Roman" w:hAnsi="Times New Roman" w:cs="Times New Roman"/>
                <w:sz w:val="24"/>
                <w:szCs w:val="24"/>
              </w:rPr>
              <w:lastRenderedPageBreak/>
              <w:t>проведении органолептической оценки</w:t>
            </w:r>
          </w:p>
        </w:tc>
        <w:tc>
          <w:tcPr>
            <w:tcW w:w="2198" w:type="dxa"/>
            <w:vAlign w:val="center"/>
          </w:tcPr>
          <w:p w:rsidR="003D5FF1" w:rsidRPr="004B49D4" w:rsidRDefault="003D5FF1" w:rsidP="003D5FF1">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lastRenderedPageBreak/>
              <w:t>Отсутствие замечаний</w:t>
            </w:r>
          </w:p>
        </w:tc>
        <w:tc>
          <w:tcPr>
            <w:tcW w:w="1451" w:type="dxa"/>
            <w:vAlign w:val="center"/>
          </w:tcPr>
          <w:p w:rsidR="003D5FF1" w:rsidRPr="004B49D4" w:rsidRDefault="003D5FF1" w:rsidP="003D5FF1">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40</w:t>
            </w:r>
          </w:p>
        </w:tc>
      </w:tr>
      <w:tr w:rsidR="003D5FF1" w:rsidRPr="004B49D4" w:rsidTr="009B16C6">
        <w:trPr>
          <w:trHeight w:val="298"/>
        </w:trPr>
        <w:tc>
          <w:tcPr>
            <w:tcW w:w="1809" w:type="dxa"/>
            <w:vMerge w:val="restart"/>
          </w:tcPr>
          <w:p w:rsidR="003D5FF1" w:rsidRPr="002D1906" w:rsidRDefault="003D5FF1" w:rsidP="003D5FF1">
            <w:pPr>
              <w:pStyle w:val="ConsPlusNormal"/>
              <w:widowControl/>
              <w:ind w:firstLine="0"/>
              <w:rPr>
                <w:rFonts w:ascii="Times New Roman" w:hAnsi="Times New Roman" w:cs="Times New Roman"/>
                <w:sz w:val="24"/>
                <w:szCs w:val="24"/>
              </w:rPr>
            </w:pPr>
            <w:r w:rsidRPr="002D1906">
              <w:rPr>
                <w:rFonts w:ascii="Times New Roman" w:hAnsi="Times New Roman" w:cs="Times New Roman"/>
                <w:sz w:val="24"/>
                <w:szCs w:val="24"/>
              </w:rPr>
              <w:lastRenderedPageBreak/>
              <w:t>Заведующий хозяйством, кладовщик, кастелянша, рабочий по комплексному обслуживанию и ремонту зданий</w:t>
            </w:r>
            <w:r w:rsidR="002D1906" w:rsidRPr="002D1906">
              <w:rPr>
                <w:rFonts w:ascii="Times New Roman" w:hAnsi="Times New Roman" w:cs="Times New Roman"/>
                <w:sz w:val="24"/>
                <w:szCs w:val="24"/>
              </w:rPr>
              <w:t>,</w:t>
            </w:r>
            <w:r w:rsidRPr="002D1906">
              <w:rPr>
                <w:rFonts w:ascii="Times New Roman" w:hAnsi="Times New Roman" w:cs="Times New Roman"/>
                <w:sz w:val="24"/>
                <w:szCs w:val="24"/>
              </w:rPr>
              <w:t xml:space="preserve"> дворник, рабочий по стирке и ремонту одежды, подсобный рабочий, гардеробщик, сторож, электрик, вахтер, кочегар (машинист котельной), слесарь-электромонтёр,</w:t>
            </w:r>
          </w:p>
          <w:p w:rsidR="003D5FF1" w:rsidRPr="004B49D4" w:rsidRDefault="003D5FF1" w:rsidP="003D5FF1">
            <w:pPr>
              <w:pStyle w:val="ConsPlusNormal"/>
              <w:widowControl/>
              <w:ind w:firstLine="0"/>
              <w:rPr>
                <w:rFonts w:ascii="Times New Roman" w:hAnsi="Times New Roman" w:cs="Times New Roman"/>
                <w:sz w:val="24"/>
                <w:szCs w:val="24"/>
              </w:rPr>
            </w:pPr>
            <w:r w:rsidRPr="002D1906">
              <w:rPr>
                <w:rFonts w:ascii="Times New Roman" w:hAnsi="Times New Roman" w:cs="Times New Roman"/>
                <w:sz w:val="24"/>
                <w:szCs w:val="24"/>
              </w:rPr>
              <w:t>уборщик служебных (производственных) помещений</w:t>
            </w:r>
            <w:r w:rsidR="002D1906" w:rsidRPr="002D1906">
              <w:rPr>
                <w:rFonts w:ascii="Times New Roman" w:hAnsi="Times New Roman" w:cs="Times New Roman"/>
                <w:sz w:val="24"/>
                <w:szCs w:val="24"/>
              </w:rPr>
              <w:t>,</w:t>
            </w:r>
            <w:r w:rsidR="002D1906">
              <w:rPr>
                <w:rFonts w:ascii="Times New Roman" w:hAnsi="Times New Roman" w:cs="Times New Roman"/>
                <w:sz w:val="24"/>
                <w:szCs w:val="24"/>
              </w:rPr>
              <w:t xml:space="preserve"> машинист по стирке белья</w:t>
            </w:r>
          </w:p>
        </w:tc>
        <w:tc>
          <w:tcPr>
            <w:tcW w:w="8114" w:type="dxa"/>
            <w:gridSpan w:val="4"/>
          </w:tcPr>
          <w:p w:rsidR="003D5FF1" w:rsidRPr="004B49D4" w:rsidRDefault="003D5FF1" w:rsidP="003D5FF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16. </w:t>
            </w:r>
            <w:r w:rsidRPr="004B49D4">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3D5FF1" w:rsidRPr="004B49D4" w:rsidTr="009B16C6">
        <w:trPr>
          <w:trHeight w:val="870"/>
        </w:trPr>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268" w:type="dxa"/>
            <w:vMerge w:val="restart"/>
          </w:tcPr>
          <w:p w:rsidR="003D5FF1" w:rsidRPr="004B49D4" w:rsidRDefault="003D5FF1" w:rsidP="003D5FF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16.1. </w:t>
            </w:r>
            <w:r w:rsidRPr="004B49D4">
              <w:rPr>
                <w:rFonts w:ascii="Times New Roman" w:hAnsi="Times New Roman" w:cs="Times New Roman"/>
                <w:sz w:val="24"/>
                <w:szCs w:val="24"/>
              </w:rPr>
              <w:t>Выполнение дополнительных видов работ</w:t>
            </w:r>
          </w:p>
        </w:tc>
        <w:tc>
          <w:tcPr>
            <w:tcW w:w="2197" w:type="dxa"/>
            <w:vMerge w:val="restart"/>
          </w:tcPr>
          <w:p w:rsidR="003D5FF1" w:rsidRPr="004B49D4" w:rsidRDefault="003D5FF1" w:rsidP="003D5FF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16.1.1. </w:t>
            </w:r>
            <w:r w:rsidRPr="004B49D4">
              <w:rPr>
                <w:rFonts w:ascii="Times New Roman" w:hAnsi="Times New Roman" w:cs="Times New Roman"/>
                <w:sz w:val="24"/>
                <w:szCs w:val="24"/>
              </w:rPr>
              <w:t>Погрузочно-разгрузочные работы; проведение ремонтных работ и работ, связанных с ликвидаций аварий</w:t>
            </w:r>
            <w:r w:rsidR="00F96564">
              <w:rPr>
                <w:rFonts w:ascii="Times New Roman" w:hAnsi="Times New Roman" w:cs="Times New Roman"/>
                <w:sz w:val="24"/>
                <w:szCs w:val="24"/>
              </w:rPr>
              <w:t xml:space="preserve"> и аварийных ситуаций</w:t>
            </w:r>
            <w:r w:rsidRPr="004B49D4">
              <w:rPr>
                <w:rFonts w:ascii="Times New Roman" w:hAnsi="Times New Roman" w:cs="Times New Roman"/>
                <w:sz w:val="24"/>
                <w:szCs w:val="24"/>
              </w:rPr>
              <w:t>; выполнение работ по благоустройству и озеленению территории учреждения; проведение генеральных уборок</w:t>
            </w:r>
          </w:p>
        </w:tc>
        <w:tc>
          <w:tcPr>
            <w:tcW w:w="2198" w:type="dxa"/>
          </w:tcPr>
          <w:p w:rsidR="003D5FF1" w:rsidRPr="004B49D4" w:rsidRDefault="003D5FF1" w:rsidP="003D5FF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16.1.1.1. </w:t>
            </w:r>
            <w:r w:rsidRPr="004B49D4">
              <w:rPr>
                <w:rFonts w:ascii="Times New Roman" w:hAnsi="Times New Roman" w:cs="Times New Roman"/>
                <w:sz w:val="24"/>
                <w:szCs w:val="24"/>
              </w:rPr>
              <w:t>5 часов в месяц</w:t>
            </w:r>
          </w:p>
        </w:tc>
        <w:tc>
          <w:tcPr>
            <w:tcW w:w="1451" w:type="dxa"/>
            <w:vAlign w:val="center"/>
          </w:tcPr>
          <w:p w:rsidR="003D5FF1" w:rsidRPr="004B49D4" w:rsidRDefault="003D5FF1" w:rsidP="003D5FF1">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w:t>
            </w:r>
          </w:p>
        </w:tc>
      </w:tr>
      <w:tr w:rsidR="003D5FF1" w:rsidRPr="004B49D4" w:rsidTr="009B16C6">
        <w:trPr>
          <w:trHeight w:val="1120"/>
        </w:trPr>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268"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197"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198" w:type="dxa"/>
          </w:tcPr>
          <w:p w:rsidR="003D5FF1" w:rsidRPr="004B49D4" w:rsidRDefault="003D5FF1" w:rsidP="003D5FF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16.1.1.2. </w:t>
            </w:r>
            <w:r w:rsidRPr="004B49D4">
              <w:rPr>
                <w:rFonts w:ascii="Times New Roman" w:hAnsi="Times New Roman" w:cs="Times New Roman"/>
                <w:sz w:val="24"/>
                <w:szCs w:val="24"/>
              </w:rPr>
              <w:t>10 часов в месяц</w:t>
            </w:r>
          </w:p>
        </w:tc>
        <w:tc>
          <w:tcPr>
            <w:tcW w:w="1451" w:type="dxa"/>
            <w:vAlign w:val="center"/>
          </w:tcPr>
          <w:p w:rsidR="003D5FF1" w:rsidRPr="004B49D4" w:rsidRDefault="003D5FF1" w:rsidP="003D5FF1">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3D5FF1" w:rsidRPr="004B49D4" w:rsidTr="009B16C6">
        <w:trPr>
          <w:trHeight w:val="2684"/>
        </w:trPr>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268"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197"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198" w:type="dxa"/>
          </w:tcPr>
          <w:p w:rsidR="003D5FF1" w:rsidRPr="004B49D4" w:rsidRDefault="003D5FF1" w:rsidP="003D5FF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16.1.1.3. </w:t>
            </w:r>
            <w:r w:rsidRPr="004B49D4">
              <w:rPr>
                <w:rFonts w:ascii="Times New Roman" w:hAnsi="Times New Roman" w:cs="Times New Roman"/>
                <w:sz w:val="24"/>
                <w:szCs w:val="24"/>
              </w:rPr>
              <w:t>15 часов месяц</w:t>
            </w:r>
          </w:p>
        </w:tc>
        <w:tc>
          <w:tcPr>
            <w:tcW w:w="1451" w:type="dxa"/>
            <w:vAlign w:val="center"/>
          </w:tcPr>
          <w:p w:rsidR="003D5FF1" w:rsidRPr="004B49D4" w:rsidRDefault="003D5FF1" w:rsidP="003D5FF1">
            <w:pPr>
              <w:pStyle w:val="ConsPlusNormal"/>
              <w:widowControl/>
              <w:ind w:firstLine="0"/>
              <w:jc w:val="center"/>
              <w:rPr>
                <w:rFonts w:ascii="Times New Roman" w:hAnsi="Times New Roman" w:cs="Times New Roman"/>
                <w:sz w:val="24"/>
                <w:szCs w:val="24"/>
              </w:rPr>
            </w:pPr>
          </w:p>
          <w:p w:rsidR="003D5FF1" w:rsidRPr="004B49D4" w:rsidRDefault="003D5FF1" w:rsidP="003D5FF1">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p w:rsidR="003D5FF1" w:rsidRPr="004B49D4" w:rsidRDefault="003D5FF1" w:rsidP="003D5FF1">
            <w:pPr>
              <w:pStyle w:val="ConsPlusNormal"/>
              <w:widowControl/>
              <w:ind w:firstLine="0"/>
              <w:jc w:val="center"/>
              <w:rPr>
                <w:rFonts w:ascii="Times New Roman" w:hAnsi="Times New Roman" w:cs="Times New Roman"/>
                <w:sz w:val="24"/>
                <w:szCs w:val="24"/>
              </w:rPr>
            </w:pPr>
          </w:p>
          <w:p w:rsidR="003D5FF1" w:rsidRPr="004B49D4" w:rsidRDefault="003D5FF1" w:rsidP="003D5FF1">
            <w:pPr>
              <w:pStyle w:val="ConsPlusNormal"/>
              <w:widowControl/>
              <w:ind w:firstLine="0"/>
              <w:jc w:val="center"/>
              <w:rPr>
                <w:rFonts w:ascii="Times New Roman" w:hAnsi="Times New Roman" w:cs="Times New Roman"/>
                <w:sz w:val="24"/>
                <w:szCs w:val="24"/>
              </w:rPr>
            </w:pPr>
          </w:p>
          <w:p w:rsidR="003D5FF1" w:rsidRPr="004B49D4" w:rsidRDefault="003D5FF1" w:rsidP="003D5FF1">
            <w:pPr>
              <w:pStyle w:val="ConsPlusNormal"/>
              <w:widowControl/>
              <w:ind w:firstLine="0"/>
              <w:jc w:val="center"/>
              <w:rPr>
                <w:rFonts w:ascii="Times New Roman" w:hAnsi="Times New Roman" w:cs="Times New Roman"/>
                <w:sz w:val="24"/>
                <w:szCs w:val="24"/>
              </w:rPr>
            </w:pPr>
          </w:p>
          <w:p w:rsidR="003D5FF1" w:rsidRPr="004B49D4" w:rsidRDefault="003D5FF1" w:rsidP="003D5FF1">
            <w:pPr>
              <w:pStyle w:val="ConsPlusNormal"/>
              <w:widowControl/>
              <w:ind w:firstLine="0"/>
              <w:jc w:val="center"/>
              <w:rPr>
                <w:rFonts w:ascii="Times New Roman" w:hAnsi="Times New Roman" w:cs="Times New Roman"/>
                <w:sz w:val="24"/>
                <w:szCs w:val="24"/>
              </w:rPr>
            </w:pPr>
          </w:p>
          <w:p w:rsidR="003D5FF1" w:rsidRPr="004B49D4" w:rsidRDefault="003D5FF1" w:rsidP="003D5FF1">
            <w:pPr>
              <w:pStyle w:val="ConsPlusNormal"/>
              <w:widowControl/>
              <w:ind w:firstLine="0"/>
              <w:jc w:val="center"/>
              <w:rPr>
                <w:rFonts w:ascii="Times New Roman" w:hAnsi="Times New Roman" w:cs="Times New Roman"/>
                <w:sz w:val="24"/>
                <w:szCs w:val="24"/>
              </w:rPr>
            </w:pPr>
          </w:p>
          <w:p w:rsidR="003D5FF1" w:rsidRPr="004B49D4" w:rsidRDefault="003D5FF1" w:rsidP="003D5FF1">
            <w:pPr>
              <w:pStyle w:val="ConsPlusNormal"/>
              <w:widowControl/>
              <w:ind w:firstLine="0"/>
              <w:jc w:val="center"/>
              <w:rPr>
                <w:rFonts w:ascii="Times New Roman" w:hAnsi="Times New Roman" w:cs="Times New Roman"/>
                <w:sz w:val="24"/>
                <w:szCs w:val="24"/>
              </w:rPr>
            </w:pPr>
          </w:p>
          <w:p w:rsidR="003D5FF1" w:rsidRPr="004B49D4" w:rsidRDefault="003D5FF1" w:rsidP="003D5FF1">
            <w:pPr>
              <w:pStyle w:val="ConsPlusNormal"/>
              <w:widowControl/>
              <w:ind w:firstLine="0"/>
              <w:jc w:val="center"/>
              <w:rPr>
                <w:rFonts w:ascii="Times New Roman" w:hAnsi="Times New Roman" w:cs="Times New Roman"/>
                <w:sz w:val="24"/>
                <w:szCs w:val="24"/>
              </w:rPr>
            </w:pPr>
          </w:p>
          <w:p w:rsidR="003D5FF1" w:rsidRPr="004B49D4" w:rsidRDefault="003D5FF1" w:rsidP="003D5FF1">
            <w:pPr>
              <w:pStyle w:val="ConsPlusNormal"/>
              <w:widowControl/>
              <w:ind w:firstLine="0"/>
              <w:jc w:val="center"/>
              <w:rPr>
                <w:rFonts w:ascii="Times New Roman" w:hAnsi="Times New Roman" w:cs="Times New Roman"/>
                <w:sz w:val="24"/>
                <w:szCs w:val="24"/>
              </w:rPr>
            </w:pPr>
          </w:p>
        </w:tc>
      </w:tr>
      <w:tr w:rsidR="003D5FF1" w:rsidRPr="004B49D4" w:rsidTr="009B16C6">
        <w:trPr>
          <w:trHeight w:val="198"/>
        </w:trPr>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8114" w:type="dxa"/>
            <w:gridSpan w:val="4"/>
          </w:tcPr>
          <w:p w:rsidR="003D5FF1" w:rsidRPr="004B49D4" w:rsidRDefault="003D5FF1" w:rsidP="003D5FF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17. </w:t>
            </w:r>
            <w:r w:rsidRPr="004B49D4">
              <w:rPr>
                <w:rFonts w:ascii="Times New Roman" w:hAnsi="Times New Roman" w:cs="Times New Roman"/>
                <w:sz w:val="24"/>
                <w:szCs w:val="24"/>
              </w:rPr>
              <w:t>Выплаты за интенсивность и высокие результаты работы</w:t>
            </w:r>
          </w:p>
        </w:tc>
      </w:tr>
      <w:tr w:rsidR="003D5FF1" w:rsidRPr="004B49D4" w:rsidTr="009B16C6">
        <w:trPr>
          <w:trHeight w:val="1718"/>
        </w:trPr>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268" w:type="dxa"/>
            <w:vMerge w:val="restart"/>
          </w:tcPr>
          <w:p w:rsidR="003D5FF1" w:rsidRPr="004B49D4" w:rsidRDefault="003D5FF1" w:rsidP="00F9656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17.1. </w:t>
            </w:r>
            <w:r w:rsidRPr="004B49D4">
              <w:rPr>
                <w:rFonts w:ascii="Times New Roman" w:hAnsi="Times New Roman" w:cs="Times New Roman"/>
                <w:sz w:val="24"/>
                <w:szCs w:val="24"/>
              </w:rPr>
              <w:t>Отсутствие или оперативное устранение предписаний надзорных органов</w:t>
            </w:r>
          </w:p>
        </w:tc>
        <w:tc>
          <w:tcPr>
            <w:tcW w:w="2197" w:type="dxa"/>
            <w:vMerge w:val="restart"/>
          </w:tcPr>
          <w:p w:rsidR="003D5FF1" w:rsidRPr="004B49D4" w:rsidRDefault="003D5FF1" w:rsidP="00F9656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17.1.1. </w:t>
            </w:r>
            <w:r w:rsidR="00F96564">
              <w:rPr>
                <w:rFonts w:ascii="Times New Roman" w:hAnsi="Times New Roman" w:cs="Times New Roman"/>
                <w:sz w:val="24"/>
                <w:szCs w:val="24"/>
              </w:rPr>
              <w:t>Отсутствие</w:t>
            </w:r>
            <w:r w:rsidRPr="004B49D4">
              <w:rPr>
                <w:rFonts w:ascii="Times New Roman" w:hAnsi="Times New Roman" w:cs="Times New Roman"/>
                <w:sz w:val="24"/>
                <w:szCs w:val="24"/>
              </w:rPr>
              <w:t xml:space="preserve"> предписаний </w:t>
            </w:r>
            <w:r w:rsidR="00F96564">
              <w:rPr>
                <w:rFonts w:ascii="Times New Roman" w:hAnsi="Times New Roman" w:cs="Times New Roman"/>
                <w:sz w:val="24"/>
                <w:szCs w:val="24"/>
              </w:rPr>
              <w:t xml:space="preserve">надзорных </w:t>
            </w:r>
            <w:r w:rsidRPr="004B49D4">
              <w:rPr>
                <w:rFonts w:ascii="Times New Roman" w:hAnsi="Times New Roman" w:cs="Times New Roman"/>
                <w:sz w:val="24"/>
                <w:szCs w:val="24"/>
              </w:rPr>
              <w:t>органов</w:t>
            </w:r>
          </w:p>
        </w:tc>
        <w:tc>
          <w:tcPr>
            <w:tcW w:w="2198" w:type="dxa"/>
          </w:tcPr>
          <w:p w:rsidR="003D5FF1" w:rsidRPr="004B49D4" w:rsidRDefault="003D5FF1" w:rsidP="003D5FF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17.1.1.1. </w:t>
            </w:r>
            <w:r w:rsidRPr="004B49D4">
              <w:rPr>
                <w:rFonts w:ascii="Times New Roman" w:hAnsi="Times New Roman" w:cs="Times New Roman"/>
                <w:sz w:val="24"/>
                <w:szCs w:val="24"/>
              </w:rPr>
              <w:t>Отсутствие предписаний</w:t>
            </w:r>
          </w:p>
        </w:tc>
        <w:tc>
          <w:tcPr>
            <w:tcW w:w="1451" w:type="dxa"/>
            <w:vAlign w:val="center"/>
          </w:tcPr>
          <w:p w:rsidR="003D5FF1" w:rsidRPr="004B49D4" w:rsidRDefault="003D5FF1" w:rsidP="003D5FF1">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50</w:t>
            </w:r>
          </w:p>
        </w:tc>
      </w:tr>
      <w:tr w:rsidR="003D5FF1" w:rsidRPr="004B49D4" w:rsidTr="00AE470E">
        <w:trPr>
          <w:trHeight w:val="1380"/>
        </w:trPr>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268"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197"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198" w:type="dxa"/>
          </w:tcPr>
          <w:p w:rsidR="003D5FF1" w:rsidRPr="004B49D4" w:rsidRDefault="003D5FF1" w:rsidP="003D5FF1">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17.1.1.2. </w:t>
            </w:r>
            <w:r w:rsidRPr="004B49D4">
              <w:rPr>
                <w:rFonts w:ascii="Times New Roman" w:hAnsi="Times New Roman" w:cs="Times New Roman"/>
                <w:sz w:val="24"/>
                <w:szCs w:val="24"/>
              </w:rPr>
              <w:t>Устранение предписаний в установленные сроки</w:t>
            </w:r>
          </w:p>
        </w:tc>
        <w:tc>
          <w:tcPr>
            <w:tcW w:w="1451" w:type="dxa"/>
            <w:vAlign w:val="center"/>
          </w:tcPr>
          <w:p w:rsidR="003D5FF1" w:rsidRPr="004B49D4" w:rsidRDefault="003D5FF1" w:rsidP="003D5FF1">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F96564" w:rsidRPr="004B49D4" w:rsidTr="00AE7976">
        <w:trPr>
          <w:trHeight w:val="1380"/>
        </w:trPr>
        <w:tc>
          <w:tcPr>
            <w:tcW w:w="1809" w:type="dxa"/>
            <w:vMerge/>
          </w:tcPr>
          <w:p w:rsidR="00F96564" w:rsidRPr="004B49D4" w:rsidRDefault="00F96564" w:rsidP="00F96564">
            <w:pPr>
              <w:pStyle w:val="ConsPlusNormal"/>
              <w:widowControl/>
              <w:ind w:firstLine="0"/>
              <w:rPr>
                <w:rFonts w:ascii="Times New Roman" w:hAnsi="Times New Roman" w:cs="Times New Roman"/>
                <w:sz w:val="24"/>
                <w:szCs w:val="24"/>
              </w:rPr>
            </w:pPr>
          </w:p>
        </w:tc>
        <w:tc>
          <w:tcPr>
            <w:tcW w:w="2268" w:type="dxa"/>
          </w:tcPr>
          <w:p w:rsidR="00F96564" w:rsidRPr="004B49D4" w:rsidRDefault="00F96564" w:rsidP="00F9656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17.2. </w:t>
            </w:r>
            <w:r w:rsidRPr="00F96564">
              <w:rPr>
                <w:rFonts w:ascii="Times New Roman" w:hAnsi="Times New Roman" w:cs="Times New Roman"/>
                <w:sz w:val="24"/>
                <w:szCs w:val="24"/>
              </w:rPr>
              <w:t>Проведение праздников для воспитанников</w:t>
            </w:r>
          </w:p>
        </w:tc>
        <w:tc>
          <w:tcPr>
            <w:tcW w:w="2197" w:type="dxa"/>
          </w:tcPr>
          <w:p w:rsidR="00F96564" w:rsidRPr="00F96564" w:rsidRDefault="00F96564" w:rsidP="00F96564">
            <w:pPr>
              <w:widowControl w:val="0"/>
              <w:autoSpaceDE w:val="0"/>
              <w:autoSpaceDN w:val="0"/>
              <w:adjustRightInd w:val="0"/>
              <w:rPr>
                <w:sz w:val="24"/>
                <w:szCs w:val="24"/>
              </w:rPr>
            </w:pPr>
            <w:r w:rsidRPr="00F96564">
              <w:rPr>
                <w:sz w:val="24"/>
                <w:szCs w:val="24"/>
              </w:rPr>
              <w:t>Участие в мероприятиях учреждения</w:t>
            </w:r>
          </w:p>
        </w:tc>
        <w:tc>
          <w:tcPr>
            <w:tcW w:w="2198" w:type="dxa"/>
          </w:tcPr>
          <w:p w:rsidR="00F96564" w:rsidRPr="00F96564" w:rsidRDefault="00F96564" w:rsidP="00F96564">
            <w:pPr>
              <w:widowControl w:val="0"/>
              <w:autoSpaceDE w:val="0"/>
              <w:autoSpaceDN w:val="0"/>
              <w:adjustRightInd w:val="0"/>
              <w:rPr>
                <w:sz w:val="24"/>
                <w:szCs w:val="24"/>
              </w:rPr>
            </w:pPr>
            <w:r w:rsidRPr="00F96564">
              <w:rPr>
                <w:sz w:val="24"/>
                <w:szCs w:val="24"/>
              </w:rPr>
              <w:t>Участие в мероприятиях учреждения</w:t>
            </w:r>
          </w:p>
        </w:tc>
        <w:tc>
          <w:tcPr>
            <w:tcW w:w="1451" w:type="dxa"/>
          </w:tcPr>
          <w:p w:rsidR="00F96564" w:rsidRPr="00F96564" w:rsidRDefault="00F96564" w:rsidP="00F96564">
            <w:pPr>
              <w:widowControl w:val="0"/>
              <w:autoSpaceDE w:val="0"/>
              <w:autoSpaceDN w:val="0"/>
              <w:adjustRightInd w:val="0"/>
              <w:jc w:val="center"/>
              <w:rPr>
                <w:sz w:val="24"/>
                <w:szCs w:val="24"/>
              </w:rPr>
            </w:pPr>
            <w:r w:rsidRPr="00F96564">
              <w:rPr>
                <w:sz w:val="24"/>
                <w:szCs w:val="24"/>
              </w:rPr>
              <w:t>20</w:t>
            </w:r>
          </w:p>
        </w:tc>
      </w:tr>
      <w:tr w:rsidR="003D5FF1" w:rsidRPr="004B49D4" w:rsidTr="009B16C6">
        <w:trPr>
          <w:trHeight w:val="347"/>
        </w:trPr>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8114" w:type="dxa"/>
            <w:gridSpan w:val="4"/>
          </w:tcPr>
          <w:p w:rsidR="003D5FF1" w:rsidRPr="004B49D4" w:rsidRDefault="003D5FF1" w:rsidP="003D5FF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18. </w:t>
            </w:r>
            <w:r w:rsidRPr="004B49D4">
              <w:rPr>
                <w:rFonts w:ascii="Times New Roman" w:hAnsi="Times New Roman" w:cs="Times New Roman"/>
                <w:sz w:val="24"/>
                <w:szCs w:val="24"/>
              </w:rPr>
              <w:t>Выплаты за качество выполняемых работ</w:t>
            </w:r>
          </w:p>
        </w:tc>
      </w:tr>
      <w:tr w:rsidR="003D5FF1" w:rsidRPr="004B49D4" w:rsidTr="009B16C6">
        <w:trPr>
          <w:trHeight w:val="1068"/>
        </w:trPr>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268" w:type="dxa"/>
            <w:vMerge w:val="restart"/>
          </w:tcPr>
          <w:p w:rsidR="003D5FF1" w:rsidRPr="004B49D4" w:rsidRDefault="003D5FF1" w:rsidP="003D5FF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18.1. </w:t>
            </w:r>
            <w:r w:rsidRPr="004B49D4">
              <w:rPr>
                <w:rFonts w:ascii="Times New Roman" w:hAnsi="Times New Roman" w:cs="Times New Roman"/>
                <w:sz w:val="24"/>
                <w:szCs w:val="24"/>
              </w:rPr>
              <w:t>Содержание помещений, участков в строгом соответствии с санитарно-гигиеническими требованиями, качественная уборка помещений</w:t>
            </w:r>
          </w:p>
        </w:tc>
        <w:tc>
          <w:tcPr>
            <w:tcW w:w="2197" w:type="dxa"/>
            <w:vMerge w:val="restart"/>
          </w:tcPr>
          <w:p w:rsidR="003D5FF1" w:rsidRPr="004B49D4" w:rsidRDefault="003D5FF1" w:rsidP="003D5FF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18.1.1. </w:t>
            </w:r>
            <w:r w:rsidRPr="004B49D4">
              <w:rPr>
                <w:rFonts w:ascii="Times New Roman" w:hAnsi="Times New Roman" w:cs="Times New Roman"/>
                <w:sz w:val="24"/>
                <w:szCs w:val="24"/>
              </w:rPr>
              <w:t>Состояние помещений и территории учреждения</w:t>
            </w:r>
          </w:p>
        </w:tc>
        <w:tc>
          <w:tcPr>
            <w:tcW w:w="2198" w:type="dxa"/>
          </w:tcPr>
          <w:p w:rsidR="003D5FF1" w:rsidRPr="004B49D4" w:rsidRDefault="003D5FF1" w:rsidP="00F9656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18.1.1.1. </w:t>
            </w:r>
            <w:r w:rsidRPr="004B49D4">
              <w:rPr>
                <w:rFonts w:ascii="Times New Roman" w:hAnsi="Times New Roman" w:cs="Times New Roman"/>
                <w:sz w:val="24"/>
                <w:szCs w:val="24"/>
              </w:rPr>
              <w:t>Отсутствие предписаний надзорных органов</w:t>
            </w:r>
          </w:p>
        </w:tc>
        <w:tc>
          <w:tcPr>
            <w:tcW w:w="1451" w:type="dxa"/>
            <w:vAlign w:val="center"/>
          </w:tcPr>
          <w:p w:rsidR="003D5FF1" w:rsidRPr="004B49D4" w:rsidRDefault="003D5FF1" w:rsidP="003D5FF1">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50</w:t>
            </w:r>
          </w:p>
        </w:tc>
      </w:tr>
      <w:tr w:rsidR="003D5FF1" w:rsidRPr="004B49D4" w:rsidTr="009B16C6">
        <w:trPr>
          <w:trHeight w:val="1408"/>
        </w:trPr>
        <w:tc>
          <w:tcPr>
            <w:tcW w:w="1809"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268"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197" w:type="dxa"/>
            <w:vMerge/>
          </w:tcPr>
          <w:p w:rsidR="003D5FF1" w:rsidRPr="004B49D4" w:rsidRDefault="003D5FF1" w:rsidP="003D5FF1">
            <w:pPr>
              <w:pStyle w:val="ConsPlusNormal"/>
              <w:widowControl/>
              <w:ind w:firstLine="0"/>
              <w:rPr>
                <w:rFonts w:ascii="Times New Roman" w:hAnsi="Times New Roman" w:cs="Times New Roman"/>
                <w:sz w:val="24"/>
                <w:szCs w:val="24"/>
              </w:rPr>
            </w:pPr>
          </w:p>
        </w:tc>
        <w:tc>
          <w:tcPr>
            <w:tcW w:w="2198" w:type="dxa"/>
          </w:tcPr>
          <w:p w:rsidR="0037299F" w:rsidRDefault="003D5FF1" w:rsidP="00F9656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18.1.1.2. </w:t>
            </w:r>
            <w:r w:rsidRPr="004B49D4">
              <w:rPr>
                <w:rFonts w:ascii="Times New Roman" w:hAnsi="Times New Roman" w:cs="Times New Roman"/>
                <w:sz w:val="24"/>
                <w:szCs w:val="24"/>
              </w:rPr>
              <w:t>Отсутствие замечаний администрации, надзорных органов</w:t>
            </w:r>
          </w:p>
          <w:p w:rsidR="00F96564" w:rsidRPr="004B49D4" w:rsidRDefault="00F96564" w:rsidP="00F96564">
            <w:pPr>
              <w:pStyle w:val="ConsPlusNormal"/>
              <w:ind w:firstLine="0"/>
              <w:rPr>
                <w:rFonts w:ascii="Times New Roman" w:hAnsi="Times New Roman" w:cs="Times New Roman"/>
                <w:sz w:val="24"/>
                <w:szCs w:val="24"/>
              </w:rPr>
            </w:pPr>
          </w:p>
        </w:tc>
        <w:tc>
          <w:tcPr>
            <w:tcW w:w="1451" w:type="dxa"/>
            <w:vAlign w:val="center"/>
          </w:tcPr>
          <w:p w:rsidR="003D5FF1" w:rsidRPr="004B49D4" w:rsidRDefault="003D5FF1" w:rsidP="003D5FF1">
            <w:pPr>
              <w:pStyle w:val="ConsPlusNormal"/>
              <w:ind w:firstLine="33"/>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D54F79" w:rsidRPr="0037299F" w:rsidTr="0037299F">
        <w:trPr>
          <w:trHeight w:val="560"/>
        </w:trPr>
        <w:tc>
          <w:tcPr>
            <w:tcW w:w="1809" w:type="dxa"/>
            <w:vMerge w:val="restart"/>
          </w:tcPr>
          <w:p w:rsidR="00D54F79" w:rsidRPr="0037299F" w:rsidRDefault="00D54F79" w:rsidP="003D5FF1">
            <w:pPr>
              <w:pStyle w:val="ConsPlusNormal"/>
              <w:widowControl/>
              <w:ind w:firstLine="0"/>
              <w:rPr>
                <w:rFonts w:ascii="Times New Roman" w:hAnsi="Times New Roman" w:cs="Times New Roman"/>
                <w:sz w:val="24"/>
                <w:szCs w:val="24"/>
              </w:rPr>
            </w:pPr>
            <w:r w:rsidRPr="0037299F">
              <w:rPr>
                <w:rFonts w:ascii="Times New Roman" w:hAnsi="Times New Roman" w:cs="Times New Roman"/>
                <w:sz w:val="24"/>
                <w:szCs w:val="24"/>
              </w:rPr>
              <w:lastRenderedPageBreak/>
              <w:t>Руководи</w:t>
            </w:r>
            <w:r w:rsidR="0043542F">
              <w:rPr>
                <w:rFonts w:ascii="Times New Roman" w:hAnsi="Times New Roman" w:cs="Times New Roman"/>
                <w:sz w:val="24"/>
                <w:szCs w:val="24"/>
              </w:rPr>
              <w:t>тель структурного подразделения</w:t>
            </w:r>
            <w:r w:rsidRPr="0037299F">
              <w:rPr>
                <w:rFonts w:ascii="Times New Roman" w:hAnsi="Times New Roman" w:cs="Times New Roman"/>
                <w:sz w:val="24"/>
                <w:szCs w:val="24"/>
              </w:rPr>
              <w:t>, заведующий филиалом</w:t>
            </w:r>
          </w:p>
        </w:tc>
        <w:tc>
          <w:tcPr>
            <w:tcW w:w="8114" w:type="dxa"/>
            <w:gridSpan w:val="4"/>
          </w:tcPr>
          <w:p w:rsidR="00D54F79" w:rsidRPr="0037299F" w:rsidRDefault="00D54F79" w:rsidP="003D5FF1">
            <w:pPr>
              <w:pStyle w:val="ConsPlusNormal"/>
              <w:ind w:firstLine="33"/>
              <w:jc w:val="center"/>
              <w:rPr>
                <w:rFonts w:ascii="Times New Roman" w:hAnsi="Times New Roman" w:cs="Times New Roman"/>
                <w:sz w:val="24"/>
                <w:szCs w:val="24"/>
              </w:rPr>
            </w:pPr>
            <w:r w:rsidRPr="0037299F">
              <w:rPr>
                <w:rFonts w:ascii="Times New Roman" w:hAnsi="Times New Roman" w:cs="Times New Roman"/>
                <w:sz w:val="24"/>
                <w:szCs w:val="24"/>
              </w:rPr>
              <w:t>19. Выплаты за важность выполняемой работы, степень самостоятельности и ответственности при выполнении поставленных задач</w:t>
            </w:r>
          </w:p>
        </w:tc>
      </w:tr>
      <w:tr w:rsidR="00D54F79" w:rsidRPr="004B49D4" w:rsidTr="0037299F">
        <w:trPr>
          <w:trHeight w:val="855"/>
        </w:trPr>
        <w:tc>
          <w:tcPr>
            <w:tcW w:w="1809" w:type="dxa"/>
            <w:vMerge/>
          </w:tcPr>
          <w:p w:rsidR="00D54F79" w:rsidRPr="004B49D4" w:rsidRDefault="00D54F79" w:rsidP="0037299F">
            <w:pPr>
              <w:pStyle w:val="ConsPlusNormal"/>
              <w:widowControl/>
              <w:ind w:firstLine="0"/>
              <w:rPr>
                <w:sz w:val="24"/>
                <w:szCs w:val="24"/>
              </w:rPr>
            </w:pPr>
          </w:p>
        </w:tc>
        <w:tc>
          <w:tcPr>
            <w:tcW w:w="2268" w:type="dxa"/>
            <w:vMerge w:val="restart"/>
          </w:tcPr>
          <w:p w:rsidR="00D54F79" w:rsidRPr="004B49D4" w:rsidRDefault="00D54F79" w:rsidP="0037299F">
            <w:pPr>
              <w:spacing w:before="100" w:beforeAutospacing="1" w:after="100" w:afterAutospacing="1"/>
              <w:rPr>
                <w:sz w:val="24"/>
                <w:szCs w:val="24"/>
              </w:rPr>
            </w:pPr>
            <w:r>
              <w:rPr>
                <w:sz w:val="24"/>
                <w:szCs w:val="24"/>
              </w:rPr>
              <w:t xml:space="preserve">19.1. </w:t>
            </w:r>
            <w:r w:rsidRPr="004B49D4">
              <w:rPr>
                <w:sz w:val="24"/>
                <w:szCs w:val="24"/>
              </w:rPr>
              <w:t>Стабильность коллектива сотрудников</w:t>
            </w:r>
          </w:p>
        </w:tc>
        <w:tc>
          <w:tcPr>
            <w:tcW w:w="2197" w:type="dxa"/>
            <w:vMerge w:val="restart"/>
          </w:tcPr>
          <w:p w:rsidR="00D54F79" w:rsidRPr="004B49D4" w:rsidRDefault="00D54F79" w:rsidP="0037299F">
            <w:pPr>
              <w:spacing w:before="100" w:beforeAutospacing="1" w:after="100" w:afterAutospacing="1"/>
              <w:rPr>
                <w:sz w:val="24"/>
                <w:szCs w:val="24"/>
              </w:rPr>
            </w:pPr>
            <w:r>
              <w:rPr>
                <w:sz w:val="24"/>
                <w:szCs w:val="24"/>
              </w:rPr>
              <w:t xml:space="preserve">19.1.1. </w:t>
            </w:r>
            <w:r w:rsidRPr="004B49D4">
              <w:rPr>
                <w:sz w:val="24"/>
                <w:szCs w:val="24"/>
              </w:rPr>
              <w:t>Соотношение уволившихся к численности сотрудников структурного подразделения</w:t>
            </w:r>
          </w:p>
        </w:tc>
        <w:tc>
          <w:tcPr>
            <w:tcW w:w="2198" w:type="dxa"/>
          </w:tcPr>
          <w:p w:rsidR="00D54F79" w:rsidRPr="004B49D4" w:rsidRDefault="00D54F79" w:rsidP="0037299F">
            <w:pPr>
              <w:spacing w:before="100" w:beforeAutospacing="1" w:after="100" w:afterAutospacing="1"/>
              <w:rPr>
                <w:sz w:val="24"/>
                <w:szCs w:val="24"/>
              </w:rPr>
            </w:pPr>
            <w:r>
              <w:rPr>
                <w:sz w:val="24"/>
                <w:szCs w:val="24"/>
              </w:rPr>
              <w:t xml:space="preserve">19.1.1.1. </w:t>
            </w:r>
            <w:r w:rsidRPr="004B49D4">
              <w:rPr>
                <w:sz w:val="24"/>
                <w:szCs w:val="24"/>
              </w:rPr>
              <w:t>от 0% до 2%</w:t>
            </w:r>
          </w:p>
        </w:tc>
        <w:tc>
          <w:tcPr>
            <w:tcW w:w="1451" w:type="dxa"/>
          </w:tcPr>
          <w:p w:rsidR="00D54F79" w:rsidRPr="004B49D4" w:rsidRDefault="00D54F79" w:rsidP="0037299F">
            <w:pPr>
              <w:spacing w:before="100" w:beforeAutospacing="1" w:after="100" w:afterAutospacing="1"/>
              <w:jc w:val="center"/>
              <w:rPr>
                <w:sz w:val="24"/>
                <w:szCs w:val="24"/>
              </w:rPr>
            </w:pPr>
            <w:r w:rsidRPr="004B49D4">
              <w:rPr>
                <w:sz w:val="24"/>
                <w:szCs w:val="24"/>
              </w:rPr>
              <w:t>30</w:t>
            </w:r>
          </w:p>
        </w:tc>
      </w:tr>
      <w:tr w:rsidR="00D54F79" w:rsidRPr="004B49D4" w:rsidTr="00BB0AD6">
        <w:trPr>
          <w:trHeight w:val="786"/>
        </w:trPr>
        <w:tc>
          <w:tcPr>
            <w:tcW w:w="1809" w:type="dxa"/>
            <w:vMerge/>
          </w:tcPr>
          <w:p w:rsidR="00D54F79" w:rsidRPr="004B49D4" w:rsidRDefault="00D54F79" w:rsidP="0037299F">
            <w:pPr>
              <w:pStyle w:val="ConsPlusNormal"/>
              <w:widowControl/>
              <w:ind w:firstLine="0"/>
              <w:rPr>
                <w:sz w:val="24"/>
                <w:szCs w:val="24"/>
              </w:rPr>
            </w:pPr>
          </w:p>
        </w:tc>
        <w:tc>
          <w:tcPr>
            <w:tcW w:w="2268" w:type="dxa"/>
            <w:vMerge/>
          </w:tcPr>
          <w:p w:rsidR="00D54F79" w:rsidRPr="004B49D4" w:rsidRDefault="00D54F79" w:rsidP="0037299F">
            <w:pPr>
              <w:spacing w:before="100" w:beforeAutospacing="1" w:after="100" w:afterAutospacing="1"/>
              <w:rPr>
                <w:sz w:val="24"/>
                <w:szCs w:val="24"/>
              </w:rPr>
            </w:pPr>
          </w:p>
        </w:tc>
        <w:tc>
          <w:tcPr>
            <w:tcW w:w="2197" w:type="dxa"/>
            <w:vMerge/>
          </w:tcPr>
          <w:p w:rsidR="00D54F79" w:rsidRPr="004B49D4" w:rsidRDefault="00D54F79" w:rsidP="0037299F">
            <w:pPr>
              <w:spacing w:before="100" w:beforeAutospacing="1" w:after="100" w:afterAutospacing="1"/>
              <w:rPr>
                <w:sz w:val="24"/>
                <w:szCs w:val="24"/>
              </w:rPr>
            </w:pPr>
          </w:p>
        </w:tc>
        <w:tc>
          <w:tcPr>
            <w:tcW w:w="2198" w:type="dxa"/>
          </w:tcPr>
          <w:p w:rsidR="00D54F79" w:rsidRPr="004B49D4" w:rsidRDefault="00D54F79" w:rsidP="0037299F">
            <w:pPr>
              <w:spacing w:before="100" w:beforeAutospacing="1" w:after="100" w:afterAutospacing="1"/>
              <w:rPr>
                <w:sz w:val="24"/>
                <w:szCs w:val="24"/>
              </w:rPr>
            </w:pPr>
            <w:r>
              <w:rPr>
                <w:sz w:val="24"/>
                <w:szCs w:val="24"/>
              </w:rPr>
              <w:t xml:space="preserve">19.1.1.2. </w:t>
            </w:r>
            <w:r w:rsidRPr="004B49D4">
              <w:rPr>
                <w:sz w:val="24"/>
                <w:szCs w:val="24"/>
              </w:rPr>
              <w:t>до 5%</w:t>
            </w:r>
          </w:p>
        </w:tc>
        <w:tc>
          <w:tcPr>
            <w:tcW w:w="1451" w:type="dxa"/>
          </w:tcPr>
          <w:p w:rsidR="00D54F79" w:rsidRPr="004B49D4" w:rsidRDefault="00D54F79" w:rsidP="0037299F">
            <w:pPr>
              <w:spacing w:before="100" w:beforeAutospacing="1" w:after="100" w:afterAutospacing="1"/>
              <w:jc w:val="center"/>
              <w:rPr>
                <w:sz w:val="24"/>
                <w:szCs w:val="24"/>
              </w:rPr>
            </w:pPr>
            <w:r w:rsidRPr="004B49D4">
              <w:rPr>
                <w:sz w:val="24"/>
                <w:szCs w:val="24"/>
              </w:rPr>
              <w:t>10</w:t>
            </w:r>
          </w:p>
        </w:tc>
      </w:tr>
      <w:tr w:rsidR="00D54F79" w:rsidRPr="004B49D4" w:rsidTr="0037299F">
        <w:trPr>
          <w:trHeight w:val="1408"/>
        </w:trPr>
        <w:tc>
          <w:tcPr>
            <w:tcW w:w="1809" w:type="dxa"/>
            <w:vMerge/>
          </w:tcPr>
          <w:p w:rsidR="00D54F79" w:rsidRPr="004B49D4" w:rsidRDefault="00D54F79" w:rsidP="0037299F">
            <w:pPr>
              <w:pStyle w:val="ConsPlusNormal"/>
              <w:widowControl/>
              <w:ind w:firstLine="0"/>
              <w:rPr>
                <w:sz w:val="24"/>
                <w:szCs w:val="24"/>
              </w:rPr>
            </w:pPr>
          </w:p>
        </w:tc>
        <w:tc>
          <w:tcPr>
            <w:tcW w:w="2268" w:type="dxa"/>
            <w:vMerge/>
          </w:tcPr>
          <w:p w:rsidR="00D54F79" w:rsidRPr="004B49D4" w:rsidRDefault="00D54F79" w:rsidP="0037299F">
            <w:pPr>
              <w:pStyle w:val="ConsPlusNormal"/>
              <w:widowControl/>
              <w:ind w:firstLine="0"/>
              <w:rPr>
                <w:rFonts w:ascii="Times New Roman" w:hAnsi="Times New Roman" w:cs="Times New Roman"/>
                <w:sz w:val="24"/>
                <w:szCs w:val="24"/>
              </w:rPr>
            </w:pPr>
          </w:p>
        </w:tc>
        <w:tc>
          <w:tcPr>
            <w:tcW w:w="2197" w:type="dxa"/>
          </w:tcPr>
          <w:p w:rsidR="00D54F79" w:rsidRPr="004B49D4" w:rsidRDefault="00D54F79" w:rsidP="0037299F">
            <w:pPr>
              <w:spacing w:before="100" w:beforeAutospacing="1" w:after="100" w:afterAutospacing="1"/>
              <w:rPr>
                <w:sz w:val="24"/>
                <w:szCs w:val="24"/>
              </w:rPr>
            </w:pPr>
            <w:r>
              <w:rPr>
                <w:sz w:val="24"/>
                <w:szCs w:val="24"/>
              </w:rPr>
              <w:t xml:space="preserve">19.1.2. </w:t>
            </w:r>
            <w:r w:rsidRPr="004B49D4">
              <w:rPr>
                <w:sz w:val="24"/>
                <w:szCs w:val="24"/>
              </w:rPr>
              <w:t>Доля молодых специалистов от общего числа сотрудников отдела</w:t>
            </w:r>
          </w:p>
        </w:tc>
        <w:tc>
          <w:tcPr>
            <w:tcW w:w="2198" w:type="dxa"/>
            <w:vAlign w:val="center"/>
          </w:tcPr>
          <w:p w:rsidR="00D54F79" w:rsidRPr="004B49D4" w:rsidRDefault="00D54F79" w:rsidP="0037299F">
            <w:pPr>
              <w:spacing w:before="100" w:beforeAutospacing="1" w:after="100" w:afterAutospacing="1"/>
              <w:jc w:val="center"/>
              <w:rPr>
                <w:sz w:val="24"/>
                <w:szCs w:val="24"/>
              </w:rPr>
            </w:pPr>
            <w:r w:rsidRPr="004B49D4">
              <w:rPr>
                <w:sz w:val="24"/>
                <w:szCs w:val="24"/>
              </w:rPr>
              <w:t>от 20 до 40%</w:t>
            </w:r>
          </w:p>
        </w:tc>
        <w:tc>
          <w:tcPr>
            <w:tcW w:w="1451" w:type="dxa"/>
            <w:vAlign w:val="center"/>
          </w:tcPr>
          <w:p w:rsidR="00D54F79" w:rsidRPr="004B49D4" w:rsidRDefault="00D54F79" w:rsidP="0037299F">
            <w:pPr>
              <w:spacing w:before="100" w:beforeAutospacing="1" w:after="100" w:afterAutospacing="1"/>
              <w:jc w:val="center"/>
              <w:rPr>
                <w:sz w:val="24"/>
                <w:szCs w:val="24"/>
              </w:rPr>
            </w:pPr>
            <w:r w:rsidRPr="004B49D4">
              <w:rPr>
                <w:sz w:val="24"/>
                <w:szCs w:val="24"/>
              </w:rPr>
              <w:t>10</w:t>
            </w:r>
          </w:p>
        </w:tc>
      </w:tr>
      <w:tr w:rsidR="00D54F79" w:rsidRPr="004B49D4" w:rsidTr="0037299F">
        <w:trPr>
          <w:trHeight w:val="696"/>
        </w:trPr>
        <w:tc>
          <w:tcPr>
            <w:tcW w:w="1809" w:type="dxa"/>
            <w:vMerge/>
          </w:tcPr>
          <w:p w:rsidR="00D54F79" w:rsidRPr="004B49D4" w:rsidRDefault="00D54F79" w:rsidP="0037299F">
            <w:pPr>
              <w:pStyle w:val="ConsPlusNormal"/>
              <w:widowControl/>
              <w:ind w:firstLine="0"/>
              <w:rPr>
                <w:sz w:val="24"/>
                <w:szCs w:val="24"/>
              </w:rPr>
            </w:pPr>
          </w:p>
        </w:tc>
        <w:tc>
          <w:tcPr>
            <w:tcW w:w="2268" w:type="dxa"/>
            <w:vMerge w:val="restart"/>
          </w:tcPr>
          <w:p w:rsidR="00D54F79" w:rsidRPr="004B49D4" w:rsidRDefault="00D54F79" w:rsidP="0037299F">
            <w:pPr>
              <w:spacing w:before="100" w:beforeAutospacing="1" w:after="100" w:afterAutospacing="1"/>
              <w:rPr>
                <w:sz w:val="24"/>
                <w:szCs w:val="24"/>
              </w:rPr>
            </w:pPr>
            <w:r>
              <w:rPr>
                <w:sz w:val="24"/>
                <w:szCs w:val="24"/>
              </w:rPr>
              <w:t xml:space="preserve">19.2. </w:t>
            </w:r>
            <w:r w:rsidRPr="004B49D4">
              <w:rPr>
                <w:sz w:val="24"/>
                <w:szCs w:val="24"/>
              </w:rPr>
              <w:t>Продвижение достижений и возможностей структурного подразделения</w:t>
            </w:r>
          </w:p>
        </w:tc>
        <w:tc>
          <w:tcPr>
            <w:tcW w:w="2197" w:type="dxa"/>
            <w:vMerge w:val="restart"/>
          </w:tcPr>
          <w:p w:rsidR="00D54F79" w:rsidRPr="004B49D4" w:rsidRDefault="00D54F79" w:rsidP="0037299F">
            <w:pPr>
              <w:spacing w:before="100" w:beforeAutospacing="1" w:after="100" w:afterAutospacing="1"/>
              <w:rPr>
                <w:sz w:val="24"/>
                <w:szCs w:val="24"/>
              </w:rPr>
            </w:pPr>
            <w:r>
              <w:rPr>
                <w:sz w:val="24"/>
                <w:szCs w:val="24"/>
              </w:rPr>
              <w:t xml:space="preserve">19.2.1. </w:t>
            </w:r>
            <w:r w:rsidRPr="004B49D4">
              <w:rPr>
                <w:sz w:val="24"/>
                <w:szCs w:val="24"/>
              </w:rPr>
              <w:t>Количество публикаций, презентаций, рекламной продукции и т.д. в квартал</w:t>
            </w:r>
          </w:p>
        </w:tc>
        <w:tc>
          <w:tcPr>
            <w:tcW w:w="2198" w:type="dxa"/>
          </w:tcPr>
          <w:p w:rsidR="00D54F79" w:rsidRPr="004B49D4" w:rsidRDefault="00D54F79" w:rsidP="0037299F">
            <w:pPr>
              <w:spacing w:before="100" w:beforeAutospacing="1" w:after="100" w:afterAutospacing="1"/>
              <w:rPr>
                <w:sz w:val="24"/>
                <w:szCs w:val="24"/>
              </w:rPr>
            </w:pPr>
            <w:r>
              <w:rPr>
                <w:sz w:val="24"/>
                <w:szCs w:val="24"/>
              </w:rPr>
              <w:t xml:space="preserve">19.2.1.1. </w:t>
            </w:r>
            <w:r w:rsidRPr="004B49D4">
              <w:rPr>
                <w:sz w:val="24"/>
                <w:szCs w:val="24"/>
              </w:rPr>
              <w:t>до 3 шт.</w:t>
            </w:r>
          </w:p>
        </w:tc>
        <w:tc>
          <w:tcPr>
            <w:tcW w:w="1451" w:type="dxa"/>
          </w:tcPr>
          <w:p w:rsidR="00D54F79" w:rsidRPr="004B49D4" w:rsidRDefault="00D54F79" w:rsidP="0037299F">
            <w:pPr>
              <w:spacing w:before="100" w:beforeAutospacing="1" w:after="100" w:afterAutospacing="1"/>
              <w:jc w:val="center"/>
              <w:rPr>
                <w:sz w:val="24"/>
                <w:szCs w:val="24"/>
              </w:rPr>
            </w:pPr>
            <w:r w:rsidRPr="004B49D4">
              <w:rPr>
                <w:sz w:val="24"/>
                <w:szCs w:val="24"/>
              </w:rPr>
              <w:t>20</w:t>
            </w:r>
          </w:p>
        </w:tc>
      </w:tr>
      <w:tr w:rsidR="00D54F79" w:rsidRPr="004B49D4" w:rsidTr="00BB0AD6">
        <w:trPr>
          <w:trHeight w:val="945"/>
        </w:trPr>
        <w:tc>
          <w:tcPr>
            <w:tcW w:w="1809" w:type="dxa"/>
            <w:vMerge/>
          </w:tcPr>
          <w:p w:rsidR="00D54F79" w:rsidRPr="004B49D4" w:rsidRDefault="00D54F79" w:rsidP="0037299F">
            <w:pPr>
              <w:pStyle w:val="ConsPlusNormal"/>
              <w:widowControl/>
              <w:ind w:firstLine="0"/>
              <w:rPr>
                <w:sz w:val="24"/>
                <w:szCs w:val="24"/>
              </w:rPr>
            </w:pPr>
          </w:p>
        </w:tc>
        <w:tc>
          <w:tcPr>
            <w:tcW w:w="2268" w:type="dxa"/>
            <w:vMerge/>
          </w:tcPr>
          <w:p w:rsidR="00D54F79" w:rsidRPr="004B49D4" w:rsidRDefault="00D54F79" w:rsidP="0037299F">
            <w:pPr>
              <w:spacing w:before="100" w:beforeAutospacing="1" w:after="100" w:afterAutospacing="1"/>
              <w:rPr>
                <w:sz w:val="24"/>
                <w:szCs w:val="24"/>
              </w:rPr>
            </w:pPr>
          </w:p>
        </w:tc>
        <w:tc>
          <w:tcPr>
            <w:tcW w:w="2197" w:type="dxa"/>
            <w:vMerge/>
          </w:tcPr>
          <w:p w:rsidR="00D54F79" w:rsidRPr="004B49D4" w:rsidRDefault="00D54F79" w:rsidP="0037299F">
            <w:pPr>
              <w:spacing w:before="100" w:beforeAutospacing="1" w:after="100" w:afterAutospacing="1"/>
              <w:rPr>
                <w:sz w:val="24"/>
                <w:szCs w:val="24"/>
              </w:rPr>
            </w:pPr>
          </w:p>
        </w:tc>
        <w:tc>
          <w:tcPr>
            <w:tcW w:w="2198" w:type="dxa"/>
          </w:tcPr>
          <w:p w:rsidR="00D54F79" w:rsidRPr="004B49D4" w:rsidRDefault="00D54F79" w:rsidP="0037299F">
            <w:pPr>
              <w:spacing w:before="100" w:beforeAutospacing="1" w:after="100" w:afterAutospacing="1"/>
              <w:rPr>
                <w:sz w:val="24"/>
                <w:szCs w:val="24"/>
              </w:rPr>
            </w:pPr>
            <w:r>
              <w:rPr>
                <w:sz w:val="24"/>
                <w:szCs w:val="24"/>
              </w:rPr>
              <w:t xml:space="preserve">19.2.1.2. </w:t>
            </w:r>
            <w:r w:rsidRPr="004B49D4">
              <w:rPr>
                <w:sz w:val="24"/>
                <w:szCs w:val="24"/>
              </w:rPr>
              <w:t>более 4 шт.</w:t>
            </w:r>
          </w:p>
        </w:tc>
        <w:tc>
          <w:tcPr>
            <w:tcW w:w="1451" w:type="dxa"/>
          </w:tcPr>
          <w:p w:rsidR="00D54F79" w:rsidRPr="004B49D4" w:rsidRDefault="00D54F79" w:rsidP="0037299F">
            <w:pPr>
              <w:spacing w:before="100" w:beforeAutospacing="1" w:after="100" w:afterAutospacing="1"/>
              <w:jc w:val="center"/>
              <w:rPr>
                <w:sz w:val="24"/>
                <w:szCs w:val="24"/>
              </w:rPr>
            </w:pPr>
            <w:r w:rsidRPr="004B49D4">
              <w:rPr>
                <w:sz w:val="24"/>
                <w:szCs w:val="24"/>
              </w:rPr>
              <w:t>30</w:t>
            </w:r>
          </w:p>
        </w:tc>
      </w:tr>
      <w:tr w:rsidR="00D54F79" w:rsidRPr="004B49D4" w:rsidTr="00D54F79">
        <w:trPr>
          <w:trHeight w:val="1408"/>
        </w:trPr>
        <w:tc>
          <w:tcPr>
            <w:tcW w:w="1809" w:type="dxa"/>
            <w:vMerge/>
          </w:tcPr>
          <w:p w:rsidR="00D54F79" w:rsidRPr="004B49D4" w:rsidRDefault="00D54F79" w:rsidP="00D54F79">
            <w:pPr>
              <w:pStyle w:val="ConsPlusNormal"/>
              <w:widowControl/>
              <w:ind w:firstLine="0"/>
              <w:rPr>
                <w:sz w:val="24"/>
                <w:szCs w:val="24"/>
              </w:rPr>
            </w:pPr>
          </w:p>
        </w:tc>
        <w:tc>
          <w:tcPr>
            <w:tcW w:w="2268" w:type="dxa"/>
            <w:vMerge/>
          </w:tcPr>
          <w:p w:rsidR="00D54F79" w:rsidRPr="004B49D4" w:rsidRDefault="00D54F79" w:rsidP="00D54F79">
            <w:pPr>
              <w:pStyle w:val="ConsPlusNormal"/>
              <w:widowControl/>
              <w:ind w:firstLine="0"/>
              <w:rPr>
                <w:rFonts w:ascii="Times New Roman" w:hAnsi="Times New Roman" w:cs="Times New Roman"/>
                <w:sz w:val="24"/>
                <w:szCs w:val="24"/>
              </w:rPr>
            </w:pPr>
          </w:p>
        </w:tc>
        <w:tc>
          <w:tcPr>
            <w:tcW w:w="2197" w:type="dxa"/>
          </w:tcPr>
          <w:p w:rsidR="00D54F79" w:rsidRPr="004B49D4" w:rsidRDefault="00D54F79" w:rsidP="00D54F79">
            <w:pPr>
              <w:spacing w:before="100" w:beforeAutospacing="1" w:after="100" w:afterAutospacing="1"/>
              <w:rPr>
                <w:sz w:val="24"/>
                <w:szCs w:val="24"/>
              </w:rPr>
            </w:pPr>
            <w:r>
              <w:rPr>
                <w:sz w:val="24"/>
                <w:szCs w:val="24"/>
              </w:rPr>
              <w:t xml:space="preserve">19.2.2. </w:t>
            </w:r>
            <w:r w:rsidRPr="004B49D4">
              <w:rPr>
                <w:sz w:val="24"/>
                <w:szCs w:val="24"/>
              </w:rPr>
              <w:t>Увеличение спроса на услуги структурного подразделения и учреждения</w:t>
            </w:r>
          </w:p>
        </w:tc>
        <w:tc>
          <w:tcPr>
            <w:tcW w:w="2198" w:type="dxa"/>
            <w:vAlign w:val="center"/>
          </w:tcPr>
          <w:p w:rsidR="00D54F79" w:rsidRPr="004B49D4" w:rsidRDefault="00D54F79" w:rsidP="00D54F79">
            <w:pPr>
              <w:spacing w:before="100" w:beforeAutospacing="1" w:after="100" w:afterAutospacing="1"/>
              <w:jc w:val="center"/>
              <w:rPr>
                <w:sz w:val="24"/>
                <w:szCs w:val="24"/>
              </w:rPr>
            </w:pPr>
            <w:r w:rsidRPr="004B49D4">
              <w:rPr>
                <w:sz w:val="24"/>
                <w:szCs w:val="24"/>
              </w:rPr>
              <w:t>более чем на 5%</w:t>
            </w:r>
          </w:p>
        </w:tc>
        <w:tc>
          <w:tcPr>
            <w:tcW w:w="1451" w:type="dxa"/>
            <w:vAlign w:val="center"/>
          </w:tcPr>
          <w:p w:rsidR="00D54F79" w:rsidRPr="004B49D4" w:rsidRDefault="00D54F79" w:rsidP="00D54F79">
            <w:pPr>
              <w:spacing w:before="100" w:beforeAutospacing="1" w:after="100" w:afterAutospacing="1"/>
              <w:jc w:val="center"/>
              <w:rPr>
                <w:sz w:val="24"/>
                <w:szCs w:val="24"/>
              </w:rPr>
            </w:pPr>
            <w:r w:rsidRPr="004B49D4">
              <w:rPr>
                <w:sz w:val="24"/>
                <w:szCs w:val="24"/>
              </w:rPr>
              <w:t>30</w:t>
            </w:r>
          </w:p>
        </w:tc>
      </w:tr>
      <w:tr w:rsidR="00D54F79" w:rsidRPr="004B49D4" w:rsidTr="00D54F79">
        <w:trPr>
          <w:trHeight w:val="379"/>
        </w:trPr>
        <w:tc>
          <w:tcPr>
            <w:tcW w:w="1809" w:type="dxa"/>
            <w:vMerge/>
          </w:tcPr>
          <w:p w:rsidR="00D54F79" w:rsidRPr="004B49D4" w:rsidRDefault="00D54F79" w:rsidP="00D54F79">
            <w:pPr>
              <w:pStyle w:val="ConsPlusNormal"/>
              <w:widowControl/>
              <w:ind w:firstLine="0"/>
              <w:rPr>
                <w:sz w:val="24"/>
                <w:szCs w:val="24"/>
              </w:rPr>
            </w:pPr>
          </w:p>
        </w:tc>
        <w:tc>
          <w:tcPr>
            <w:tcW w:w="8114" w:type="dxa"/>
            <w:gridSpan w:val="4"/>
          </w:tcPr>
          <w:p w:rsidR="00D54F79" w:rsidRPr="004B49D4" w:rsidRDefault="00D54F79" w:rsidP="00D54F79">
            <w:pPr>
              <w:spacing w:before="100" w:beforeAutospacing="1" w:after="100" w:afterAutospacing="1"/>
              <w:jc w:val="center"/>
              <w:rPr>
                <w:sz w:val="24"/>
                <w:szCs w:val="24"/>
              </w:rPr>
            </w:pPr>
            <w:r>
              <w:rPr>
                <w:sz w:val="24"/>
                <w:szCs w:val="24"/>
              </w:rPr>
              <w:t xml:space="preserve">20. </w:t>
            </w:r>
            <w:r w:rsidRPr="004B49D4">
              <w:rPr>
                <w:sz w:val="24"/>
                <w:szCs w:val="24"/>
              </w:rPr>
              <w:t>Выплаты за интенсивность и высокие результаты работы</w:t>
            </w:r>
          </w:p>
        </w:tc>
      </w:tr>
      <w:tr w:rsidR="00D54F79" w:rsidRPr="004B49D4" w:rsidTr="00BB0AD6">
        <w:trPr>
          <w:trHeight w:val="1408"/>
        </w:trPr>
        <w:tc>
          <w:tcPr>
            <w:tcW w:w="1809" w:type="dxa"/>
            <w:vMerge/>
          </w:tcPr>
          <w:p w:rsidR="00D54F79" w:rsidRPr="004B49D4" w:rsidRDefault="00D54F79" w:rsidP="00D54F79">
            <w:pPr>
              <w:pStyle w:val="ConsPlusNormal"/>
              <w:widowControl/>
              <w:ind w:firstLine="0"/>
              <w:rPr>
                <w:sz w:val="24"/>
                <w:szCs w:val="24"/>
              </w:rPr>
            </w:pPr>
          </w:p>
        </w:tc>
        <w:tc>
          <w:tcPr>
            <w:tcW w:w="2268" w:type="dxa"/>
          </w:tcPr>
          <w:p w:rsidR="00D54F79" w:rsidRPr="004B49D4" w:rsidRDefault="00D54F79" w:rsidP="00D54F79">
            <w:pPr>
              <w:spacing w:before="100" w:beforeAutospacing="1" w:after="100" w:afterAutospacing="1"/>
              <w:rPr>
                <w:sz w:val="24"/>
                <w:szCs w:val="24"/>
              </w:rPr>
            </w:pPr>
            <w:r>
              <w:rPr>
                <w:sz w:val="24"/>
                <w:szCs w:val="24"/>
              </w:rPr>
              <w:t xml:space="preserve">20.1. </w:t>
            </w:r>
            <w:r w:rsidRPr="004B49D4">
              <w:rPr>
                <w:sz w:val="24"/>
                <w:szCs w:val="24"/>
              </w:rPr>
              <w:t>Выполнение плана работы структурного подразделения на уровне установленных показателей</w:t>
            </w:r>
          </w:p>
        </w:tc>
        <w:tc>
          <w:tcPr>
            <w:tcW w:w="2197" w:type="dxa"/>
          </w:tcPr>
          <w:p w:rsidR="00D54F79" w:rsidRPr="004B49D4" w:rsidRDefault="00D54F79" w:rsidP="00D54F79">
            <w:pPr>
              <w:spacing w:before="100" w:beforeAutospacing="1" w:after="100" w:afterAutospacing="1"/>
              <w:rPr>
                <w:sz w:val="24"/>
                <w:szCs w:val="24"/>
              </w:rPr>
            </w:pPr>
            <w:r w:rsidRPr="004B49D4">
              <w:rPr>
                <w:sz w:val="24"/>
                <w:szCs w:val="24"/>
              </w:rPr>
              <w:t>Процент выполнения запланированных работ</w:t>
            </w:r>
          </w:p>
        </w:tc>
        <w:tc>
          <w:tcPr>
            <w:tcW w:w="2198" w:type="dxa"/>
          </w:tcPr>
          <w:p w:rsidR="00D54F79" w:rsidRPr="004B49D4" w:rsidRDefault="00D54F79" w:rsidP="00D54F79">
            <w:pPr>
              <w:spacing w:before="100" w:beforeAutospacing="1" w:after="100" w:afterAutospacing="1"/>
              <w:rPr>
                <w:sz w:val="24"/>
                <w:szCs w:val="24"/>
              </w:rPr>
            </w:pPr>
            <w:r w:rsidRPr="004B49D4">
              <w:rPr>
                <w:sz w:val="24"/>
                <w:szCs w:val="24"/>
              </w:rPr>
              <w:t>90 - 100%</w:t>
            </w:r>
          </w:p>
        </w:tc>
        <w:tc>
          <w:tcPr>
            <w:tcW w:w="1451" w:type="dxa"/>
          </w:tcPr>
          <w:p w:rsidR="00D54F79" w:rsidRPr="004B49D4" w:rsidRDefault="00D54F79" w:rsidP="00D54F79">
            <w:pPr>
              <w:spacing w:before="100" w:beforeAutospacing="1" w:after="100" w:afterAutospacing="1"/>
              <w:jc w:val="center"/>
              <w:rPr>
                <w:sz w:val="24"/>
                <w:szCs w:val="24"/>
              </w:rPr>
            </w:pPr>
            <w:r w:rsidRPr="004B49D4">
              <w:rPr>
                <w:sz w:val="24"/>
                <w:szCs w:val="24"/>
              </w:rPr>
              <w:t>80</w:t>
            </w:r>
          </w:p>
        </w:tc>
      </w:tr>
      <w:tr w:rsidR="00D54F79" w:rsidRPr="004B49D4" w:rsidTr="00D54F79">
        <w:trPr>
          <w:trHeight w:val="930"/>
        </w:trPr>
        <w:tc>
          <w:tcPr>
            <w:tcW w:w="1809" w:type="dxa"/>
            <w:vMerge/>
          </w:tcPr>
          <w:p w:rsidR="00D54F79" w:rsidRPr="004B49D4" w:rsidRDefault="00D54F79" w:rsidP="00D54F79">
            <w:pPr>
              <w:pStyle w:val="ConsPlusNormal"/>
              <w:widowControl/>
              <w:ind w:firstLine="0"/>
              <w:rPr>
                <w:sz w:val="24"/>
                <w:szCs w:val="24"/>
              </w:rPr>
            </w:pPr>
          </w:p>
        </w:tc>
        <w:tc>
          <w:tcPr>
            <w:tcW w:w="2268" w:type="dxa"/>
            <w:vMerge w:val="restart"/>
          </w:tcPr>
          <w:p w:rsidR="00D54F79" w:rsidRPr="004B49D4" w:rsidRDefault="00D54F79" w:rsidP="00D54F79">
            <w:pPr>
              <w:spacing w:before="100" w:beforeAutospacing="1" w:after="100" w:afterAutospacing="1"/>
              <w:rPr>
                <w:sz w:val="24"/>
                <w:szCs w:val="24"/>
              </w:rPr>
            </w:pPr>
            <w:r>
              <w:rPr>
                <w:sz w:val="24"/>
                <w:szCs w:val="24"/>
              </w:rPr>
              <w:t xml:space="preserve">20.2. </w:t>
            </w:r>
            <w:r w:rsidRPr="004B49D4">
              <w:rPr>
                <w:sz w:val="24"/>
                <w:szCs w:val="24"/>
              </w:rPr>
              <w:t>Результативность собственного участия в профессиональных конкурсах и мероприятиях</w:t>
            </w:r>
          </w:p>
        </w:tc>
        <w:tc>
          <w:tcPr>
            <w:tcW w:w="2197" w:type="dxa"/>
            <w:vMerge w:val="restart"/>
          </w:tcPr>
          <w:p w:rsidR="00D54F79" w:rsidRPr="004B49D4" w:rsidRDefault="00D54F79" w:rsidP="00D54F79">
            <w:pPr>
              <w:spacing w:before="100" w:beforeAutospacing="1" w:after="100" w:afterAutospacing="1"/>
              <w:rPr>
                <w:sz w:val="24"/>
                <w:szCs w:val="24"/>
              </w:rPr>
            </w:pPr>
            <w:r>
              <w:rPr>
                <w:sz w:val="24"/>
                <w:szCs w:val="24"/>
              </w:rPr>
              <w:t xml:space="preserve">20.2.1. </w:t>
            </w:r>
            <w:r w:rsidRPr="004B49D4">
              <w:rPr>
                <w:sz w:val="24"/>
                <w:szCs w:val="24"/>
              </w:rPr>
              <w:t>Степень участия</w:t>
            </w:r>
          </w:p>
        </w:tc>
        <w:tc>
          <w:tcPr>
            <w:tcW w:w="2198" w:type="dxa"/>
          </w:tcPr>
          <w:p w:rsidR="00D54F79" w:rsidRPr="004B49D4" w:rsidRDefault="00D54F79" w:rsidP="00D54F79">
            <w:pPr>
              <w:spacing w:before="100" w:beforeAutospacing="1" w:after="100" w:afterAutospacing="1"/>
              <w:rPr>
                <w:sz w:val="24"/>
                <w:szCs w:val="24"/>
              </w:rPr>
            </w:pPr>
            <w:r>
              <w:rPr>
                <w:sz w:val="24"/>
                <w:szCs w:val="24"/>
              </w:rPr>
              <w:t xml:space="preserve">20.2.1.1. </w:t>
            </w:r>
            <w:r w:rsidRPr="004B49D4">
              <w:rPr>
                <w:sz w:val="24"/>
                <w:szCs w:val="24"/>
              </w:rPr>
              <w:t>призер</w:t>
            </w:r>
          </w:p>
        </w:tc>
        <w:tc>
          <w:tcPr>
            <w:tcW w:w="1451" w:type="dxa"/>
          </w:tcPr>
          <w:p w:rsidR="00D54F79" w:rsidRPr="004B49D4" w:rsidRDefault="00D54F79" w:rsidP="00D54F79">
            <w:pPr>
              <w:spacing w:before="100" w:beforeAutospacing="1" w:after="100" w:afterAutospacing="1"/>
              <w:jc w:val="center"/>
              <w:rPr>
                <w:sz w:val="24"/>
                <w:szCs w:val="24"/>
              </w:rPr>
            </w:pPr>
            <w:r w:rsidRPr="004B49D4">
              <w:rPr>
                <w:sz w:val="24"/>
                <w:szCs w:val="24"/>
              </w:rPr>
              <w:t>40</w:t>
            </w:r>
          </w:p>
        </w:tc>
      </w:tr>
      <w:tr w:rsidR="00D54F79" w:rsidRPr="004B49D4" w:rsidTr="00BB0AD6">
        <w:trPr>
          <w:trHeight w:val="990"/>
        </w:trPr>
        <w:tc>
          <w:tcPr>
            <w:tcW w:w="1809" w:type="dxa"/>
            <w:vMerge/>
          </w:tcPr>
          <w:p w:rsidR="00D54F79" w:rsidRPr="004B49D4" w:rsidRDefault="00D54F79" w:rsidP="00D54F79">
            <w:pPr>
              <w:pStyle w:val="ConsPlusNormal"/>
              <w:widowControl/>
              <w:ind w:firstLine="0"/>
              <w:rPr>
                <w:sz w:val="24"/>
                <w:szCs w:val="24"/>
              </w:rPr>
            </w:pPr>
          </w:p>
        </w:tc>
        <w:tc>
          <w:tcPr>
            <w:tcW w:w="2268" w:type="dxa"/>
            <w:vMerge/>
          </w:tcPr>
          <w:p w:rsidR="00D54F79" w:rsidRDefault="00D54F79" w:rsidP="00D54F79">
            <w:pPr>
              <w:spacing w:before="100" w:beforeAutospacing="1" w:after="100" w:afterAutospacing="1"/>
              <w:rPr>
                <w:sz w:val="24"/>
                <w:szCs w:val="24"/>
              </w:rPr>
            </w:pPr>
          </w:p>
        </w:tc>
        <w:tc>
          <w:tcPr>
            <w:tcW w:w="2197" w:type="dxa"/>
            <w:vMerge/>
          </w:tcPr>
          <w:p w:rsidR="00D54F79" w:rsidRPr="004B49D4" w:rsidRDefault="00D54F79" w:rsidP="00D54F79">
            <w:pPr>
              <w:spacing w:before="100" w:beforeAutospacing="1" w:after="100" w:afterAutospacing="1"/>
              <w:rPr>
                <w:sz w:val="24"/>
                <w:szCs w:val="24"/>
              </w:rPr>
            </w:pPr>
          </w:p>
        </w:tc>
        <w:tc>
          <w:tcPr>
            <w:tcW w:w="2198" w:type="dxa"/>
          </w:tcPr>
          <w:p w:rsidR="00D54F79" w:rsidRPr="004B49D4" w:rsidRDefault="00D54F79" w:rsidP="00D54F79">
            <w:pPr>
              <w:spacing w:before="100" w:beforeAutospacing="1" w:after="100" w:afterAutospacing="1"/>
              <w:rPr>
                <w:sz w:val="24"/>
                <w:szCs w:val="24"/>
              </w:rPr>
            </w:pPr>
            <w:r>
              <w:rPr>
                <w:sz w:val="24"/>
                <w:szCs w:val="24"/>
              </w:rPr>
              <w:t xml:space="preserve">20.2.1.2. </w:t>
            </w:r>
            <w:r w:rsidRPr="004B49D4">
              <w:rPr>
                <w:sz w:val="24"/>
                <w:szCs w:val="24"/>
              </w:rPr>
              <w:t>участник</w:t>
            </w:r>
          </w:p>
        </w:tc>
        <w:tc>
          <w:tcPr>
            <w:tcW w:w="1451" w:type="dxa"/>
          </w:tcPr>
          <w:p w:rsidR="00D54F79" w:rsidRPr="004B49D4" w:rsidRDefault="00D54F79" w:rsidP="00D54F79">
            <w:pPr>
              <w:spacing w:before="100" w:beforeAutospacing="1" w:after="100" w:afterAutospacing="1"/>
              <w:jc w:val="center"/>
              <w:rPr>
                <w:sz w:val="24"/>
                <w:szCs w:val="24"/>
              </w:rPr>
            </w:pPr>
            <w:r w:rsidRPr="004B49D4">
              <w:rPr>
                <w:sz w:val="24"/>
                <w:szCs w:val="24"/>
              </w:rPr>
              <w:t>20</w:t>
            </w:r>
          </w:p>
        </w:tc>
      </w:tr>
      <w:tr w:rsidR="00D54F79" w:rsidRPr="004B49D4" w:rsidTr="00D54F79">
        <w:trPr>
          <w:trHeight w:val="354"/>
        </w:trPr>
        <w:tc>
          <w:tcPr>
            <w:tcW w:w="1809" w:type="dxa"/>
            <w:vMerge/>
          </w:tcPr>
          <w:p w:rsidR="00D54F79" w:rsidRPr="004B49D4" w:rsidRDefault="00D54F79" w:rsidP="00D54F79">
            <w:pPr>
              <w:pStyle w:val="ConsPlusNormal"/>
              <w:widowControl/>
              <w:ind w:firstLine="0"/>
              <w:rPr>
                <w:sz w:val="24"/>
                <w:szCs w:val="24"/>
              </w:rPr>
            </w:pPr>
          </w:p>
        </w:tc>
        <w:tc>
          <w:tcPr>
            <w:tcW w:w="8114" w:type="dxa"/>
            <w:gridSpan w:val="4"/>
          </w:tcPr>
          <w:p w:rsidR="00D54F79" w:rsidRPr="00D54F79" w:rsidRDefault="00D54F79" w:rsidP="00D54F79">
            <w:pPr>
              <w:pStyle w:val="ConsPlusNormal"/>
              <w:ind w:firstLine="33"/>
              <w:jc w:val="center"/>
              <w:rPr>
                <w:rFonts w:ascii="Times New Roman" w:hAnsi="Times New Roman" w:cs="Times New Roman"/>
                <w:sz w:val="24"/>
                <w:szCs w:val="24"/>
              </w:rPr>
            </w:pPr>
            <w:r w:rsidRPr="00D54F79">
              <w:rPr>
                <w:rFonts w:ascii="Times New Roman" w:hAnsi="Times New Roman" w:cs="Times New Roman"/>
                <w:sz w:val="24"/>
                <w:szCs w:val="24"/>
              </w:rPr>
              <w:t>21. Выплаты за качество выполняемых работ</w:t>
            </w:r>
          </w:p>
        </w:tc>
      </w:tr>
      <w:tr w:rsidR="00D54F79" w:rsidRPr="004B49D4" w:rsidTr="00D54F79">
        <w:trPr>
          <w:trHeight w:val="1408"/>
        </w:trPr>
        <w:tc>
          <w:tcPr>
            <w:tcW w:w="1809" w:type="dxa"/>
            <w:vMerge/>
          </w:tcPr>
          <w:p w:rsidR="00D54F79" w:rsidRPr="004B49D4" w:rsidRDefault="00D54F79" w:rsidP="00D54F79">
            <w:pPr>
              <w:pStyle w:val="ConsPlusNormal"/>
              <w:widowControl/>
              <w:ind w:firstLine="0"/>
              <w:rPr>
                <w:sz w:val="24"/>
                <w:szCs w:val="24"/>
              </w:rPr>
            </w:pPr>
          </w:p>
        </w:tc>
        <w:tc>
          <w:tcPr>
            <w:tcW w:w="2268" w:type="dxa"/>
          </w:tcPr>
          <w:p w:rsidR="00D54F79" w:rsidRPr="004B49D4" w:rsidRDefault="003E394F" w:rsidP="00D54F79">
            <w:pPr>
              <w:spacing w:before="100" w:beforeAutospacing="1" w:after="100" w:afterAutospacing="1"/>
              <w:rPr>
                <w:sz w:val="24"/>
                <w:szCs w:val="24"/>
              </w:rPr>
            </w:pPr>
            <w:r>
              <w:rPr>
                <w:sz w:val="24"/>
                <w:szCs w:val="24"/>
              </w:rPr>
              <w:t xml:space="preserve">21.1. </w:t>
            </w:r>
            <w:r w:rsidR="00D54F79" w:rsidRPr="004B49D4">
              <w:rPr>
                <w:sz w:val="24"/>
                <w:szCs w:val="24"/>
              </w:rPr>
              <w:t>Привлечение дополнительных ресурсов для повышения качества осуществляемой деятельности</w:t>
            </w:r>
          </w:p>
        </w:tc>
        <w:tc>
          <w:tcPr>
            <w:tcW w:w="2197" w:type="dxa"/>
            <w:vAlign w:val="center"/>
          </w:tcPr>
          <w:p w:rsidR="00D54F79" w:rsidRPr="004B49D4" w:rsidRDefault="00D54F79" w:rsidP="00D54F79">
            <w:pPr>
              <w:spacing w:before="100" w:beforeAutospacing="1" w:after="100" w:afterAutospacing="1"/>
              <w:jc w:val="center"/>
              <w:rPr>
                <w:sz w:val="24"/>
                <w:szCs w:val="24"/>
              </w:rPr>
            </w:pPr>
            <w:r w:rsidRPr="004B49D4">
              <w:rPr>
                <w:sz w:val="24"/>
                <w:szCs w:val="24"/>
              </w:rPr>
              <w:t>Наличие дополнительного ресурса</w:t>
            </w:r>
          </w:p>
        </w:tc>
        <w:tc>
          <w:tcPr>
            <w:tcW w:w="2198" w:type="dxa"/>
            <w:vAlign w:val="center"/>
          </w:tcPr>
          <w:p w:rsidR="00D54F79" w:rsidRPr="004B49D4" w:rsidRDefault="00D54F79" w:rsidP="00D54F79">
            <w:pPr>
              <w:spacing w:before="100" w:beforeAutospacing="1" w:after="100" w:afterAutospacing="1"/>
              <w:jc w:val="center"/>
              <w:rPr>
                <w:sz w:val="24"/>
                <w:szCs w:val="24"/>
              </w:rPr>
            </w:pPr>
            <w:r w:rsidRPr="004B49D4">
              <w:rPr>
                <w:sz w:val="24"/>
                <w:szCs w:val="24"/>
              </w:rPr>
              <w:t>за каждый привлеченный ресурс</w:t>
            </w:r>
          </w:p>
        </w:tc>
        <w:tc>
          <w:tcPr>
            <w:tcW w:w="1451" w:type="dxa"/>
            <w:vAlign w:val="center"/>
          </w:tcPr>
          <w:p w:rsidR="00D54F79" w:rsidRPr="004B49D4" w:rsidRDefault="00D54F79" w:rsidP="00D54F79">
            <w:pPr>
              <w:spacing w:before="100" w:beforeAutospacing="1" w:after="100" w:afterAutospacing="1"/>
              <w:jc w:val="center"/>
              <w:rPr>
                <w:sz w:val="24"/>
                <w:szCs w:val="24"/>
              </w:rPr>
            </w:pPr>
            <w:r w:rsidRPr="004B49D4">
              <w:rPr>
                <w:sz w:val="24"/>
                <w:szCs w:val="24"/>
              </w:rPr>
              <w:t>15, но не более 60 в квартал</w:t>
            </w:r>
          </w:p>
        </w:tc>
      </w:tr>
    </w:tbl>
    <w:p w:rsidR="009B16C6" w:rsidRPr="004B49D4" w:rsidRDefault="009B16C6" w:rsidP="009B16C6">
      <w:pPr>
        <w:pStyle w:val="ConsPlusNormal"/>
        <w:widowControl/>
        <w:ind w:firstLine="0"/>
        <w:rPr>
          <w:rFonts w:ascii="Times New Roman" w:hAnsi="Times New Roman" w:cs="Times New Roman"/>
          <w:sz w:val="24"/>
          <w:szCs w:val="24"/>
        </w:rPr>
      </w:pPr>
    </w:p>
    <w:p w:rsidR="003D5FF1" w:rsidRDefault="003D5FF1" w:rsidP="009B16C6">
      <w:pPr>
        <w:pStyle w:val="ConsPlusNormal"/>
        <w:widowControl/>
        <w:ind w:firstLine="0"/>
        <w:jc w:val="center"/>
        <w:rPr>
          <w:rFonts w:ascii="Times New Roman" w:hAnsi="Times New Roman" w:cs="Times New Roman"/>
          <w:sz w:val="24"/>
          <w:szCs w:val="24"/>
        </w:rPr>
      </w:pPr>
    </w:p>
    <w:p w:rsidR="00F96564" w:rsidRDefault="00F96564" w:rsidP="009B16C6">
      <w:pPr>
        <w:pStyle w:val="ConsPlusNormal"/>
        <w:widowControl/>
        <w:ind w:firstLine="0"/>
        <w:jc w:val="center"/>
        <w:rPr>
          <w:rFonts w:ascii="Times New Roman" w:hAnsi="Times New Roman" w:cs="Times New Roman"/>
          <w:sz w:val="24"/>
          <w:szCs w:val="24"/>
        </w:rPr>
      </w:pPr>
    </w:p>
    <w:p w:rsidR="00F96564" w:rsidRDefault="00F96564" w:rsidP="009B16C6">
      <w:pPr>
        <w:pStyle w:val="ConsPlusNormal"/>
        <w:widowControl/>
        <w:ind w:firstLine="0"/>
        <w:jc w:val="center"/>
        <w:rPr>
          <w:rFonts w:ascii="Times New Roman" w:hAnsi="Times New Roman" w:cs="Times New Roman"/>
          <w:sz w:val="24"/>
          <w:szCs w:val="24"/>
        </w:rPr>
      </w:pPr>
    </w:p>
    <w:p w:rsidR="00F96564" w:rsidRDefault="00F96564" w:rsidP="009B16C6">
      <w:pPr>
        <w:pStyle w:val="ConsPlusNormal"/>
        <w:widowControl/>
        <w:ind w:firstLine="0"/>
        <w:jc w:val="center"/>
        <w:rPr>
          <w:rFonts w:ascii="Times New Roman" w:hAnsi="Times New Roman" w:cs="Times New Roman"/>
          <w:sz w:val="24"/>
          <w:szCs w:val="24"/>
        </w:rPr>
      </w:pPr>
    </w:p>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lastRenderedPageBreak/>
        <w:t>Дополнительное образование в учреждении</w:t>
      </w:r>
    </w:p>
    <w:p w:rsidR="009B16C6" w:rsidRPr="004B49D4" w:rsidRDefault="009B16C6" w:rsidP="009B16C6">
      <w:pPr>
        <w:pStyle w:val="ConsPlusNormal"/>
        <w:widowControl/>
        <w:ind w:firstLine="0"/>
        <w:rPr>
          <w:rFonts w:ascii="Times New Roman" w:hAnsi="Times New Roman" w:cs="Times New Roman"/>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268"/>
        <w:gridCol w:w="2197"/>
        <w:gridCol w:w="2198"/>
        <w:gridCol w:w="1451"/>
      </w:tblGrid>
      <w:tr w:rsidR="009B16C6" w:rsidRPr="004B49D4" w:rsidTr="009B16C6">
        <w:trPr>
          <w:trHeight w:val="464"/>
        </w:trPr>
        <w:tc>
          <w:tcPr>
            <w:tcW w:w="1809" w:type="dxa"/>
            <w:vMerge w:val="restart"/>
          </w:tcPr>
          <w:p w:rsidR="009B16C6" w:rsidRPr="004B49D4" w:rsidRDefault="009B16C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Педагог дополнительного образования</w:t>
            </w:r>
          </w:p>
        </w:tc>
        <w:tc>
          <w:tcPr>
            <w:tcW w:w="8114" w:type="dxa"/>
            <w:gridSpan w:val="4"/>
          </w:tcPr>
          <w:p w:rsidR="009B16C6" w:rsidRPr="004B49D4" w:rsidRDefault="00A92CA9" w:rsidP="009B16C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1. </w:t>
            </w:r>
            <w:r w:rsidR="009B16C6" w:rsidRPr="004B49D4">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9B16C6" w:rsidRPr="004B49D4" w:rsidTr="009B16C6">
        <w:trPr>
          <w:trHeight w:val="1932"/>
        </w:trPr>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268" w:type="dxa"/>
          </w:tcPr>
          <w:p w:rsidR="009B16C6" w:rsidRPr="004B49D4" w:rsidRDefault="00A92CA9"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1.1. </w:t>
            </w:r>
            <w:r w:rsidR="009B16C6" w:rsidRPr="004B49D4">
              <w:rPr>
                <w:rFonts w:ascii="Times New Roman" w:hAnsi="Times New Roman" w:cs="Times New Roman"/>
                <w:sz w:val="24"/>
                <w:szCs w:val="24"/>
              </w:rPr>
              <w:t>Сохранность количества потребителей государственных услуг дополнительного образования</w:t>
            </w:r>
          </w:p>
        </w:tc>
        <w:tc>
          <w:tcPr>
            <w:tcW w:w="2197" w:type="dxa"/>
          </w:tcPr>
          <w:p w:rsidR="009B16C6" w:rsidRPr="004B49D4" w:rsidRDefault="009B16C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Стабильный состав объединения по годам обучения</w:t>
            </w:r>
          </w:p>
        </w:tc>
        <w:tc>
          <w:tcPr>
            <w:tcW w:w="2198" w:type="dxa"/>
          </w:tcPr>
          <w:p w:rsidR="009B16C6" w:rsidRPr="004B49D4" w:rsidRDefault="009B16C6" w:rsidP="00F96564">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Отсутствие отчисленных учащихся в течение квартала</w:t>
            </w:r>
          </w:p>
        </w:tc>
        <w:tc>
          <w:tcPr>
            <w:tcW w:w="1451"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9B16C6" w:rsidRPr="004B49D4" w:rsidTr="009B16C6">
        <w:trPr>
          <w:trHeight w:val="742"/>
        </w:trPr>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268" w:type="dxa"/>
          </w:tcPr>
          <w:p w:rsidR="009B16C6" w:rsidRPr="004B49D4" w:rsidRDefault="00A92CA9"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1.2. </w:t>
            </w:r>
            <w:r w:rsidR="009B16C6" w:rsidRPr="004B49D4">
              <w:rPr>
                <w:rFonts w:ascii="Times New Roman" w:hAnsi="Times New Roman" w:cs="Times New Roman"/>
                <w:sz w:val="24"/>
                <w:szCs w:val="24"/>
              </w:rPr>
              <w:t>Полнота реализации дополнительной образовательной программы</w:t>
            </w:r>
          </w:p>
        </w:tc>
        <w:tc>
          <w:tcPr>
            <w:tcW w:w="2197" w:type="dxa"/>
          </w:tcPr>
          <w:p w:rsidR="009B16C6" w:rsidRPr="004B49D4" w:rsidRDefault="009B16C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Выполнение учебного плана дополнительной образовательной программы</w:t>
            </w:r>
          </w:p>
        </w:tc>
        <w:tc>
          <w:tcPr>
            <w:tcW w:w="2198" w:type="dxa"/>
          </w:tcPr>
          <w:p w:rsidR="009B16C6" w:rsidRPr="004B49D4" w:rsidRDefault="009B16C6" w:rsidP="00F96564">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100% от запланированного в квартале</w:t>
            </w:r>
          </w:p>
        </w:tc>
        <w:tc>
          <w:tcPr>
            <w:tcW w:w="1451"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9B16C6" w:rsidRPr="004B49D4" w:rsidTr="009B16C6">
        <w:trPr>
          <w:trHeight w:val="847"/>
        </w:trPr>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268" w:type="dxa"/>
            <w:vMerge w:val="restart"/>
          </w:tcPr>
          <w:p w:rsidR="009B16C6" w:rsidRPr="004B49D4" w:rsidRDefault="00A92CA9"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1.3. </w:t>
            </w:r>
            <w:r w:rsidR="009B16C6" w:rsidRPr="004B49D4">
              <w:rPr>
                <w:rFonts w:ascii="Times New Roman" w:hAnsi="Times New Roman" w:cs="Times New Roman"/>
                <w:sz w:val="24"/>
                <w:szCs w:val="24"/>
              </w:rPr>
              <w:t>Методическое обеспечение дополнительной образовательной программы (по каждой программе</w:t>
            </w:r>
          </w:p>
        </w:tc>
        <w:tc>
          <w:tcPr>
            <w:tcW w:w="2197" w:type="dxa"/>
          </w:tcPr>
          <w:p w:rsidR="009B16C6" w:rsidRPr="004B49D4" w:rsidRDefault="00A92CA9"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1.3.1. </w:t>
            </w:r>
            <w:r w:rsidR="009B16C6" w:rsidRPr="004B49D4">
              <w:rPr>
                <w:rFonts w:ascii="Times New Roman" w:hAnsi="Times New Roman" w:cs="Times New Roman"/>
                <w:sz w:val="24"/>
                <w:szCs w:val="24"/>
              </w:rPr>
              <w:t xml:space="preserve">Разработка планов-конспектов занятий в соответствии с </w:t>
            </w:r>
            <w:r w:rsidR="00F96564">
              <w:rPr>
                <w:rFonts w:ascii="Times New Roman" w:hAnsi="Times New Roman" w:cs="Times New Roman"/>
                <w:sz w:val="24"/>
                <w:szCs w:val="24"/>
              </w:rPr>
              <w:t xml:space="preserve">образовательной </w:t>
            </w:r>
            <w:r w:rsidR="009B16C6" w:rsidRPr="004B49D4">
              <w:rPr>
                <w:rFonts w:ascii="Times New Roman" w:hAnsi="Times New Roman" w:cs="Times New Roman"/>
                <w:sz w:val="24"/>
                <w:szCs w:val="24"/>
              </w:rPr>
              <w:t>программой</w:t>
            </w:r>
          </w:p>
        </w:tc>
        <w:tc>
          <w:tcPr>
            <w:tcW w:w="2198" w:type="dxa"/>
          </w:tcPr>
          <w:p w:rsidR="009B16C6" w:rsidRPr="004B49D4" w:rsidRDefault="009B16C6" w:rsidP="00F96564">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 xml:space="preserve">Наличие </w:t>
            </w:r>
            <w:r w:rsidR="00F96564">
              <w:rPr>
                <w:rFonts w:ascii="Times New Roman" w:hAnsi="Times New Roman" w:cs="Times New Roman"/>
                <w:sz w:val="24"/>
                <w:szCs w:val="24"/>
              </w:rPr>
              <w:t xml:space="preserve">планов-конспектов занятий </w:t>
            </w:r>
            <w:r w:rsidRPr="004B49D4">
              <w:rPr>
                <w:rFonts w:ascii="Times New Roman" w:hAnsi="Times New Roman" w:cs="Times New Roman"/>
                <w:sz w:val="24"/>
                <w:szCs w:val="24"/>
              </w:rPr>
              <w:t xml:space="preserve">в соответствии с </w:t>
            </w:r>
            <w:r w:rsidR="00F96564">
              <w:rPr>
                <w:rFonts w:ascii="Times New Roman" w:hAnsi="Times New Roman" w:cs="Times New Roman"/>
                <w:sz w:val="24"/>
                <w:szCs w:val="24"/>
              </w:rPr>
              <w:t xml:space="preserve">образовательной программой </w:t>
            </w:r>
          </w:p>
        </w:tc>
        <w:tc>
          <w:tcPr>
            <w:tcW w:w="1451"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До 10</w:t>
            </w:r>
          </w:p>
        </w:tc>
      </w:tr>
      <w:tr w:rsidR="009B16C6" w:rsidRPr="004B49D4" w:rsidTr="009B16C6">
        <w:trPr>
          <w:trHeight w:val="760"/>
        </w:trPr>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268"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197" w:type="dxa"/>
          </w:tcPr>
          <w:p w:rsidR="009B16C6" w:rsidRPr="004B49D4" w:rsidRDefault="00A92CA9"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1.3.2. </w:t>
            </w:r>
            <w:r w:rsidR="009B16C6" w:rsidRPr="004B49D4">
              <w:rPr>
                <w:rFonts w:ascii="Times New Roman" w:hAnsi="Times New Roman" w:cs="Times New Roman"/>
                <w:sz w:val="24"/>
                <w:szCs w:val="24"/>
              </w:rPr>
              <w:t>Изготовление инструктивно-методических материалов, дидактических материалов, учебно-наглядных пособий</w:t>
            </w:r>
          </w:p>
        </w:tc>
        <w:tc>
          <w:tcPr>
            <w:tcW w:w="2198" w:type="dxa"/>
          </w:tcPr>
          <w:p w:rsidR="009B16C6" w:rsidRPr="00F96564" w:rsidRDefault="00F96564" w:rsidP="00F96564">
            <w:pPr>
              <w:pStyle w:val="ConsPlusNormal"/>
              <w:widowControl/>
              <w:ind w:firstLine="0"/>
              <w:rPr>
                <w:rFonts w:ascii="Times New Roman" w:hAnsi="Times New Roman" w:cs="Times New Roman"/>
                <w:sz w:val="24"/>
                <w:szCs w:val="24"/>
              </w:rPr>
            </w:pPr>
            <w:r w:rsidRPr="00F96564">
              <w:rPr>
                <w:rFonts w:ascii="Times New Roman" w:hAnsi="Times New Roman" w:cs="Times New Roman"/>
                <w:sz w:val="24"/>
                <w:szCs w:val="24"/>
              </w:rPr>
              <w:t>Наличие инструктивно-методических материалов, дидактических материалов, учебно-наглядных пособий</w:t>
            </w:r>
          </w:p>
        </w:tc>
        <w:tc>
          <w:tcPr>
            <w:tcW w:w="1451" w:type="dxa"/>
            <w:vAlign w:val="center"/>
          </w:tcPr>
          <w:p w:rsidR="009B16C6" w:rsidRPr="00F96564" w:rsidRDefault="009B16C6" w:rsidP="009B16C6">
            <w:pPr>
              <w:pStyle w:val="ConsPlusNormal"/>
              <w:widowControl/>
              <w:ind w:firstLine="0"/>
              <w:jc w:val="center"/>
              <w:rPr>
                <w:rFonts w:ascii="Times New Roman" w:hAnsi="Times New Roman" w:cs="Times New Roman"/>
                <w:sz w:val="24"/>
                <w:szCs w:val="24"/>
              </w:rPr>
            </w:pPr>
            <w:r w:rsidRPr="00F96564">
              <w:rPr>
                <w:rFonts w:ascii="Times New Roman" w:hAnsi="Times New Roman" w:cs="Times New Roman"/>
                <w:sz w:val="24"/>
                <w:szCs w:val="24"/>
              </w:rPr>
              <w:t>До 30</w:t>
            </w:r>
          </w:p>
        </w:tc>
      </w:tr>
      <w:tr w:rsidR="009B16C6" w:rsidRPr="004B49D4" w:rsidTr="009B16C6">
        <w:trPr>
          <w:trHeight w:val="760"/>
        </w:trPr>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268" w:type="dxa"/>
          </w:tcPr>
          <w:p w:rsidR="009B16C6" w:rsidRPr="004B49D4" w:rsidRDefault="00A92CA9"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1.4. </w:t>
            </w:r>
            <w:r w:rsidR="009B16C6" w:rsidRPr="004B49D4">
              <w:rPr>
                <w:rFonts w:ascii="Times New Roman" w:hAnsi="Times New Roman" w:cs="Times New Roman"/>
                <w:sz w:val="24"/>
                <w:szCs w:val="24"/>
              </w:rPr>
              <w:t>Ведение профессиональной документации</w:t>
            </w:r>
          </w:p>
        </w:tc>
        <w:tc>
          <w:tcPr>
            <w:tcW w:w="2197" w:type="dxa"/>
          </w:tcPr>
          <w:p w:rsidR="009B16C6" w:rsidRPr="004B49D4" w:rsidRDefault="009B16C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Полнота и соответствие документов педагога дополнительного образования (журнал, рабочие программы, календарно-тематический план, аналитические записки, расписание работы объединения и р.) нормативным актам, регламентирующим работу</w:t>
            </w:r>
          </w:p>
        </w:tc>
        <w:tc>
          <w:tcPr>
            <w:tcW w:w="2198" w:type="dxa"/>
          </w:tcPr>
          <w:p w:rsidR="009B16C6" w:rsidRPr="004B49D4" w:rsidRDefault="009B16C6" w:rsidP="00A92CA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Отсутствие замечаний к документам в отчетный период</w:t>
            </w:r>
          </w:p>
        </w:tc>
        <w:tc>
          <w:tcPr>
            <w:tcW w:w="1451"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w:t>
            </w:r>
          </w:p>
        </w:tc>
      </w:tr>
      <w:tr w:rsidR="009B16C6" w:rsidRPr="004B49D4" w:rsidTr="009B16C6">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8114" w:type="dxa"/>
            <w:gridSpan w:val="4"/>
          </w:tcPr>
          <w:p w:rsidR="009B16C6" w:rsidRPr="004B49D4" w:rsidRDefault="00A92CA9" w:rsidP="009B16C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2. </w:t>
            </w:r>
            <w:r w:rsidR="009B16C6" w:rsidRPr="004B49D4">
              <w:rPr>
                <w:rFonts w:ascii="Times New Roman" w:hAnsi="Times New Roman" w:cs="Times New Roman"/>
                <w:sz w:val="24"/>
                <w:szCs w:val="24"/>
              </w:rPr>
              <w:t>Выплаты за интенсивность и высокие результаты работы</w:t>
            </w:r>
          </w:p>
        </w:tc>
      </w:tr>
      <w:tr w:rsidR="009B16C6" w:rsidRPr="004B49D4" w:rsidTr="009B16C6">
        <w:trPr>
          <w:trHeight w:val="953"/>
        </w:trPr>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268" w:type="dxa"/>
            <w:vMerge w:val="restart"/>
          </w:tcPr>
          <w:p w:rsidR="009B16C6" w:rsidRPr="004B49D4" w:rsidRDefault="00A92CA9"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2.1. </w:t>
            </w:r>
            <w:r w:rsidR="009B16C6" w:rsidRPr="004B49D4">
              <w:rPr>
                <w:rFonts w:ascii="Times New Roman" w:hAnsi="Times New Roman" w:cs="Times New Roman"/>
                <w:sz w:val="24"/>
                <w:szCs w:val="24"/>
              </w:rPr>
              <w:t xml:space="preserve">Предъявление результатов педагогической деятельности на </w:t>
            </w:r>
            <w:r w:rsidR="009B16C6" w:rsidRPr="004B49D4">
              <w:rPr>
                <w:rFonts w:ascii="Times New Roman" w:hAnsi="Times New Roman" w:cs="Times New Roman"/>
                <w:sz w:val="24"/>
                <w:szCs w:val="24"/>
              </w:rPr>
              <w:lastRenderedPageBreak/>
              <w:t>педагогических, методических советах, семинарах и других мероприятиях различного уровня</w:t>
            </w:r>
          </w:p>
        </w:tc>
        <w:tc>
          <w:tcPr>
            <w:tcW w:w="2197" w:type="dxa"/>
          </w:tcPr>
          <w:p w:rsidR="009B16C6" w:rsidRPr="004B49D4" w:rsidRDefault="00A92CA9"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 xml:space="preserve">2.1.1. </w:t>
            </w:r>
            <w:r w:rsidR="009B16C6" w:rsidRPr="004B49D4">
              <w:rPr>
                <w:rFonts w:ascii="Times New Roman" w:hAnsi="Times New Roman" w:cs="Times New Roman"/>
                <w:sz w:val="24"/>
                <w:szCs w:val="24"/>
              </w:rPr>
              <w:t>Уровень учреждения</w:t>
            </w:r>
          </w:p>
        </w:tc>
        <w:tc>
          <w:tcPr>
            <w:tcW w:w="2198" w:type="dxa"/>
          </w:tcPr>
          <w:p w:rsidR="009B16C6" w:rsidRPr="004B49D4" w:rsidRDefault="009B16C6" w:rsidP="00A92CA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Доклад, выступление, публикация, презентация</w:t>
            </w:r>
          </w:p>
        </w:tc>
        <w:tc>
          <w:tcPr>
            <w:tcW w:w="1451"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5 за каждое, но не более 30</w:t>
            </w:r>
          </w:p>
        </w:tc>
      </w:tr>
      <w:tr w:rsidR="009B16C6" w:rsidRPr="004B49D4" w:rsidTr="009B16C6">
        <w:trPr>
          <w:trHeight w:val="1186"/>
        </w:trPr>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268"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197" w:type="dxa"/>
          </w:tcPr>
          <w:p w:rsidR="009B16C6" w:rsidRPr="004B49D4" w:rsidRDefault="00A92CA9" w:rsidP="00F9656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2.1.2. </w:t>
            </w:r>
            <w:r w:rsidR="00F96564">
              <w:rPr>
                <w:rFonts w:ascii="Times New Roman" w:hAnsi="Times New Roman" w:cs="Times New Roman"/>
                <w:sz w:val="24"/>
                <w:szCs w:val="24"/>
              </w:rPr>
              <w:t>Региональный, межрегиональный уровень</w:t>
            </w:r>
          </w:p>
        </w:tc>
        <w:tc>
          <w:tcPr>
            <w:tcW w:w="2198" w:type="dxa"/>
          </w:tcPr>
          <w:p w:rsidR="009B16C6" w:rsidRPr="004B49D4" w:rsidRDefault="009B16C6" w:rsidP="00A92CA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Доклад, выступление, публикация, презентация</w:t>
            </w:r>
          </w:p>
        </w:tc>
        <w:tc>
          <w:tcPr>
            <w:tcW w:w="1451"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15 за каждое, но не более 30</w:t>
            </w:r>
          </w:p>
        </w:tc>
      </w:tr>
      <w:tr w:rsidR="009B16C6" w:rsidRPr="004B49D4" w:rsidTr="009B16C6">
        <w:trPr>
          <w:trHeight w:val="593"/>
        </w:trPr>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268"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197" w:type="dxa"/>
          </w:tcPr>
          <w:p w:rsidR="009B16C6" w:rsidRPr="004B49D4" w:rsidRDefault="00A92CA9" w:rsidP="00F9656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2.1.3. </w:t>
            </w:r>
            <w:r w:rsidR="00F96564">
              <w:rPr>
                <w:rFonts w:ascii="Times New Roman" w:hAnsi="Times New Roman" w:cs="Times New Roman"/>
                <w:sz w:val="24"/>
                <w:szCs w:val="24"/>
              </w:rPr>
              <w:t>Федеральный</w:t>
            </w:r>
            <w:r w:rsidR="009B16C6" w:rsidRPr="004B49D4">
              <w:rPr>
                <w:rFonts w:ascii="Times New Roman" w:hAnsi="Times New Roman" w:cs="Times New Roman"/>
                <w:sz w:val="24"/>
                <w:szCs w:val="24"/>
              </w:rPr>
              <w:t xml:space="preserve"> уровень</w:t>
            </w:r>
          </w:p>
        </w:tc>
        <w:tc>
          <w:tcPr>
            <w:tcW w:w="2198" w:type="dxa"/>
          </w:tcPr>
          <w:p w:rsidR="009B16C6" w:rsidRPr="004B49D4" w:rsidRDefault="009B16C6" w:rsidP="00A92CA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Доклад, выступление, публикация, презентация</w:t>
            </w:r>
          </w:p>
        </w:tc>
        <w:tc>
          <w:tcPr>
            <w:tcW w:w="1451"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40</w:t>
            </w:r>
          </w:p>
        </w:tc>
      </w:tr>
      <w:tr w:rsidR="00F96564" w:rsidRPr="004B49D4" w:rsidTr="00F96564">
        <w:trPr>
          <w:trHeight w:val="550"/>
        </w:trPr>
        <w:tc>
          <w:tcPr>
            <w:tcW w:w="1809" w:type="dxa"/>
            <w:vMerge/>
          </w:tcPr>
          <w:p w:rsidR="00F96564" w:rsidRPr="004B49D4" w:rsidRDefault="00F96564" w:rsidP="009B16C6">
            <w:pPr>
              <w:pStyle w:val="ConsPlusNormal"/>
              <w:widowControl/>
              <w:ind w:firstLine="0"/>
              <w:rPr>
                <w:rFonts w:ascii="Times New Roman" w:hAnsi="Times New Roman" w:cs="Times New Roman"/>
                <w:sz w:val="24"/>
                <w:szCs w:val="24"/>
              </w:rPr>
            </w:pPr>
          </w:p>
        </w:tc>
        <w:tc>
          <w:tcPr>
            <w:tcW w:w="2268" w:type="dxa"/>
            <w:vMerge w:val="restart"/>
          </w:tcPr>
          <w:p w:rsidR="00F96564" w:rsidRPr="004B49D4" w:rsidRDefault="00F96564"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2.2. </w:t>
            </w:r>
            <w:r w:rsidRPr="004B49D4">
              <w:rPr>
                <w:rFonts w:ascii="Times New Roman" w:hAnsi="Times New Roman" w:cs="Times New Roman"/>
                <w:sz w:val="24"/>
                <w:szCs w:val="24"/>
              </w:rPr>
              <w:t>Непрерывное профессиональное образование</w:t>
            </w:r>
          </w:p>
        </w:tc>
        <w:tc>
          <w:tcPr>
            <w:tcW w:w="2197" w:type="dxa"/>
            <w:vMerge w:val="restart"/>
          </w:tcPr>
          <w:p w:rsidR="007E1673" w:rsidRPr="004B49D4" w:rsidRDefault="00F96564" w:rsidP="007E167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2.2.1. </w:t>
            </w:r>
            <w:r w:rsidRPr="004B49D4">
              <w:rPr>
                <w:rFonts w:ascii="Times New Roman" w:hAnsi="Times New Roman" w:cs="Times New Roman"/>
                <w:sz w:val="24"/>
                <w:szCs w:val="24"/>
              </w:rPr>
              <w:t>Участие в профессиональном конкурсе</w:t>
            </w:r>
          </w:p>
          <w:p w:rsidR="00F96564" w:rsidRPr="004B49D4" w:rsidRDefault="00F96564" w:rsidP="009B16C6">
            <w:pPr>
              <w:pStyle w:val="ConsPlusNormal"/>
              <w:widowControl/>
              <w:ind w:firstLine="0"/>
              <w:rPr>
                <w:rFonts w:ascii="Times New Roman" w:hAnsi="Times New Roman" w:cs="Times New Roman"/>
                <w:sz w:val="24"/>
                <w:szCs w:val="24"/>
              </w:rPr>
            </w:pPr>
          </w:p>
        </w:tc>
        <w:tc>
          <w:tcPr>
            <w:tcW w:w="2198" w:type="dxa"/>
          </w:tcPr>
          <w:p w:rsidR="00F96564" w:rsidRPr="004B49D4" w:rsidRDefault="007E1673" w:rsidP="007E167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2.2.1.1. </w:t>
            </w:r>
            <w:r w:rsidR="00F96564" w:rsidRPr="004B49D4">
              <w:rPr>
                <w:rFonts w:ascii="Times New Roman" w:hAnsi="Times New Roman" w:cs="Times New Roman"/>
                <w:sz w:val="24"/>
                <w:szCs w:val="24"/>
              </w:rPr>
              <w:t>Сертификат участника</w:t>
            </w:r>
            <w:r w:rsidR="00F96564">
              <w:rPr>
                <w:rFonts w:ascii="Times New Roman" w:hAnsi="Times New Roman" w:cs="Times New Roman"/>
                <w:sz w:val="24"/>
                <w:szCs w:val="24"/>
              </w:rPr>
              <w:t>:</w:t>
            </w:r>
          </w:p>
        </w:tc>
        <w:tc>
          <w:tcPr>
            <w:tcW w:w="1451" w:type="dxa"/>
          </w:tcPr>
          <w:p w:rsidR="00F96564" w:rsidRPr="004B49D4" w:rsidRDefault="00F96564" w:rsidP="009B16C6">
            <w:pPr>
              <w:pStyle w:val="ConsPlusNormal"/>
              <w:widowControl/>
              <w:ind w:firstLine="0"/>
              <w:jc w:val="center"/>
              <w:rPr>
                <w:rFonts w:ascii="Times New Roman" w:hAnsi="Times New Roman" w:cs="Times New Roman"/>
                <w:sz w:val="24"/>
                <w:szCs w:val="24"/>
              </w:rPr>
            </w:pPr>
          </w:p>
          <w:p w:rsidR="00F96564" w:rsidRPr="004B49D4" w:rsidRDefault="00F96564" w:rsidP="009B16C6">
            <w:pPr>
              <w:pStyle w:val="ConsPlusNormal"/>
              <w:widowControl/>
              <w:ind w:firstLine="0"/>
              <w:jc w:val="center"/>
              <w:rPr>
                <w:rFonts w:ascii="Times New Roman" w:hAnsi="Times New Roman" w:cs="Times New Roman"/>
                <w:sz w:val="24"/>
                <w:szCs w:val="24"/>
              </w:rPr>
            </w:pPr>
          </w:p>
          <w:p w:rsidR="00F96564" w:rsidRPr="004B49D4" w:rsidRDefault="00F96564" w:rsidP="009B16C6">
            <w:pPr>
              <w:pStyle w:val="ConsPlusNormal"/>
              <w:jc w:val="center"/>
              <w:rPr>
                <w:rFonts w:ascii="Times New Roman" w:hAnsi="Times New Roman" w:cs="Times New Roman"/>
                <w:sz w:val="24"/>
                <w:szCs w:val="24"/>
              </w:rPr>
            </w:pPr>
          </w:p>
        </w:tc>
      </w:tr>
      <w:tr w:rsidR="00F96564" w:rsidRPr="004B49D4" w:rsidTr="00F96564">
        <w:trPr>
          <w:trHeight w:val="551"/>
        </w:trPr>
        <w:tc>
          <w:tcPr>
            <w:tcW w:w="1809" w:type="dxa"/>
            <w:vMerge/>
          </w:tcPr>
          <w:p w:rsidR="00F96564" w:rsidRPr="004B49D4" w:rsidRDefault="00F96564" w:rsidP="009B16C6">
            <w:pPr>
              <w:pStyle w:val="ConsPlusNormal"/>
              <w:widowControl/>
              <w:ind w:firstLine="0"/>
              <w:rPr>
                <w:rFonts w:ascii="Times New Roman" w:hAnsi="Times New Roman" w:cs="Times New Roman"/>
                <w:sz w:val="24"/>
                <w:szCs w:val="24"/>
              </w:rPr>
            </w:pPr>
          </w:p>
        </w:tc>
        <w:tc>
          <w:tcPr>
            <w:tcW w:w="2268" w:type="dxa"/>
            <w:vMerge/>
          </w:tcPr>
          <w:p w:rsidR="00F96564" w:rsidRDefault="00F96564" w:rsidP="009B16C6">
            <w:pPr>
              <w:pStyle w:val="ConsPlusNormal"/>
              <w:widowControl/>
              <w:ind w:firstLine="0"/>
              <w:rPr>
                <w:rFonts w:ascii="Times New Roman" w:hAnsi="Times New Roman" w:cs="Times New Roman"/>
                <w:sz w:val="24"/>
                <w:szCs w:val="24"/>
              </w:rPr>
            </w:pPr>
          </w:p>
        </w:tc>
        <w:tc>
          <w:tcPr>
            <w:tcW w:w="2197" w:type="dxa"/>
            <w:vMerge/>
          </w:tcPr>
          <w:p w:rsidR="00F96564" w:rsidRDefault="00F96564" w:rsidP="009B16C6">
            <w:pPr>
              <w:pStyle w:val="ConsPlusNormal"/>
              <w:widowControl/>
              <w:ind w:firstLine="0"/>
              <w:rPr>
                <w:rFonts w:ascii="Times New Roman" w:hAnsi="Times New Roman" w:cs="Times New Roman"/>
                <w:sz w:val="24"/>
                <w:szCs w:val="24"/>
              </w:rPr>
            </w:pPr>
          </w:p>
        </w:tc>
        <w:tc>
          <w:tcPr>
            <w:tcW w:w="2198" w:type="dxa"/>
          </w:tcPr>
          <w:p w:rsidR="00F96564" w:rsidRPr="004B49D4" w:rsidRDefault="007E1673" w:rsidP="007E1673">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2.2.1.1.1. Регионального, </w:t>
            </w:r>
            <w:r w:rsidRPr="004B49D4">
              <w:rPr>
                <w:rFonts w:ascii="Times New Roman" w:hAnsi="Times New Roman" w:cs="Times New Roman"/>
                <w:sz w:val="24"/>
                <w:szCs w:val="24"/>
              </w:rPr>
              <w:t>межрегионального уровня</w:t>
            </w:r>
          </w:p>
        </w:tc>
        <w:tc>
          <w:tcPr>
            <w:tcW w:w="1451" w:type="dxa"/>
          </w:tcPr>
          <w:p w:rsidR="00F96564" w:rsidRPr="004B49D4" w:rsidRDefault="00F96564" w:rsidP="00F96564">
            <w:pPr>
              <w:pStyle w:val="ConsPlusNormal"/>
              <w:widowControl/>
              <w:ind w:firstLine="0"/>
              <w:jc w:val="center"/>
              <w:rPr>
                <w:rFonts w:ascii="Times New Roman" w:hAnsi="Times New Roman" w:cs="Times New Roman"/>
                <w:sz w:val="24"/>
                <w:szCs w:val="24"/>
              </w:rPr>
            </w:pPr>
          </w:p>
          <w:p w:rsidR="00F96564" w:rsidRPr="004B49D4" w:rsidRDefault="00F96564" w:rsidP="00F96564">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15</w:t>
            </w:r>
          </w:p>
          <w:p w:rsidR="00F96564" w:rsidRPr="004B49D4" w:rsidRDefault="00F96564" w:rsidP="00F96564">
            <w:pPr>
              <w:pStyle w:val="ConsPlusNormal"/>
              <w:jc w:val="center"/>
              <w:rPr>
                <w:rFonts w:ascii="Times New Roman" w:hAnsi="Times New Roman" w:cs="Times New Roman"/>
                <w:sz w:val="24"/>
                <w:szCs w:val="24"/>
              </w:rPr>
            </w:pPr>
          </w:p>
        </w:tc>
      </w:tr>
      <w:tr w:rsidR="007E1673" w:rsidRPr="004B49D4" w:rsidTr="007E1673">
        <w:trPr>
          <w:trHeight w:val="833"/>
        </w:trPr>
        <w:tc>
          <w:tcPr>
            <w:tcW w:w="1809" w:type="dxa"/>
            <w:vMerge/>
          </w:tcPr>
          <w:p w:rsidR="007E1673" w:rsidRPr="004B49D4" w:rsidRDefault="007E1673" w:rsidP="009B16C6">
            <w:pPr>
              <w:pStyle w:val="ConsPlusNormal"/>
              <w:widowControl/>
              <w:ind w:firstLine="0"/>
              <w:rPr>
                <w:rFonts w:ascii="Times New Roman" w:hAnsi="Times New Roman" w:cs="Times New Roman"/>
                <w:sz w:val="24"/>
                <w:szCs w:val="24"/>
              </w:rPr>
            </w:pPr>
          </w:p>
        </w:tc>
        <w:tc>
          <w:tcPr>
            <w:tcW w:w="2268" w:type="dxa"/>
            <w:vMerge/>
          </w:tcPr>
          <w:p w:rsidR="007E1673" w:rsidRDefault="007E1673" w:rsidP="009B16C6">
            <w:pPr>
              <w:pStyle w:val="ConsPlusNormal"/>
              <w:widowControl/>
              <w:ind w:firstLine="0"/>
              <w:rPr>
                <w:rFonts w:ascii="Times New Roman" w:hAnsi="Times New Roman" w:cs="Times New Roman"/>
                <w:sz w:val="24"/>
                <w:szCs w:val="24"/>
              </w:rPr>
            </w:pPr>
          </w:p>
        </w:tc>
        <w:tc>
          <w:tcPr>
            <w:tcW w:w="2197" w:type="dxa"/>
            <w:vMerge/>
          </w:tcPr>
          <w:p w:rsidR="007E1673" w:rsidRDefault="007E1673" w:rsidP="009B16C6">
            <w:pPr>
              <w:pStyle w:val="ConsPlusNormal"/>
              <w:widowControl/>
              <w:ind w:firstLine="0"/>
              <w:rPr>
                <w:rFonts w:ascii="Times New Roman" w:hAnsi="Times New Roman" w:cs="Times New Roman"/>
                <w:sz w:val="24"/>
                <w:szCs w:val="24"/>
              </w:rPr>
            </w:pPr>
          </w:p>
        </w:tc>
        <w:tc>
          <w:tcPr>
            <w:tcW w:w="2198" w:type="dxa"/>
          </w:tcPr>
          <w:p w:rsidR="007E1673" w:rsidRPr="004B49D4" w:rsidRDefault="007E1673" w:rsidP="007E1673">
            <w:pPr>
              <w:pStyle w:val="ConsPlusNormal"/>
              <w:ind w:firstLine="0"/>
              <w:rPr>
                <w:rFonts w:ascii="Times New Roman" w:hAnsi="Times New Roman" w:cs="Times New Roman"/>
                <w:sz w:val="24"/>
                <w:szCs w:val="24"/>
              </w:rPr>
            </w:pPr>
            <w:r>
              <w:rPr>
                <w:rFonts w:ascii="Times New Roman" w:hAnsi="Times New Roman" w:cs="Times New Roman"/>
                <w:sz w:val="24"/>
                <w:szCs w:val="24"/>
              </w:rPr>
              <w:t>2.2.1.1.2. Федерального уровня</w:t>
            </w:r>
          </w:p>
        </w:tc>
        <w:tc>
          <w:tcPr>
            <w:tcW w:w="1451" w:type="dxa"/>
          </w:tcPr>
          <w:p w:rsidR="007E1673" w:rsidRPr="004B49D4" w:rsidRDefault="007E1673" w:rsidP="007E1673">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7E1673" w:rsidRPr="004B49D4" w:rsidTr="007E1673">
        <w:trPr>
          <w:trHeight w:val="605"/>
        </w:trPr>
        <w:tc>
          <w:tcPr>
            <w:tcW w:w="1809" w:type="dxa"/>
            <w:vMerge/>
          </w:tcPr>
          <w:p w:rsidR="007E1673" w:rsidRPr="004B49D4" w:rsidRDefault="007E1673" w:rsidP="009B16C6">
            <w:pPr>
              <w:pStyle w:val="ConsPlusNormal"/>
              <w:widowControl/>
              <w:ind w:firstLine="0"/>
              <w:rPr>
                <w:rFonts w:ascii="Times New Roman" w:hAnsi="Times New Roman" w:cs="Times New Roman"/>
                <w:sz w:val="24"/>
                <w:szCs w:val="24"/>
              </w:rPr>
            </w:pPr>
          </w:p>
        </w:tc>
        <w:tc>
          <w:tcPr>
            <w:tcW w:w="2268" w:type="dxa"/>
            <w:vMerge/>
          </w:tcPr>
          <w:p w:rsidR="007E1673" w:rsidRPr="004B49D4" w:rsidRDefault="007E1673" w:rsidP="009B16C6">
            <w:pPr>
              <w:pStyle w:val="ConsPlusNormal"/>
              <w:widowControl/>
              <w:ind w:firstLine="0"/>
              <w:rPr>
                <w:rFonts w:ascii="Times New Roman" w:hAnsi="Times New Roman" w:cs="Times New Roman"/>
                <w:sz w:val="24"/>
                <w:szCs w:val="24"/>
              </w:rPr>
            </w:pPr>
          </w:p>
        </w:tc>
        <w:tc>
          <w:tcPr>
            <w:tcW w:w="2197" w:type="dxa"/>
            <w:vMerge w:val="restart"/>
          </w:tcPr>
          <w:p w:rsidR="007E1673" w:rsidRPr="004B49D4" w:rsidRDefault="007E1673" w:rsidP="007E167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2.2.2. </w:t>
            </w:r>
            <w:r w:rsidRPr="004B49D4">
              <w:rPr>
                <w:rFonts w:ascii="Times New Roman" w:hAnsi="Times New Roman" w:cs="Times New Roman"/>
                <w:sz w:val="24"/>
                <w:szCs w:val="24"/>
              </w:rPr>
              <w:t>Поб</w:t>
            </w:r>
            <w:r>
              <w:rPr>
                <w:rFonts w:ascii="Times New Roman" w:hAnsi="Times New Roman" w:cs="Times New Roman"/>
                <w:sz w:val="24"/>
                <w:szCs w:val="24"/>
              </w:rPr>
              <w:t>еда в профессиональном конкурсе</w:t>
            </w:r>
          </w:p>
        </w:tc>
        <w:tc>
          <w:tcPr>
            <w:tcW w:w="2198" w:type="dxa"/>
          </w:tcPr>
          <w:p w:rsidR="007E1673" w:rsidRPr="004B49D4" w:rsidRDefault="007E1673" w:rsidP="007E167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2.2.1.2. </w:t>
            </w:r>
            <w:r w:rsidRPr="004B49D4">
              <w:rPr>
                <w:rFonts w:ascii="Times New Roman" w:hAnsi="Times New Roman" w:cs="Times New Roman"/>
                <w:sz w:val="24"/>
                <w:szCs w:val="24"/>
              </w:rPr>
              <w:t>Диплом победителя</w:t>
            </w:r>
            <w:r>
              <w:rPr>
                <w:rFonts w:ascii="Times New Roman" w:hAnsi="Times New Roman" w:cs="Times New Roman"/>
                <w:sz w:val="24"/>
                <w:szCs w:val="24"/>
              </w:rPr>
              <w:t>:</w:t>
            </w:r>
          </w:p>
        </w:tc>
        <w:tc>
          <w:tcPr>
            <w:tcW w:w="1451" w:type="dxa"/>
          </w:tcPr>
          <w:p w:rsidR="007E1673" w:rsidRPr="004B49D4" w:rsidRDefault="007E1673" w:rsidP="009B16C6">
            <w:pPr>
              <w:pStyle w:val="ConsPlusNormal"/>
              <w:widowControl/>
              <w:ind w:firstLine="0"/>
              <w:jc w:val="center"/>
              <w:rPr>
                <w:rFonts w:ascii="Times New Roman" w:hAnsi="Times New Roman" w:cs="Times New Roman"/>
                <w:sz w:val="24"/>
                <w:szCs w:val="24"/>
              </w:rPr>
            </w:pPr>
          </w:p>
          <w:p w:rsidR="007E1673" w:rsidRPr="004B49D4" w:rsidRDefault="007E1673" w:rsidP="009B16C6">
            <w:pPr>
              <w:pStyle w:val="ConsPlusNormal"/>
              <w:widowControl/>
              <w:ind w:firstLine="0"/>
              <w:jc w:val="center"/>
              <w:rPr>
                <w:rFonts w:ascii="Times New Roman" w:hAnsi="Times New Roman" w:cs="Times New Roman"/>
                <w:sz w:val="24"/>
                <w:szCs w:val="24"/>
              </w:rPr>
            </w:pPr>
          </w:p>
        </w:tc>
      </w:tr>
      <w:tr w:rsidR="007E1673" w:rsidRPr="004B49D4" w:rsidTr="007E1673">
        <w:trPr>
          <w:trHeight w:val="814"/>
        </w:trPr>
        <w:tc>
          <w:tcPr>
            <w:tcW w:w="1809" w:type="dxa"/>
            <w:vMerge/>
          </w:tcPr>
          <w:p w:rsidR="007E1673" w:rsidRPr="004B49D4" w:rsidRDefault="007E1673" w:rsidP="009B16C6">
            <w:pPr>
              <w:pStyle w:val="ConsPlusNormal"/>
              <w:widowControl/>
              <w:ind w:firstLine="0"/>
              <w:rPr>
                <w:rFonts w:ascii="Times New Roman" w:hAnsi="Times New Roman" w:cs="Times New Roman"/>
                <w:sz w:val="24"/>
                <w:szCs w:val="24"/>
              </w:rPr>
            </w:pPr>
          </w:p>
        </w:tc>
        <w:tc>
          <w:tcPr>
            <w:tcW w:w="2268" w:type="dxa"/>
            <w:vMerge/>
          </w:tcPr>
          <w:p w:rsidR="007E1673" w:rsidRPr="004B49D4" w:rsidRDefault="007E1673" w:rsidP="009B16C6">
            <w:pPr>
              <w:pStyle w:val="ConsPlusNormal"/>
              <w:widowControl/>
              <w:ind w:firstLine="0"/>
              <w:rPr>
                <w:rFonts w:ascii="Times New Roman" w:hAnsi="Times New Roman" w:cs="Times New Roman"/>
                <w:sz w:val="24"/>
                <w:szCs w:val="24"/>
              </w:rPr>
            </w:pPr>
          </w:p>
        </w:tc>
        <w:tc>
          <w:tcPr>
            <w:tcW w:w="2197" w:type="dxa"/>
            <w:vMerge/>
          </w:tcPr>
          <w:p w:rsidR="007E1673" w:rsidRDefault="007E1673" w:rsidP="009B16C6">
            <w:pPr>
              <w:pStyle w:val="ConsPlusNormal"/>
              <w:widowControl/>
              <w:ind w:firstLine="0"/>
              <w:rPr>
                <w:rFonts w:ascii="Times New Roman" w:hAnsi="Times New Roman" w:cs="Times New Roman"/>
                <w:sz w:val="24"/>
                <w:szCs w:val="24"/>
              </w:rPr>
            </w:pPr>
          </w:p>
        </w:tc>
        <w:tc>
          <w:tcPr>
            <w:tcW w:w="2198" w:type="dxa"/>
          </w:tcPr>
          <w:p w:rsidR="007E1673" w:rsidRPr="004B49D4" w:rsidRDefault="007E1673" w:rsidP="007E1673">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2.2.1.2.1. Регионального, </w:t>
            </w:r>
            <w:r w:rsidRPr="004B49D4">
              <w:rPr>
                <w:rFonts w:ascii="Times New Roman" w:hAnsi="Times New Roman" w:cs="Times New Roman"/>
                <w:sz w:val="24"/>
                <w:szCs w:val="24"/>
              </w:rPr>
              <w:t>межрегионального уровня</w:t>
            </w:r>
          </w:p>
        </w:tc>
        <w:tc>
          <w:tcPr>
            <w:tcW w:w="1451" w:type="dxa"/>
          </w:tcPr>
          <w:p w:rsidR="007E1673" w:rsidRPr="004B49D4" w:rsidRDefault="007E1673" w:rsidP="007E1673">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25</w:t>
            </w:r>
          </w:p>
        </w:tc>
      </w:tr>
      <w:tr w:rsidR="007E1673" w:rsidRPr="004B49D4" w:rsidTr="007E1673">
        <w:trPr>
          <w:trHeight w:val="812"/>
        </w:trPr>
        <w:tc>
          <w:tcPr>
            <w:tcW w:w="1809" w:type="dxa"/>
            <w:vMerge/>
          </w:tcPr>
          <w:p w:rsidR="007E1673" w:rsidRPr="004B49D4" w:rsidRDefault="007E1673" w:rsidP="009B16C6">
            <w:pPr>
              <w:pStyle w:val="ConsPlusNormal"/>
              <w:widowControl/>
              <w:ind w:firstLine="0"/>
              <w:rPr>
                <w:rFonts w:ascii="Times New Roman" w:hAnsi="Times New Roman" w:cs="Times New Roman"/>
                <w:sz w:val="24"/>
                <w:szCs w:val="24"/>
              </w:rPr>
            </w:pPr>
          </w:p>
        </w:tc>
        <w:tc>
          <w:tcPr>
            <w:tcW w:w="2268" w:type="dxa"/>
            <w:vMerge/>
          </w:tcPr>
          <w:p w:rsidR="007E1673" w:rsidRPr="004B49D4" w:rsidRDefault="007E1673" w:rsidP="009B16C6">
            <w:pPr>
              <w:pStyle w:val="ConsPlusNormal"/>
              <w:widowControl/>
              <w:ind w:firstLine="0"/>
              <w:rPr>
                <w:rFonts w:ascii="Times New Roman" w:hAnsi="Times New Roman" w:cs="Times New Roman"/>
                <w:sz w:val="24"/>
                <w:szCs w:val="24"/>
              </w:rPr>
            </w:pPr>
          </w:p>
        </w:tc>
        <w:tc>
          <w:tcPr>
            <w:tcW w:w="2197" w:type="dxa"/>
            <w:vMerge/>
          </w:tcPr>
          <w:p w:rsidR="007E1673" w:rsidRDefault="007E1673" w:rsidP="009B16C6">
            <w:pPr>
              <w:pStyle w:val="ConsPlusNormal"/>
              <w:widowControl/>
              <w:ind w:firstLine="0"/>
              <w:rPr>
                <w:rFonts w:ascii="Times New Roman" w:hAnsi="Times New Roman" w:cs="Times New Roman"/>
                <w:sz w:val="24"/>
                <w:szCs w:val="24"/>
              </w:rPr>
            </w:pPr>
          </w:p>
        </w:tc>
        <w:tc>
          <w:tcPr>
            <w:tcW w:w="2198" w:type="dxa"/>
          </w:tcPr>
          <w:p w:rsidR="007E1673" w:rsidRDefault="007E1673" w:rsidP="007E1673">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2.2.1.2.2. Федерального </w:t>
            </w:r>
            <w:r w:rsidRPr="004B49D4">
              <w:rPr>
                <w:rFonts w:ascii="Times New Roman" w:hAnsi="Times New Roman" w:cs="Times New Roman"/>
                <w:sz w:val="24"/>
                <w:szCs w:val="24"/>
              </w:rPr>
              <w:t>уровня</w:t>
            </w:r>
          </w:p>
        </w:tc>
        <w:tc>
          <w:tcPr>
            <w:tcW w:w="1451" w:type="dxa"/>
          </w:tcPr>
          <w:p w:rsidR="007E1673" w:rsidRDefault="007E1673" w:rsidP="007E1673">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40</w:t>
            </w:r>
          </w:p>
        </w:tc>
      </w:tr>
      <w:tr w:rsidR="009B16C6" w:rsidRPr="004B49D4" w:rsidTr="007E1673">
        <w:trPr>
          <w:trHeight w:val="550"/>
        </w:trPr>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268"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197" w:type="dxa"/>
          </w:tcPr>
          <w:p w:rsidR="009B16C6" w:rsidRPr="004B49D4" w:rsidRDefault="00A92CA9"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2.2.3. </w:t>
            </w:r>
            <w:r w:rsidR="009B16C6" w:rsidRPr="004B49D4">
              <w:rPr>
                <w:rFonts w:ascii="Times New Roman" w:hAnsi="Times New Roman" w:cs="Times New Roman"/>
                <w:sz w:val="24"/>
                <w:szCs w:val="24"/>
              </w:rPr>
              <w:t>Участие в конкурсах повышения квалификации, соответствующих содержанию реализуемой программы</w:t>
            </w:r>
          </w:p>
        </w:tc>
        <w:tc>
          <w:tcPr>
            <w:tcW w:w="2198" w:type="dxa"/>
          </w:tcPr>
          <w:p w:rsidR="00C340FD" w:rsidRPr="004B49D4" w:rsidRDefault="009B16C6" w:rsidP="007E1673">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Сертификат, свидетельство</w:t>
            </w:r>
          </w:p>
        </w:tc>
        <w:tc>
          <w:tcPr>
            <w:tcW w:w="1451" w:type="dxa"/>
          </w:tcPr>
          <w:p w:rsidR="009B16C6" w:rsidRPr="004B49D4" w:rsidRDefault="009B16C6" w:rsidP="007E1673">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w:t>
            </w:r>
          </w:p>
        </w:tc>
      </w:tr>
      <w:tr w:rsidR="009B16C6" w:rsidRPr="004B49D4" w:rsidTr="00C340FD">
        <w:trPr>
          <w:trHeight w:val="2484"/>
        </w:trPr>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268" w:type="dxa"/>
          </w:tcPr>
          <w:p w:rsidR="009B16C6" w:rsidRPr="004B49D4" w:rsidRDefault="00A92CA9"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2.3. </w:t>
            </w:r>
            <w:r w:rsidR="009B16C6" w:rsidRPr="004B49D4">
              <w:rPr>
                <w:rFonts w:ascii="Times New Roman" w:hAnsi="Times New Roman" w:cs="Times New Roman"/>
                <w:sz w:val="24"/>
                <w:szCs w:val="24"/>
              </w:rPr>
              <w:t>Интеграция в образовательный процесс учащихся с ограниченными возможностями здоровья, детей-сирот, детей, состоящих на учете в ОВД</w:t>
            </w:r>
          </w:p>
        </w:tc>
        <w:tc>
          <w:tcPr>
            <w:tcW w:w="2197" w:type="dxa"/>
          </w:tcPr>
          <w:p w:rsidR="009B16C6" w:rsidRPr="004B49D4" w:rsidRDefault="009B16C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Наличие в группе обучающихся с ОВЗ, детей-сирот, детей, состоящих на учете в ОВД</w:t>
            </w:r>
          </w:p>
        </w:tc>
        <w:tc>
          <w:tcPr>
            <w:tcW w:w="2198" w:type="dxa"/>
            <w:vAlign w:val="center"/>
          </w:tcPr>
          <w:p w:rsidR="009B16C6" w:rsidRPr="004B49D4" w:rsidRDefault="009B16C6" w:rsidP="00A92CA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За каждого обучающегося</w:t>
            </w:r>
          </w:p>
        </w:tc>
        <w:tc>
          <w:tcPr>
            <w:tcW w:w="1451"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0,5но не более 20</w:t>
            </w:r>
          </w:p>
        </w:tc>
      </w:tr>
      <w:tr w:rsidR="009B16C6" w:rsidRPr="004B49D4" w:rsidTr="00C340FD">
        <w:trPr>
          <w:trHeight w:val="107"/>
        </w:trPr>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268" w:type="dxa"/>
          </w:tcPr>
          <w:p w:rsidR="009B16C6" w:rsidRPr="004B49D4" w:rsidRDefault="00A92CA9"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2.4. </w:t>
            </w:r>
            <w:r w:rsidR="009B16C6" w:rsidRPr="004B49D4">
              <w:rPr>
                <w:rFonts w:ascii="Times New Roman" w:hAnsi="Times New Roman" w:cs="Times New Roman"/>
                <w:sz w:val="24"/>
                <w:szCs w:val="24"/>
              </w:rPr>
              <w:t xml:space="preserve">Организация деятельности с родителями </w:t>
            </w:r>
            <w:r w:rsidR="007E1673">
              <w:rPr>
                <w:rFonts w:ascii="Times New Roman" w:hAnsi="Times New Roman" w:cs="Times New Roman"/>
                <w:sz w:val="24"/>
                <w:szCs w:val="24"/>
              </w:rPr>
              <w:t xml:space="preserve">(законными представителями) </w:t>
            </w:r>
            <w:r w:rsidR="009B16C6" w:rsidRPr="004B49D4">
              <w:rPr>
                <w:rFonts w:ascii="Times New Roman" w:hAnsi="Times New Roman" w:cs="Times New Roman"/>
                <w:sz w:val="24"/>
                <w:szCs w:val="24"/>
              </w:rPr>
              <w:t>обучающихся</w:t>
            </w:r>
          </w:p>
        </w:tc>
        <w:tc>
          <w:tcPr>
            <w:tcW w:w="2197" w:type="dxa"/>
          </w:tcPr>
          <w:p w:rsidR="009B16C6" w:rsidRPr="004B49D4" w:rsidRDefault="009B16C6" w:rsidP="009B16C6">
            <w:pPr>
              <w:pStyle w:val="ConsPlusNormal"/>
              <w:ind w:firstLine="34"/>
              <w:rPr>
                <w:rFonts w:ascii="Times New Roman" w:hAnsi="Times New Roman" w:cs="Times New Roman"/>
                <w:sz w:val="24"/>
                <w:szCs w:val="24"/>
              </w:rPr>
            </w:pPr>
            <w:r w:rsidRPr="004B49D4">
              <w:rPr>
                <w:rFonts w:ascii="Times New Roman" w:hAnsi="Times New Roman" w:cs="Times New Roman"/>
                <w:sz w:val="24"/>
                <w:szCs w:val="24"/>
              </w:rPr>
              <w:t xml:space="preserve">Проведение мероприятий с родителями </w:t>
            </w:r>
            <w:r w:rsidR="007E1673">
              <w:rPr>
                <w:rFonts w:ascii="Times New Roman" w:hAnsi="Times New Roman" w:cs="Times New Roman"/>
                <w:sz w:val="24"/>
                <w:szCs w:val="24"/>
              </w:rPr>
              <w:t xml:space="preserve">(законными представителями) </w:t>
            </w:r>
            <w:r w:rsidRPr="004B49D4">
              <w:rPr>
                <w:rFonts w:ascii="Times New Roman" w:hAnsi="Times New Roman" w:cs="Times New Roman"/>
                <w:sz w:val="24"/>
                <w:szCs w:val="24"/>
              </w:rPr>
              <w:t>(родительские собрания, совместные детско-взрослые мероприятия)</w:t>
            </w:r>
          </w:p>
        </w:tc>
        <w:tc>
          <w:tcPr>
            <w:tcW w:w="2198" w:type="dxa"/>
            <w:vAlign w:val="center"/>
          </w:tcPr>
          <w:p w:rsidR="009B16C6" w:rsidRPr="004B49D4" w:rsidRDefault="009B16C6" w:rsidP="007E1673">
            <w:pPr>
              <w:pStyle w:val="ConsPlusNormal"/>
              <w:widowControl/>
              <w:ind w:firstLine="0"/>
              <w:jc w:val="center"/>
            </w:pPr>
            <w:r w:rsidRPr="004B49D4">
              <w:rPr>
                <w:rFonts w:ascii="Times New Roman" w:hAnsi="Times New Roman" w:cs="Times New Roman"/>
                <w:sz w:val="24"/>
                <w:szCs w:val="24"/>
              </w:rPr>
              <w:t>Не менее 1 мероприятия</w:t>
            </w:r>
            <w:r w:rsidR="007E1673">
              <w:rPr>
                <w:rFonts w:ascii="Times New Roman" w:hAnsi="Times New Roman" w:cs="Times New Roman"/>
                <w:sz w:val="24"/>
                <w:szCs w:val="24"/>
              </w:rPr>
              <w:t xml:space="preserve"> </w:t>
            </w:r>
            <w:r w:rsidR="007E1673" w:rsidRPr="004B49D4">
              <w:rPr>
                <w:rFonts w:ascii="Times New Roman" w:hAnsi="Times New Roman" w:cs="Times New Roman"/>
                <w:sz w:val="24"/>
                <w:szCs w:val="24"/>
              </w:rPr>
              <w:t xml:space="preserve">родителями </w:t>
            </w:r>
            <w:r w:rsidR="007E1673">
              <w:rPr>
                <w:rFonts w:ascii="Times New Roman" w:hAnsi="Times New Roman" w:cs="Times New Roman"/>
                <w:sz w:val="24"/>
                <w:szCs w:val="24"/>
              </w:rPr>
              <w:t xml:space="preserve">(законными представителями) </w:t>
            </w:r>
            <w:r w:rsidR="007E1673" w:rsidRPr="004B49D4">
              <w:rPr>
                <w:rFonts w:ascii="Times New Roman" w:hAnsi="Times New Roman" w:cs="Times New Roman"/>
                <w:sz w:val="24"/>
                <w:szCs w:val="24"/>
              </w:rPr>
              <w:t>(родительские собрания, совместные детско-взрослые мероприятия)</w:t>
            </w:r>
            <w:r w:rsidRPr="004B49D4">
              <w:rPr>
                <w:rFonts w:ascii="Times New Roman" w:hAnsi="Times New Roman" w:cs="Times New Roman"/>
                <w:sz w:val="24"/>
                <w:szCs w:val="24"/>
              </w:rPr>
              <w:t xml:space="preserve"> в </w:t>
            </w:r>
            <w:r w:rsidRPr="004B49D4">
              <w:rPr>
                <w:rFonts w:ascii="Times New Roman" w:hAnsi="Times New Roman" w:cs="Times New Roman"/>
                <w:sz w:val="24"/>
                <w:szCs w:val="24"/>
              </w:rPr>
              <w:lastRenderedPageBreak/>
              <w:t>квартал</w:t>
            </w:r>
          </w:p>
        </w:tc>
        <w:tc>
          <w:tcPr>
            <w:tcW w:w="1451"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lastRenderedPageBreak/>
              <w:t>5 за каждое, не более 15</w:t>
            </w:r>
          </w:p>
        </w:tc>
      </w:tr>
      <w:tr w:rsidR="001A1E6A" w:rsidRPr="004B49D4" w:rsidTr="001A1E6A">
        <w:trPr>
          <w:trHeight w:val="813"/>
        </w:trPr>
        <w:tc>
          <w:tcPr>
            <w:tcW w:w="1809" w:type="dxa"/>
            <w:vMerge/>
          </w:tcPr>
          <w:p w:rsidR="001A1E6A" w:rsidRPr="004B49D4" w:rsidRDefault="001A1E6A" w:rsidP="009B16C6">
            <w:pPr>
              <w:pStyle w:val="ConsPlusNormal"/>
              <w:widowControl/>
              <w:ind w:firstLine="0"/>
              <w:rPr>
                <w:rFonts w:ascii="Times New Roman" w:hAnsi="Times New Roman" w:cs="Times New Roman"/>
                <w:sz w:val="24"/>
                <w:szCs w:val="24"/>
              </w:rPr>
            </w:pPr>
          </w:p>
        </w:tc>
        <w:tc>
          <w:tcPr>
            <w:tcW w:w="2268" w:type="dxa"/>
            <w:vMerge w:val="restart"/>
          </w:tcPr>
          <w:p w:rsidR="001A1E6A" w:rsidRPr="004B49D4" w:rsidRDefault="001A1E6A"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2.5. </w:t>
            </w:r>
            <w:r w:rsidRPr="004B49D4">
              <w:rPr>
                <w:rFonts w:ascii="Times New Roman" w:hAnsi="Times New Roman" w:cs="Times New Roman"/>
                <w:sz w:val="24"/>
                <w:szCs w:val="24"/>
              </w:rPr>
              <w:t xml:space="preserve">Осуществление дополнительных видов работ </w:t>
            </w:r>
          </w:p>
          <w:p w:rsidR="001A1E6A" w:rsidRPr="004B49D4" w:rsidRDefault="001A1E6A" w:rsidP="009B16C6">
            <w:pPr>
              <w:pStyle w:val="ConsPlusNormal"/>
              <w:widowControl/>
              <w:ind w:firstLine="0"/>
              <w:rPr>
                <w:rFonts w:ascii="Times New Roman" w:hAnsi="Times New Roman" w:cs="Times New Roman"/>
                <w:sz w:val="24"/>
                <w:szCs w:val="24"/>
              </w:rPr>
            </w:pPr>
          </w:p>
          <w:p w:rsidR="001A1E6A" w:rsidRPr="004B49D4" w:rsidRDefault="001A1E6A" w:rsidP="009B16C6">
            <w:pPr>
              <w:pStyle w:val="ConsPlusNormal"/>
              <w:widowControl/>
              <w:ind w:firstLine="0"/>
              <w:rPr>
                <w:rFonts w:ascii="Times New Roman" w:hAnsi="Times New Roman" w:cs="Times New Roman"/>
                <w:sz w:val="24"/>
                <w:szCs w:val="24"/>
              </w:rPr>
            </w:pPr>
          </w:p>
          <w:p w:rsidR="001A1E6A" w:rsidRPr="004B49D4" w:rsidRDefault="001A1E6A" w:rsidP="009B16C6">
            <w:pPr>
              <w:pStyle w:val="ConsPlusNormal"/>
              <w:widowControl/>
              <w:ind w:firstLine="0"/>
              <w:rPr>
                <w:rFonts w:ascii="Times New Roman" w:hAnsi="Times New Roman" w:cs="Times New Roman"/>
                <w:sz w:val="24"/>
                <w:szCs w:val="24"/>
              </w:rPr>
            </w:pPr>
          </w:p>
          <w:p w:rsidR="001A1E6A" w:rsidRPr="004B49D4" w:rsidRDefault="001A1E6A" w:rsidP="009B16C6">
            <w:pPr>
              <w:pStyle w:val="ConsPlusNormal"/>
              <w:widowControl/>
              <w:ind w:firstLine="0"/>
              <w:rPr>
                <w:rFonts w:ascii="Times New Roman" w:hAnsi="Times New Roman" w:cs="Times New Roman"/>
                <w:sz w:val="24"/>
                <w:szCs w:val="24"/>
              </w:rPr>
            </w:pPr>
          </w:p>
          <w:p w:rsidR="001A1E6A" w:rsidRPr="004B49D4" w:rsidRDefault="001A1E6A" w:rsidP="009B16C6">
            <w:pPr>
              <w:pStyle w:val="ConsPlusNormal"/>
              <w:widowControl/>
              <w:ind w:firstLine="0"/>
              <w:rPr>
                <w:rFonts w:ascii="Times New Roman" w:hAnsi="Times New Roman" w:cs="Times New Roman"/>
                <w:sz w:val="24"/>
                <w:szCs w:val="24"/>
              </w:rPr>
            </w:pPr>
          </w:p>
          <w:p w:rsidR="001A1E6A" w:rsidRPr="004B49D4" w:rsidRDefault="001A1E6A" w:rsidP="009B16C6">
            <w:pPr>
              <w:pStyle w:val="ConsPlusNormal"/>
              <w:widowControl/>
              <w:ind w:firstLine="0"/>
              <w:rPr>
                <w:rFonts w:ascii="Times New Roman" w:hAnsi="Times New Roman" w:cs="Times New Roman"/>
                <w:sz w:val="24"/>
                <w:szCs w:val="24"/>
              </w:rPr>
            </w:pPr>
          </w:p>
          <w:p w:rsidR="001A1E6A" w:rsidRPr="004B49D4" w:rsidRDefault="001A1E6A" w:rsidP="009B16C6">
            <w:pPr>
              <w:pStyle w:val="ConsPlusNormal"/>
              <w:widowControl/>
              <w:ind w:firstLine="0"/>
              <w:rPr>
                <w:rFonts w:ascii="Times New Roman" w:hAnsi="Times New Roman" w:cs="Times New Roman"/>
                <w:sz w:val="24"/>
                <w:szCs w:val="24"/>
              </w:rPr>
            </w:pPr>
          </w:p>
          <w:p w:rsidR="001A1E6A" w:rsidRPr="004B49D4" w:rsidRDefault="001A1E6A" w:rsidP="009B16C6">
            <w:pPr>
              <w:pStyle w:val="ConsPlusNormal"/>
              <w:widowControl/>
              <w:ind w:firstLine="0"/>
              <w:rPr>
                <w:rFonts w:ascii="Times New Roman" w:hAnsi="Times New Roman" w:cs="Times New Roman"/>
                <w:sz w:val="24"/>
                <w:szCs w:val="24"/>
              </w:rPr>
            </w:pPr>
          </w:p>
          <w:p w:rsidR="001A1E6A" w:rsidRPr="004B49D4" w:rsidRDefault="001A1E6A" w:rsidP="009B16C6">
            <w:pPr>
              <w:pStyle w:val="ConsPlusNormal"/>
              <w:widowControl/>
              <w:ind w:firstLine="0"/>
              <w:rPr>
                <w:rFonts w:ascii="Times New Roman" w:hAnsi="Times New Roman" w:cs="Times New Roman"/>
                <w:sz w:val="24"/>
                <w:szCs w:val="24"/>
              </w:rPr>
            </w:pPr>
          </w:p>
        </w:tc>
        <w:tc>
          <w:tcPr>
            <w:tcW w:w="2197" w:type="dxa"/>
            <w:vMerge w:val="restart"/>
          </w:tcPr>
          <w:p w:rsidR="001A1E6A" w:rsidRPr="004B49D4" w:rsidRDefault="001A1E6A" w:rsidP="009B16C6">
            <w:pPr>
              <w:pStyle w:val="ConsPlusNormal"/>
              <w:ind w:firstLine="34"/>
              <w:rPr>
                <w:rFonts w:ascii="Times New Roman" w:hAnsi="Times New Roman" w:cs="Times New Roman"/>
                <w:sz w:val="24"/>
                <w:szCs w:val="24"/>
              </w:rPr>
            </w:pPr>
            <w:r>
              <w:rPr>
                <w:rFonts w:ascii="Times New Roman" w:hAnsi="Times New Roman" w:cs="Times New Roman"/>
                <w:sz w:val="24"/>
                <w:szCs w:val="24"/>
              </w:rPr>
              <w:t xml:space="preserve">2.5.2. </w:t>
            </w:r>
            <w:r w:rsidRPr="004B49D4">
              <w:rPr>
                <w:rFonts w:ascii="Times New Roman" w:hAnsi="Times New Roman" w:cs="Times New Roman"/>
                <w:sz w:val="24"/>
                <w:szCs w:val="24"/>
              </w:rPr>
              <w:t>Выполнение работ по ремонту и приведению в порядок используемого в образовательном процессе оборудования и инвентаря, проведение погрузочно-разгрузочных работ</w:t>
            </w:r>
          </w:p>
        </w:tc>
        <w:tc>
          <w:tcPr>
            <w:tcW w:w="2198" w:type="dxa"/>
          </w:tcPr>
          <w:p w:rsidR="001A1E6A" w:rsidRPr="004B49D4" w:rsidRDefault="001A1E6A" w:rsidP="001A1E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2.5.2.1. </w:t>
            </w:r>
            <w:r w:rsidRPr="004B49D4">
              <w:rPr>
                <w:rFonts w:ascii="Times New Roman" w:hAnsi="Times New Roman" w:cs="Times New Roman"/>
                <w:sz w:val="24"/>
                <w:szCs w:val="24"/>
              </w:rPr>
              <w:t>Временные затрат со 100% качеством</w:t>
            </w:r>
            <w:r>
              <w:rPr>
                <w:rFonts w:ascii="Times New Roman" w:hAnsi="Times New Roman" w:cs="Times New Roman"/>
                <w:sz w:val="24"/>
                <w:szCs w:val="24"/>
              </w:rPr>
              <w:t>:</w:t>
            </w:r>
            <w:r w:rsidRPr="004B49D4">
              <w:rPr>
                <w:rFonts w:ascii="Times New Roman" w:hAnsi="Times New Roman" w:cs="Times New Roman"/>
                <w:sz w:val="24"/>
                <w:szCs w:val="24"/>
              </w:rPr>
              <w:t xml:space="preserve"> </w:t>
            </w:r>
          </w:p>
        </w:tc>
        <w:tc>
          <w:tcPr>
            <w:tcW w:w="1451" w:type="dxa"/>
            <w:vAlign w:val="center"/>
          </w:tcPr>
          <w:p w:rsidR="001A1E6A" w:rsidRPr="004B49D4" w:rsidRDefault="001A1E6A" w:rsidP="009B16C6">
            <w:pPr>
              <w:pStyle w:val="ConsPlusNormal"/>
              <w:widowControl/>
              <w:ind w:firstLine="0"/>
              <w:jc w:val="center"/>
              <w:rPr>
                <w:rFonts w:ascii="Times New Roman" w:hAnsi="Times New Roman" w:cs="Times New Roman"/>
                <w:sz w:val="24"/>
                <w:szCs w:val="24"/>
              </w:rPr>
            </w:pPr>
          </w:p>
          <w:p w:rsidR="001A1E6A" w:rsidRPr="004B49D4" w:rsidRDefault="001A1E6A" w:rsidP="009B16C6">
            <w:pPr>
              <w:pStyle w:val="ConsPlusNormal"/>
              <w:widowControl/>
              <w:ind w:firstLine="0"/>
              <w:jc w:val="center"/>
              <w:rPr>
                <w:rFonts w:ascii="Times New Roman" w:hAnsi="Times New Roman" w:cs="Times New Roman"/>
                <w:sz w:val="24"/>
                <w:szCs w:val="24"/>
              </w:rPr>
            </w:pPr>
          </w:p>
          <w:p w:rsidR="001A1E6A" w:rsidRDefault="001A1E6A" w:rsidP="009B16C6">
            <w:pPr>
              <w:pStyle w:val="ConsPlusNormal"/>
              <w:widowControl/>
              <w:ind w:firstLine="0"/>
              <w:jc w:val="center"/>
              <w:rPr>
                <w:rFonts w:ascii="Times New Roman" w:hAnsi="Times New Roman" w:cs="Times New Roman"/>
                <w:sz w:val="24"/>
                <w:szCs w:val="24"/>
              </w:rPr>
            </w:pPr>
          </w:p>
          <w:p w:rsidR="001A1E6A" w:rsidRPr="004B49D4" w:rsidRDefault="001A1E6A" w:rsidP="009B16C6">
            <w:pPr>
              <w:pStyle w:val="ConsPlusNormal"/>
              <w:jc w:val="center"/>
              <w:rPr>
                <w:rFonts w:ascii="Times New Roman" w:hAnsi="Times New Roman" w:cs="Times New Roman"/>
                <w:sz w:val="24"/>
                <w:szCs w:val="24"/>
              </w:rPr>
            </w:pPr>
          </w:p>
        </w:tc>
      </w:tr>
      <w:tr w:rsidR="001A1E6A" w:rsidRPr="004B49D4" w:rsidTr="001A1E6A">
        <w:trPr>
          <w:trHeight w:val="554"/>
        </w:trPr>
        <w:tc>
          <w:tcPr>
            <w:tcW w:w="1809" w:type="dxa"/>
            <w:vMerge/>
          </w:tcPr>
          <w:p w:rsidR="001A1E6A" w:rsidRPr="004B49D4" w:rsidRDefault="001A1E6A" w:rsidP="009B16C6">
            <w:pPr>
              <w:pStyle w:val="ConsPlusNormal"/>
              <w:widowControl/>
              <w:ind w:firstLine="0"/>
              <w:rPr>
                <w:rFonts w:ascii="Times New Roman" w:hAnsi="Times New Roman" w:cs="Times New Roman"/>
                <w:sz w:val="24"/>
                <w:szCs w:val="24"/>
              </w:rPr>
            </w:pPr>
          </w:p>
        </w:tc>
        <w:tc>
          <w:tcPr>
            <w:tcW w:w="2268" w:type="dxa"/>
            <w:vMerge/>
          </w:tcPr>
          <w:p w:rsidR="001A1E6A" w:rsidRDefault="001A1E6A" w:rsidP="009B16C6">
            <w:pPr>
              <w:pStyle w:val="ConsPlusNormal"/>
              <w:widowControl/>
              <w:ind w:firstLine="0"/>
              <w:rPr>
                <w:rFonts w:ascii="Times New Roman" w:hAnsi="Times New Roman" w:cs="Times New Roman"/>
                <w:sz w:val="24"/>
                <w:szCs w:val="24"/>
              </w:rPr>
            </w:pPr>
          </w:p>
        </w:tc>
        <w:tc>
          <w:tcPr>
            <w:tcW w:w="2197" w:type="dxa"/>
            <w:vMerge/>
          </w:tcPr>
          <w:p w:rsidR="001A1E6A" w:rsidRDefault="001A1E6A" w:rsidP="009B16C6">
            <w:pPr>
              <w:pStyle w:val="ConsPlusNormal"/>
              <w:ind w:firstLine="34"/>
              <w:rPr>
                <w:rFonts w:ascii="Times New Roman" w:hAnsi="Times New Roman" w:cs="Times New Roman"/>
                <w:sz w:val="24"/>
                <w:szCs w:val="24"/>
              </w:rPr>
            </w:pPr>
          </w:p>
        </w:tc>
        <w:tc>
          <w:tcPr>
            <w:tcW w:w="2198" w:type="dxa"/>
          </w:tcPr>
          <w:p w:rsidR="001A1E6A" w:rsidRPr="004B49D4" w:rsidRDefault="001A1E6A" w:rsidP="001A1E6A">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2.5.2.1.1. </w:t>
            </w:r>
            <w:r w:rsidRPr="004B49D4">
              <w:rPr>
                <w:rFonts w:ascii="Times New Roman" w:hAnsi="Times New Roman" w:cs="Times New Roman"/>
                <w:sz w:val="24"/>
                <w:szCs w:val="24"/>
              </w:rPr>
              <w:t>до 1 часа</w:t>
            </w:r>
          </w:p>
        </w:tc>
        <w:tc>
          <w:tcPr>
            <w:tcW w:w="1451" w:type="dxa"/>
          </w:tcPr>
          <w:p w:rsidR="001A1E6A" w:rsidRPr="004B49D4" w:rsidRDefault="001A1E6A" w:rsidP="001A1E6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1A1E6A" w:rsidRPr="004B49D4" w:rsidTr="001A1E6A">
        <w:trPr>
          <w:trHeight w:val="572"/>
        </w:trPr>
        <w:tc>
          <w:tcPr>
            <w:tcW w:w="1809" w:type="dxa"/>
            <w:vMerge/>
          </w:tcPr>
          <w:p w:rsidR="001A1E6A" w:rsidRPr="004B49D4" w:rsidRDefault="001A1E6A" w:rsidP="009B16C6">
            <w:pPr>
              <w:pStyle w:val="ConsPlusNormal"/>
              <w:widowControl/>
              <w:ind w:firstLine="0"/>
              <w:rPr>
                <w:rFonts w:ascii="Times New Roman" w:hAnsi="Times New Roman" w:cs="Times New Roman"/>
                <w:sz w:val="24"/>
                <w:szCs w:val="24"/>
              </w:rPr>
            </w:pPr>
          </w:p>
        </w:tc>
        <w:tc>
          <w:tcPr>
            <w:tcW w:w="2268" w:type="dxa"/>
            <w:vMerge/>
          </w:tcPr>
          <w:p w:rsidR="001A1E6A" w:rsidRDefault="001A1E6A" w:rsidP="009B16C6">
            <w:pPr>
              <w:pStyle w:val="ConsPlusNormal"/>
              <w:widowControl/>
              <w:ind w:firstLine="0"/>
              <w:rPr>
                <w:rFonts w:ascii="Times New Roman" w:hAnsi="Times New Roman" w:cs="Times New Roman"/>
                <w:sz w:val="24"/>
                <w:szCs w:val="24"/>
              </w:rPr>
            </w:pPr>
          </w:p>
        </w:tc>
        <w:tc>
          <w:tcPr>
            <w:tcW w:w="2197" w:type="dxa"/>
            <w:vMerge/>
          </w:tcPr>
          <w:p w:rsidR="001A1E6A" w:rsidRDefault="001A1E6A" w:rsidP="009B16C6">
            <w:pPr>
              <w:pStyle w:val="ConsPlusNormal"/>
              <w:ind w:firstLine="34"/>
              <w:rPr>
                <w:rFonts w:ascii="Times New Roman" w:hAnsi="Times New Roman" w:cs="Times New Roman"/>
                <w:sz w:val="24"/>
                <w:szCs w:val="24"/>
              </w:rPr>
            </w:pPr>
          </w:p>
        </w:tc>
        <w:tc>
          <w:tcPr>
            <w:tcW w:w="2198" w:type="dxa"/>
          </w:tcPr>
          <w:p w:rsidR="001A1E6A" w:rsidRPr="004B49D4" w:rsidRDefault="001A1E6A" w:rsidP="001A1E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2.5.2.1.2. </w:t>
            </w:r>
            <w:r w:rsidRPr="004B49D4">
              <w:rPr>
                <w:rFonts w:ascii="Times New Roman" w:hAnsi="Times New Roman" w:cs="Times New Roman"/>
                <w:sz w:val="24"/>
                <w:szCs w:val="24"/>
              </w:rPr>
              <w:t>до 2 часов</w:t>
            </w:r>
          </w:p>
        </w:tc>
        <w:tc>
          <w:tcPr>
            <w:tcW w:w="1451" w:type="dxa"/>
          </w:tcPr>
          <w:p w:rsidR="001A1E6A" w:rsidRPr="004B49D4" w:rsidRDefault="001A1E6A" w:rsidP="001A1E6A">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7</w:t>
            </w:r>
          </w:p>
        </w:tc>
      </w:tr>
      <w:tr w:rsidR="001A1E6A" w:rsidRPr="004B49D4" w:rsidTr="001A1E6A">
        <w:trPr>
          <w:trHeight w:val="1416"/>
        </w:trPr>
        <w:tc>
          <w:tcPr>
            <w:tcW w:w="1809" w:type="dxa"/>
            <w:vMerge/>
          </w:tcPr>
          <w:p w:rsidR="001A1E6A" w:rsidRPr="004B49D4" w:rsidRDefault="001A1E6A" w:rsidP="009B16C6">
            <w:pPr>
              <w:pStyle w:val="ConsPlusNormal"/>
              <w:widowControl/>
              <w:ind w:firstLine="0"/>
              <w:rPr>
                <w:rFonts w:ascii="Times New Roman" w:hAnsi="Times New Roman" w:cs="Times New Roman"/>
                <w:sz w:val="24"/>
                <w:szCs w:val="24"/>
              </w:rPr>
            </w:pPr>
          </w:p>
        </w:tc>
        <w:tc>
          <w:tcPr>
            <w:tcW w:w="2268" w:type="dxa"/>
            <w:vMerge/>
          </w:tcPr>
          <w:p w:rsidR="001A1E6A" w:rsidRDefault="001A1E6A" w:rsidP="009B16C6">
            <w:pPr>
              <w:pStyle w:val="ConsPlusNormal"/>
              <w:widowControl/>
              <w:ind w:firstLine="0"/>
              <w:rPr>
                <w:rFonts w:ascii="Times New Roman" w:hAnsi="Times New Roman" w:cs="Times New Roman"/>
                <w:sz w:val="24"/>
                <w:szCs w:val="24"/>
              </w:rPr>
            </w:pPr>
          </w:p>
        </w:tc>
        <w:tc>
          <w:tcPr>
            <w:tcW w:w="2197" w:type="dxa"/>
            <w:vMerge/>
          </w:tcPr>
          <w:p w:rsidR="001A1E6A" w:rsidRDefault="001A1E6A" w:rsidP="009B16C6">
            <w:pPr>
              <w:pStyle w:val="ConsPlusNormal"/>
              <w:ind w:firstLine="34"/>
              <w:rPr>
                <w:rFonts w:ascii="Times New Roman" w:hAnsi="Times New Roman" w:cs="Times New Roman"/>
                <w:sz w:val="24"/>
                <w:szCs w:val="24"/>
              </w:rPr>
            </w:pPr>
          </w:p>
        </w:tc>
        <w:tc>
          <w:tcPr>
            <w:tcW w:w="2198" w:type="dxa"/>
          </w:tcPr>
          <w:p w:rsidR="001A1E6A" w:rsidRDefault="001A1E6A" w:rsidP="001A1E6A">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2.5.2.1.3. </w:t>
            </w:r>
            <w:r w:rsidRPr="004B49D4">
              <w:rPr>
                <w:rFonts w:ascii="Times New Roman" w:hAnsi="Times New Roman" w:cs="Times New Roman"/>
                <w:sz w:val="24"/>
                <w:szCs w:val="24"/>
              </w:rPr>
              <w:t>свыше 2 часов</w:t>
            </w:r>
          </w:p>
        </w:tc>
        <w:tc>
          <w:tcPr>
            <w:tcW w:w="1451" w:type="dxa"/>
          </w:tcPr>
          <w:p w:rsidR="001A1E6A" w:rsidRPr="004B49D4" w:rsidRDefault="001A1E6A" w:rsidP="001A1E6A">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15</w:t>
            </w:r>
          </w:p>
        </w:tc>
      </w:tr>
      <w:tr w:rsidR="009B16C6" w:rsidRPr="004B49D4" w:rsidTr="009B16C6">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8114" w:type="dxa"/>
            <w:gridSpan w:val="4"/>
          </w:tcPr>
          <w:p w:rsidR="009B16C6" w:rsidRPr="004B49D4" w:rsidRDefault="00A92CA9" w:rsidP="009B16C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3. </w:t>
            </w:r>
            <w:r w:rsidR="009B16C6" w:rsidRPr="004B49D4">
              <w:rPr>
                <w:rFonts w:ascii="Times New Roman" w:hAnsi="Times New Roman" w:cs="Times New Roman"/>
                <w:sz w:val="24"/>
                <w:szCs w:val="24"/>
              </w:rPr>
              <w:t>Выплаты за качество выполняемых работ</w:t>
            </w:r>
          </w:p>
        </w:tc>
      </w:tr>
      <w:tr w:rsidR="001A1E6A" w:rsidRPr="004B49D4" w:rsidTr="009B16C6">
        <w:tc>
          <w:tcPr>
            <w:tcW w:w="1809" w:type="dxa"/>
            <w:vMerge/>
          </w:tcPr>
          <w:p w:rsidR="001A1E6A" w:rsidRPr="004B49D4" w:rsidRDefault="001A1E6A" w:rsidP="009B16C6">
            <w:pPr>
              <w:pStyle w:val="ConsPlusNormal"/>
              <w:widowControl/>
              <w:ind w:firstLine="0"/>
              <w:rPr>
                <w:rFonts w:ascii="Times New Roman" w:hAnsi="Times New Roman" w:cs="Times New Roman"/>
                <w:sz w:val="24"/>
                <w:szCs w:val="24"/>
              </w:rPr>
            </w:pPr>
          </w:p>
        </w:tc>
        <w:tc>
          <w:tcPr>
            <w:tcW w:w="2268" w:type="dxa"/>
            <w:vMerge w:val="restart"/>
          </w:tcPr>
          <w:p w:rsidR="001A1E6A" w:rsidRPr="004B49D4" w:rsidRDefault="001A1E6A"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3.1. </w:t>
            </w:r>
            <w:r w:rsidRPr="004B49D4">
              <w:rPr>
                <w:rFonts w:ascii="Times New Roman" w:hAnsi="Times New Roman" w:cs="Times New Roman"/>
                <w:sz w:val="24"/>
                <w:szCs w:val="24"/>
              </w:rPr>
              <w:t>Результаты обучающихся</w:t>
            </w:r>
          </w:p>
        </w:tc>
        <w:tc>
          <w:tcPr>
            <w:tcW w:w="2197" w:type="dxa"/>
          </w:tcPr>
          <w:p w:rsidR="001A1E6A" w:rsidRPr="004B49D4" w:rsidRDefault="001A1E6A"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3.1.1. </w:t>
            </w:r>
            <w:r w:rsidRPr="004B49D4">
              <w:rPr>
                <w:rFonts w:ascii="Times New Roman" w:hAnsi="Times New Roman" w:cs="Times New Roman"/>
                <w:sz w:val="24"/>
                <w:szCs w:val="24"/>
              </w:rPr>
              <w:t xml:space="preserve">Средний процент освоения </w:t>
            </w:r>
            <w:r>
              <w:rPr>
                <w:rFonts w:ascii="Times New Roman" w:hAnsi="Times New Roman" w:cs="Times New Roman"/>
                <w:sz w:val="24"/>
                <w:szCs w:val="24"/>
              </w:rPr>
              <w:t xml:space="preserve">содержания образовательной </w:t>
            </w:r>
            <w:r w:rsidRPr="004B49D4">
              <w:rPr>
                <w:rFonts w:ascii="Times New Roman" w:hAnsi="Times New Roman" w:cs="Times New Roman"/>
                <w:sz w:val="24"/>
                <w:szCs w:val="24"/>
              </w:rPr>
              <w:t>программы обучающимися (по результатам промежуточной, итоговой аттестации)</w:t>
            </w:r>
          </w:p>
        </w:tc>
        <w:tc>
          <w:tcPr>
            <w:tcW w:w="2198" w:type="dxa"/>
            <w:vAlign w:val="center"/>
          </w:tcPr>
          <w:p w:rsidR="001A1E6A" w:rsidRPr="004B49D4" w:rsidRDefault="001A1E6A"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 xml:space="preserve">90 – 100% </w:t>
            </w:r>
          </w:p>
        </w:tc>
        <w:tc>
          <w:tcPr>
            <w:tcW w:w="1451" w:type="dxa"/>
            <w:vAlign w:val="center"/>
          </w:tcPr>
          <w:p w:rsidR="001A1E6A" w:rsidRPr="004B49D4" w:rsidRDefault="001A1E6A"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1A1E6A" w:rsidRPr="004B49D4" w:rsidTr="001A1E6A">
        <w:trPr>
          <w:trHeight w:val="930"/>
        </w:trPr>
        <w:tc>
          <w:tcPr>
            <w:tcW w:w="1809" w:type="dxa"/>
            <w:vMerge/>
          </w:tcPr>
          <w:p w:rsidR="001A1E6A" w:rsidRPr="004B49D4" w:rsidRDefault="001A1E6A" w:rsidP="009B16C6">
            <w:pPr>
              <w:pStyle w:val="ConsPlusNormal"/>
              <w:widowControl/>
              <w:ind w:firstLine="0"/>
              <w:rPr>
                <w:rFonts w:ascii="Times New Roman" w:hAnsi="Times New Roman" w:cs="Times New Roman"/>
                <w:sz w:val="24"/>
                <w:szCs w:val="24"/>
              </w:rPr>
            </w:pPr>
          </w:p>
        </w:tc>
        <w:tc>
          <w:tcPr>
            <w:tcW w:w="2268" w:type="dxa"/>
            <w:vMerge/>
            <w:vAlign w:val="center"/>
          </w:tcPr>
          <w:p w:rsidR="001A1E6A" w:rsidRPr="004B49D4" w:rsidRDefault="001A1E6A" w:rsidP="009B16C6">
            <w:pPr>
              <w:pStyle w:val="a6"/>
              <w:ind w:left="0"/>
              <w:rPr>
                <w:sz w:val="24"/>
                <w:szCs w:val="24"/>
              </w:rPr>
            </w:pPr>
          </w:p>
        </w:tc>
        <w:tc>
          <w:tcPr>
            <w:tcW w:w="2197" w:type="dxa"/>
            <w:vMerge w:val="restart"/>
            <w:shd w:val="clear" w:color="auto" w:fill="auto"/>
          </w:tcPr>
          <w:p w:rsidR="001A1E6A" w:rsidRPr="00AE470E" w:rsidRDefault="001A1E6A" w:rsidP="009B16C6">
            <w:pPr>
              <w:pStyle w:val="a6"/>
              <w:ind w:left="0"/>
              <w:jc w:val="both"/>
              <w:rPr>
                <w:sz w:val="24"/>
                <w:szCs w:val="24"/>
              </w:rPr>
            </w:pPr>
            <w:r w:rsidRPr="00AE470E">
              <w:rPr>
                <w:sz w:val="24"/>
                <w:szCs w:val="24"/>
              </w:rPr>
              <w:t>3.1.2. Достижения обучающихся на конкурсных мероприятиях:</w:t>
            </w:r>
          </w:p>
          <w:p w:rsidR="001A1E6A" w:rsidRPr="00AE470E" w:rsidRDefault="001A1E6A" w:rsidP="009B16C6">
            <w:pPr>
              <w:pStyle w:val="a6"/>
              <w:ind w:left="0"/>
              <w:jc w:val="both"/>
              <w:rPr>
                <w:sz w:val="24"/>
                <w:szCs w:val="24"/>
              </w:rPr>
            </w:pPr>
          </w:p>
        </w:tc>
        <w:tc>
          <w:tcPr>
            <w:tcW w:w="2198" w:type="dxa"/>
            <w:shd w:val="clear" w:color="auto" w:fill="auto"/>
          </w:tcPr>
          <w:p w:rsidR="001A1E6A" w:rsidRPr="00AE470E" w:rsidRDefault="001A1E6A" w:rsidP="001A1E6A">
            <w:pPr>
              <w:pStyle w:val="a6"/>
              <w:ind w:left="0"/>
              <w:rPr>
                <w:sz w:val="24"/>
                <w:szCs w:val="24"/>
              </w:rPr>
            </w:pPr>
            <w:r w:rsidRPr="00AE470E">
              <w:rPr>
                <w:sz w:val="24"/>
                <w:szCs w:val="24"/>
              </w:rPr>
              <w:t xml:space="preserve">3.1.2.1. </w:t>
            </w:r>
            <w:r>
              <w:rPr>
                <w:sz w:val="24"/>
                <w:szCs w:val="24"/>
              </w:rPr>
              <w:t>регионального</w:t>
            </w:r>
            <w:r w:rsidRPr="00AE470E">
              <w:rPr>
                <w:sz w:val="24"/>
                <w:szCs w:val="24"/>
              </w:rPr>
              <w:t xml:space="preserve"> уровня:</w:t>
            </w:r>
          </w:p>
        </w:tc>
        <w:tc>
          <w:tcPr>
            <w:tcW w:w="1451" w:type="dxa"/>
            <w:shd w:val="clear" w:color="auto" w:fill="auto"/>
          </w:tcPr>
          <w:p w:rsidR="001A1E6A" w:rsidRDefault="001A1E6A" w:rsidP="009B16C6">
            <w:pPr>
              <w:pStyle w:val="a6"/>
              <w:ind w:left="0"/>
              <w:jc w:val="center"/>
              <w:rPr>
                <w:sz w:val="24"/>
                <w:szCs w:val="24"/>
              </w:rPr>
            </w:pPr>
          </w:p>
          <w:p w:rsidR="001A1E6A" w:rsidRDefault="001A1E6A" w:rsidP="009B16C6">
            <w:pPr>
              <w:pStyle w:val="a6"/>
              <w:ind w:left="0"/>
              <w:jc w:val="center"/>
              <w:rPr>
                <w:sz w:val="24"/>
                <w:szCs w:val="24"/>
              </w:rPr>
            </w:pPr>
          </w:p>
          <w:p w:rsidR="001A1E6A" w:rsidRPr="00AE470E" w:rsidRDefault="001A1E6A" w:rsidP="009B16C6">
            <w:pPr>
              <w:pStyle w:val="a6"/>
              <w:ind w:left="0"/>
              <w:jc w:val="center"/>
              <w:rPr>
                <w:sz w:val="24"/>
                <w:szCs w:val="24"/>
              </w:rPr>
            </w:pPr>
          </w:p>
        </w:tc>
      </w:tr>
      <w:tr w:rsidR="001A1E6A" w:rsidRPr="004B49D4" w:rsidTr="001A1E6A">
        <w:trPr>
          <w:trHeight w:val="538"/>
        </w:trPr>
        <w:tc>
          <w:tcPr>
            <w:tcW w:w="1809" w:type="dxa"/>
            <w:vMerge/>
          </w:tcPr>
          <w:p w:rsidR="001A1E6A" w:rsidRPr="004B49D4" w:rsidRDefault="001A1E6A" w:rsidP="009B16C6">
            <w:pPr>
              <w:pStyle w:val="ConsPlusNormal"/>
              <w:widowControl/>
              <w:ind w:firstLine="0"/>
              <w:rPr>
                <w:rFonts w:ascii="Times New Roman" w:hAnsi="Times New Roman" w:cs="Times New Roman"/>
                <w:sz w:val="24"/>
                <w:szCs w:val="24"/>
              </w:rPr>
            </w:pPr>
          </w:p>
        </w:tc>
        <w:tc>
          <w:tcPr>
            <w:tcW w:w="2268" w:type="dxa"/>
            <w:vMerge/>
            <w:vAlign w:val="center"/>
          </w:tcPr>
          <w:p w:rsidR="001A1E6A" w:rsidRPr="004B49D4" w:rsidRDefault="001A1E6A" w:rsidP="009B16C6">
            <w:pPr>
              <w:pStyle w:val="a6"/>
              <w:ind w:left="0"/>
              <w:rPr>
                <w:sz w:val="24"/>
                <w:szCs w:val="24"/>
              </w:rPr>
            </w:pPr>
          </w:p>
        </w:tc>
        <w:tc>
          <w:tcPr>
            <w:tcW w:w="2197" w:type="dxa"/>
            <w:vMerge/>
            <w:shd w:val="clear" w:color="auto" w:fill="auto"/>
          </w:tcPr>
          <w:p w:rsidR="001A1E6A" w:rsidRPr="00AE470E" w:rsidRDefault="001A1E6A" w:rsidP="009B16C6">
            <w:pPr>
              <w:pStyle w:val="a6"/>
              <w:ind w:left="0"/>
              <w:jc w:val="both"/>
              <w:rPr>
                <w:sz w:val="24"/>
                <w:szCs w:val="24"/>
              </w:rPr>
            </w:pPr>
          </w:p>
        </w:tc>
        <w:tc>
          <w:tcPr>
            <w:tcW w:w="2198" w:type="dxa"/>
            <w:shd w:val="clear" w:color="auto" w:fill="auto"/>
          </w:tcPr>
          <w:p w:rsidR="001A1E6A" w:rsidRPr="00AE470E" w:rsidRDefault="001A1E6A" w:rsidP="001A1E6A">
            <w:pPr>
              <w:pStyle w:val="a6"/>
              <w:ind w:left="0"/>
              <w:rPr>
                <w:sz w:val="24"/>
                <w:szCs w:val="24"/>
              </w:rPr>
            </w:pPr>
            <w:r>
              <w:rPr>
                <w:sz w:val="24"/>
                <w:szCs w:val="24"/>
              </w:rPr>
              <w:t xml:space="preserve">3.1.2.1.1. </w:t>
            </w:r>
            <w:r w:rsidRPr="00AE470E">
              <w:rPr>
                <w:sz w:val="24"/>
                <w:szCs w:val="24"/>
              </w:rPr>
              <w:t>Участие</w:t>
            </w:r>
          </w:p>
        </w:tc>
        <w:tc>
          <w:tcPr>
            <w:tcW w:w="1451" w:type="dxa"/>
            <w:shd w:val="clear" w:color="auto" w:fill="auto"/>
          </w:tcPr>
          <w:p w:rsidR="001A1E6A" w:rsidRDefault="001A1E6A" w:rsidP="001A1E6A">
            <w:pPr>
              <w:pStyle w:val="a6"/>
              <w:ind w:left="0"/>
              <w:jc w:val="center"/>
              <w:rPr>
                <w:sz w:val="24"/>
                <w:szCs w:val="24"/>
              </w:rPr>
            </w:pPr>
            <w:r>
              <w:rPr>
                <w:sz w:val="24"/>
                <w:szCs w:val="24"/>
              </w:rPr>
              <w:t>5</w:t>
            </w:r>
          </w:p>
        </w:tc>
      </w:tr>
      <w:tr w:rsidR="001A1E6A" w:rsidRPr="004B49D4" w:rsidTr="00AE470E">
        <w:trPr>
          <w:trHeight w:val="438"/>
        </w:trPr>
        <w:tc>
          <w:tcPr>
            <w:tcW w:w="1809" w:type="dxa"/>
            <w:vMerge/>
          </w:tcPr>
          <w:p w:rsidR="001A1E6A" w:rsidRPr="004B49D4" w:rsidRDefault="001A1E6A" w:rsidP="009B16C6">
            <w:pPr>
              <w:pStyle w:val="ConsPlusNormal"/>
              <w:widowControl/>
              <w:ind w:firstLine="0"/>
              <w:rPr>
                <w:rFonts w:ascii="Times New Roman" w:hAnsi="Times New Roman" w:cs="Times New Roman"/>
                <w:sz w:val="24"/>
                <w:szCs w:val="24"/>
              </w:rPr>
            </w:pPr>
          </w:p>
        </w:tc>
        <w:tc>
          <w:tcPr>
            <w:tcW w:w="2268" w:type="dxa"/>
            <w:vMerge/>
            <w:vAlign w:val="center"/>
          </w:tcPr>
          <w:p w:rsidR="001A1E6A" w:rsidRPr="004B49D4" w:rsidRDefault="001A1E6A" w:rsidP="009B16C6">
            <w:pPr>
              <w:pStyle w:val="a6"/>
              <w:ind w:left="0"/>
              <w:rPr>
                <w:sz w:val="24"/>
                <w:szCs w:val="24"/>
              </w:rPr>
            </w:pPr>
          </w:p>
        </w:tc>
        <w:tc>
          <w:tcPr>
            <w:tcW w:w="2197" w:type="dxa"/>
            <w:vMerge/>
            <w:shd w:val="clear" w:color="auto" w:fill="auto"/>
          </w:tcPr>
          <w:p w:rsidR="001A1E6A" w:rsidRPr="00AE470E" w:rsidRDefault="001A1E6A" w:rsidP="009B16C6">
            <w:pPr>
              <w:pStyle w:val="a6"/>
              <w:ind w:left="0"/>
              <w:jc w:val="both"/>
              <w:rPr>
                <w:sz w:val="24"/>
                <w:szCs w:val="24"/>
              </w:rPr>
            </w:pPr>
          </w:p>
        </w:tc>
        <w:tc>
          <w:tcPr>
            <w:tcW w:w="2198" w:type="dxa"/>
            <w:shd w:val="clear" w:color="auto" w:fill="auto"/>
          </w:tcPr>
          <w:p w:rsidR="001A1E6A" w:rsidRPr="00AE470E" w:rsidRDefault="001A1E6A" w:rsidP="001A1E6A">
            <w:pPr>
              <w:pStyle w:val="a6"/>
              <w:ind w:left="0"/>
              <w:rPr>
                <w:sz w:val="24"/>
                <w:szCs w:val="24"/>
              </w:rPr>
            </w:pPr>
            <w:r>
              <w:rPr>
                <w:sz w:val="24"/>
                <w:szCs w:val="24"/>
              </w:rPr>
              <w:t xml:space="preserve">3.1.2.1.2. </w:t>
            </w:r>
            <w:r w:rsidRPr="00AE470E">
              <w:rPr>
                <w:sz w:val="24"/>
                <w:szCs w:val="24"/>
              </w:rPr>
              <w:t>Призер</w:t>
            </w:r>
          </w:p>
        </w:tc>
        <w:tc>
          <w:tcPr>
            <w:tcW w:w="1451" w:type="dxa"/>
            <w:shd w:val="clear" w:color="auto" w:fill="auto"/>
          </w:tcPr>
          <w:p w:rsidR="001A1E6A" w:rsidRPr="00AE470E" w:rsidRDefault="001A1E6A" w:rsidP="001A1E6A">
            <w:pPr>
              <w:pStyle w:val="a6"/>
              <w:ind w:left="0"/>
              <w:jc w:val="center"/>
              <w:rPr>
                <w:sz w:val="24"/>
                <w:szCs w:val="24"/>
              </w:rPr>
            </w:pPr>
            <w:r w:rsidRPr="00AE470E">
              <w:rPr>
                <w:sz w:val="24"/>
                <w:szCs w:val="24"/>
              </w:rPr>
              <w:t>15</w:t>
            </w:r>
          </w:p>
        </w:tc>
      </w:tr>
      <w:tr w:rsidR="001A1E6A" w:rsidRPr="004B49D4" w:rsidTr="001A1E6A">
        <w:trPr>
          <w:trHeight w:val="880"/>
        </w:trPr>
        <w:tc>
          <w:tcPr>
            <w:tcW w:w="1809" w:type="dxa"/>
            <w:vMerge/>
          </w:tcPr>
          <w:p w:rsidR="001A1E6A" w:rsidRPr="004B49D4" w:rsidRDefault="001A1E6A" w:rsidP="009B16C6">
            <w:pPr>
              <w:pStyle w:val="ConsPlusNormal"/>
              <w:widowControl/>
              <w:ind w:firstLine="0"/>
              <w:rPr>
                <w:rFonts w:ascii="Times New Roman" w:hAnsi="Times New Roman" w:cs="Times New Roman"/>
                <w:sz w:val="24"/>
                <w:szCs w:val="24"/>
              </w:rPr>
            </w:pPr>
          </w:p>
        </w:tc>
        <w:tc>
          <w:tcPr>
            <w:tcW w:w="2268" w:type="dxa"/>
            <w:vMerge/>
            <w:vAlign w:val="center"/>
          </w:tcPr>
          <w:p w:rsidR="001A1E6A" w:rsidRPr="004B49D4" w:rsidRDefault="001A1E6A" w:rsidP="009B16C6">
            <w:pPr>
              <w:pStyle w:val="a6"/>
              <w:ind w:left="0"/>
              <w:rPr>
                <w:sz w:val="24"/>
                <w:szCs w:val="24"/>
              </w:rPr>
            </w:pPr>
          </w:p>
        </w:tc>
        <w:tc>
          <w:tcPr>
            <w:tcW w:w="2197" w:type="dxa"/>
            <w:vMerge/>
          </w:tcPr>
          <w:p w:rsidR="001A1E6A" w:rsidRPr="004B49D4" w:rsidRDefault="001A1E6A" w:rsidP="009B16C6">
            <w:pPr>
              <w:pStyle w:val="a6"/>
              <w:ind w:left="0"/>
              <w:jc w:val="both"/>
              <w:rPr>
                <w:sz w:val="24"/>
                <w:szCs w:val="24"/>
              </w:rPr>
            </w:pPr>
          </w:p>
        </w:tc>
        <w:tc>
          <w:tcPr>
            <w:tcW w:w="2198" w:type="dxa"/>
          </w:tcPr>
          <w:p w:rsidR="001A1E6A" w:rsidRPr="004B49D4" w:rsidRDefault="001A1E6A" w:rsidP="001A1E6A">
            <w:pPr>
              <w:pStyle w:val="a6"/>
              <w:ind w:left="0"/>
              <w:rPr>
                <w:sz w:val="24"/>
                <w:szCs w:val="24"/>
              </w:rPr>
            </w:pPr>
            <w:r>
              <w:rPr>
                <w:sz w:val="24"/>
                <w:szCs w:val="24"/>
              </w:rPr>
              <w:t>3.1.2.2. межрегионального уровня:</w:t>
            </w:r>
          </w:p>
        </w:tc>
        <w:tc>
          <w:tcPr>
            <w:tcW w:w="1451" w:type="dxa"/>
          </w:tcPr>
          <w:p w:rsidR="001A1E6A" w:rsidRDefault="001A1E6A" w:rsidP="009B16C6">
            <w:pPr>
              <w:pStyle w:val="a6"/>
              <w:ind w:left="0"/>
              <w:jc w:val="center"/>
              <w:rPr>
                <w:sz w:val="24"/>
                <w:szCs w:val="24"/>
              </w:rPr>
            </w:pPr>
          </w:p>
          <w:p w:rsidR="001A1E6A" w:rsidRPr="004B49D4" w:rsidRDefault="001A1E6A" w:rsidP="009B16C6">
            <w:pPr>
              <w:pStyle w:val="a6"/>
              <w:ind w:left="0"/>
              <w:jc w:val="center"/>
              <w:rPr>
                <w:sz w:val="24"/>
                <w:szCs w:val="24"/>
              </w:rPr>
            </w:pPr>
          </w:p>
        </w:tc>
      </w:tr>
      <w:tr w:rsidR="001A1E6A" w:rsidRPr="004B49D4" w:rsidTr="001A1E6A">
        <w:trPr>
          <w:trHeight w:val="225"/>
        </w:trPr>
        <w:tc>
          <w:tcPr>
            <w:tcW w:w="1809" w:type="dxa"/>
            <w:vMerge/>
          </w:tcPr>
          <w:p w:rsidR="001A1E6A" w:rsidRPr="004B49D4" w:rsidRDefault="001A1E6A" w:rsidP="009B16C6">
            <w:pPr>
              <w:pStyle w:val="ConsPlusNormal"/>
              <w:widowControl/>
              <w:ind w:firstLine="0"/>
              <w:rPr>
                <w:rFonts w:ascii="Times New Roman" w:hAnsi="Times New Roman" w:cs="Times New Roman"/>
                <w:sz w:val="24"/>
                <w:szCs w:val="24"/>
              </w:rPr>
            </w:pPr>
          </w:p>
        </w:tc>
        <w:tc>
          <w:tcPr>
            <w:tcW w:w="2268" w:type="dxa"/>
            <w:vMerge/>
            <w:vAlign w:val="center"/>
          </w:tcPr>
          <w:p w:rsidR="001A1E6A" w:rsidRPr="004B49D4" w:rsidRDefault="001A1E6A" w:rsidP="009B16C6">
            <w:pPr>
              <w:pStyle w:val="a6"/>
              <w:ind w:left="0"/>
              <w:rPr>
                <w:sz w:val="24"/>
                <w:szCs w:val="24"/>
              </w:rPr>
            </w:pPr>
          </w:p>
        </w:tc>
        <w:tc>
          <w:tcPr>
            <w:tcW w:w="2197" w:type="dxa"/>
            <w:vMerge/>
          </w:tcPr>
          <w:p w:rsidR="001A1E6A" w:rsidRPr="004B49D4" w:rsidRDefault="001A1E6A" w:rsidP="009B16C6">
            <w:pPr>
              <w:pStyle w:val="a6"/>
              <w:ind w:left="0"/>
              <w:jc w:val="both"/>
              <w:rPr>
                <w:sz w:val="24"/>
                <w:szCs w:val="24"/>
              </w:rPr>
            </w:pPr>
          </w:p>
        </w:tc>
        <w:tc>
          <w:tcPr>
            <w:tcW w:w="2198" w:type="dxa"/>
          </w:tcPr>
          <w:p w:rsidR="001A1E6A" w:rsidRDefault="001A1E6A" w:rsidP="001A1E6A">
            <w:pPr>
              <w:pStyle w:val="a6"/>
              <w:ind w:left="0"/>
              <w:jc w:val="both"/>
              <w:rPr>
                <w:sz w:val="24"/>
                <w:szCs w:val="24"/>
              </w:rPr>
            </w:pPr>
            <w:r>
              <w:rPr>
                <w:sz w:val="24"/>
                <w:szCs w:val="24"/>
              </w:rPr>
              <w:t xml:space="preserve">3.1.2.2.1. </w:t>
            </w:r>
            <w:r w:rsidRPr="004B49D4">
              <w:rPr>
                <w:sz w:val="24"/>
                <w:szCs w:val="24"/>
              </w:rPr>
              <w:t xml:space="preserve">Участие </w:t>
            </w:r>
            <w:r>
              <w:rPr>
                <w:sz w:val="24"/>
                <w:szCs w:val="24"/>
              </w:rPr>
              <w:t xml:space="preserve"> </w:t>
            </w:r>
          </w:p>
        </w:tc>
        <w:tc>
          <w:tcPr>
            <w:tcW w:w="1451" w:type="dxa"/>
          </w:tcPr>
          <w:p w:rsidR="001A1E6A" w:rsidRDefault="001A1E6A" w:rsidP="001A1E6A">
            <w:pPr>
              <w:pStyle w:val="a6"/>
              <w:ind w:left="0"/>
              <w:jc w:val="center"/>
              <w:rPr>
                <w:sz w:val="24"/>
                <w:szCs w:val="24"/>
              </w:rPr>
            </w:pPr>
            <w:r w:rsidRPr="004B49D4">
              <w:rPr>
                <w:sz w:val="24"/>
                <w:szCs w:val="24"/>
              </w:rPr>
              <w:t>10</w:t>
            </w:r>
          </w:p>
        </w:tc>
      </w:tr>
      <w:tr w:rsidR="001A1E6A" w:rsidRPr="004B49D4" w:rsidTr="001A1E6A">
        <w:trPr>
          <w:trHeight w:val="335"/>
        </w:trPr>
        <w:tc>
          <w:tcPr>
            <w:tcW w:w="1809" w:type="dxa"/>
            <w:vMerge/>
          </w:tcPr>
          <w:p w:rsidR="001A1E6A" w:rsidRPr="004B49D4" w:rsidRDefault="001A1E6A" w:rsidP="009B16C6">
            <w:pPr>
              <w:pStyle w:val="ConsPlusNormal"/>
              <w:widowControl/>
              <w:ind w:firstLine="0"/>
              <w:rPr>
                <w:rFonts w:ascii="Times New Roman" w:hAnsi="Times New Roman" w:cs="Times New Roman"/>
                <w:sz w:val="24"/>
                <w:szCs w:val="24"/>
              </w:rPr>
            </w:pPr>
          </w:p>
        </w:tc>
        <w:tc>
          <w:tcPr>
            <w:tcW w:w="2268" w:type="dxa"/>
            <w:vMerge/>
            <w:vAlign w:val="center"/>
          </w:tcPr>
          <w:p w:rsidR="001A1E6A" w:rsidRPr="004B49D4" w:rsidRDefault="001A1E6A" w:rsidP="009B16C6">
            <w:pPr>
              <w:pStyle w:val="a6"/>
              <w:ind w:left="0"/>
              <w:rPr>
                <w:sz w:val="24"/>
                <w:szCs w:val="24"/>
              </w:rPr>
            </w:pPr>
          </w:p>
        </w:tc>
        <w:tc>
          <w:tcPr>
            <w:tcW w:w="2197" w:type="dxa"/>
            <w:vMerge/>
          </w:tcPr>
          <w:p w:rsidR="001A1E6A" w:rsidRPr="004B49D4" w:rsidRDefault="001A1E6A" w:rsidP="009B16C6">
            <w:pPr>
              <w:pStyle w:val="a6"/>
              <w:ind w:left="0"/>
              <w:jc w:val="both"/>
              <w:rPr>
                <w:sz w:val="24"/>
                <w:szCs w:val="24"/>
              </w:rPr>
            </w:pPr>
          </w:p>
        </w:tc>
        <w:tc>
          <w:tcPr>
            <w:tcW w:w="2198" w:type="dxa"/>
          </w:tcPr>
          <w:p w:rsidR="001A1E6A" w:rsidRPr="004B49D4" w:rsidRDefault="001A1E6A" w:rsidP="001A1E6A">
            <w:pPr>
              <w:pStyle w:val="a6"/>
              <w:ind w:left="0"/>
              <w:jc w:val="both"/>
              <w:rPr>
                <w:sz w:val="24"/>
                <w:szCs w:val="24"/>
              </w:rPr>
            </w:pPr>
            <w:r>
              <w:rPr>
                <w:sz w:val="24"/>
                <w:szCs w:val="24"/>
              </w:rPr>
              <w:t xml:space="preserve">3.1.2.2.2. </w:t>
            </w:r>
            <w:r w:rsidRPr="004B49D4">
              <w:rPr>
                <w:sz w:val="24"/>
                <w:szCs w:val="24"/>
              </w:rPr>
              <w:t xml:space="preserve">Призер </w:t>
            </w:r>
          </w:p>
        </w:tc>
        <w:tc>
          <w:tcPr>
            <w:tcW w:w="1451" w:type="dxa"/>
          </w:tcPr>
          <w:p w:rsidR="001A1E6A" w:rsidRPr="004B49D4" w:rsidRDefault="001A1E6A" w:rsidP="001A1E6A">
            <w:pPr>
              <w:pStyle w:val="a6"/>
              <w:ind w:left="0"/>
              <w:jc w:val="center"/>
              <w:rPr>
                <w:sz w:val="24"/>
                <w:szCs w:val="24"/>
              </w:rPr>
            </w:pPr>
            <w:r w:rsidRPr="004B49D4">
              <w:rPr>
                <w:sz w:val="24"/>
                <w:szCs w:val="24"/>
              </w:rPr>
              <w:t>20</w:t>
            </w:r>
          </w:p>
        </w:tc>
      </w:tr>
      <w:tr w:rsidR="001A1E6A" w:rsidRPr="004B49D4" w:rsidTr="001A1E6A">
        <w:trPr>
          <w:trHeight w:val="792"/>
        </w:trPr>
        <w:tc>
          <w:tcPr>
            <w:tcW w:w="1809" w:type="dxa"/>
            <w:vMerge/>
          </w:tcPr>
          <w:p w:rsidR="001A1E6A" w:rsidRPr="004B49D4" w:rsidRDefault="001A1E6A" w:rsidP="009B16C6">
            <w:pPr>
              <w:pStyle w:val="ConsPlusNormal"/>
              <w:widowControl/>
              <w:ind w:firstLine="0"/>
              <w:rPr>
                <w:rFonts w:ascii="Times New Roman" w:hAnsi="Times New Roman" w:cs="Times New Roman"/>
                <w:sz w:val="24"/>
                <w:szCs w:val="24"/>
              </w:rPr>
            </w:pPr>
          </w:p>
        </w:tc>
        <w:tc>
          <w:tcPr>
            <w:tcW w:w="2268" w:type="dxa"/>
            <w:vMerge/>
            <w:vAlign w:val="center"/>
          </w:tcPr>
          <w:p w:rsidR="001A1E6A" w:rsidRPr="004B49D4" w:rsidRDefault="001A1E6A" w:rsidP="009B16C6">
            <w:pPr>
              <w:pStyle w:val="a6"/>
              <w:ind w:left="0"/>
              <w:rPr>
                <w:sz w:val="24"/>
                <w:szCs w:val="24"/>
              </w:rPr>
            </w:pPr>
          </w:p>
        </w:tc>
        <w:tc>
          <w:tcPr>
            <w:tcW w:w="2197" w:type="dxa"/>
            <w:vMerge/>
          </w:tcPr>
          <w:p w:rsidR="001A1E6A" w:rsidRPr="004B49D4" w:rsidRDefault="001A1E6A" w:rsidP="009B16C6">
            <w:pPr>
              <w:pStyle w:val="a6"/>
              <w:ind w:left="0"/>
              <w:jc w:val="both"/>
              <w:rPr>
                <w:sz w:val="24"/>
                <w:szCs w:val="24"/>
              </w:rPr>
            </w:pPr>
          </w:p>
        </w:tc>
        <w:tc>
          <w:tcPr>
            <w:tcW w:w="2198" w:type="dxa"/>
          </w:tcPr>
          <w:p w:rsidR="001A1E6A" w:rsidRPr="004B49D4" w:rsidRDefault="001A1E6A" w:rsidP="001A1E6A">
            <w:pPr>
              <w:pStyle w:val="a6"/>
              <w:ind w:left="0"/>
              <w:jc w:val="both"/>
              <w:rPr>
                <w:sz w:val="24"/>
                <w:szCs w:val="24"/>
              </w:rPr>
            </w:pPr>
            <w:r>
              <w:rPr>
                <w:sz w:val="24"/>
                <w:szCs w:val="24"/>
              </w:rPr>
              <w:t>3.1.2.3. федерального</w:t>
            </w:r>
            <w:r w:rsidRPr="004B49D4">
              <w:rPr>
                <w:sz w:val="24"/>
                <w:szCs w:val="24"/>
              </w:rPr>
              <w:t xml:space="preserve"> уровня</w:t>
            </w:r>
            <w:r>
              <w:rPr>
                <w:sz w:val="24"/>
                <w:szCs w:val="24"/>
              </w:rPr>
              <w:t>:</w:t>
            </w:r>
          </w:p>
        </w:tc>
        <w:tc>
          <w:tcPr>
            <w:tcW w:w="1451" w:type="dxa"/>
          </w:tcPr>
          <w:p w:rsidR="001A1E6A" w:rsidRDefault="001A1E6A" w:rsidP="009B16C6">
            <w:pPr>
              <w:pStyle w:val="a6"/>
              <w:ind w:left="0"/>
              <w:jc w:val="center"/>
              <w:rPr>
                <w:sz w:val="24"/>
                <w:szCs w:val="24"/>
              </w:rPr>
            </w:pPr>
          </w:p>
          <w:p w:rsidR="001A1E6A" w:rsidRDefault="001A1E6A" w:rsidP="009B16C6">
            <w:pPr>
              <w:pStyle w:val="a6"/>
              <w:ind w:left="0"/>
              <w:jc w:val="center"/>
              <w:rPr>
                <w:sz w:val="24"/>
                <w:szCs w:val="24"/>
              </w:rPr>
            </w:pPr>
          </w:p>
          <w:p w:rsidR="001A1E6A" w:rsidRPr="004B49D4" w:rsidRDefault="001A1E6A" w:rsidP="009B16C6">
            <w:pPr>
              <w:pStyle w:val="a6"/>
              <w:ind w:left="0"/>
              <w:jc w:val="center"/>
              <w:rPr>
                <w:sz w:val="24"/>
                <w:szCs w:val="24"/>
              </w:rPr>
            </w:pPr>
          </w:p>
        </w:tc>
      </w:tr>
      <w:tr w:rsidR="001A1E6A" w:rsidRPr="004B49D4" w:rsidTr="001A1E6A">
        <w:trPr>
          <w:trHeight w:val="500"/>
        </w:trPr>
        <w:tc>
          <w:tcPr>
            <w:tcW w:w="1809" w:type="dxa"/>
            <w:vMerge/>
          </w:tcPr>
          <w:p w:rsidR="001A1E6A" w:rsidRPr="004B49D4" w:rsidRDefault="001A1E6A" w:rsidP="009B16C6">
            <w:pPr>
              <w:pStyle w:val="ConsPlusNormal"/>
              <w:widowControl/>
              <w:ind w:firstLine="0"/>
              <w:rPr>
                <w:rFonts w:ascii="Times New Roman" w:hAnsi="Times New Roman" w:cs="Times New Roman"/>
                <w:sz w:val="24"/>
                <w:szCs w:val="24"/>
              </w:rPr>
            </w:pPr>
          </w:p>
        </w:tc>
        <w:tc>
          <w:tcPr>
            <w:tcW w:w="2268" w:type="dxa"/>
            <w:vMerge/>
            <w:vAlign w:val="center"/>
          </w:tcPr>
          <w:p w:rsidR="001A1E6A" w:rsidRPr="004B49D4" w:rsidRDefault="001A1E6A" w:rsidP="009B16C6">
            <w:pPr>
              <w:pStyle w:val="a6"/>
              <w:ind w:left="0"/>
              <w:rPr>
                <w:sz w:val="24"/>
                <w:szCs w:val="24"/>
              </w:rPr>
            </w:pPr>
          </w:p>
        </w:tc>
        <w:tc>
          <w:tcPr>
            <w:tcW w:w="2197" w:type="dxa"/>
            <w:vMerge/>
          </w:tcPr>
          <w:p w:rsidR="001A1E6A" w:rsidRPr="004B49D4" w:rsidRDefault="001A1E6A" w:rsidP="009B16C6">
            <w:pPr>
              <w:pStyle w:val="a6"/>
              <w:ind w:left="0"/>
              <w:jc w:val="both"/>
              <w:rPr>
                <w:sz w:val="24"/>
                <w:szCs w:val="24"/>
              </w:rPr>
            </w:pPr>
          </w:p>
        </w:tc>
        <w:tc>
          <w:tcPr>
            <w:tcW w:w="2198" w:type="dxa"/>
          </w:tcPr>
          <w:p w:rsidR="001A1E6A" w:rsidRDefault="001A1E6A" w:rsidP="001A1E6A">
            <w:pPr>
              <w:pStyle w:val="a6"/>
              <w:ind w:left="0"/>
              <w:jc w:val="both"/>
              <w:rPr>
                <w:sz w:val="24"/>
                <w:szCs w:val="24"/>
              </w:rPr>
            </w:pPr>
            <w:r>
              <w:rPr>
                <w:sz w:val="24"/>
                <w:szCs w:val="24"/>
              </w:rPr>
              <w:t xml:space="preserve">3.1.2.3.1. </w:t>
            </w:r>
            <w:r w:rsidRPr="004B49D4">
              <w:rPr>
                <w:sz w:val="24"/>
                <w:szCs w:val="24"/>
              </w:rPr>
              <w:t xml:space="preserve">Участие </w:t>
            </w:r>
          </w:p>
        </w:tc>
        <w:tc>
          <w:tcPr>
            <w:tcW w:w="1451" w:type="dxa"/>
          </w:tcPr>
          <w:p w:rsidR="001A1E6A" w:rsidRDefault="001A1E6A" w:rsidP="001A1E6A">
            <w:pPr>
              <w:pStyle w:val="a6"/>
              <w:ind w:left="0"/>
              <w:jc w:val="center"/>
              <w:rPr>
                <w:sz w:val="24"/>
                <w:szCs w:val="24"/>
              </w:rPr>
            </w:pPr>
            <w:r w:rsidRPr="004B49D4">
              <w:rPr>
                <w:sz w:val="24"/>
                <w:szCs w:val="24"/>
              </w:rPr>
              <w:t>20</w:t>
            </w:r>
          </w:p>
        </w:tc>
      </w:tr>
      <w:tr w:rsidR="001A1E6A" w:rsidRPr="004B49D4" w:rsidTr="009B16C6">
        <w:trPr>
          <w:trHeight w:val="614"/>
        </w:trPr>
        <w:tc>
          <w:tcPr>
            <w:tcW w:w="1809" w:type="dxa"/>
            <w:vMerge/>
          </w:tcPr>
          <w:p w:rsidR="001A1E6A" w:rsidRPr="004B49D4" w:rsidRDefault="001A1E6A" w:rsidP="009B16C6">
            <w:pPr>
              <w:pStyle w:val="ConsPlusNormal"/>
              <w:widowControl/>
              <w:ind w:firstLine="0"/>
              <w:rPr>
                <w:rFonts w:ascii="Times New Roman" w:hAnsi="Times New Roman" w:cs="Times New Roman"/>
                <w:sz w:val="24"/>
                <w:szCs w:val="24"/>
              </w:rPr>
            </w:pPr>
          </w:p>
        </w:tc>
        <w:tc>
          <w:tcPr>
            <w:tcW w:w="2268" w:type="dxa"/>
            <w:vMerge/>
            <w:vAlign w:val="center"/>
          </w:tcPr>
          <w:p w:rsidR="001A1E6A" w:rsidRPr="004B49D4" w:rsidRDefault="001A1E6A" w:rsidP="009B16C6">
            <w:pPr>
              <w:pStyle w:val="a6"/>
              <w:ind w:left="0"/>
              <w:rPr>
                <w:sz w:val="24"/>
                <w:szCs w:val="24"/>
              </w:rPr>
            </w:pPr>
          </w:p>
        </w:tc>
        <w:tc>
          <w:tcPr>
            <w:tcW w:w="2197" w:type="dxa"/>
            <w:vMerge/>
          </w:tcPr>
          <w:p w:rsidR="001A1E6A" w:rsidRPr="004B49D4" w:rsidRDefault="001A1E6A" w:rsidP="009B16C6">
            <w:pPr>
              <w:pStyle w:val="a6"/>
              <w:ind w:left="0"/>
              <w:jc w:val="both"/>
              <w:rPr>
                <w:sz w:val="24"/>
                <w:szCs w:val="24"/>
              </w:rPr>
            </w:pPr>
          </w:p>
        </w:tc>
        <w:tc>
          <w:tcPr>
            <w:tcW w:w="2198" w:type="dxa"/>
          </w:tcPr>
          <w:p w:rsidR="001A1E6A" w:rsidRDefault="001A1E6A" w:rsidP="001A1E6A">
            <w:pPr>
              <w:pStyle w:val="a6"/>
              <w:ind w:left="0"/>
              <w:jc w:val="both"/>
              <w:rPr>
                <w:sz w:val="24"/>
                <w:szCs w:val="24"/>
              </w:rPr>
            </w:pPr>
            <w:r>
              <w:rPr>
                <w:sz w:val="24"/>
                <w:szCs w:val="24"/>
              </w:rPr>
              <w:t xml:space="preserve">3.1.2.3.2. </w:t>
            </w:r>
            <w:r w:rsidRPr="004B49D4">
              <w:rPr>
                <w:sz w:val="24"/>
                <w:szCs w:val="24"/>
              </w:rPr>
              <w:t>Призер</w:t>
            </w:r>
          </w:p>
        </w:tc>
        <w:tc>
          <w:tcPr>
            <w:tcW w:w="1451" w:type="dxa"/>
          </w:tcPr>
          <w:p w:rsidR="001A1E6A" w:rsidRDefault="001A1E6A" w:rsidP="001A1E6A">
            <w:pPr>
              <w:pStyle w:val="a6"/>
              <w:ind w:left="0"/>
              <w:jc w:val="center"/>
              <w:rPr>
                <w:sz w:val="24"/>
                <w:szCs w:val="24"/>
              </w:rPr>
            </w:pPr>
            <w:r w:rsidRPr="004B49D4">
              <w:rPr>
                <w:sz w:val="24"/>
                <w:szCs w:val="24"/>
              </w:rPr>
              <w:t>30</w:t>
            </w:r>
          </w:p>
        </w:tc>
      </w:tr>
      <w:tr w:rsidR="009B16C6" w:rsidRPr="004B49D4" w:rsidTr="001A1E6A">
        <w:trPr>
          <w:trHeight w:val="473"/>
        </w:trPr>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268" w:type="dxa"/>
            <w:vAlign w:val="center"/>
          </w:tcPr>
          <w:p w:rsidR="009B16C6" w:rsidRPr="004B49D4" w:rsidRDefault="00640205" w:rsidP="009B16C6">
            <w:pPr>
              <w:pStyle w:val="a6"/>
              <w:ind w:left="0"/>
              <w:rPr>
                <w:sz w:val="24"/>
                <w:szCs w:val="24"/>
              </w:rPr>
            </w:pPr>
            <w:r>
              <w:rPr>
                <w:sz w:val="24"/>
                <w:szCs w:val="24"/>
              </w:rPr>
              <w:t xml:space="preserve">3.2. </w:t>
            </w:r>
            <w:r w:rsidR="009B16C6" w:rsidRPr="004B49D4">
              <w:rPr>
                <w:sz w:val="24"/>
                <w:szCs w:val="24"/>
              </w:rPr>
              <w:t>Создание условий безопасности и сохранности жизни и здоровья участников образовательного процесса</w:t>
            </w:r>
          </w:p>
        </w:tc>
        <w:tc>
          <w:tcPr>
            <w:tcW w:w="2197" w:type="dxa"/>
          </w:tcPr>
          <w:p w:rsidR="009B16C6" w:rsidRPr="004B49D4" w:rsidRDefault="009B16C6" w:rsidP="009B16C6">
            <w:pPr>
              <w:pStyle w:val="a6"/>
              <w:ind w:left="0"/>
              <w:jc w:val="both"/>
              <w:rPr>
                <w:sz w:val="24"/>
                <w:szCs w:val="24"/>
              </w:rPr>
            </w:pPr>
            <w:r w:rsidRPr="004B49D4">
              <w:rPr>
                <w:sz w:val="24"/>
                <w:szCs w:val="24"/>
              </w:rPr>
              <w:t>Отсутствие несчастных случаев</w:t>
            </w:r>
          </w:p>
        </w:tc>
        <w:tc>
          <w:tcPr>
            <w:tcW w:w="2198" w:type="dxa"/>
          </w:tcPr>
          <w:p w:rsidR="009B16C6" w:rsidRPr="004B49D4" w:rsidRDefault="00E86E03" w:rsidP="001A1E6A">
            <w:pPr>
              <w:pStyle w:val="a6"/>
              <w:ind w:left="0"/>
              <w:rPr>
                <w:sz w:val="24"/>
                <w:szCs w:val="24"/>
              </w:rPr>
            </w:pPr>
            <w:r w:rsidRPr="004B49D4">
              <w:rPr>
                <w:sz w:val="24"/>
                <w:szCs w:val="24"/>
              </w:rPr>
              <w:t>Отсутствие несчастных случаев</w:t>
            </w:r>
          </w:p>
        </w:tc>
        <w:tc>
          <w:tcPr>
            <w:tcW w:w="1451" w:type="dxa"/>
          </w:tcPr>
          <w:p w:rsidR="009B16C6" w:rsidRPr="004B49D4" w:rsidRDefault="009B16C6" w:rsidP="009B16C6">
            <w:pPr>
              <w:pStyle w:val="a6"/>
              <w:ind w:left="0"/>
              <w:jc w:val="center"/>
              <w:rPr>
                <w:sz w:val="24"/>
                <w:szCs w:val="24"/>
              </w:rPr>
            </w:pPr>
            <w:r w:rsidRPr="004B49D4">
              <w:rPr>
                <w:sz w:val="24"/>
                <w:szCs w:val="24"/>
              </w:rPr>
              <w:t>10</w:t>
            </w:r>
          </w:p>
        </w:tc>
      </w:tr>
      <w:tr w:rsidR="009B16C6" w:rsidRPr="004B49D4" w:rsidTr="009B16C6">
        <w:tc>
          <w:tcPr>
            <w:tcW w:w="1809" w:type="dxa"/>
            <w:vMerge w:val="restart"/>
          </w:tcPr>
          <w:p w:rsidR="009B16C6" w:rsidRPr="003B0BA3" w:rsidRDefault="009B16C6" w:rsidP="009B16C6">
            <w:pPr>
              <w:pStyle w:val="ConsPlusNormal"/>
              <w:widowControl/>
              <w:ind w:firstLine="0"/>
              <w:rPr>
                <w:rFonts w:ascii="Times New Roman" w:hAnsi="Times New Roman" w:cs="Times New Roman"/>
                <w:sz w:val="24"/>
                <w:szCs w:val="24"/>
              </w:rPr>
            </w:pPr>
            <w:r w:rsidRPr="003B0BA3">
              <w:rPr>
                <w:rFonts w:ascii="Times New Roman" w:hAnsi="Times New Roman" w:cs="Times New Roman"/>
                <w:sz w:val="24"/>
                <w:szCs w:val="24"/>
              </w:rPr>
              <w:t>Педагог-организатор</w:t>
            </w:r>
          </w:p>
        </w:tc>
        <w:tc>
          <w:tcPr>
            <w:tcW w:w="8114" w:type="dxa"/>
            <w:gridSpan w:val="4"/>
          </w:tcPr>
          <w:p w:rsidR="009B16C6" w:rsidRPr="004B49D4" w:rsidRDefault="003B0BA3" w:rsidP="009B16C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4. </w:t>
            </w:r>
            <w:r w:rsidR="009B16C6" w:rsidRPr="003B0BA3">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9B16C6" w:rsidRPr="004B49D4" w:rsidTr="009B16C6">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268" w:type="dxa"/>
            <w:vMerge w:val="restart"/>
          </w:tcPr>
          <w:p w:rsidR="009B16C6" w:rsidRPr="004B49D4" w:rsidRDefault="003B0BA3"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4.1. </w:t>
            </w:r>
            <w:r w:rsidR="009B16C6" w:rsidRPr="004B49D4">
              <w:rPr>
                <w:rFonts w:ascii="Times New Roman" w:hAnsi="Times New Roman" w:cs="Times New Roman"/>
                <w:sz w:val="24"/>
                <w:szCs w:val="24"/>
              </w:rPr>
              <w:t>Выполнение государственного задания</w:t>
            </w:r>
          </w:p>
          <w:p w:rsidR="009B16C6" w:rsidRPr="004B49D4" w:rsidRDefault="009B16C6" w:rsidP="009B16C6">
            <w:pPr>
              <w:pStyle w:val="ConsPlusNormal"/>
              <w:rPr>
                <w:rFonts w:ascii="Times New Roman" w:hAnsi="Times New Roman" w:cs="Times New Roman"/>
                <w:sz w:val="24"/>
                <w:szCs w:val="24"/>
              </w:rPr>
            </w:pPr>
          </w:p>
        </w:tc>
        <w:tc>
          <w:tcPr>
            <w:tcW w:w="2197" w:type="dxa"/>
          </w:tcPr>
          <w:p w:rsidR="009B16C6" w:rsidRPr="004B49D4" w:rsidRDefault="003B0BA3"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4.1.1. </w:t>
            </w:r>
            <w:r w:rsidR="009B16C6" w:rsidRPr="004B49D4">
              <w:rPr>
                <w:rFonts w:ascii="Times New Roman" w:hAnsi="Times New Roman" w:cs="Times New Roman"/>
                <w:sz w:val="24"/>
                <w:szCs w:val="24"/>
              </w:rPr>
              <w:t>Количество потребителей государственных услуг мероприятий</w:t>
            </w:r>
          </w:p>
        </w:tc>
        <w:tc>
          <w:tcPr>
            <w:tcW w:w="2198" w:type="dxa"/>
          </w:tcPr>
          <w:p w:rsidR="009B16C6" w:rsidRPr="004B49D4" w:rsidRDefault="009B16C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100% соответствие показателей государственного задания</w:t>
            </w:r>
          </w:p>
        </w:tc>
        <w:tc>
          <w:tcPr>
            <w:tcW w:w="1451"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9B16C6" w:rsidRPr="004B49D4" w:rsidTr="009B16C6">
        <w:trPr>
          <w:trHeight w:val="826"/>
        </w:trPr>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268"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197" w:type="dxa"/>
            <w:vMerge w:val="restart"/>
          </w:tcPr>
          <w:p w:rsidR="009B16C6" w:rsidRPr="004B49D4" w:rsidRDefault="003B0BA3"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4.1.2. </w:t>
            </w:r>
            <w:r w:rsidR="009B16C6" w:rsidRPr="004B49D4">
              <w:rPr>
                <w:rFonts w:ascii="Times New Roman" w:hAnsi="Times New Roman" w:cs="Times New Roman"/>
                <w:sz w:val="24"/>
                <w:szCs w:val="24"/>
              </w:rPr>
              <w:t>Степень ответственности при организации и проведении массового мероприятия</w:t>
            </w:r>
          </w:p>
        </w:tc>
        <w:tc>
          <w:tcPr>
            <w:tcW w:w="2198" w:type="dxa"/>
          </w:tcPr>
          <w:p w:rsidR="009B16C6" w:rsidRPr="004B49D4" w:rsidRDefault="003B0BA3"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4.1.2.1. </w:t>
            </w:r>
            <w:r w:rsidR="009B16C6" w:rsidRPr="004B49D4">
              <w:rPr>
                <w:rFonts w:ascii="Times New Roman" w:hAnsi="Times New Roman" w:cs="Times New Roman"/>
                <w:sz w:val="24"/>
                <w:szCs w:val="24"/>
              </w:rPr>
              <w:t>Руководит организацией и проведением мероприятия</w:t>
            </w:r>
          </w:p>
        </w:tc>
        <w:tc>
          <w:tcPr>
            <w:tcW w:w="1451" w:type="dxa"/>
          </w:tcPr>
          <w:p w:rsidR="009B16C6" w:rsidRPr="004B49D4" w:rsidRDefault="009B16C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20 за каждое мероприятие, не более 100</w:t>
            </w:r>
          </w:p>
        </w:tc>
      </w:tr>
      <w:tr w:rsidR="009B16C6" w:rsidRPr="004B49D4" w:rsidTr="009B16C6">
        <w:trPr>
          <w:trHeight w:val="805"/>
        </w:trPr>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268"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197"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198" w:type="dxa"/>
          </w:tcPr>
          <w:p w:rsidR="009B16C6" w:rsidRPr="004B49D4" w:rsidRDefault="003B0BA3"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4.1.2.2. </w:t>
            </w:r>
            <w:r w:rsidR="009B16C6" w:rsidRPr="004B49D4">
              <w:rPr>
                <w:rFonts w:ascii="Times New Roman" w:hAnsi="Times New Roman" w:cs="Times New Roman"/>
                <w:sz w:val="24"/>
                <w:szCs w:val="24"/>
              </w:rPr>
              <w:t>Участвует в организации и проведении</w:t>
            </w:r>
          </w:p>
        </w:tc>
        <w:tc>
          <w:tcPr>
            <w:tcW w:w="1451" w:type="dxa"/>
          </w:tcPr>
          <w:p w:rsidR="009B16C6" w:rsidRPr="004B49D4" w:rsidRDefault="009B16C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10 за каждое, не более 50</w:t>
            </w:r>
          </w:p>
        </w:tc>
      </w:tr>
      <w:tr w:rsidR="009B16C6" w:rsidRPr="004B49D4" w:rsidTr="009B16C6">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8114" w:type="dxa"/>
            <w:gridSpan w:val="4"/>
          </w:tcPr>
          <w:p w:rsidR="009B16C6" w:rsidRPr="004B49D4" w:rsidRDefault="003B0BA3" w:rsidP="009B16C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5. </w:t>
            </w:r>
            <w:r w:rsidR="009B16C6" w:rsidRPr="004B49D4">
              <w:rPr>
                <w:rFonts w:ascii="Times New Roman" w:hAnsi="Times New Roman" w:cs="Times New Roman"/>
                <w:sz w:val="24"/>
                <w:szCs w:val="24"/>
              </w:rPr>
              <w:t>Выплаты за интенсивность и высокие результаты работы</w:t>
            </w:r>
          </w:p>
        </w:tc>
      </w:tr>
      <w:tr w:rsidR="003B0BA3" w:rsidRPr="004B49D4" w:rsidTr="009B16C6">
        <w:trPr>
          <w:trHeight w:val="993"/>
        </w:trPr>
        <w:tc>
          <w:tcPr>
            <w:tcW w:w="1809" w:type="dxa"/>
            <w:vMerge/>
          </w:tcPr>
          <w:p w:rsidR="003B0BA3" w:rsidRPr="004B49D4" w:rsidRDefault="003B0BA3" w:rsidP="009B16C6">
            <w:pPr>
              <w:pStyle w:val="ConsPlusNormal"/>
              <w:widowControl/>
              <w:ind w:firstLine="0"/>
              <w:rPr>
                <w:rFonts w:ascii="Times New Roman" w:hAnsi="Times New Roman" w:cs="Times New Roman"/>
                <w:sz w:val="24"/>
                <w:szCs w:val="24"/>
              </w:rPr>
            </w:pPr>
          </w:p>
        </w:tc>
        <w:tc>
          <w:tcPr>
            <w:tcW w:w="2268" w:type="dxa"/>
            <w:vMerge w:val="restart"/>
          </w:tcPr>
          <w:p w:rsidR="003B0BA3" w:rsidRPr="004B49D4" w:rsidRDefault="003B0BA3" w:rsidP="001A1E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5.1. </w:t>
            </w:r>
            <w:r w:rsidRPr="004B49D4">
              <w:rPr>
                <w:rFonts w:ascii="Times New Roman" w:hAnsi="Times New Roman" w:cs="Times New Roman"/>
                <w:sz w:val="24"/>
                <w:szCs w:val="24"/>
              </w:rPr>
              <w:t>Предъявление результатов педагогической деятельности на педагогических, методических советах, семинарах и других мероприятиях различного уровня</w:t>
            </w:r>
          </w:p>
        </w:tc>
        <w:tc>
          <w:tcPr>
            <w:tcW w:w="2197" w:type="dxa"/>
          </w:tcPr>
          <w:p w:rsidR="003B0BA3" w:rsidRPr="004B49D4" w:rsidRDefault="003B0BA3"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5.1.1. </w:t>
            </w:r>
            <w:r w:rsidRPr="004B49D4">
              <w:rPr>
                <w:rFonts w:ascii="Times New Roman" w:hAnsi="Times New Roman" w:cs="Times New Roman"/>
                <w:sz w:val="24"/>
                <w:szCs w:val="24"/>
              </w:rPr>
              <w:t>На уровне учреждения</w:t>
            </w:r>
          </w:p>
        </w:tc>
        <w:tc>
          <w:tcPr>
            <w:tcW w:w="2198" w:type="dxa"/>
          </w:tcPr>
          <w:p w:rsidR="003B0BA3" w:rsidRPr="004B49D4" w:rsidRDefault="003B0BA3"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Доклад, выступление, публикация, презентация</w:t>
            </w:r>
          </w:p>
        </w:tc>
        <w:tc>
          <w:tcPr>
            <w:tcW w:w="1451" w:type="dxa"/>
            <w:vAlign w:val="center"/>
          </w:tcPr>
          <w:p w:rsidR="003B0BA3" w:rsidRPr="004B49D4" w:rsidRDefault="003B0BA3"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5 за каждое, но не более 30</w:t>
            </w:r>
          </w:p>
        </w:tc>
      </w:tr>
      <w:tr w:rsidR="003B0BA3" w:rsidRPr="004B49D4" w:rsidTr="009B16C6">
        <w:trPr>
          <w:trHeight w:val="763"/>
        </w:trPr>
        <w:tc>
          <w:tcPr>
            <w:tcW w:w="1809" w:type="dxa"/>
            <w:vMerge/>
          </w:tcPr>
          <w:p w:rsidR="003B0BA3" w:rsidRPr="004B49D4" w:rsidRDefault="003B0BA3" w:rsidP="009B16C6">
            <w:pPr>
              <w:pStyle w:val="ConsPlusNormal"/>
              <w:widowControl/>
              <w:ind w:firstLine="0"/>
              <w:rPr>
                <w:rFonts w:ascii="Times New Roman" w:hAnsi="Times New Roman" w:cs="Times New Roman"/>
                <w:sz w:val="24"/>
                <w:szCs w:val="24"/>
              </w:rPr>
            </w:pPr>
          </w:p>
        </w:tc>
        <w:tc>
          <w:tcPr>
            <w:tcW w:w="2268" w:type="dxa"/>
            <w:vMerge/>
          </w:tcPr>
          <w:p w:rsidR="003B0BA3" w:rsidRPr="004B49D4" w:rsidRDefault="003B0BA3" w:rsidP="009B16C6">
            <w:pPr>
              <w:pStyle w:val="ConsPlusNormal"/>
              <w:widowControl/>
              <w:ind w:firstLine="0"/>
              <w:rPr>
                <w:rFonts w:ascii="Times New Roman" w:hAnsi="Times New Roman" w:cs="Times New Roman"/>
                <w:sz w:val="24"/>
                <w:szCs w:val="24"/>
              </w:rPr>
            </w:pPr>
          </w:p>
        </w:tc>
        <w:tc>
          <w:tcPr>
            <w:tcW w:w="2197" w:type="dxa"/>
          </w:tcPr>
          <w:p w:rsidR="003B0BA3" w:rsidRPr="004B49D4" w:rsidRDefault="001A1E6A" w:rsidP="001A1E6A">
            <w:pPr>
              <w:pStyle w:val="ConsPlusNormal"/>
              <w:ind w:firstLine="0"/>
              <w:rPr>
                <w:rFonts w:ascii="Times New Roman" w:hAnsi="Times New Roman" w:cs="Times New Roman"/>
                <w:sz w:val="24"/>
                <w:szCs w:val="24"/>
              </w:rPr>
            </w:pPr>
            <w:r>
              <w:rPr>
                <w:rFonts w:ascii="Times New Roman" w:hAnsi="Times New Roman" w:cs="Times New Roman"/>
                <w:sz w:val="24"/>
                <w:szCs w:val="24"/>
              </w:rPr>
              <w:t>5.1.2. На региональном, межрегиональном уровне</w:t>
            </w:r>
          </w:p>
        </w:tc>
        <w:tc>
          <w:tcPr>
            <w:tcW w:w="2198" w:type="dxa"/>
          </w:tcPr>
          <w:p w:rsidR="003B0BA3" w:rsidRPr="004B49D4" w:rsidRDefault="003B0BA3"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Доклад, выступление, публикация, презентация</w:t>
            </w:r>
          </w:p>
        </w:tc>
        <w:tc>
          <w:tcPr>
            <w:tcW w:w="1451" w:type="dxa"/>
          </w:tcPr>
          <w:p w:rsidR="003B0BA3" w:rsidRPr="004B49D4" w:rsidRDefault="003B0BA3"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15 за каждое, но не более 30</w:t>
            </w:r>
          </w:p>
        </w:tc>
      </w:tr>
      <w:tr w:rsidR="003B0BA3" w:rsidRPr="004B49D4" w:rsidTr="009B16C6">
        <w:trPr>
          <w:trHeight w:val="424"/>
        </w:trPr>
        <w:tc>
          <w:tcPr>
            <w:tcW w:w="1809" w:type="dxa"/>
            <w:vMerge/>
          </w:tcPr>
          <w:p w:rsidR="003B0BA3" w:rsidRPr="004B49D4" w:rsidRDefault="003B0BA3" w:rsidP="009B16C6">
            <w:pPr>
              <w:pStyle w:val="ConsPlusNormal"/>
              <w:widowControl/>
              <w:ind w:firstLine="0"/>
              <w:rPr>
                <w:rFonts w:ascii="Times New Roman" w:hAnsi="Times New Roman" w:cs="Times New Roman"/>
                <w:sz w:val="24"/>
                <w:szCs w:val="24"/>
              </w:rPr>
            </w:pPr>
          </w:p>
        </w:tc>
        <w:tc>
          <w:tcPr>
            <w:tcW w:w="2268" w:type="dxa"/>
            <w:vMerge/>
          </w:tcPr>
          <w:p w:rsidR="003B0BA3" w:rsidRPr="004B49D4" w:rsidRDefault="003B0BA3" w:rsidP="009B16C6">
            <w:pPr>
              <w:pStyle w:val="ConsPlusNormal"/>
              <w:widowControl/>
              <w:ind w:firstLine="0"/>
              <w:rPr>
                <w:rFonts w:ascii="Times New Roman" w:hAnsi="Times New Roman" w:cs="Times New Roman"/>
                <w:sz w:val="24"/>
                <w:szCs w:val="24"/>
              </w:rPr>
            </w:pPr>
          </w:p>
        </w:tc>
        <w:tc>
          <w:tcPr>
            <w:tcW w:w="2197" w:type="dxa"/>
          </w:tcPr>
          <w:p w:rsidR="003B0BA3" w:rsidRPr="004B49D4" w:rsidRDefault="001A1E6A"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5.1.3. На федеральном уровне</w:t>
            </w:r>
          </w:p>
        </w:tc>
        <w:tc>
          <w:tcPr>
            <w:tcW w:w="2198" w:type="dxa"/>
          </w:tcPr>
          <w:p w:rsidR="003B0BA3" w:rsidRPr="004B49D4" w:rsidRDefault="003B0BA3"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Доклад, выступление, публикация, презентация</w:t>
            </w:r>
          </w:p>
        </w:tc>
        <w:tc>
          <w:tcPr>
            <w:tcW w:w="1451" w:type="dxa"/>
            <w:vAlign w:val="center"/>
          </w:tcPr>
          <w:p w:rsidR="003B0BA3" w:rsidRPr="004B49D4" w:rsidRDefault="003B0BA3"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40</w:t>
            </w:r>
          </w:p>
        </w:tc>
      </w:tr>
      <w:tr w:rsidR="001A1E6A" w:rsidRPr="004B49D4" w:rsidTr="001A1E6A">
        <w:trPr>
          <w:trHeight w:val="564"/>
        </w:trPr>
        <w:tc>
          <w:tcPr>
            <w:tcW w:w="1809" w:type="dxa"/>
            <w:vMerge/>
          </w:tcPr>
          <w:p w:rsidR="001A1E6A" w:rsidRPr="004B49D4" w:rsidRDefault="001A1E6A" w:rsidP="009B16C6">
            <w:pPr>
              <w:pStyle w:val="ConsPlusNormal"/>
              <w:widowControl/>
              <w:ind w:firstLine="0"/>
              <w:rPr>
                <w:rFonts w:ascii="Times New Roman" w:hAnsi="Times New Roman" w:cs="Times New Roman"/>
                <w:sz w:val="24"/>
                <w:szCs w:val="24"/>
              </w:rPr>
            </w:pPr>
          </w:p>
        </w:tc>
        <w:tc>
          <w:tcPr>
            <w:tcW w:w="2268" w:type="dxa"/>
            <w:vMerge w:val="restart"/>
          </w:tcPr>
          <w:p w:rsidR="001A1E6A" w:rsidRPr="004B49D4" w:rsidRDefault="001A1E6A"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5.2. </w:t>
            </w:r>
            <w:r w:rsidRPr="004B49D4">
              <w:rPr>
                <w:rFonts w:ascii="Times New Roman" w:hAnsi="Times New Roman" w:cs="Times New Roman"/>
                <w:sz w:val="24"/>
                <w:szCs w:val="24"/>
              </w:rPr>
              <w:t>Непрерывное профессиональное образование</w:t>
            </w:r>
          </w:p>
        </w:tc>
        <w:tc>
          <w:tcPr>
            <w:tcW w:w="2197" w:type="dxa"/>
            <w:vMerge w:val="restart"/>
          </w:tcPr>
          <w:p w:rsidR="001A1E6A" w:rsidRPr="004B49D4" w:rsidRDefault="001A1E6A" w:rsidP="003B0BA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5.2.1. </w:t>
            </w:r>
            <w:r w:rsidRPr="004B49D4">
              <w:rPr>
                <w:rFonts w:ascii="Times New Roman" w:hAnsi="Times New Roman" w:cs="Times New Roman"/>
                <w:sz w:val="24"/>
                <w:szCs w:val="24"/>
              </w:rPr>
              <w:t>Учас</w:t>
            </w:r>
            <w:r>
              <w:rPr>
                <w:rFonts w:ascii="Times New Roman" w:hAnsi="Times New Roman" w:cs="Times New Roman"/>
                <w:sz w:val="24"/>
                <w:szCs w:val="24"/>
              </w:rPr>
              <w:t>тие в профессиональном конкурсе</w:t>
            </w:r>
          </w:p>
        </w:tc>
        <w:tc>
          <w:tcPr>
            <w:tcW w:w="2198" w:type="dxa"/>
          </w:tcPr>
          <w:p w:rsidR="001A1E6A" w:rsidRPr="004B49D4" w:rsidRDefault="001A1E6A" w:rsidP="001A1E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5.2.1.1. </w:t>
            </w:r>
            <w:r w:rsidRPr="004B49D4">
              <w:rPr>
                <w:rFonts w:ascii="Times New Roman" w:hAnsi="Times New Roman" w:cs="Times New Roman"/>
                <w:sz w:val="24"/>
                <w:szCs w:val="24"/>
              </w:rPr>
              <w:t>Сертификат участника</w:t>
            </w:r>
            <w:r>
              <w:rPr>
                <w:rFonts w:ascii="Times New Roman" w:hAnsi="Times New Roman" w:cs="Times New Roman"/>
                <w:sz w:val="24"/>
                <w:szCs w:val="24"/>
              </w:rPr>
              <w:t>:</w:t>
            </w:r>
          </w:p>
        </w:tc>
        <w:tc>
          <w:tcPr>
            <w:tcW w:w="1451" w:type="dxa"/>
          </w:tcPr>
          <w:p w:rsidR="001A1E6A" w:rsidRPr="004B49D4" w:rsidRDefault="001A1E6A" w:rsidP="009B16C6">
            <w:pPr>
              <w:pStyle w:val="ConsPlusNormal"/>
              <w:widowControl/>
              <w:ind w:firstLine="0"/>
              <w:jc w:val="center"/>
              <w:rPr>
                <w:rFonts w:ascii="Times New Roman" w:hAnsi="Times New Roman" w:cs="Times New Roman"/>
                <w:sz w:val="24"/>
                <w:szCs w:val="24"/>
              </w:rPr>
            </w:pPr>
          </w:p>
          <w:p w:rsidR="001A1E6A" w:rsidRPr="004B49D4" w:rsidRDefault="001A1E6A" w:rsidP="003B0BA3">
            <w:pPr>
              <w:pStyle w:val="ConsPlusNormal"/>
              <w:widowControl/>
              <w:ind w:firstLine="0"/>
              <w:jc w:val="center"/>
              <w:rPr>
                <w:rFonts w:ascii="Times New Roman" w:hAnsi="Times New Roman" w:cs="Times New Roman"/>
                <w:sz w:val="24"/>
                <w:szCs w:val="24"/>
              </w:rPr>
            </w:pPr>
          </w:p>
        </w:tc>
      </w:tr>
      <w:tr w:rsidR="001A1E6A" w:rsidRPr="004B49D4" w:rsidTr="001A1E6A">
        <w:trPr>
          <w:trHeight w:val="312"/>
        </w:trPr>
        <w:tc>
          <w:tcPr>
            <w:tcW w:w="1809" w:type="dxa"/>
            <w:vMerge/>
          </w:tcPr>
          <w:p w:rsidR="001A1E6A" w:rsidRPr="004B49D4" w:rsidRDefault="001A1E6A" w:rsidP="009B16C6">
            <w:pPr>
              <w:pStyle w:val="ConsPlusNormal"/>
              <w:widowControl/>
              <w:ind w:firstLine="0"/>
              <w:rPr>
                <w:rFonts w:ascii="Times New Roman" w:hAnsi="Times New Roman" w:cs="Times New Roman"/>
                <w:sz w:val="24"/>
                <w:szCs w:val="24"/>
              </w:rPr>
            </w:pPr>
          </w:p>
        </w:tc>
        <w:tc>
          <w:tcPr>
            <w:tcW w:w="2268" w:type="dxa"/>
            <w:vMerge/>
          </w:tcPr>
          <w:p w:rsidR="001A1E6A" w:rsidRDefault="001A1E6A" w:rsidP="009B16C6">
            <w:pPr>
              <w:pStyle w:val="ConsPlusNormal"/>
              <w:widowControl/>
              <w:ind w:firstLine="0"/>
              <w:rPr>
                <w:rFonts w:ascii="Times New Roman" w:hAnsi="Times New Roman" w:cs="Times New Roman"/>
                <w:sz w:val="24"/>
                <w:szCs w:val="24"/>
              </w:rPr>
            </w:pPr>
          </w:p>
        </w:tc>
        <w:tc>
          <w:tcPr>
            <w:tcW w:w="2197" w:type="dxa"/>
            <w:vMerge/>
          </w:tcPr>
          <w:p w:rsidR="001A1E6A" w:rsidRDefault="001A1E6A" w:rsidP="003B0BA3">
            <w:pPr>
              <w:pStyle w:val="ConsPlusNormal"/>
              <w:widowControl/>
              <w:ind w:firstLine="0"/>
              <w:rPr>
                <w:rFonts w:ascii="Times New Roman" w:hAnsi="Times New Roman" w:cs="Times New Roman"/>
                <w:sz w:val="24"/>
                <w:szCs w:val="24"/>
              </w:rPr>
            </w:pPr>
          </w:p>
        </w:tc>
        <w:tc>
          <w:tcPr>
            <w:tcW w:w="2198" w:type="dxa"/>
          </w:tcPr>
          <w:p w:rsidR="001A1E6A" w:rsidRPr="004B49D4" w:rsidRDefault="001A1E6A" w:rsidP="001A1E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5.2.1.1.1. Регионального</w:t>
            </w:r>
            <w:r w:rsidR="000D7B2F">
              <w:rPr>
                <w:rFonts w:ascii="Times New Roman" w:hAnsi="Times New Roman" w:cs="Times New Roman"/>
                <w:sz w:val="24"/>
                <w:szCs w:val="24"/>
              </w:rPr>
              <w:t>,</w:t>
            </w:r>
            <w:r>
              <w:rPr>
                <w:rFonts w:ascii="Times New Roman" w:hAnsi="Times New Roman" w:cs="Times New Roman"/>
                <w:sz w:val="24"/>
                <w:szCs w:val="24"/>
              </w:rPr>
              <w:t xml:space="preserve"> </w:t>
            </w:r>
            <w:r w:rsidR="000D7B2F">
              <w:rPr>
                <w:rFonts w:ascii="Times New Roman" w:hAnsi="Times New Roman" w:cs="Times New Roman"/>
                <w:sz w:val="24"/>
                <w:szCs w:val="24"/>
              </w:rPr>
              <w:t>м</w:t>
            </w:r>
            <w:r w:rsidR="000D7B2F" w:rsidRPr="004B49D4">
              <w:rPr>
                <w:rFonts w:ascii="Times New Roman" w:hAnsi="Times New Roman" w:cs="Times New Roman"/>
                <w:sz w:val="24"/>
                <w:szCs w:val="24"/>
              </w:rPr>
              <w:t xml:space="preserve">ежрегионального </w:t>
            </w:r>
            <w:r w:rsidRPr="004B49D4">
              <w:rPr>
                <w:rFonts w:ascii="Times New Roman" w:hAnsi="Times New Roman" w:cs="Times New Roman"/>
                <w:sz w:val="24"/>
                <w:szCs w:val="24"/>
              </w:rPr>
              <w:t>уровня</w:t>
            </w:r>
          </w:p>
        </w:tc>
        <w:tc>
          <w:tcPr>
            <w:tcW w:w="1451" w:type="dxa"/>
          </w:tcPr>
          <w:p w:rsidR="001A1E6A" w:rsidRPr="004B49D4" w:rsidRDefault="000D7B2F" w:rsidP="001A1E6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15</w:t>
            </w:r>
          </w:p>
          <w:p w:rsidR="001A1E6A" w:rsidRPr="004B49D4" w:rsidRDefault="001A1E6A" w:rsidP="001A1E6A">
            <w:pPr>
              <w:pStyle w:val="ConsPlusNormal"/>
              <w:jc w:val="center"/>
              <w:rPr>
                <w:rFonts w:ascii="Times New Roman" w:hAnsi="Times New Roman" w:cs="Times New Roman"/>
                <w:sz w:val="24"/>
                <w:szCs w:val="24"/>
              </w:rPr>
            </w:pPr>
          </w:p>
        </w:tc>
      </w:tr>
      <w:tr w:rsidR="000D7B2F" w:rsidRPr="004B49D4" w:rsidTr="000D7B2F">
        <w:trPr>
          <w:trHeight w:val="856"/>
        </w:trPr>
        <w:tc>
          <w:tcPr>
            <w:tcW w:w="1809" w:type="dxa"/>
            <w:vMerge/>
          </w:tcPr>
          <w:p w:rsidR="000D7B2F" w:rsidRPr="004B49D4" w:rsidRDefault="000D7B2F" w:rsidP="009B16C6">
            <w:pPr>
              <w:pStyle w:val="ConsPlusNormal"/>
              <w:widowControl/>
              <w:ind w:firstLine="0"/>
              <w:rPr>
                <w:rFonts w:ascii="Times New Roman" w:hAnsi="Times New Roman" w:cs="Times New Roman"/>
                <w:sz w:val="24"/>
                <w:szCs w:val="24"/>
              </w:rPr>
            </w:pPr>
          </w:p>
        </w:tc>
        <w:tc>
          <w:tcPr>
            <w:tcW w:w="2268" w:type="dxa"/>
            <w:vMerge/>
          </w:tcPr>
          <w:p w:rsidR="000D7B2F" w:rsidRDefault="000D7B2F" w:rsidP="009B16C6">
            <w:pPr>
              <w:pStyle w:val="ConsPlusNormal"/>
              <w:widowControl/>
              <w:ind w:firstLine="0"/>
              <w:rPr>
                <w:rFonts w:ascii="Times New Roman" w:hAnsi="Times New Roman" w:cs="Times New Roman"/>
                <w:sz w:val="24"/>
                <w:szCs w:val="24"/>
              </w:rPr>
            </w:pPr>
          </w:p>
        </w:tc>
        <w:tc>
          <w:tcPr>
            <w:tcW w:w="2197" w:type="dxa"/>
            <w:vMerge/>
          </w:tcPr>
          <w:p w:rsidR="000D7B2F" w:rsidRDefault="000D7B2F" w:rsidP="003B0BA3">
            <w:pPr>
              <w:pStyle w:val="ConsPlusNormal"/>
              <w:widowControl/>
              <w:ind w:firstLine="0"/>
              <w:rPr>
                <w:rFonts w:ascii="Times New Roman" w:hAnsi="Times New Roman" w:cs="Times New Roman"/>
                <w:sz w:val="24"/>
                <w:szCs w:val="24"/>
              </w:rPr>
            </w:pPr>
          </w:p>
        </w:tc>
        <w:tc>
          <w:tcPr>
            <w:tcW w:w="2198" w:type="dxa"/>
          </w:tcPr>
          <w:p w:rsidR="000D7B2F" w:rsidRPr="004B49D4" w:rsidRDefault="000D7B2F" w:rsidP="000D7B2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5.2.1.1.2. Федерального уровня </w:t>
            </w:r>
          </w:p>
        </w:tc>
        <w:tc>
          <w:tcPr>
            <w:tcW w:w="1451" w:type="dxa"/>
          </w:tcPr>
          <w:p w:rsidR="000D7B2F" w:rsidRPr="004B49D4" w:rsidRDefault="000D7B2F" w:rsidP="000D7B2F">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0D7B2F" w:rsidRPr="004B49D4" w:rsidTr="000D7B2F">
        <w:trPr>
          <w:trHeight w:val="593"/>
        </w:trPr>
        <w:tc>
          <w:tcPr>
            <w:tcW w:w="1809" w:type="dxa"/>
            <w:vMerge/>
          </w:tcPr>
          <w:p w:rsidR="000D7B2F" w:rsidRPr="004B49D4" w:rsidRDefault="000D7B2F" w:rsidP="009B16C6">
            <w:pPr>
              <w:pStyle w:val="ConsPlusNormal"/>
              <w:widowControl/>
              <w:ind w:firstLine="0"/>
              <w:rPr>
                <w:rFonts w:ascii="Times New Roman" w:hAnsi="Times New Roman" w:cs="Times New Roman"/>
                <w:sz w:val="24"/>
                <w:szCs w:val="24"/>
              </w:rPr>
            </w:pPr>
          </w:p>
        </w:tc>
        <w:tc>
          <w:tcPr>
            <w:tcW w:w="2268" w:type="dxa"/>
            <w:vMerge/>
          </w:tcPr>
          <w:p w:rsidR="000D7B2F" w:rsidRPr="004B49D4" w:rsidRDefault="000D7B2F" w:rsidP="009B16C6">
            <w:pPr>
              <w:pStyle w:val="ConsPlusNormal"/>
              <w:widowControl/>
              <w:ind w:firstLine="0"/>
              <w:rPr>
                <w:rFonts w:ascii="Times New Roman" w:hAnsi="Times New Roman" w:cs="Times New Roman"/>
                <w:sz w:val="24"/>
                <w:szCs w:val="24"/>
              </w:rPr>
            </w:pPr>
          </w:p>
        </w:tc>
        <w:tc>
          <w:tcPr>
            <w:tcW w:w="2197" w:type="dxa"/>
            <w:vMerge w:val="restart"/>
          </w:tcPr>
          <w:p w:rsidR="000D7B2F" w:rsidRPr="004B49D4" w:rsidRDefault="000D7B2F" w:rsidP="003B0BA3">
            <w:pPr>
              <w:pStyle w:val="ConsPlusNormal"/>
              <w:ind w:firstLine="34"/>
              <w:rPr>
                <w:rFonts w:ascii="Times New Roman" w:hAnsi="Times New Roman" w:cs="Times New Roman"/>
                <w:sz w:val="24"/>
                <w:szCs w:val="24"/>
              </w:rPr>
            </w:pPr>
            <w:r>
              <w:rPr>
                <w:rFonts w:ascii="Times New Roman" w:hAnsi="Times New Roman" w:cs="Times New Roman"/>
                <w:sz w:val="24"/>
                <w:szCs w:val="24"/>
              </w:rPr>
              <w:t xml:space="preserve">5.2.2. </w:t>
            </w:r>
            <w:r w:rsidRPr="004B49D4">
              <w:rPr>
                <w:rFonts w:ascii="Times New Roman" w:hAnsi="Times New Roman" w:cs="Times New Roman"/>
                <w:sz w:val="24"/>
                <w:szCs w:val="24"/>
              </w:rPr>
              <w:t>Поб</w:t>
            </w:r>
            <w:r>
              <w:rPr>
                <w:rFonts w:ascii="Times New Roman" w:hAnsi="Times New Roman" w:cs="Times New Roman"/>
                <w:sz w:val="24"/>
                <w:szCs w:val="24"/>
              </w:rPr>
              <w:t>еда в профессиональном конкурсе</w:t>
            </w:r>
          </w:p>
        </w:tc>
        <w:tc>
          <w:tcPr>
            <w:tcW w:w="2198" w:type="dxa"/>
          </w:tcPr>
          <w:p w:rsidR="000D7B2F" w:rsidRPr="004B49D4" w:rsidRDefault="000D7B2F" w:rsidP="000D7B2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5.2.2.1. </w:t>
            </w:r>
            <w:r w:rsidRPr="004B49D4">
              <w:rPr>
                <w:rFonts w:ascii="Times New Roman" w:hAnsi="Times New Roman" w:cs="Times New Roman"/>
                <w:sz w:val="24"/>
                <w:szCs w:val="24"/>
              </w:rPr>
              <w:t>Диплом победителя</w:t>
            </w:r>
            <w:r>
              <w:rPr>
                <w:rFonts w:ascii="Times New Roman" w:hAnsi="Times New Roman" w:cs="Times New Roman"/>
                <w:sz w:val="24"/>
                <w:szCs w:val="24"/>
              </w:rPr>
              <w:t>:</w:t>
            </w:r>
          </w:p>
        </w:tc>
        <w:tc>
          <w:tcPr>
            <w:tcW w:w="1451" w:type="dxa"/>
          </w:tcPr>
          <w:p w:rsidR="000D7B2F" w:rsidRPr="004B49D4" w:rsidRDefault="000D7B2F" w:rsidP="009B16C6">
            <w:pPr>
              <w:pStyle w:val="ConsPlusNormal"/>
              <w:widowControl/>
              <w:ind w:firstLine="0"/>
              <w:jc w:val="center"/>
              <w:rPr>
                <w:rFonts w:ascii="Times New Roman" w:hAnsi="Times New Roman" w:cs="Times New Roman"/>
                <w:sz w:val="24"/>
                <w:szCs w:val="24"/>
              </w:rPr>
            </w:pPr>
          </w:p>
          <w:p w:rsidR="000D7B2F" w:rsidRPr="004B49D4" w:rsidRDefault="000D7B2F" w:rsidP="009B16C6">
            <w:pPr>
              <w:pStyle w:val="ConsPlusNormal"/>
              <w:widowControl/>
              <w:ind w:firstLine="0"/>
              <w:jc w:val="center"/>
              <w:rPr>
                <w:rFonts w:ascii="Times New Roman" w:hAnsi="Times New Roman" w:cs="Times New Roman"/>
                <w:sz w:val="24"/>
                <w:szCs w:val="24"/>
              </w:rPr>
            </w:pPr>
          </w:p>
        </w:tc>
      </w:tr>
      <w:tr w:rsidR="000D7B2F" w:rsidRPr="004B49D4" w:rsidTr="000D7B2F">
        <w:trPr>
          <w:trHeight w:val="363"/>
        </w:trPr>
        <w:tc>
          <w:tcPr>
            <w:tcW w:w="1809" w:type="dxa"/>
            <w:vMerge/>
          </w:tcPr>
          <w:p w:rsidR="000D7B2F" w:rsidRPr="004B49D4" w:rsidRDefault="000D7B2F" w:rsidP="000D7B2F">
            <w:pPr>
              <w:pStyle w:val="ConsPlusNormal"/>
              <w:widowControl/>
              <w:ind w:firstLine="0"/>
              <w:rPr>
                <w:rFonts w:ascii="Times New Roman" w:hAnsi="Times New Roman" w:cs="Times New Roman"/>
                <w:sz w:val="24"/>
                <w:szCs w:val="24"/>
              </w:rPr>
            </w:pPr>
          </w:p>
        </w:tc>
        <w:tc>
          <w:tcPr>
            <w:tcW w:w="2268" w:type="dxa"/>
            <w:vMerge/>
          </w:tcPr>
          <w:p w:rsidR="000D7B2F" w:rsidRPr="004B49D4" w:rsidRDefault="000D7B2F" w:rsidP="000D7B2F">
            <w:pPr>
              <w:pStyle w:val="ConsPlusNormal"/>
              <w:widowControl/>
              <w:ind w:firstLine="0"/>
              <w:rPr>
                <w:rFonts w:ascii="Times New Roman" w:hAnsi="Times New Roman" w:cs="Times New Roman"/>
                <w:sz w:val="24"/>
                <w:szCs w:val="24"/>
              </w:rPr>
            </w:pPr>
          </w:p>
        </w:tc>
        <w:tc>
          <w:tcPr>
            <w:tcW w:w="2197" w:type="dxa"/>
            <w:vMerge/>
          </w:tcPr>
          <w:p w:rsidR="000D7B2F" w:rsidRDefault="000D7B2F" w:rsidP="000D7B2F">
            <w:pPr>
              <w:pStyle w:val="ConsPlusNormal"/>
              <w:ind w:firstLine="34"/>
              <w:rPr>
                <w:rFonts w:ascii="Times New Roman" w:hAnsi="Times New Roman" w:cs="Times New Roman"/>
                <w:sz w:val="24"/>
                <w:szCs w:val="24"/>
              </w:rPr>
            </w:pPr>
          </w:p>
        </w:tc>
        <w:tc>
          <w:tcPr>
            <w:tcW w:w="2198" w:type="dxa"/>
          </w:tcPr>
          <w:p w:rsidR="000D7B2F" w:rsidRPr="004B49D4" w:rsidRDefault="000D7B2F" w:rsidP="000D7B2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5.2.2.1.1. Регионального, м</w:t>
            </w:r>
            <w:r w:rsidRPr="004B49D4">
              <w:rPr>
                <w:rFonts w:ascii="Times New Roman" w:hAnsi="Times New Roman" w:cs="Times New Roman"/>
                <w:sz w:val="24"/>
                <w:szCs w:val="24"/>
              </w:rPr>
              <w:t>ежрегионального уровня</w:t>
            </w:r>
          </w:p>
        </w:tc>
        <w:tc>
          <w:tcPr>
            <w:tcW w:w="1451" w:type="dxa"/>
          </w:tcPr>
          <w:p w:rsidR="000D7B2F" w:rsidRDefault="000D7B2F" w:rsidP="000D7B2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25</w:t>
            </w:r>
          </w:p>
          <w:p w:rsidR="000D7B2F" w:rsidRPr="004B49D4" w:rsidRDefault="000D7B2F" w:rsidP="000D7B2F">
            <w:pPr>
              <w:pStyle w:val="ConsPlusNormal"/>
              <w:jc w:val="center"/>
              <w:rPr>
                <w:rFonts w:ascii="Times New Roman" w:hAnsi="Times New Roman" w:cs="Times New Roman"/>
                <w:sz w:val="24"/>
                <w:szCs w:val="24"/>
              </w:rPr>
            </w:pPr>
          </w:p>
        </w:tc>
      </w:tr>
      <w:tr w:rsidR="000D7B2F" w:rsidRPr="004B49D4" w:rsidTr="000D7B2F">
        <w:trPr>
          <w:trHeight w:val="808"/>
        </w:trPr>
        <w:tc>
          <w:tcPr>
            <w:tcW w:w="1809" w:type="dxa"/>
            <w:vMerge/>
          </w:tcPr>
          <w:p w:rsidR="000D7B2F" w:rsidRPr="004B49D4" w:rsidRDefault="000D7B2F" w:rsidP="000D7B2F">
            <w:pPr>
              <w:pStyle w:val="ConsPlusNormal"/>
              <w:widowControl/>
              <w:ind w:firstLine="0"/>
              <w:rPr>
                <w:rFonts w:ascii="Times New Roman" w:hAnsi="Times New Roman" w:cs="Times New Roman"/>
                <w:sz w:val="24"/>
                <w:szCs w:val="24"/>
              </w:rPr>
            </w:pPr>
          </w:p>
        </w:tc>
        <w:tc>
          <w:tcPr>
            <w:tcW w:w="2268" w:type="dxa"/>
            <w:vMerge/>
          </w:tcPr>
          <w:p w:rsidR="000D7B2F" w:rsidRPr="004B49D4" w:rsidRDefault="000D7B2F" w:rsidP="000D7B2F">
            <w:pPr>
              <w:pStyle w:val="ConsPlusNormal"/>
              <w:widowControl/>
              <w:ind w:firstLine="0"/>
              <w:rPr>
                <w:rFonts w:ascii="Times New Roman" w:hAnsi="Times New Roman" w:cs="Times New Roman"/>
                <w:sz w:val="24"/>
                <w:szCs w:val="24"/>
              </w:rPr>
            </w:pPr>
          </w:p>
        </w:tc>
        <w:tc>
          <w:tcPr>
            <w:tcW w:w="2197" w:type="dxa"/>
            <w:vMerge/>
          </w:tcPr>
          <w:p w:rsidR="000D7B2F" w:rsidRDefault="000D7B2F" w:rsidP="000D7B2F">
            <w:pPr>
              <w:pStyle w:val="ConsPlusNormal"/>
              <w:ind w:firstLine="34"/>
              <w:rPr>
                <w:rFonts w:ascii="Times New Roman" w:hAnsi="Times New Roman" w:cs="Times New Roman"/>
                <w:sz w:val="24"/>
                <w:szCs w:val="24"/>
              </w:rPr>
            </w:pPr>
          </w:p>
        </w:tc>
        <w:tc>
          <w:tcPr>
            <w:tcW w:w="2198" w:type="dxa"/>
          </w:tcPr>
          <w:p w:rsidR="000D7B2F" w:rsidRPr="004B49D4" w:rsidRDefault="000D7B2F" w:rsidP="000D7B2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5.2.2.1.2. Федерального уровня </w:t>
            </w:r>
          </w:p>
        </w:tc>
        <w:tc>
          <w:tcPr>
            <w:tcW w:w="1451" w:type="dxa"/>
          </w:tcPr>
          <w:p w:rsidR="000D7B2F" w:rsidRPr="004B49D4" w:rsidRDefault="000D7B2F" w:rsidP="000D7B2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30</w:t>
            </w:r>
          </w:p>
        </w:tc>
      </w:tr>
      <w:tr w:rsidR="00BC3E59" w:rsidRPr="004B49D4" w:rsidTr="003B0BA3">
        <w:trPr>
          <w:trHeight w:val="233"/>
        </w:trPr>
        <w:tc>
          <w:tcPr>
            <w:tcW w:w="1809" w:type="dxa"/>
            <w:vMerge/>
          </w:tcPr>
          <w:p w:rsidR="00BC3E59" w:rsidRPr="004B49D4" w:rsidRDefault="00BC3E59" w:rsidP="009B16C6">
            <w:pPr>
              <w:pStyle w:val="ConsPlusNormal"/>
              <w:widowControl/>
              <w:ind w:firstLine="0"/>
              <w:rPr>
                <w:rFonts w:ascii="Times New Roman" w:hAnsi="Times New Roman" w:cs="Times New Roman"/>
                <w:sz w:val="24"/>
                <w:szCs w:val="24"/>
              </w:rPr>
            </w:pPr>
          </w:p>
        </w:tc>
        <w:tc>
          <w:tcPr>
            <w:tcW w:w="2268" w:type="dxa"/>
            <w:vMerge/>
          </w:tcPr>
          <w:p w:rsidR="00BC3E59" w:rsidRPr="004B49D4" w:rsidRDefault="00BC3E59" w:rsidP="009B16C6">
            <w:pPr>
              <w:pStyle w:val="ConsPlusNormal"/>
              <w:widowControl/>
              <w:ind w:firstLine="0"/>
              <w:rPr>
                <w:rFonts w:ascii="Times New Roman" w:hAnsi="Times New Roman" w:cs="Times New Roman"/>
                <w:sz w:val="24"/>
                <w:szCs w:val="24"/>
              </w:rPr>
            </w:pPr>
          </w:p>
        </w:tc>
        <w:tc>
          <w:tcPr>
            <w:tcW w:w="2197" w:type="dxa"/>
          </w:tcPr>
          <w:p w:rsidR="00BC3E59" w:rsidRPr="004B49D4" w:rsidRDefault="003B0BA3" w:rsidP="009B16C6">
            <w:pPr>
              <w:pStyle w:val="ConsPlusNormal"/>
              <w:ind w:firstLine="34"/>
              <w:rPr>
                <w:rFonts w:ascii="Times New Roman" w:hAnsi="Times New Roman" w:cs="Times New Roman"/>
                <w:sz w:val="24"/>
                <w:szCs w:val="24"/>
              </w:rPr>
            </w:pPr>
            <w:r>
              <w:rPr>
                <w:rFonts w:ascii="Times New Roman" w:hAnsi="Times New Roman" w:cs="Times New Roman"/>
                <w:sz w:val="24"/>
                <w:szCs w:val="24"/>
              </w:rPr>
              <w:t xml:space="preserve">5.2.3. </w:t>
            </w:r>
            <w:r w:rsidR="00BC3E59" w:rsidRPr="004B49D4">
              <w:rPr>
                <w:rFonts w:ascii="Times New Roman" w:hAnsi="Times New Roman" w:cs="Times New Roman"/>
                <w:sz w:val="24"/>
                <w:szCs w:val="24"/>
              </w:rPr>
              <w:t>Участие в курсах повышения квалификации, соответствующих содержанию реализуемой программы</w:t>
            </w:r>
          </w:p>
        </w:tc>
        <w:tc>
          <w:tcPr>
            <w:tcW w:w="2198" w:type="dxa"/>
            <w:vAlign w:val="center"/>
          </w:tcPr>
          <w:p w:rsidR="00BC3E59" w:rsidRPr="004B49D4" w:rsidRDefault="003B0BA3" w:rsidP="003B0BA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Сертификат, свидетельство</w:t>
            </w:r>
          </w:p>
        </w:tc>
        <w:tc>
          <w:tcPr>
            <w:tcW w:w="1451" w:type="dxa"/>
            <w:vAlign w:val="center"/>
          </w:tcPr>
          <w:p w:rsidR="00BC3E59" w:rsidRPr="004B49D4" w:rsidRDefault="00BC3E59" w:rsidP="009B16C6">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10</w:t>
            </w:r>
          </w:p>
        </w:tc>
      </w:tr>
      <w:tr w:rsidR="009B16C6" w:rsidRPr="004B49D4" w:rsidTr="009B16C6">
        <w:trPr>
          <w:trHeight w:val="529"/>
        </w:trPr>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268" w:type="dxa"/>
            <w:vMerge w:val="restart"/>
          </w:tcPr>
          <w:p w:rsidR="009B16C6" w:rsidRPr="004B49D4" w:rsidRDefault="003B0BA3"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5.3. </w:t>
            </w:r>
            <w:r w:rsidR="009B16C6" w:rsidRPr="004B49D4">
              <w:rPr>
                <w:rFonts w:ascii="Times New Roman" w:hAnsi="Times New Roman" w:cs="Times New Roman"/>
                <w:sz w:val="24"/>
                <w:szCs w:val="24"/>
              </w:rPr>
              <w:t>Выполнение технических условий массового мероприятия</w:t>
            </w:r>
          </w:p>
        </w:tc>
        <w:tc>
          <w:tcPr>
            <w:tcW w:w="2197" w:type="dxa"/>
          </w:tcPr>
          <w:p w:rsidR="009B16C6" w:rsidRPr="004B49D4" w:rsidRDefault="003B0BA3"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5.3.1. </w:t>
            </w:r>
            <w:r w:rsidR="009B16C6" w:rsidRPr="004B49D4">
              <w:rPr>
                <w:rFonts w:ascii="Times New Roman" w:hAnsi="Times New Roman" w:cs="Times New Roman"/>
                <w:sz w:val="24"/>
                <w:szCs w:val="24"/>
              </w:rPr>
              <w:t xml:space="preserve">Полнота использования финансовых средств на </w:t>
            </w:r>
            <w:r w:rsidR="009B16C6" w:rsidRPr="004B49D4">
              <w:rPr>
                <w:rFonts w:ascii="Times New Roman" w:hAnsi="Times New Roman" w:cs="Times New Roman"/>
                <w:sz w:val="24"/>
                <w:szCs w:val="24"/>
              </w:rPr>
              <w:lastRenderedPageBreak/>
              <w:t>проведение мероприятия</w:t>
            </w:r>
          </w:p>
        </w:tc>
        <w:tc>
          <w:tcPr>
            <w:tcW w:w="2198"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lastRenderedPageBreak/>
              <w:t>90 – 100%</w:t>
            </w:r>
          </w:p>
        </w:tc>
        <w:tc>
          <w:tcPr>
            <w:tcW w:w="1451"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25</w:t>
            </w:r>
          </w:p>
        </w:tc>
      </w:tr>
      <w:tr w:rsidR="009B16C6" w:rsidRPr="004B49D4" w:rsidTr="000D7B2F">
        <w:trPr>
          <w:trHeight w:val="551"/>
        </w:trPr>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268"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2197" w:type="dxa"/>
          </w:tcPr>
          <w:p w:rsidR="009B16C6" w:rsidRPr="004B49D4" w:rsidRDefault="003B0BA3"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5.3.2. </w:t>
            </w:r>
            <w:r w:rsidR="009B16C6" w:rsidRPr="004B49D4">
              <w:rPr>
                <w:rFonts w:ascii="Times New Roman" w:hAnsi="Times New Roman" w:cs="Times New Roman"/>
                <w:sz w:val="24"/>
                <w:szCs w:val="24"/>
              </w:rPr>
              <w:t>Соблюдение сроков, соответствие требованиям бухгалтерии</w:t>
            </w:r>
          </w:p>
        </w:tc>
        <w:tc>
          <w:tcPr>
            <w:tcW w:w="2198" w:type="dxa"/>
          </w:tcPr>
          <w:p w:rsidR="009B16C6" w:rsidRPr="004B49D4" w:rsidRDefault="009B16C6" w:rsidP="000D7B2F">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Сдача финансового отчета о проведении массового без замечаний</w:t>
            </w:r>
          </w:p>
        </w:tc>
        <w:tc>
          <w:tcPr>
            <w:tcW w:w="1451" w:type="dxa"/>
            <w:vAlign w:val="center"/>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15</w:t>
            </w:r>
          </w:p>
        </w:tc>
      </w:tr>
      <w:tr w:rsidR="000D7B2F" w:rsidRPr="004B49D4" w:rsidTr="000D7B2F">
        <w:trPr>
          <w:trHeight w:val="852"/>
        </w:trPr>
        <w:tc>
          <w:tcPr>
            <w:tcW w:w="1809" w:type="dxa"/>
            <w:vMerge/>
          </w:tcPr>
          <w:p w:rsidR="000D7B2F" w:rsidRPr="004B49D4" w:rsidRDefault="000D7B2F" w:rsidP="009B16C6">
            <w:pPr>
              <w:pStyle w:val="ConsPlusNormal"/>
              <w:widowControl/>
              <w:ind w:firstLine="0"/>
              <w:rPr>
                <w:rFonts w:ascii="Times New Roman" w:hAnsi="Times New Roman" w:cs="Times New Roman"/>
                <w:sz w:val="24"/>
                <w:szCs w:val="24"/>
              </w:rPr>
            </w:pPr>
          </w:p>
        </w:tc>
        <w:tc>
          <w:tcPr>
            <w:tcW w:w="2268" w:type="dxa"/>
            <w:vMerge w:val="restart"/>
          </w:tcPr>
          <w:p w:rsidR="000D7B2F" w:rsidRPr="004B49D4" w:rsidRDefault="000D7B2F"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5.4. </w:t>
            </w:r>
            <w:r w:rsidRPr="004B49D4">
              <w:rPr>
                <w:rFonts w:ascii="Times New Roman" w:hAnsi="Times New Roman" w:cs="Times New Roman"/>
                <w:sz w:val="24"/>
                <w:szCs w:val="24"/>
              </w:rPr>
              <w:t xml:space="preserve">Осуществление дополнительных видов работ </w:t>
            </w:r>
          </w:p>
        </w:tc>
        <w:tc>
          <w:tcPr>
            <w:tcW w:w="2197" w:type="dxa"/>
            <w:vMerge w:val="restart"/>
          </w:tcPr>
          <w:p w:rsidR="000D7B2F" w:rsidRPr="004B49D4" w:rsidRDefault="000D7B2F"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5.4.1. </w:t>
            </w:r>
            <w:r w:rsidRPr="004B49D4">
              <w:rPr>
                <w:rFonts w:ascii="Times New Roman" w:hAnsi="Times New Roman" w:cs="Times New Roman"/>
                <w:sz w:val="24"/>
                <w:szCs w:val="24"/>
              </w:rPr>
              <w:t>Выполнение работ по ремонту и приведению порядок используемого оборудования и инвентаря, используемого для организации массовых мероприятий, погрузочно-разгрузочных работ</w:t>
            </w:r>
          </w:p>
        </w:tc>
        <w:tc>
          <w:tcPr>
            <w:tcW w:w="2198" w:type="dxa"/>
          </w:tcPr>
          <w:p w:rsidR="000D7B2F" w:rsidRPr="004B49D4" w:rsidRDefault="000D7B2F" w:rsidP="000D7B2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5.4.1.1. </w:t>
            </w:r>
            <w:r w:rsidRPr="004B49D4">
              <w:rPr>
                <w:rFonts w:ascii="Times New Roman" w:hAnsi="Times New Roman" w:cs="Times New Roman"/>
                <w:sz w:val="24"/>
                <w:szCs w:val="24"/>
              </w:rPr>
              <w:t>Временные затраты со 100% качеством</w:t>
            </w:r>
            <w:r>
              <w:rPr>
                <w:rFonts w:ascii="Times New Roman" w:hAnsi="Times New Roman" w:cs="Times New Roman"/>
                <w:sz w:val="24"/>
                <w:szCs w:val="24"/>
              </w:rPr>
              <w:t>:</w:t>
            </w:r>
            <w:r w:rsidRPr="004B49D4">
              <w:rPr>
                <w:rFonts w:ascii="Times New Roman" w:hAnsi="Times New Roman" w:cs="Times New Roman"/>
                <w:sz w:val="24"/>
                <w:szCs w:val="24"/>
              </w:rPr>
              <w:t xml:space="preserve"> </w:t>
            </w:r>
          </w:p>
        </w:tc>
        <w:tc>
          <w:tcPr>
            <w:tcW w:w="1451" w:type="dxa"/>
          </w:tcPr>
          <w:p w:rsidR="000D7B2F" w:rsidRPr="004B49D4" w:rsidRDefault="000D7B2F" w:rsidP="009B16C6">
            <w:pPr>
              <w:pStyle w:val="ConsPlusNormal"/>
              <w:widowControl/>
              <w:ind w:firstLine="0"/>
              <w:jc w:val="center"/>
              <w:rPr>
                <w:rFonts w:ascii="Times New Roman" w:hAnsi="Times New Roman" w:cs="Times New Roman"/>
                <w:sz w:val="24"/>
                <w:szCs w:val="24"/>
              </w:rPr>
            </w:pPr>
          </w:p>
          <w:p w:rsidR="000D7B2F" w:rsidRDefault="000D7B2F" w:rsidP="009B16C6">
            <w:pPr>
              <w:pStyle w:val="ConsPlusNormal"/>
              <w:widowControl/>
              <w:ind w:firstLine="0"/>
              <w:jc w:val="center"/>
              <w:rPr>
                <w:rFonts w:ascii="Times New Roman" w:hAnsi="Times New Roman" w:cs="Times New Roman"/>
                <w:sz w:val="24"/>
                <w:szCs w:val="24"/>
              </w:rPr>
            </w:pPr>
          </w:p>
          <w:p w:rsidR="000D7B2F" w:rsidRPr="004B49D4" w:rsidRDefault="000D7B2F" w:rsidP="009B16C6">
            <w:pPr>
              <w:pStyle w:val="ConsPlusNormal"/>
              <w:widowControl/>
              <w:ind w:firstLine="0"/>
              <w:jc w:val="center"/>
              <w:rPr>
                <w:rFonts w:ascii="Times New Roman" w:hAnsi="Times New Roman" w:cs="Times New Roman"/>
                <w:sz w:val="24"/>
                <w:szCs w:val="24"/>
              </w:rPr>
            </w:pPr>
          </w:p>
        </w:tc>
      </w:tr>
      <w:tr w:rsidR="000D7B2F" w:rsidRPr="004B49D4" w:rsidTr="000D7B2F">
        <w:trPr>
          <w:trHeight w:val="300"/>
        </w:trPr>
        <w:tc>
          <w:tcPr>
            <w:tcW w:w="1809" w:type="dxa"/>
            <w:vMerge/>
          </w:tcPr>
          <w:p w:rsidR="000D7B2F" w:rsidRPr="004B49D4" w:rsidRDefault="000D7B2F" w:rsidP="009B16C6">
            <w:pPr>
              <w:pStyle w:val="ConsPlusNormal"/>
              <w:widowControl/>
              <w:ind w:firstLine="0"/>
              <w:rPr>
                <w:rFonts w:ascii="Times New Roman" w:hAnsi="Times New Roman" w:cs="Times New Roman"/>
                <w:sz w:val="24"/>
                <w:szCs w:val="24"/>
              </w:rPr>
            </w:pPr>
          </w:p>
        </w:tc>
        <w:tc>
          <w:tcPr>
            <w:tcW w:w="2268" w:type="dxa"/>
            <w:vMerge/>
          </w:tcPr>
          <w:p w:rsidR="000D7B2F" w:rsidRDefault="000D7B2F" w:rsidP="009B16C6">
            <w:pPr>
              <w:pStyle w:val="ConsPlusNormal"/>
              <w:widowControl/>
              <w:ind w:firstLine="0"/>
              <w:rPr>
                <w:rFonts w:ascii="Times New Roman" w:hAnsi="Times New Roman" w:cs="Times New Roman"/>
                <w:sz w:val="24"/>
                <w:szCs w:val="24"/>
              </w:rPr>
            </w:pPr>
          </w:p>
        </w:tc>
        <w:tc>
          <w:tcPr>
            <w:tcW w:w="2197" w:type="dxa"/>
            <w:vMerge/>
          </w:tcPr>
          <w:p w:rsidR="000D7B2F" w:rsidRPr="004B49D4" w:rsidRDefault="000D7B2F" w:rsidP="009B16C6">
            <w:pPr>
              <w:pStyle w:val="ConsPlusNormal"/>
              <w:widowControl/>
              <w:ind w:firstLine="0"/>
              <w:rPr>
                <w:rFonts w:ascii="Times New Roman" w:hAnsi="Times New Roman" w:cs="Times New Roman"/>
                <w:sz w:val="24"/>
                <w:szCs w:val="24"/>
              </w:rPr>
            </w:pPr>
          </w:p>
        </w:tc>
        <w:tc>
          <w:tcPr>
            <w:tcW w:w="2198" w:type="dxa"/>
          </w:tcPr>
          <w:p w:rsidR="000D7B2F" w:rsidRPr="004B49D4" w:rsidRDefault="000D7B2F" w:rsidP="000D7B2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5.4.1.1.1. </w:t>
            </w:r>
            <w:r w:rsidRPr="004B49D4">
              <w:rPr>
                <w:rFonts w:ascii="Times New Roman" w:hAnsi="Times New Roman" w:cs="Times New Roman"/>
                <w:sz w:val="24"/>
                <w:szCs w:val="24"/>
              </w:rPr>
              <w:t>до 1 часа</w:t>
            </w:r>
          </w:p>
        </w:tc>
        <w:tc>
          <w:tcPr>
            <w:tcW w:w="1451" w:type="dxa"/>
          </w:tcPr>
          <w:p w:rsidR="000D7B2F" w:rsidRPr="004B49D4" w:rsidRDefault="000D7B2F" w:rsidP="000D7B2F">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5</w:t>
            </w:r>
          </w:p>
        </w:tc>
      </w:tr>
      <w:tr w:rsidR="000D7B2F" w:rsidRPr="004B49D4" w:rsidTr="000D7B2F">
        <w:trPr>
          <w:trHeight w:val="388"/>
        </w:trPr>
        <w:tc>
          <w:tcPr>
            <w:tcW w:w="1809" w:type="dxa"/>
            <w:vMerge/>
          </w:tcPr>
          <w:p w:rsidR="000D7B2F" w:rsidRPr="004B49D4" w:rsidRDefault="000D7B2F" w:rsidP="009B16C6">
            <w:pPr>
              <w:pStyle w:val="ConsPlusNormal"/>
              <w:widowControl/>
              <w:ind w:firstLine="0"/>
              <w:rPr>
                <w:rFonts w:ascii="Times New Roman" w:hAnsi="Times New Roman" w:cs="Times New Roman"/>
                <w:sz w:val="24"/>
                <w:szCs w:val="24"/>
              </w:rPr>
            </w:pPr>
          </w:p>
        </w:tc>
        <w:tc>
          <w:tcPr>
            <w:tcW w:w="2268" w:type="dxa"/>
            <w:vMerge/>
          </w:tcPr>
          <w:p w:rsidR="000D7B2F" w:rsidRDefault="000D7B2F" w:rsidP="009B16C6">
            <w:pPr>
              <w:pStyle w:val="ConsPlusNormal"/>
              <w:widowControl/>
              <w:ind w:firstLine="0"/>
              <w:rPr>
                <w:rFonts w:ascii="Times New Roman" w:hAnsi="Times New Roman" w:cs="Times New Roman"/>
                <w:sz w:val="24"/>
                <w:szCs w:val="24"/>
              </w:rPr>
            </w:pPr>
          </w:p>
        </w:tc>
        <w:tc>
          <w:tcPr>
            <w:tcW w:w="2197" w:type="dxa"/>
            <w:vMerge/>
          </w:tcPr>
          <w:p w:rsidR="000D7B2F" w:rsidRPr="004B49D4" w:rsidRDefault="000D7B2F" w:rsidP="009B16C6">
            <w:pPr>
              <w:pStyle w:val="ConsPlusNormal"/>
              <w:widowControl/>
              <w:ind w:firstLine="0"/>
              <w:rPr>
                <w:rFonts w:ascii="Times New Roman" w:hAnsi="Times New Roman" w:cs="Times New Roman"/>
                <w:sz w:val="24"/>
                <w:szCs w:val="24"/>
              </w:rPr>
            </w:pPr>
          </w:p>
        </w:tc>
        <w:tc>
          <w:tcPr>
            <w:tcW w:w="2198" w:type="dxa"/>
          </w:tcPr>
          <w:p w:rsidR="000D7B2F" w:rsidRPr="004B49D4" w:rsidRDefault="000D7B2F" w:rsidP="000D7B2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5.4.1.1.2. </w:t>
            </w:r>
            <w:r w:rsidRPr="004B49D4">
              <w:rPr>
                <w:rFonts w:ascii="Times New Roman" w:hAnsi="Times New Roman" w:cs="Times New Roman"/>
                <w:sz w:val="24"/>
                <w:szCs w:val="24"/>
              </w:rPr>
              <w:t>до 2 часов</w:t>
            </w:r>
          </w:p>
        </w:tc>
        <w:tc>
          <w:tcPr>
            <w:tcW w:w="1451" w:type="dxa"/>
          </w:tcPr>
          <w:p w:rsidR="000D7B2F" w:rsidRDefault="000D7B2F" w:rsidP="000D7B2F">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w:t>
            </w:r>
          </w:p>
          <w:p w:rsidR="000D7B2F" w:rsidRPr="004B49D4" w:rsidRDefault="000D7B2F" w:rsidP="000D7B2F">
            <w:pPr>
              <w:pStyle w:val="ConsPlusNormal"/>
              <w:jc w:val="center"/>
              <w:rPr>
                <w:rFonts w:ascii="Times New Roman" w:hAnsi="Times New Roman" w:cs="Times New Roman"/>
                <w:sz w:val="24"/>
                <w:szCs w:val="24"/>
              </w:rPr>
            </w:pPr>
          </w:p>
        </w:tc>
      </w:tr>
      <w:tr w:rsidR="000D7B2F" w:rsidRPr="004B49D4" w:rsidTr="000D7B2F">
        <w:trPr>
          <w:trHeight w:val="2291"/>
        </w:trPr>
        <w:tc>
          <w:tcPr>
            <w:tcW w:w="1809" w:type="dxa"/>
            <w:vMerge/>
          </w:tcPr>
          <w:p w:rsidR="000D7B2F" w:rsidRPr="004B49D4" w:rsidRDefault="000D7B2F" w:rsidP="009B16C6">
            <w:pPr>
              <w:pStyle w:val="ConsPlusNormal"/>
              <w:widowControl/>
              <w:ind w:firstLine="0"/>
              <w:rPr>
                <w:rFonts w:ascii="Times New Roman" w:hAnsi="Times New Roman" w:cs="Times New Roman"/>
                <w:sz w:val="24"/>
                <w:szCs w:val="24"/>
              </w:rPr>
            </w:pPr>
          </w:p>
        </w:tc>
        <w:tc>
          <w:tcPr>
            <w:tcW w:w="2268" w:type="dxa"/>
            <w:vMerge/>
          </w:tcPr>
          <w:p w:rsidR="000D7B2F" w:rsidRDefault="000D7B2F" w:rsidP="009B16C6">
            <w:pPr>
              <w:pStyle w:val="ConsPlusNormal"/>
              <w:widowControl/>
              <w:ind w:firstLine="0"/>
              <w:rPr>
                <w:rFonts w:ascii="Times New Roman" w:hAnsi="Times New Roman" w:cs="Times New Roman"/>
                <w:sz w:val="24"/>
                <w:szCs w:val="24"/>
              </w:rPr>
            </w:pPr>
          </w:p>
        </w:tc>
        <w:tc>
          <w:tcPr>
            <w:tcW w:w="2197" w:type="dxa"/>
            <w:vMerge/>
          </w:tcPr>
          <w:p w:rsidR="000D7B2F" w:rsidRPr="004B49D4" w:rsidRDefault="000D7B2F" w:rsidP="009B16C6">
            <w:pPr>
              <w:pStyle w:val="ConsPlusNormal"/>
              <w:widowControl/>
              <w:ind w:firstLine="0"/>
              <w:rPr>
                <w:rFonts w:ascii="Times New Roman" w:hAnsi="Times New Roman" w:cs="Times New Roman"/>
                <w:sz w:val="24"/>
                <w:szCs w:val="24"/>
              </w:rPr>
            </w:pPr>
          </w:p>
        </w:tc>
        <w:tc>
          <w:tcPr>
            <w:tcW w:w="2198" w:type="dxa"/>
          </w:tcPr>
          <w:p w:rsidR="000D7B2F" w:rsidRPr="004B49D4" w:rsidRDefault="000D7B2F" w:rsidP="000D7B2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5.4.1.1.3. </w:t>
            </w:r>
            <w:r w:rsidRPr="004B49D4">
              <w:rPr>
                <w:rFonts w:ascii="Times New Roman" w:hAnsi="Times New Roman" w:cs="Times New Roman"/>
                <w:sz w:val="24"/>
                <w:szCs w:val="24"/>
              </w:rPr>
              <w:t>свыше 2 часов</w:t>
            </w:r>
          </w:p>
        </w:tc>
        <w:tc>
          <w:tcPr>
            <w:tcW w:w="1451" w:type="dxa"/>
          </w:tcPr>
          <w:p w:rsidR="000D7B2F" w:rsidRPr="004B49D4" w:rsidRDefault="000D7B2F" w:rsidP="000D7B2F">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9B16C6" w:rsidRPr="004B49D4" w:rsidTr="009B16C6">
        <w:tc>
          <w:tcPr>
            <w:tcW w:w="1809" w:type="dxa"/>
            <w:vMerge/>
          </w:tcPr>
          <w:p w:rsidR="009B16C6" w:rsidRPr="004B49D4" w:rsidRDefault="009B16C6" w:rsidP="009B16C6">
            <w:pPr>
              <w:pStyle w:val="ConsPlusNormal"/>
              <w:widowControl/>
              <w:ind w:firstLine="0"/>
              <w:rPr>
                <w:rFonts w:ascii="Times New Roman" w:hAnsi="Times New Roman" w:cs="Times New Roman"/>
                <w:sz w:val="24"/>
                <w:szCs w:val="24"/>
              </w:rPr>
            </w:pPr>
          </w:p>
        </w:tc>
        <w:tc>
          <w:tcPr>
            <w:tcW w:w="8114" w:type="dxa"/>
            <w:gridSpan w:val="4"/>
          </w:tcPr>
          <w:p w:rsidR="009B16C6" w:rsidRPr="004B49D4" w:rsidRDefault="003B0BA3" w:rsidP="009B16C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6. </w:t>
            </w:r>
            <w:r w:rsidR="009B16C6" w:rsidRPr="004B49D4">
              <w:rPr>
                <w:rFonts w:ascii="Times New Roman" w:hAnsi="Times New Roman" w:cs="Times New Roman"/>
                <w:sz w:val="24"/>
                <w:szCs w:val="24"/>
              </w:rPr>
              <w:t>Выплаты за качество выполняемых работ</w:t>
            </w:r>
          </w:p>
        </w:tc>
      </w:tr>
      <w:tr w:rsidR="000D7B2F" w:rsidRPr="004B49D4" w:rsidTr="000D7B2F">
        <w:trPr>
          <w:trHeight w:val="1093"/>
        </w:trPr>
        <w:tc>
          <w:tcPr>
            <w:tcW w:w="1809" w:type="dxa"/>
            <w:vMerge/>
          </w:tcPr>
          <w:p w:rsidR="000D7B2F" w:rsidRPr="004B49D4" w:rsidRDefault="000D7B2F" w:rsidP="009B16C6">
            <w:pPr>
              <w:pStyle w:val="ConsPlusNormal"/>
              <w:widowControl/>
              <w:ind w:firstLine="0"/>
              <w:rPr>
                <w:rFonts w:ascii="Times New Roman" w:hAnsi="Times New Roman" w:cs="Times New Roman"/>
                <w:sz w:val="24"/>
                <w:szCs w:val="24"/>
              </w:rPr>
            </w:pPr>
          </w:p>
        </w:tc>
        <w:tc>
          <w:tcPr>
            <w:tcW w:w="2268" w:type="dxa"/>
            <w:vMerge w:val="restart"/>
          </w:tcPr>
          <w:p w:rsidR="000D7B2F" w:rsidRPr="004B49D4" w:rsidRDefault="000D7B2F"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6.1. </w:t>
            </w:r>
            <w:r w:rsidRPr="004B49D4">
              <w:rPr>
                <w:rFonts w:ascii="Times New Roman" w:hAnsi="Times New Roman" w:cs="Times New Roman"/>
                <w:sz w:val="24"/>
                <w:szCs w:val="24"/>
              </w:rPr>
              <w:t>Результаты обучающихся</w:t>
            </w:r>
          </w:p>
        </w:tc>
        <w:tc>
          <w:tcPr>
            <w:tcW w:w="2197" w:type="dxa"/>
            <w:vMerge w:val="restart"/>
          </w:tcPr>
          <w:p w:rsidR="000D7B2F" w:rsidRPr="004B49D4" w:rsidRDefault="000D7B2F" w:rsidP="003B0BA3">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6.1.1. </w:t>
            </w:r>
            <w:r w:rsidRPr="004B49D4">
              <w:rPr>
                <w:rFonts w:ascii="Times New Roman" w:hAnsi="Times New Roman" w:cs="Times New Roman"/>
                <w:sz w:val="24"/>
                <w:szCs w:val="24"/>
              </w:rPr>
              <w:t>Достижение обучающихся на конкурсных мероприятиях</w:t>
            </w:r>
          </w:p>
        </w:tc>
        <w:tc>
          <w:tcPr>
            <w:tcW w:w="2198" w:type="dxa"/>
          </w:tcPr>
          <w:p w:rsidR="000D7B2F" w:rsidRPr="004B49D4" w:rsidRDefault="000D7B2F" w:rsidP="000D7B2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6.1.1.1. Регионального, </w:t>
            </w:r>
            <w:r w:rsidRPr="004B49D4">
              <w:rPr>
                <w:rFonts w:ascii="Times New Roman" w:hAnsi="Times New Roman" w:cs="Times New Roman"/>
                <w:sz w:val="24"/>
                <w:szCs w:val="24"/>
              </w:rPr>
              <w:t>межрегионального уровня</w:t>
            </w:r>
            <w:r>
              <w:rPr>
                <w:rFonts w:ascii="Times New Roman" w:hAnsi="Times New Roman" w:cs="Times New Roman"/>
                <w:sz w:val="24"/>
                <w:szCs w:val="24"/>
              </w:rPr>
              <w:t>:</w:t>
            </w:r>
          </w:p>
        </w:tc>
        <w:tc>
          <w:tcPr>
            <w:tcW w:w="1451" w:type="dxa"/>
          </w:tcPr>
          <w:p w:rsidR="000D7B2F" w:rsidRDefault="000D7B2F" w:rsidP="003B0BA3">
            <w:pPr>
              <w:pStyle w:val="ConsPlusNormal"/>
              <w:widowControl/>
              <w:ind w:firstLine="0"/>
              <w:jc w:val="center"/>
              <w:rPr>
                <w:rFonts w:ascii="Times New Roman" w:hAnsi="Times New Roman" w:cs="Times New Roman"/>
                <w:sz w:val="24"/>
                <w:szCs w:val="24"/>
              </w:rPr>
            </w:pPr>
          </w:p>
          <w:p w:rsidR="000D7B2F" w:rsidRDefault="000D7B2F" w:rsidP="003B0BA3">
            <w:pPr>
              <w:pStyle w:val="ConsPlusNormal"/>
              <w:widowControl/>
              <w:ind w:firstLine="0"/>
              <w:jc w:val="center"/>
              <w:rPr>
                <w:rFonts w:ascii="Times New Roman" w:hAnsi="Times New Roman" w:cs="Times New Roman"/>
                <w:sz w:val="24"/>
                <w:szCs w:val="24"/>
              </w:rPr>
            </w:pPr>
          </w:p>
          <w:p w:rsidR="000D7B2F" w:rsidRDefault="000D7B2F" w:rsidP="003B0BA3">
            <w:pPr>
              <w:pStyle w:val="ConsPlusNormal"/>
              <w:widowControl/>
              <w:ind w:firstLine="0"/>
              <w:jc w:val="center"/>
              <w:rPr>
                <w:rFonts w:ascii="Times New Roman" w:hAnsi="Times New Roman" w:cs="Times New Roman"/>
                <w:sz w:val="24"/>
                <w:szCs w:val="24"/>
              </w:rPr>
            </w:pPr>
          </w:p>
          <w:p w:rsidR="000D7B2F" w:rsidRPr="004B49D4" w:rsidRDefault="000D7B2F" w:rsidP="003B0BA3">
            <w:pPr>
              <w:pStyle w:val="ConsPlusNormal"/>
              <w:jc w:val="center"/>
              <w:rPr>
                <w:rFonts w:ascii="Times New Roman" w:hAnsi="Times New Roman" w:cs="Times New Roman"/>
                <w:sz w:val="24"/>
                <w:szCs w:val="24"/>
              </w:rPr>
            </w:pPr>
          </w:p>
        </w:tc>
      </w:tr>
      <w:tr w:rsidR="000D7B2F" w:rsidRPr="004B49D4" w:rsidTr="000D7B2F">
        <w:trPr>
          <w:trHeight w:val="250"/>
        </w:trPr>
        <w:tc>
          <w:tcPr>
            <w:tcW w:w="1809" w:type="dxa"/>
            <w:vMerge/>
          </w:tcPr>
          <w:p w:rsidR="000D7B2F" w:rsidRPr="004B49D4" w:rsidRDefault="000D7B2F" w:rsidP="009B16C6">
            <w:pPr>
              <w:pStyle w:val="ConsPlusNormal"/>
              <w:widowControl/>
              <w:ind w:firstLine="0"/>
              <w:rPr>
                <w:rFonts w:ascii="Times New Roman" w:hAnsi="Times New Roman" w:cs="Times New Roman"/>
                <w:sz w:val="24"/>
                <w:szCs w:val="24"/>
              </w:rPr>
            </w:pPr>
          </w:p>
        </w:tc>
        <w:tc>
          <w:tcPr>
            <w:tcW w:w="2268" w:type="dxa"/>
            <w:vMerge/>
          </w:tcPr>
          <w:p w:rsidR="000D7B2F" w:rsidRDefault="000D7B2F" w:rsidP="009B16C6">
            <w:pPr>
              <w:pStyle w:val="ConsPlusNormal"/>
              <w:widowControl/>
              <w:ind w:firstLine="0"/>
              <w:rPr>
                <w:rFonts w:ascii="Times New Roman" w:hAnsi="Times New Roman" w:cs="Times New Roman"/>
                <w:sz w:val="24"/>
                <w:szCs w:val="24"/>
              </w:rPr>
            </w:pPr>
          </w:p>
        </w:tc>
        <w:tc>
          <w:tcPr>
            <w:tcW w:w="2197" w:type="dxa"/>
            <w:vMerge/>
          </w:tcPr>
          <w:p w:rsidR="000D7B2F" w:rsidRDefault="000D7B2F" w:rsidP="003B0BA3">
            <w:pPr>
              <w:pStyle w:val="ConsPlusNormal"/>
              <w:ind w:firstLine="0"/>
              <w:rPr>
                <w:rFonts w:ascii="Times New Roman" w:hAnsi="Times New Roman" w:cs="Times New Roman"/>
                <w:sz w:val="24"/>
                <w:szCs w:val="24"/>
              </w:rPr>
            </w:pPr>
          </w:p>
        </w:tc>
        <w:tc>
          <w:tcPr>
            <w:tcW w:w="2198" w:type="dxa"/>
          </w:tcPr>
          <w:p w:rsidR="000D7B2F" w:rsidRDefault="000D7B2F" w:rsidP="000D7B2F">
            <w:pPr>
              <w:pStyle w:val="ConsPlusNormal"/>
              <w:ind w:firstLine="0"/>
              <w:rPr>
                <w:rFonts w:ascii="Times New Roman" w:hAnsi="Times New Roman" w:cs="Times New Roman"/>
                <w:sz w:val="24"/>
                <w:szCs w:val="24"/>
              </w:rPr>
            </w:pPr>
            <w:r>
              <w:rPr>
                <w:rFonts w:ascii="Times New Roman" w:hAnsi="Times New Roman" w:cs="Times New Roman"/>
                <w:sz w:val="24"/>
                <w:szCs w:val="24"/>
              </w:rPr>
              <w:t>6.1.1.1.1. Участник</w:t>
            </w:r>
          </w:p>
        </w:tc>
        <w:tc>
          <w:tcPr>
            <w:tcW w:w="1451" w:type="dxa"/>
          </w:tcPr>
          <w:p w:rsidR="000D7B2F" w:rsidRDefault="000D7B2F" w:rsidP="000D7B2F">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10</w:t>
            </w:r>
          </w:p>
        </w:tc>
      </w:tr>
      <w:tr w:rsidR="000D7B2F" w:rsidRPr="004B49D4" w:rsidTr="000D7B2F">
        <w:trPr>
          <w:trHeight w:val="261"/>
        </w:trPr>
        <w:tc>
          <w:tcPr>
            <w:tcW w:w="1809" w:type="dxa"/>
            <w:vMerge/>
          </w:tcPr>
          <w:p w:rsidR="000D7B2F" w:rsidRPr="004B49D4" w:rsidRDefault="000D7B2F" w:rsidP="009B16C6">
            <w:pPr>
              <w:pStyle w:val="ConsPlusNormal"/>
              <w:widowControl/>
              <w:ind w:firstLine="0"/>
              <w:rPr>
                <w:rFonts w:ascii="Times New Roman" w:hAnsi="Times New Roman" w:cs="Times New Roman"/>
                <w:sz w:val="24"/>
                <w:szCs w:val="24"/>
              </w:rPr>
            </w:pPr>
          </w:p>
        </w:tc>
        <w:tc>
          <w:tcPr>
            <w:tcW w:w="2268" w:type="dxa"/>
            <w:vMerge/>
          </w:tcPr>
          <w:p w:rsidR="000D7B2F" w:rsidRDefault="000D7B2F" w:rsidP="009B16C6">
            <w:pPr>
              <w:pStyle w:val="ConsPlusNormal"/>
              <w:widowControl/>
              <w:ind w:firstLine="0"/>
              <w:rPr>
                <w:rFonts w:ascii="Times New Roman" w:hAnsi="Times New Roman" w:cs="Times New Roman"/>
                <w:sz w:val="24"/>
                <w:szCs w:val="24"/>
              </w:rPr>
            </w:pPr>
          </w:p>
        </w:tc>
        <w:tc>
          <w:tcPr>
            <w:tcW w:w="2197" w:type="dxa"/>
            <w:vMerge/>
          </w:tcPr>
          <w:p w:rsidR="000D7B2F" w:rsidRDefault="000D7B2F" w:rsidP="003B0BA3">
            <w:pPr>
              <w:pStyle w:val="ConsPlusNormal"/>
              <w:ind w:firstLine="0"/>
              <w:rPr>
                <w:rFonts w:ascii="Times New Roman" w:hAnsi="Times New Roman" w:cs="Times New Roman"/>
                <w:sz w:val="24"/>
                <w:szCs w:val="24"/>
              </w:rPr>
            </w:pPr>
          </w:p>
        </w:tc>
        <w:tc>
          <w:tcPr>
            <w:tcW w:w="2198" w:type="dxa"/>
          </w:tcPr>
          <w:p w:rsidR="000D7B2F" w:rsidRDefault="000D7B2F" w:rsidP="000D7B2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6.1.1.1.2. </w:t>
            </w:r>
            <w:r w:rsidRPr="004B49D4">
              <w:rPr>
                <w:rFonts w:ascii="Times New Roman" w:hAnsi="Times New Roman" w:cs="Times New Roman"/>
                <w:sz w:val="24"/>
                <w:szCs w:val="24"/>
              </w:rPr>
              <w:t>Призер</w:t>
            </w:r>
            <w:r>
              <w:rPr>
                <w:rFonts w:ascii="Times New Roman" w:hAnsi="Times New Roman" w:cs="Times New Roman"/>
                <w:sz w:val="24"/>
                <w:szCs w:val="24"/>
              </w:rPr>
              <w:t xml:space="preserve"> </w:t>
            </w:r>
          </w:p>
        </w:tc>
        <w:tc>
          <w:tcPr>
            <w:tcW w:w="1451" w:type="dxa"/>
          </w:tcPr>
          <w:p w:rsidR="000D7B2F" w:rsidRPr="004B49D4" w:rsidRDefault="000D7B2F" w:rsidP="000D7B2F">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0D7B2F" w:rsidRPr="004B49D4" w:rsidTr="000D7B2F">
        <w:trPr>
          <w:trHeight w:val="880"/>
        </w:trPr>
        <w:tc>
          <w:tcPr>
            <w:tcW w:w="1809" w:type="dxa"/>
            <w:vMerge/>
          </w:tcPr>
          <w:p w:rsidR="000D7B2F" w:rsidRPr="004B49D4" w:rsidRDefault="000D7B2F" w:rsidP="00A11CCA">
            <w:pPr>
              <w:pStyle w:val="ConsPlusNormal"/>
              <w:widowControl/>
              <w:ind w:firstLine="0"/>
              <w:rPr>
                <w:rFonts w:ascii="Times New Roman" w:hAnsi="Times New Roman" w:cs="Times New Roman"/>
                <w:sz w:val="24"/>
                <w:szCs w:val="24"/>
              </w:rPr>
            </w:pPr>
          </w:p>
        </w:tc>
        <w:tc>
          <w:tcPr>
            <w:tcW w:w="2268" w:type="dxa"/>
            <w:vMerge/>
          </w:tcPr>
          <w:p w:rsidR="000D7B2F" w:rsidRPr="004B49D4" w:rsidRDefault="000D7B2F" w:rsidP="00A11CCA">
            <w:pPr>
              <w:pStyle w:val="ConsPlusNormal"/>
              <w:widowControl/>
              <w:ind w:firstLine="0"/>
              <w:rPr>
                <w:rFonts w:ascii="Times New Roman" w:hAnsi="Times New Roman" w:cs="Times New Roman"/>
                <w:sz w:val="24"/>
                <w:szCs w:val="24"/>
              </w:rPr>
            </w:pPr>
          </w:p>
        </w:tc>
        <w:tc>
          <w:tcPr>
            <w:tcW w:w="2197" w:type="dxa"/>
            <w:vMerge/>
          </w:tcPr>
          <w:p w:rsidR="000D7B2F" w:rsidRPr="004B49D4" w:rsidRDefault="000D7B2F" w:rsidP="00A11CCA">
            <w:pPr>
              <w:pStyle w:val="ConsPlusNormal"/>
              <w:ind w:firstLine="0"/>
              <w:rPr>
                <w:rFonts w:ascii="Times New Roman" w:hAnsi="Times New Roman" w:cs="Times New Roman"/>
                <w:sz w:val="24"/>
                <w:szCs w:val="24"/>
              </w:rPr>
            </w:pPr>
          </w:p>
        </w:tc>
        <w:tc>
          <w:tcPr>
            <w:tcW w:w="2198" w:type="dxa"/>
          </w:tcPr>
          <w:p w:rsidR="000D7B2F" w:rsidRPr="004B49D4" w:rsidRDefault="000D7B2F" w:rsidP="000D7B2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6.1.1.2. Федерального</w:t>
            </w:r>
            <w:r w:rsidRPr="004B49D4">
              <w:rPr>
                <w:rFonts w:ascii="Times New Roman" w:hAnsi="Times New Roman" w:cs="Times New Roman"/>
                <w:sz w:val="24"/>
                <w:szCs w:val="24"/>
              </w:rPr>
              <w:t xml:space="preserve"> уровня</w:t>
            </w:r>
            <w:r>
              <w:rPr>
                <w:rFonts w:ascii="Times New Roman" w:hAnsi="Times New Roman" w:cs="Times New Roman"/>
                <w:sz w:val="24"/>
                <w:szCs w:val="24"/>
              </w:rPr>
              <w:t xml:space="preserve">: </w:t>
            </w:r>
          </w:p>
        </w:tc>
        <w:tc>
          <w:tcPr>
            <w:tcW w:w="1451" w:type="dxa"/>
          </w:tcPr>
          <w:p w:rsidR="000D7B2F" w:rsidRDefault="000D7B2F" w:rsidP="00A11CCA">
            <w:pPr>
              <w:pStyle w:val="ConsPlusNormal"/>
              <w:ind w:firstLine="33"/>
              <w:jc w:val="center"/>
              <w:rPr>
                <w:rFonts w:ascii="Times New Roman" w:hAnsi="Times New Roman" w:cs="Times New Roman"/>
                <w:sz w:val="24"/>
                <w:szCs w:val="24"/>
              </w:rPr>
            </w:pPr>
          </w:p>
          <w:p w:rsidR="000D7B2F" w:rsidRDefault="000D7B2F" w:rsidP="00A11CCA">
            <w:pPr>
              <w:pStyle w:val="ConsPlusNormal"/>
              <w:ind w:firstLine="33"/>
              <w:jc w:val="center"/>
              <w:rPr>
                <w:rFonts w:ascii="Times New Roman" w:hAnsi="Times New Roman" w:cs="Times New Roman"/>
                <w:sz w:val="24"/>
                <w:szCs w:val="24"/>
              </w:rPr>
            </w:pPr>
          </w:p>
          <w:p w:rsidR="000D7B2F" w:rsidRPr="004B49D4" w:rsidRDefault="000D7B2F" w:rsidP="00A11CCA">
            <w:pPr>
              <w:pStyle w:val="ConsPlusNormal"/>
              <w:ind w:firstLine="33"/>
              <w:jc w:val="center"/>
              <w:rPr>
                <w:rFonts w:ascii="Times New Roman" w:hAnsi="Times New Roman" w:cs="Times New Roman"/>
                <w:sz w:val="24"/>
                <w:szCs w:val="24"/>
              </w:rPr>
            </w:pPr>
          </w:p>
        </w:tc>
      </w:tr>
      <w:tr w:rsidR="000D7B2F" w:rsidRPr="004B49D4" w:rsidTr="000D7B2F">
        <w:trPr>
          <w:trHeight w:val="363"/>
        </w:trPr>
        <w:tc>
          <w:tcPr>
            <w:tcW w:w="1809" w:type="dxa"/>
            <w:vMerge/>
          </w:tcPr>
          <w:p w:rsidR="000D7B2F" w:rsidRPr="004B49D4" w:rsidRDefault="000D7B2F" w:rsidP="00A11CCA">
            <w:pPr>
              <w:pStyle w:val="ConsPlusNormal"/>
              <w:widowControl/>
              <w:ind w:firstLine="0"/>
              <w:rPr>
                <w:rFonts w:ascii="Times New Roman" w:hAnsi="Times New Roman" w:cs="Times New Roman"/>
                <w:sz w:val="24"/>
                <w:szCs w:val="24"/>
              </w:rPr>
            </w:pPr>
          </w:p>
        </w:tc>
        <w:tc>
          <w:tcPr>
            <w:tcW w:w="2268" w:type="dxa"/>
            <w:vMerge/>
          </w:tcPr>
          <w:p w:rsidR="000D7B2F" w:rsidRPr="004B49D4" w:rsidRDefault="000D7B2F" w:rsidP="00A11CCA">
            <w:pPr>
              <w:pStyle w:val="ConsPlusNormal"/>
              <w:widowControl/>
              <w:ind w:firstLine="0"/>
              <w:rPr>
                <w:rFonts w:ascii="Times New Roman" w:hAnsi="Times New Roman" w:cs="Times New Roman"/>
                <w:sz w:val="24"/>
                <w:szCs w:val="24"/>
              </w:rPr>
            </w:pPr>
          </w:p>
        </w:tc>
        <w:tc>
          <w:tcPr>
            <w:tcW w:w="2197" w:type="dxa"/>
            <w:vMerge/>
          </w:tcPr>
          <w:p w:rsidR="000D7B2F" w:rsidRPr="004B49D4" w:rsidRDefault="000D7B2F" w:rsidP="00A11CCA">
            <w:pPr>
              <w:pStyle w:val="ConsPlusNormal"/>
              <w:ind w:firstLine="0"/>
              <w:rPr>
                <w:rFonts w:ascii="Times New Roman" w:hAnsi="Times New Roman" w:cs="Times New Roman"/>
                <w:sz w:val="24"/>
                <w:szCs w:val="24"/>
              </w:rPr>
            </w:pPr>
          </w:p>
        </w:tc>
        <w:tc>
          <w:tcPr>
            <w:tcW w:w="2198" w:type="dxa"/>
          </w:tcPr>
          <w:p w:rsidR="000D7B2F" w:rsidRDefault="000D7B2F" w:rsidP="000D7B2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6.1.1.2.1. </w:t>
            </w:r>
            <w:r w:rsidRPr="004B49D4">
              <w:rPr>
                <w:rFonts w:ascii="Times New Roman" w:hAnsi="Times New Roman" w:cs="Times New Roman"/>
                <w:sz w:val="24"/>
                <w:szCs w:val="24"/>
              </w:rPr>
              <w:t xml:space="preserve">Участие </w:t>
            </w:r>
          </w:p>
        </w:tc>
        <w:tc>
          <w:tcPr>
            <w:tcW w:w="1451" w:type="dxa"/>
          </w:tcPr>
          <w:p w:rsidR="000D7B2F" w:rsidRDefault="000D7B2F" w:rsidP="000D7B2F">
            <w:pPr>
              <w:pStyle w:val="ConsPlusNormal"/>
              <w:ind w:firstLine="33"/>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0D7B2F" w:rsidRPr="004B49D4" w:rsidTr="000D7B2F">
        <w:trPr>
          <w:trHeight w:val="283"/>
        </w:trPr>
        <w:tc>
          <w:tcPr>
            <w:tcW w:w="1809" w:type="dxa"/>
            <w:vMerge/>
          </w:tcPr>
          <w:p w:rsidR="000D7B2F" w:rsidRPr="004B49D4" w:rsidRDefault="000D7B2F" w:rsidP="00A11CCA">
            <w:pPr>
              <w:pStyle w:val="ConsPlusNormal"/>
              <w:widowControl/>
              <w:ind w:firstLine="0"/>
              <w:rPr>
                <w:rFonts w:ascii="Times New Roman" w:hAnsi="Times New Roman" w:cs="Times New Roman"/>
                <w:sz w:val="24"/>
                <w:szCs w:val="24"/>
              </w:rPr>
            </w:pPr>
          </w:p>
        </w:tc>
        <w:tc>
          <w:tcPr>
            <w:tcW w:w="2268" w:type="dxa"/>
            <w:vMerge/>
          </w:tcPr>
          <w:p w:rsidR="000D7B2F" w:rsidRPr="004B49D4" w:rsidRDefault="000D7B2F" w:rsidP="00A11CCA">
            <w:pPr>
              <w:pStyle w:val="ConsPlusNormal"/>
              <w:widowControl/>
              <w:ind w:firstLine="0"/>
              <w:rPr>
                <w:rFonts w:ascii="Times New Roman" w:hAnsi="Times New Roman" w:cs="Times New Roman"/>
                <w:sz w:val="24"/>
                <w:szCs w:val="24"/>
              </w:rPr>
            </w:pPr>
          </w:p>
        </w:tc>
        <w:tc>
          <w:tcPr>
            <w:tcW w:w="2197" w:type="dxa"/>
            <w:vMerge/>
          </w:tcPr>
          <w:p w:rsidR="000D7B2F" w:rsidRPr="004B49D4" w:rsidRDefault="000D7B2F" w:rsidP="00A11CCA">
            <w:pPr>
              <w:pStyle w:val="ConsPlusNormal"/>
              <w:ind w:firstLine="0"/>
              <w:rPr>
                <w:rFonts w:ascii="Times New Roman" w:hAnsi="Times New Roman" w:cs="Times New Roman"/>
                <w:sz w:val="24"/>
                <w:szCs w:val="24"/>
              </w:rPr>
            </w:pPr>
          </w:p>
        </w:tc>
        <w:tc>
          <w:tcPr>
            <w:tcW w:w="2198" w:type="dxa"/>
          </w:tcPr>
          <w:p w:rsidR="000D7B2F" w:rsidRPr="004B49D4" w:rsidRDefault="000D7B2F" w:rsidP="000D7B2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6.1.1.2.2. </w:t>
            </w:r>
            <w:r w:rsidRPr="004B49D4">
              <w:rPr>
                <w:rFonts w:ascii="Times New Roman" w:hAnsi="Times New Roman" w:cs="Times New Roman"/>
                <w:sz w:val="24"/>
                <w:szCs w:val="24"/>
              </w:rPr>
              <w:t>Призер</w:t>
            </w:r>
            <w:r>
              <w:rPr>
                <w:rFonts w:ascii="Times New Roman" w:hAnsi="Times New Roman" w:cs="Times New Roman"/>
                <w:sz w:val="24"/>
                <w:szCs w:val="24"/>
              </w:rPr>
              <w:t xml:space="preserve"> </w:t>
            </w:r>
          </w:p>
        </w:tc>
        <w:tc>
          <w:tcPr>
            <w:tcW w:w="1451" w:type="dxa"/>
          </w:tcPr>
          <w:p w:rsidR="000D7B2F" w:rsidRPr="004B49D4" w:rsidRDefault="000D7B2F" w:rsidP="000D7B2F">
            <w:pPr>
              <w:pStyle w:val="ConsPlusNormal"/>
              <w:ind w:firstLine="33"/>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A11CCA" w:rsidRPr="004B49D4" w:rsidTr="0037299F">
        <w:trPr>
          <w:trHeight w:val="2192"/>
        </w:trPr>
        <w:tc>
          <w:tcPr>
            <w:tcW w:w="1809" w:type="dxa"/>
            <w:vMerge/>
          </w:tcPr>
          <w:p w:rsidR="00A11CCA" w:rsidRPr="004B49D4" w:rsidRDefault="00A11CCA" w:rsidP="00A11CCA">
            <w:pPr>
              <w:pStyle w:val="ConsPlusNormal"/>
              <w:widowControl/>
              <w:ind w:firstLine="0"/>
              <w:rPr>
                <w:rFonts w:ascii="Times New Roman" w:hAnsi="Times New Roman" w:cs="Times New Roman"/>
                <w:sz w:val="24"/>
                <w:szCs w:val="24"/>
              </w:rPr>
            </w:pPr>
          </w:p>
        </w:tc>
        <w:tc>
          <w:tcPr>
            <w:tcW w:w="2268" w:type="dxa"/>
          </w:tcPr>
          <w:p w:rsidR="00A11CCA" w:rsidRPr="004B49D4" w:rsidRDefault="0037299F" w:rsidP="00A11CC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6.2. </w:t>
            </w:r>
            <w:r w:rsidR="00A11CCA" w:rsidRPr="004B49D4">
              <w:rPr>
                <w:rFonts w:ascii="Times New Roman" w:hAnsi="Times New Roman" w:cs="Times New Roman"/>
                <w:sz w:val="24"/>
                <w:szCs w:val="24"/>
              </w:rPr>
              <w:t>Создание условий безопасности и сохранности жизни и здоровья участников образовательного процесса</w:t>
            </w:r>
          </w:p>
        </w:tc>
        <w:tc>
          <w:tcPr>
            <w:tcW w:w="2197" w:type="dxa"/>
          </w:tcPr>
          <w:p w:rsidR="00A11CCA" w:rsidRPr="004B49D4" w:rsidRDefault="00A11CCA" w:rsidP="00A11CCA">
            <w:pPr>
              <w:pStyle w:val="ConsPlusNormal"/>
              <w:ind w:firstLine="0"/>
              <w:rPr>
                <w:rFonts w:ascii="Times New Roman" w:hAnsi="Times New Roman" w:cs="Times New Roman"/>
                <w:sz w:val="24"/>
                <w:szCs w:val="24"/>
              </w:rPr>
            </w:pPr>
            <w:r w:rsidRPr="004B49D4">
              <w:rPr>
                <w:rFonts w:ascii="Times New Roman" w:hAnsi="Times New Roman" w:cs="Times New Roman"/>
                <w:sz w:val="24"/>
                <w:szCs w:val="24"/>
              </w:rPr>
              <w:t>Отсутствие несчастных случаев</w:t>
            </w:r>
          </w:p>
        </w:tc>
        <w:tc>
          <w:tcPr>
            <w:tcW w:w="2198" w:type="dxa"/>
            <w:vAlign w:val="center"/>
          </w:tcPr>
          <w:p w:rsidR="00A11CCA" w:rsidRPr="004B49D4" w:rsidRDefault="0037299F" w:rsidP="0037299F">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Отсутствие несчастных случаев</w:t>
            </w:r>
          </w:p>
        </w:tc>
        <w:tc>
          <w:tcPr>
            <w:tcW w:w="1451" w:type="dxa"/>
            <w:vAlign w:val="center"/>
          </w:tcPr>
          <w:p w:rsidR="00A11CCA" w:rsidRPr="004B49D4" w:rsidRDefault="00A11CCA" w:rsidP="00A11CCA">
            <w:pPr>
              <w:pStyle w:val="ConsPlusNormal"/>
              <w:ind w:firstLine="33"/>
              <w:jc w:val="center"/>
              <w:rPr>
                <w:rFonts w:ascii="Times New Roman" w:hAnsi="Times New Roman" w:cs="Times New Roman"/>
                <w:sz w:val="24"/>
                <w:szCs w:val="24"/>
              </w:rPr>
            </w:pPr>
            <w:r w:rsidRPr="004B49D4">
              <w:rPr>
                <w:rFonts w:ascii="Times New Roman" w:hAnsi="Times New Roman" w:cs="Times New Roman"/>
                <w:sz w:val="24"/>
                <w:szCs w:val="24"/>
              </w:rPr>
              <w:t>10</w:t>
            </w:r>
          </w:p>
        </w:tc>
      </w:tr>
    </w:tbl>
    <w:p w:rsidR="009B16C6" w:rsidRPr="004B49D4" w:rsidRDefault="009B16C6" w:rsidP="009B16C6">
      <w:pPr>
        <w:pStyle w:val="ConsPlusNormal"/>
        <w:widowControl/>
        <w:ind w:firstLine="0"/>
        <w:jc w:val="both"/>
      </w:pPr>
    </w:p>
    <w:p w:rsidR="009B16C6" w:rsidRPr="004B49D4" w:rsidRDefault="009B16C6" w:rsidP="009B16C6">
      <w:pPr>
        <w:pStyle w:val="ConsPlusNormal"/>
        <w:widowControl/>
        <w:ind w:firstLine="0"/>
        <w:jc w:val="both"/>
        <w:rPr>
          <w:rFonts w:ascii="Times New Roman" w:hAnsi="Times New Roman" w:cs="Times New Roman"/>
          <w:sz w:val="24"/>
          <w:szCs w:val="24"/>
        </w:rPr>
      </w:pPr>
      <w:r w:rsidRPr="004B49D4">
        <w:rPr>
          <w:rFonts w:ascii="Times New Roman" w:hAnsi="Times New Roman" w:cs="Times New Roman"/>
          <w:sz w:val="24"/>
          <w:szCs w:val="24"/>
        </w:rPr>
        <w:t>&lt;*&gt; исходя из 100-балльной системы</w:t>
      </w:r>
    </w:p>
    <w:p w:rsidR="009B16C6" w:rsidRPr="004B49D4" w:rsidRDefault="009B16C6" w:rsidP="009B16C6">
      <w:pPr>
        <w:pStyle w:val="ConsPlusNormal"/>
        <w:widowControl/>
        <w:ind w:firstLine="0"/>
        <w:jc w:val="both"/>
      </w:pPr>
    </w:p>
    <w:p w:rsidR="009B16C6" w:rsidRPr="004B49D4" w:rsidRDefault="009B16C6" w:rsidP="009B16C6">
      <w:pPr>
        <w:pStyle w:val="ConsPlusNormal"/>
        <w:widowControl/>
        <w:ind w:firstLine="0"/>
        <w:jc w:val="both"/>
      </w:pPr>
    </w:p>
    <w:p w:rsidR="009B16C6" w:rsidRPr="004B49D4" w:rsidRDefault="009B16C6" w:rsidP="009B16C6">
      <w:pPr>
        <w:pStyle w:val="ConsPlusNormal"/>
        <w:widowControl/>
        <w:ind w:firstLine="0"/>
        <w:jc w:val="both"/>
        <w:sectPr w:rsidR="009B16C6" w:rsidRPr="004B49D4" w:rsidSect="00256A83">
          <w:pgSz w:w="11906" w:h="16838" w:code="9"/>
          <w:pgMar w:top="851" w:right="851" w:bottom="567" w:left="1701" w:header="720" w:footer="720" w:gutter="0"/>
          <w:cols w:space="720"/>
        </w:sectPr>
      </w:pPr>
    </w:p>
    <w:p w:rsidR="009B16C6" w:rsidRPr="004B49D4" w:rsidRDefault="009B16C6" w:rsidP="009B16C6">
      <w:pPr>
        <w:pStyle w:val="ConsPlusNormal"/>
        <w:widowControl/>
        <w:ind w:firstLine="0"/>
        <w:jc w:val="right"/>
        <w:outlineLvl w:val="1"/>
        <w:rPr>
          <w:rFonts w:ascii="Times New Roman" w:hAnsi="Times New Roman" w:cs="Times New Roman"/>
          <w:sz w:val="24"/>
          <w:szCs w:val="24"/>
        </w:rPr>
      </w:pPr>
      <w:r w:rsidRPr="004B49D4">
        <w:rPr>
          <w:rFonts w:ascii="Times New Roman" w:hAnsi="Times New Roman" w:cs="Times New Roman"/>
          <w:sz w:val="24"/>
          <w:szCs w:val="24"/>
        </w:rPr>
        <w:lastRenderedPageBreak/>
        <w:t>Приложение № 2 к Порядку</w:t>
      </w:r>
    </w:p>
    <w:p w:rsidR="009B16C6" w:rsidRPr="004B49D4" w:rsidRDefault="009B16C6" w:rsidP="009B16C6">
      <w:pPr>
        <w:pStyle w:val="ConsPlusNormal"/>
        <w:widowControl/>
        <w:ind w:firstLine="0"/>
        <w:jc w:val="right"/>
        <w:outlineLvl w:val="1"/>
        <w:rPr>
          <w:rFonts w:ascii="Times New Roman" w:hAnsi="Times New Roman" w:cs="Times New Roman"/>
          <w:sz w:val="24"/>
          <w:szCs w:val="24"/>
        </w:rPr>
      </w:pPr>
    </w:p>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Размер персональных выплат работникам муниципальных</w:t>
      </w:r>
    </w:p>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образовательных учреждений, находящихся в ведении органа местного самоуправления в области образования</w:t>
      </w:r>
    </w:p>
    <w:p w:rsidR="009B16C6" w:rsidRPr="004B49D4" w:rsidRDefault="009B16C6" w:rsidP="009B16C6">
      <w:pPr>
        <w:pStyle w:val="ConsPlusNormal"/>
        <w:widowControl/>
        <w:ind w:firstLine="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6012"/>
        <w:gridCol w:w="2742"/>
      </w:tblGrid>
      <w:tr w:rsidR="009B16C6" w:rsidRPr="004B49D4" w:rsidTr="00C340FD">
        <w:tc>
          <w:tcPr>
            <w:tcW w:w="636" w:type="dxa"/>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 п/п</w:t>
            </w:r>
          </w:p>
        </w:tc>
        <w:tc>
          <w:tcPr>
            <w:tcW w:w="6012" w:type="dxa"/>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Виды и условия персональных выплат</w:t>
            </w:r>
          </w:p>
        </w:tc>
        <w:tc>
          <w:tcPr>
            <w:tcW w:w="2742" w:type="dxa"/>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Предельный размер к окладу (должностному окладу) ставке заработной платы</w:t>
            </w:r>
          </w:p>
        </w:tc>
      </w:tr>
      <w:tr w:rsidR="00C340FD" w:rsidRPr="004B49D4" w:rsidTr="00C340FD">
        <w:trPr>
          <w:trHeight w:val="260"/>
        </w:trPr>
        <w:tc>
          <w:tcPr>
            <w:tcW w:w="636" w:type="dxa"/>
            <w:vMerge w:val="restart"/>
          </w:tcPr>
          <w:p w:rsidR="00C340FD" w:rsidRPr="004B49D4" w:rsidRDefault="00C340FD"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w:t>
            </w:r>
          </w:p>
        </w:tc>
        <w:tc>
          <w:tcPr>
            <w:tcW w:w="8754" w:type="dxa"/>
            <w:gridSpan w:val="2"/>
          </w:tcPr>
          <w:p w:rsidR="00C340FD" w:rsidRPr="004B49D4" w:rsidRDefault="00C340FD"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 xml:space="preserve">выплата за опыт работы в занимаемой должности </w:t>
            </w:r>
            <w:hyperlink r:id="rId29" w:history="1">
              <w:r w:rsidRPr="004B49D4">
                <w:rPr>
                  <w:rFonts w:ascii="Times New Roman" w:hAnsi="Times New Roman" w:cs="Times New Roman"/>
                  <w:sz w:val="24"/>
                  <w:szCs w:val="24"/>
                </w:rPr>
                <w:t>&lt;*&gt;</w:t>
              </w:r>
            </w:hyperlink>
          </w:p>
        </w:tc>
      </w:tr>
      <w:tr w:rsidR="009B16C6" w:rsidRPr="004B49D4" w:rsidTr="00C340FD">
        <w:trPr>
          <w:trHeight w:val="3262"/>
        </w:trPr>
        <w:tc>
          <w:tcPr>
            <w:tcW w:w="636" w:type="dxa"/>
            <w:vMerge/>
          </w:tcPr>
          <w:p w:rsidR="009B16C6" w:rsidRPr="004B49D4" w:rsidRDefault="009B16C6" w:rsidP="009B16C6">
            <w:pPr>
              <w:pStyle w:val="ConsPlusNormal"/>
              <w:widowControl/>
              <w:ind w:firstLine="0"/>
              <w:jc w:val="center"/>
              <w:rPr>
                <w:rFonts w:ascii="Times New Roman" w:hAnsi="Times New Roman" w:cs="Times New Roman"/>
                <w:sz w:val="24"/>
                <w:szCs w:val="24"/>
              </w:rPr>
            </w:pPr>
          </w:p>
        </w:tc>
        <w:tc>
          <w:tcPr>
            <w:tcW w:w="6012" w:type="dxa"/>
          </w:tcPr>
          <w:p w:rsidR="009B16C6" w:rsidRPr="004B49D4" w:rsidRDefault="00C340FD"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009B16C6" w:rsidRPr="004B49D4">
              <w:rPr>
                <w:rFonts w:ascii="Times New Roman" w:hAnsi="Times New Roman" w:cs="Times New Roman"/>
                <w:sz w:val="24"/>
                <w:szCs w:val="24"/>
              </w:rPr>
              <w:t>от 1 года до 5 лет</w:t>
            </w:r>
            <w:r>
              <w:rPr>
                <w:rFonts w:ascii="Times New Roman" w:hAnsi="Times New Roman" w:cs="Times New Roman"/>
                <w:sz w:val="24"/>
                <w:szCs w:val="24"/>
              </w:rPr>
              <w:t>;</w:t>
            </w:r>
          </w:p>
          <w:p w:rsidR="009B16C6" w:rsidRPr="004B49D4" w:rsidRDefault="00C340FD" w:rsidP="009B16C6">
            <w:pPr>
              <w:pStyle w:val="ConsPlusNormal"/>
              <w:ind w:firstLine="33"/>
              <w:rPr>
                <w:rFonts w:ascii="Times New Roman" w:hAnsi="Times New Roman" w:cs="Times New Roman"/>
                <w:sz w:val="24"/>
                <w:szCs w:val="24"/>
              </w:rPr>
            </w:pPr>
            <w:r>
              <w:rPr>
                <w:rFonts w:ascii="Times New Roman" w:hAnsi="Times New Roman" w:cs="Times New Roman"/>
                <w:sz w:val="24"/>
                <w:szCs w:val="24"/>
              </w:rPr>
              <w:t xml:space="preserve">- </w:t>
            </w:r>
            <w:r w:rsidR="009B16C6" w:rsidRPr="004B49D4">
              <w:rPr>
                <w:rFonts w:ascii="Times New Roman" w:hAnsi="Times New Roman" w:cs="Times New Roman"/>
                <w:sz w:val="24"/>
                <w:szCs w:val="24"/>
              </w:rPr>
              <w:t>при наличии ученой степени кандидата наук, культурологии, искусствоведения</w:t>
            </w:r>
            <w:r>
              <w:rPr>
                <w:rFonts w:ascii="Times New Roman" w:hAnsi="Times New Roman" w:cs="Times New Roman"/>
                <w:sz w:val="24"/>
                <w:szCs w:val="24"/>
              </w:rPr>
              <w:t>;</w:t>
            </w:r>
          </w:p>
          <w:p w:rsidR="009B16C6" w:rsidRPr="004B49D4" w:rsidRDefault="00C340FD" w:rsidP="009B16C6">
            <w:pPr>
              <w:pStyle w:val="ConsPlusNormal"/>
              <w:ind w:firstLine="33"/>
              <w:rPr>
                <w:rFonts w:ascii="Times New Roman" w:hAnsi="Times New Roman" w:cs="Times New Roman"/>
                <w:sz w:val="24"/>
                <w:szCs w:val="24"/>
              </w:rPr>
            </w:pPr>
            <w:r>
              <w:rPr>
                <w:rFonts w:ascii="Times New Roman" w:hAnsi="Times New Roman" w:cs="Times New Roman"/>
                <w:sz w:val="24"/>
                <w:szCs w:val="24"/>
              </w:rPr>
              <w:t xml:space="preserve">- </w:t>
            </w:r>
            <w:r w:rsidR="009B16C6" w:rsidRPr="004B49D4">
              <w:rPr>
                <w:rFonts w:ascii="Times New Roman" w:hAnsi="Times New Roman" w:cs="Times New Roman"/>
                <w:sz w:val="24"/>
                <w:szCs w:val="24"/>
              </w:rPr>
              <w:t>при наличии ученой степени доктора наук, культурологии, искусствоведения</w:t>
            </w:r>
            <w:r>
              <w:rPr>
                <w:rFonts w:ascii="Times New Roman" w:hAnsi="Times New Roman" w:cs="Times New Roman"/>
                <w:sz w:val="24"/>
                <w:szCs w:val="24"/>
              </w:rPr>
              <w:t>;</w:t>
            </w:r>
          </w:p>
          <w:p w:rsidR="009B16C6" w:rsidRPr="004B49D4" w:rsidRDefault="00C340FD" w:rsidP="009B16C6">
            <w:pPr>
              <w:pStyle w:val="ConsPlusNormal"/>
              <w:ind w:firstLine="33"/>
              <w:rPr>
                <w:rFonts w:ascii="Times New Roman" w:hAnsi="Times New Roman" w:cs="Times New Roman"/>
                <w:sz w:val="24"/>
                <w:szCs w:val="24"/>
              </w:rPr>
            </w:pPr>
            <w:r>
              <w:rPr>
                <w:rFonts w:ascii="Times New Roman" w:hAnsi="Times New Roman" w:cs="Times New Roman"/>
                <w:sz w:val="24"/>
                <w:szCs w:val="24"/>
              </w:rPr>
              <w:t xml:space="preserve">- </w:t>
            </w:r>
            <w:r w:rsidR="009B16C6" w:rsidRPr="004B49D4">
              <w:rPr>
                <w:rFonts w:ascii="Times New Roman" w:hAnsi="Times New Roman" w:cs="Times New Roman"/>
                <w:sz w:val="24"/>
                <w:szCs w:val="24"/>
              </w:rPr>
              <w:t>при наличии почетного звания, начинающегося со слова «Заслуженный», при условии соответствия почетного звания профилю учреждения;</w:t>
            </w:r>
          </w:p>
          <w:p w:rsidR="009B16C6" w:rsidRPr="004B49D4" w:rsidRDefault="00C340FD" w:rsidP="009B16C6">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9B16C6" w:rsidRPr="004B49D4">
              <w:rPr>
                <w:rFonts w:ascii="Times New Roman" w:hAnsi="Times New Roman" w:cs="Times New Roman"/>
                <w:sz w:val="24"/>
                <w:szCs w:val="24"/>
              </w:rPr>
              <w:t>при наличии почетного звания, начинающегося со слова «Народный», при условии соответствия почетного звания профилю учреждения;</w:t>
            </w:r>
          </w:p>
        </w:tc>
        <w:tc>
          <w:tcPr>
            <w:tcW w:w="2742" w:type="dxa"/>
          </w:tcPr>
          <w:p w:rsidR="009B16C6"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5%</w:t>
            </w:r>
          </w:p>
          <w:p w:rsidR="00C340FD" w:rsidRPr="004B49D4" w:rsidRDefault="00C340FD" w:rsidP="009B16C6">
            <w:pPr>
              <w:pStyle w:val="ConsPlusNormal"/>
              <w:widowControl/>
              <w:ind w:firstLine="0"/>
              <w:jc w:val="center"/>
              <w:rPr>
                <w:rFonts w:ascii="Times New Roman" w:hAnsi="Times New Roman" w:cs="Times New Roman"/>
                <w:sz w:val="24"/>
                <w:szCs w:val="24"/>
              </w:rPr>
            </w:pPr>
          </w:p>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15%</w:t>
            </w:r>
          </w:p>
          <w:p w:rsidR="009B16C6" w:rsidRPr="004B49D4" w:rsidRDefault="009B16C6" w:rsidP="009B16C6">
            <w:pPr>
              <w:pStyle w:val="ConsPlusNormal"/>
              <w:widowControl/>
              <w:ind w:firstLine="0"/>
              <w:jc w:val="center"/>
              <w:rPr>
                <w:rFonts w:ascii="Times New Roman" w:hAnsi="Times New Roman" w:cs="Times New Roman"/>
                <w:sz w:val="24"/>
                <w:szCs w:val="24"/>
              </w:rPr>
            </w:pPr>
          </w:p>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p w:rsidR="009B16C6" w:rsidRPr="004B49D4" w:rsidRDefault="009B16C6" w:rsidP="009B16C6">
            <w:pPr>
              <w:pStyle w:val="ConsPlusNormal"/>
              <w:widowControl/>
              <w:ind w:firstLine="0"/>
              <w:jc w:val="center"/>
              <w:rPr>
                <w:rFonts w:ascii="Times New Roman" w:hAnsi="Times New Roman" w:cs="Times New Roman"/>
                <w:sz w:val="24"/>
                <w:szCs w:val="24"/>
              </w:rPr>
            </w:pPr>
          </w:p>
          <w:p w:rsidR="009B16C6" w:rsidRPr="004B49D4" w:rsidRDefault="009B16C6" w:rsidP="009B16C6">
            <w:pPr>
              <w:pStyle w:val="ConsPlusNormal"/>
              <w:widowControl/>
              <w:ind w:firstLine="0"/>
              <w:jc w:val="center"/>
              <w:rPr>
                <w:rFonts w:ascii="Times New Roman" w:hAnsi="Times New Roman" w:cs="Times New Roman"/>
                <w:sz w:val="24"/>
                <w:szCs w:val="24"/>
              </w:rPr>
            </w:pPr>
          </w:p>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15%</w:t>
            </w:r>
          </w:p>
          <w:p w:rsidR="009B16C6" w:rsidRPr="004B49D4" w:rsidRDefault="009B16C6" w:rsidP="009B16C6">
            <w:pPr>
              <w:pStyle w:val="ConsPlusNormal"/>
              <w:widowControl/>
              <w:ind w:firstLine="0"/>
              <w:jc w:val="center"/>
              <w:rPr>
                <w:rFonts w:ascii="Times New Roman" w:hAnsi="Times New Roman" w:cs="Times New Roman"/>
                <w:sz w:val="24"/>
                <w:szCs w:val="24"/>
              </w:rPr>
            </w:pPr>
          </w:p>
          <w:p w:rsidR="009B16C6" w:rsidRPr="004B49D4" w:rsidRDefault="009B16C6" w:rsidP="009B16C6">
            <w:pPr>
              <w:pStyle w:val="ConsPlusNormal"/>
              <w:widowControl/>
              <w:ind w:firstLine="0"/>
              <w:jc w:val="center"/>
              <w:rPr>
                <w:rFonts w:ascii="Times New Roman" w:hAnsi="Times New Roman" w:cs="Times New Roman"/>
                <w:sz w:val="24"/>
                <w:szCs w:val="24"/>
              </w:rPr>
            </w:pPr>
          </w:p>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9B16C6" w:rsidRPr="004B49D4" w:rsidTr="00C340FD">
        <w:trPr>
          <w:trHeight w:val="3314"/>
        </w:trPr>
        <w:tc>
          <w:tcPr>
            <w:tcW w:w="636" w:type="dxa"/>
            <w:vMerge/>
          </w:tcPr>
          <w:p w:rsidR="009B16C6" w:rsidRPr="004B49D4" w:rsidRDefault="009B16C6" w:rsidP="009B16C6">
            <w:pPr>
              <w:pStyle w:val="ConsPlusNormal"/>
              <w:widowControl/>
              <w:ind w:firstLine="0"/>
              <w:jc w:val="center"/>
              <w:rPr>
                <w:rFonts w:ascii="Times New Roman" w:hAnsi="Times New Roman" w:cs="Times New Roman"/>
                <w:sz w:val="24"/>
                <w:szCs w:val="24"/>
              </w:rPr>
            </w:pPr>
          </w:p>
        </w:tc>
        <w:tc>
          <w:tcPr>
            <w:tcW w:w="6012" w:type="dxa"/>
          </w:tcPr>
          <w:p w:rsidR="009B16C6" w:rsidRPr="004B49D4" w:rsidRDefault="00C340FD"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009B16C6" w:rsidRPr="004B49D4">
              <w:rPr>
                <w:rFonts w:ascii="Times New Roman" w:hAnsi="Times New Roman" w:cs="Times New Roman"/>
                <w:sz w:val="24"/>
                <w:szCs w:val="24"/>
              </w:rPr>
              <w:t>от 5</w:t>
            </w:r>
            <w:r>
              <w:rPr>
                <w:rFonts w:ascii="Times New Roman" w:hAnsi="Times New Roman" w:cs="Times New Roman"/>
                <w:sz w:val="24"/>
                <w:szCs w:val="24"/>
              </w:rPr>
              <w:t xml:space="preserve"> </w:t>
            </w:r>
            <w:r w:rsidR="009B16C6" w:rsidRPr="004B49D4">
              <w:rPr>
                <w:rFonts w:ascii="Times New Roman" w:hAnsi="Times New Roman" w:cs="Times New Roman"/>
                <w:sz w:val="24"/>
                <w:szCs w:val="24"/>
              </w:rPr>
              <w:t>лет до 10 лет</w:t>
            </w:r>
            <w:r>
              <w:rPr>
                <w:rFonts w:ascii="Times New Roman" w:hAnsi="Times New Roman" w:cs="Times New Roman"/>
                <w:sz w:val="24"/>
                <w:szCs w:val="24"/>
              </w:rPr>
              <w:t>;</w:t>
            </w:r>
          </w:p>
          <w:p w:rsidR="009B16C6" w:rsidRPr="004B49D4" w:rsidRDefault="00C340FD" w:rsidP="009B16C6">
            <w:pPr>
              <w:pStyle w:val="ConsPlusNormal"/>
              <w:ind w:firstLine="33"/>
              <w:rPr>
                <w:rFonts w:ascii="Times New Roman" w:hAnsi="Times New Roman" w:cs="Times New Roman"/>
                <w:sz w:val="24"/>
                <w:szCs w:val="24"/>
              </w:rPr>
            </w:pPr>
            <w:r>
              <w:rPr>
                <w:rFonts w:ascii="Times New Roman" w:hAnsi="Times New Roman" w:cs="Times New Roman"/>
                <w:sz w:val="24"/>
                <w:szCs w:val="24"/>
              </w:rPr>
              <w:t xml:space="preserve">- </w:t>
            </w:r>
            <w:r w:rsidR="009B16C6" w:rsidRPr="004B49D4">
              <w:rPr>
                <w:rFonts w:ascii="Times New Roman" w:hAnsi="Times New Roman" w:cs="Times New Roman"/>
                <w:sz w:val="24"/>
                <w:szCs w:val="24"/>
              </w:rPr>
              <w:t>при наличии ученой степени кандидата наук, культурологии, искусствоведения</w:t>
            </w:r>
            <w:r>
              <w:rPr>
                <w:rFonts w:ascii="Times New Roman" w:hAnsi="Times New Roman" w:cs="Times New Roman"/>
                <w:sz w:val="24"/>
                <w:szCs w:val="24"/>
              </w:rPr>
              <w:t>;</w:t>
            </w:r>
          </w:p>
          <w:p w:rsidR="009B16C6" w:rsidRPr="004B49D4" w:rsidRDefault="00C340FD" w:rsidP="009B16C6">
            <w:pPr>
              <w:pStyle w:val="ConsPlusNormal"/>
              <w:ind w:firstLine="33"/>
              <w:rPr>
                <w:rFonts w:ascii="Times New Roman" w:hAnsi="Times New Roman" w:cs="Times New Roman"/>
                <w:sz w:val="24"/>
                <w:szCs w:val="24"/>
              </w:rPr>
            </w:pPr>
            <w:r>
              <w:rPr>
                <w:rFonts w:ascii="Times New Roman" w:hAnsi="Times New Roman" w:cs="Times New Roman"/>
                <w:sz w:val="24"/>
                <w:szCs w:val="24"/>
              </w:rPr>
              <w:t xml:space="preserve">- </w:t>
            </w:r>
            <w:r w:rsidR="009B16C6" w:rsidRPr="004B49D4">
              <w:rPr>
                <w:rFonts w:ascii="Times New Roman" w:hAnsi="Times New Roman" w:cs="Times New Roman"/>
                <w:sz w:val="24"/>
                <w:szCs w:val="24"/>
              </w:rPr>
              <w:t>при наличии ученой степени доктора наук, культурологии, искусствоведения</w:t>
            </w:r>
            <w:r>
              <w:rPr>
                <w:rFonts w:ascii="Times New Roman" w:hAnsi="Times New Roman" w:cs="Times New Roman"/>
                <w:sz w:val="24"/>
                <w:szCs w:val="24"/>
              </w:rPr>
              <w:t>;</w:t>
            </w:r>
          </w:p>
          <w:p w:rsidR="009B16C6" w:rsidRPr="004B49D4" w:rsidRDefault="00C340FD" w:rsidP="009B16C6">
            <w:pPr>
              <w:pStyle w:val="ConsPlusNormal"/>
              <w:ind w:firstLine="33"/>
              <w:rPr>
                <w:rFonts w:ascii="Times New Roman" w:hAnsi="Times New Roman" w:cs="Times New Roman"/>
                <w:sz w:val="24"/>
                <w:szCs w:val="24"/>
              </w:rPr>
            </w:pPr>
            <w:r>
              <w:rPr>
                <w:rFonts w:ascii="Times New Roman" w:hAnsi="Times New Roman" w:cs="Times New Roman"/>
                <w:sz w:val="24"/>
                <w:szCs w:val="24"/>
              </w:rPr>
              <w:t xml:space="preserve">- </w:t>
            </w:r>
            <w:r w:rsidR="009B16C6" w:rsidRPr="004B49D4">
              <w:rPr>
                <w:rFonts w:ascii="Times New Roman" w:hAnsi="Times New Roman" w:cs="Times New Roman"/>
                <w:sz w:val="24"/>
                <w:szCs w:val="24"/>
              </w:rPr>
              <w:t>при наличии почетного звания, начинающегося со слова «Заслуженный», при условии соответствия почетного звания профилю учреждения;</w:t>
            </w:r>
          </w:p>
          <w:p w:rsidR="009B16C6" w:rsidRPr="004B49D4" w:rsidRDefault="00C340FD" w:rsidP="009B16C6">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9B16C6" w:rsidRPr="004B49D4">
              <w:rPr>
                <w:rFonts w:ascii="Times New Roman" w:hAnsi="Times New Roman" w:cs="Times New Roman"/>
                <w:sz w:val="24"/>
                <w:szCs w:val="24"/>
              </w:rPr>
              <w:t>при наличии почетного звания, начинающегося со слова «Народный», при условии соответствия почетного звания профилю учреждения;</w:t>
            </w:r>
          </w:p>
        </w:tc>
        <w:tc>
          <w:tcPr>
            <w:tcW w:w="2742" w:type="dxa"/>
          </w:tcPr>
          <w:p w:rsidR="009B16C6" w:rsidRDefault="009B16C6" w:rsidP="009B16C6">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15%</w:t>
            </w:r>
          </w:p>
          <w:p w:rsidR="00C340FD" w:rsidRPr="004B49D4" w:rsidRDefault="00C340FD" w:rsidP="009B16C6">
            <w:pPr>
              <w:pStyle w:val="ConsPlusNormal"/>
              <w:ind w:firstLine="0"/>
              <w:jc w:val="center"/>
              <w:rPr>
                <w:rFonts w:ascii="Times New Roman" w:hAnsi="Times New Roman" w:cs="Times New Roman"/>
                <w:sz w:val="24"/>
                <w:szCs w:val="24"/>
              </w:rPr>
            </w:pPr>
          </w:p>
          <w:p w:rsidR="009B16C6" w:rsidRPr="004B49D4" w:rsidRDefault="009B16C6" w:rsidP="009B16C6">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25%</w:t>
            </w:r>
          </w:p>
          <w:p w:rsidR="009B16C6" w:rsidRPr="004B49D4" w:rsidRDefault="009B16C6" w:rsidP="009B16C6">
            <w:pPr>
              <w:pStyle w:val="ConsPlusNormal"/>
              <w:ind w:firstLine="0"/>
              <w:jc w:val="center"/>
              <w:rPr>
                <w:rFonts w:ascii="Times New Roman" w:hAnsi="Times New Roman" w:cs="Times New Roman"/>
                <w:sz w:val="24"/>
                <w:szCs w:val="24"/>
              </w:rPr>
            </w:pPr>
          </w:p>
          <w:p w:rsidR="009B16C6" w:rsidRPr="004B49D4" w:rsidRDefault="009B16C6" w:rsidP="009B16C6">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p w:rsidR="009B16C6" w:rsidRPr="004B49D4" w:rsidRDefault="009B16C6" w:rsidP="009B16C6">
            <w:pPr>
              <w:pStyle w:val="ConsPlusNormal"/>
              <w:ind w:firstLine="0"/>
              <w:jc w:val="center"/>
              <w:rPr>
                <w:rFonts w:ascii="Times New Roman" w:hAnsi="Times New Roman" w:cs="Times New Roman"/>
                <w:sz w:val="24"/>
                <w:szCs w:val="24"/>
              </w:rPr>
            </w:pPr>
          </w:p>
          <w:p w:rsidR="009B16C6" w:rsidRPr="004B49D4" w:rsidRDefault="009B16C6" w:rsidP="009B16C6">
            <w:pPr>
              <w:pStyle w:val="ConsPlusNormal"/>
              <w:ind w:firstLine="0"/>
              <w:jc w:val="center"/>
              <w:rPr>
                <w:rFonts w:ascii="Times New Roman" w:hAnsi="Times New Roman" w:cs="Times New Roman"/>
                <w:sz w:val="24"/>
                <w:szCs w:val="24"/>
              </w:rPr>
            </w:pPr>
          </w:p>
          <w:p w:rsidR="009B16C6" w:rsidRPr="004B49D4" w:rsidRDefault="009B16C6" w:rsidP="009B16C6">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25%</w:t>
            </w:r>
          </w:p>
          <w:p w:rsidR="009B16C6" w:rsidRPr="004B49D4" w:rsidRDefault="009B16C6" w:rsidP="009B16C6">
            <w:pPr>
              <w:pStyle w:val="ConsPlusNormal"/>
              <w:ind w:firstLine="0"/>
              <w:jc w:val="center"/>
              <w:rPr>
                <w:rFonts w:ascii="Times New Roman" w:hAnsi="Times New Roman" w:cs="Times New Roman"/>
                <w:sz w:val="24"/>
                <w:szCs w:val="24"/>
              </w:rPr>
            </w:pPr>
          </w:p>
          <w:p w:rsidR="009B16C6" w:rsidRPr="004B49D4" w:rsidRDefault="009B16C6" w:rsidP="009B16C6">
            <w:pPr>
              <w:pStyle w:val="ConsPlusNormal"/>
              <w:ind w:firstLine="0"/>
              <w:jc w:val="center"/>
              <w:rPr>
                <w:rFonts w:ascii="Times New Roman" w:hAnsi="Times New Roman" w:cs="Times New Roman"/>
                <w:sz w:val="24"/>
                <w:szCs w:val="24"/>
              </w:rPr>
            </w:pPr>
          </w:p>
          <w:p w:rsidR="009B16C6" w:rsidRPr="004B49D4" w:rsidRDefault="009B16C6" w:rsidP="009B16C6">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30%</w:t>
            </w:r>
          </w:p>
        </w:tc>
      </w:tr>
      <w:tr w:rsidR="009B16C6" w:rsidRPr="004B49D4" w:rsidTr="00C340FD">
        <w:trPr>
          <w:trHeight w:val="260"/>
        </w:trPr>
        <w:tc>
          <w:tcPr>
            <w:tcW w:w="636" w:type="dxa"/>
            <w:vMerge/>
          </w:tcPr>
          <w:p w:rsidR="009B16C6" w:rsidRPr="004B49D4" w:rsidRDefault="009B16C6" w:rsidP="009B16C6">
            <w:pPr>
              <w:pStyle w:val="ConsPlusNormal"/>
              <w:widowControl/>
              <w:ind w:firstLine="0"/>
              <w:jc w:val="center"/>
              <w:rPr>
                <w:rFonts w:ascii="Times New Roman" w:hAnsi="Times New Roman" w:cs="Times New Roman"/>
                <w:sz w:val="24"/>
                <w:szCs w:val="24"/>
              </w:rPr>
            </w:pPr>
          </w:p>
        </w:tc>
        <w:tc>
          <w:tcPr>
            <w:tcW w:w="6012" w:type="dxa"/>
          </w:tcPr>
          <w:p w:rsidR="009B16C6" w:rsidRPr="004B49D4" w:rsidRDefault="00BB0AD6"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009B16C6" w:rsidRPr="004B49D4">
              <w:rPr>
                <w:rFonts w:ascii="Times New Roman" w:hAnsi="Times New Roman" w:cs="Times New Roman"/>
                <w:sz w:val="24"/>
                <w:szCs w:val="24"/>
              </w:rPr>
              <w:t>с выше10 лет</w:t>
            </w:r>
            <w:r>
              <w:rPr>
                <w:rFonts w:ascii="Times New Roman" w:hAnsi="Times New Roman" w:cs="Times New Roman"/>
                <w:sz w:val="24"/>
                <w:szCs w:val="24"/>
              </w:rPr>
              <w:t>;</w:t>
            </w:r>
          </w:p>
          <w:p w:rsidR="009B16C6" w:rsidRPr="004B49D4" w:rsidRDefault="00BB0AD6" w:rsidP="009B16C6">
            <w:pPr>
              <w:pStyle w:val="ConsPlusNormal"/>
              <w:ind w:firstLine="33"/>
              <w:rPr>
                <w:rFonts w:ascii="Times New Roman" w:hAnsi="Times New Roman" w:cs="Times New Roman"/>
                <w:sz w:val="24"/>
                <w:szCs w:val="24"/>
              </w:rPr>
            </w:pPr>
            <w:r>
              <w:rPr>
                <w:rFonts w:ascii="Times New Roman" w:hAnsi="Times New Roman" w:cs="Times New Roman"/>
                <w:sz w:val="24"/>
                <w:szCs w:val="24"/>
              </w:rPr>
              <w:t xml:space="preserve">- </w:t>
            </w:r>
            <w:r w:rsidR="009B16C6" w:rsidRPr="004B49D4">
              <w:rPr>
                <w:rFonts w:ascii="Times New Roman" w:hAnsi="Times New Roman" w:cs="Times New Roman"/>
                <w:sz w:val="24"/>
                <w:szCs w:val="24"/>
              </w:rPr>
              <w:t>при наличии ученой степени кандидата наук, культурологии, искусствоведения</w:t>
            </w:r>
            <w:r>
              <w:rPr>
                <w:rFonts w:ascii="Times New Roman" w:hAnsi="Times New Roman" w:cs="Times New Roman"/>
                <w:sz w:val="24"/>
                <w:szCs w:val="24"/>
              </w:rPr>
              <w:t>;</w:t>
            </w:r>
          </w:p>
          <w:p w:rsidR="009B16C6" w:rsidRPr="004B49D4" w:rsidRDefault="00BB0AD6" w:rsidP="009B16C6">
            <w:pPr>
              <w:pStyle w:val="ConsPlusNormal"/>
              <w:ind w:firstLine="33"/>
              <w:rPr>
                <w:rFonts w:ascii="Times New Roman" w:hAnsi="Times New Roman" w:cs="Times New Roman"/>
                <w:sz w:val="24"/>
                <w:szCs w:val="24"/>
              </w:rPr>
            </w:pPr>
            <w:r>
              <w:rPr>
                <w:rFonts w:ascii="Times New Roman" w:hAnsi="Times New Roman" w:cs="Times New Roman"/>
                <w:sz w:val="24"/>
                <w:szCs w:val="24"/>
              </w:rPr>
              <w:t xml:space="preserve">- </w:t>
            </w:r>
            <w:r w:rsidR="009B16C6" w:rsidRPr="004B49D4">
              <w:rPr>
                <w:rFonts w:ascii="Times New Roman" w:hAnsi="Times New Roman" w:cs="Times New Roman"/>
                <w:sz w:val="24"/>
                <w:szCs w:val="24"/>
              </w:rPr>
              <w:t>при наличии ученой степени доктора наук, культурологии, искусствоведения</w:t>
            </w:r>
            <w:r>
              <w:rPr>
                <w:rFonts w:ascii="Times New Roman" w:hAnsi="Times New Roman" w:cs="Times New Roman"/>
                <w:sz w:val="24"/>
                <w:szCs w:val="24"/>
              </w:rPr>
              <w:t>;</w:t>
            </w:r>
          </w:p>
          <w:p w:rsidR="009B16C6" w:rsidRPr="004B49D4" w:rsidRDefault="00BB0AD6" w:rsidP="009B16C6">
            <w:pPr>
              <w:pStyle w:val="ConsPlusNormal"/>
              <w:ind w:firstLine="33"/>
              <w:rPr>
                <w:rFonts w:ascii="Times New Roman" w:hAnsi="Times New Roman" w:cs="Times New Roman"/>
                <w:sz w:val="24"/>
                <w:szCs w:val="24"/>
              </w:rPr>
            </w:pPr>
            <w:r>
              <w:rPr>
                <w:rFonts w:ascii="Times New Roman" w:hAnsi="Times New Roman" w:cs="Times New Roman"/>
                <w:sz w:val="24"/>
                <w:szCs w:val="24"/>
              </w:rPr>
              <w:t xml:space="preserve">- </w:t>
            </w:r>
            <w:r w:rsidR="009B16C6" w:rsidRPr="004B49D4">
              <w:rPr>
                <w:rFonts w:ascii="Times New Roman" w:hAnsi="Times New Roman" w:cs="Times New Roman"/>
                <w:sz w:val="24"/>
                <w:szCs w:val="24"/>
              </w:rPr>
              <w:t>при наличии почетного звания, начинающегося со слова «Заслуженный», при условии соответствия почетного звания профилю учреждения;</w:t>
            </w:r>
          </w:p>
          <w:p w:rsidR="009B16C6" w:rsidRPr="004B49D4" w:rsidRDefault="00BB0AD6" w:rsidP="009B16C6">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9B16C6" w:rsidRPr="004B49D4">
              <w:rPr>
                <w:rFonts w:ascii="Times New Roman" w:hAnsi="Times New Roman" w:cs="Times New Roman"/>
                <w:sz w:val="24"/>
                <w:szCs w:val="24"/>
              </w:rPr>
              <w:t>при наличии почетного звания, начинающегося со слова «Народный», при условии соответствия почетного звания профилю учреждения;</w:t>
            </w:r>
          </w:p>
        </w:tc>
        <w:tc>
          <w:tcPr>
            <w:tcW w:w="2742" w:type="dxa"/>
          </w:tcPr>
          <w:p w:rsidR="009B16C6" w:rsidRPr="004B49D4" w:rsidRDefault="009B16C6" w:rsidP="009B16C6">
            <w:pPr>
              <w:pStyle w:val="ConsPlusNormal"/>
              <w:ind w:firstLine="23"/>
              <w:jc w:val="center"/>
              <w:rPr>
                <w:rFonts w:ascii="Times New Roman" w:hAnsi="Times New Roman" w:cs="Times New Roman"/>
                <w:sz w:val="24"/>
                <w:szCs w:val="24"/>
              </w:rPr>
            </w:pPr>
            <w:r w:rsidRPr="004B49D4">
              <w:rPr>
                <w:rFonts w:ascii="Times New Roman" w:hAnsi="Times New Roman" w:cs="Times New Roman"/>
                <w:sz w:val="24"/>
                <w:szCs w:val="24"/>
              </w:rPr>
              <w:t>25%</w:t>
            </w:r>
          </w:p>
          <w:p w:rsidR="009B16C6" w:rsidRPr="004B49D4" w:rsidRDefault="009B16C6" w:rsidP="009B16C6">
            <w:pPr>
              <w:pStyle w:val="ConsPlusNormal"/>
              <w:ind w:firstLine="23"/>
              <w:jc w:val="center"/>
              <w:rPr>
                <w:rFonts w:ascii="Times New Roman" w:hAnsi="Times New Roman" w:cs="Times New Roman"/>
                <w:sz w:val="24"/>
                <w:szCs w:val="24"/>
              </w:rPr>
            </w:pPr>
            <w:r w:rsidRPr="004B49D4">
              <w:rPr>
                <w:rFonts w:ascii="Times New Roman" w:hAnsi="Times New Roman" w:cs="Times New Roman"/>
                <w:sz w:val="24"/>
                <w:szCs w:val="24"/>
              </w:rPr>
              <w:t>35%</w:t>
            </w:r>
          </w:p>
          <w:p w:rsidR="009B16C6" w:rsidRPr="004B49D4" w:rsidRDefault="009B16C6" w:rsidP="009B16C6">
            <w:pPr>
              <w:pStyle w:val="ConsPlusNormal"/>
              <w:ind w:firstLine="23"/>
              <w:jc w:val="center"/>
              <w:rPr>
                <w:rFonts w:ascii="Times New Roman" w:hAnsi="Times New Roman" w:cs="Times New Roman"/>
                <w:sz w:val="24"/>
                <w:szCs w:val="24"/>
              </w:rPr>
            </w:pPr>
          </w:p>
          <w:p w:rsidR="009B16C6" w:rsidRPr="004B49D4" w:rsidRDefault="009B16C6" w:rsidP="009B16C6">
            <w:pPr>
              <w:pStyle w:val="ConsPlusNormal"/>
              <w:ind w:firstLine="23"/>
              <w:jc w:val="center"/>
              <w:rPr>
                <w:rFonts w:ascii="Times New Roman" w:hAnsi="Times New Roman" w:cs="Times New Roman"/>
                <w:sz w:val="24"/>
                <w:szCs w:val="24"/>
              </w:rPr>
            </w:pPr>
            <w:r w:rsidRPr="004B49D4">
              <w:rPr>
                <w:rFonts w:ascii="Times New Roman" w:hAnsi="Times New Roman" w:cs="Times New Roman"/>
                <w:sz w:val="24"/>
                <w:szCs w:val="24"/>
              </w:rPr>
              <w:t>40%</w:t>
            </w:r>
          </w:p>
          <w:p w:rsidR="009B16C6" w:rsidRPr="004B49D4" w:rsidRDefault="009B16C6" w:rsidP="009B16C6">
            <w:pPr>
              <w:pStyle w:val="ConsPlusNormal"/>
              <w:ind w:firstLine="23"/>
              <w:jc w:val="center"/>
              <w:rPr>
                <w:rFonts w:ascii="Times New Roman" w:hAnsi="Times New Roman" w:cs="Times New Roman"/>
                <w:sz w:val="24"/>
                <w:szCs w:val="24"/>
              </w:rPr>
            </w:pPr>
          </w:p>
          <w:p w:rsidR="009B16C6" w:rsidRPr="004B49D4" w:rsidRDefault="009B16C6" w:rsidP="009B16C6">
            <w:pPr>
              <w:pStyle w:val="ConsPlusNormal"/>
              <w:ind w:firstLine="23"/>
              <w:jc w:val="center"/>
              <w:rPr>
                <w:rFonts w:ascii="Times New Roman" w:hAnsi="Times New Roman" w:cs="Times New Roman"/>
                <w:sz w:val="24"/>
                <w:szCs w:val="24"/>
              </w:rPr>
            </w:pPr>
          </w:p>
          <w:p w:rsidR="009B16C6" w:rsidRPr="004B49D4" w:rsidRDefault="009B16C6" w:rsidP="009B16C6">
            <w:pPr>
              <w:pStyle w:val="ConsPlusNormal"/>
              <w:ind w:firstLine="23"/>
              <w:jc w:val="center"/>
              <w:rPr>
                <w:rFonts w:ascii="Times New Roman" w:hAnsi="Times New Roman" w:cs="Times New Roman"/>
                <w:sz w:val="24"/>
                <w:szCs w:val="24"/>
              </w:rPr>
            </w:pPr>
          </w:p>
          <w:p w:rsidR="009B16C6" w:rsidRPr="004B49D4" w:rsidRDefault="009B16C6" w:rsidP="009B16C6">
            <w:pPr>
              <w:pStyle w:val="ConsPlusNormal"/>
              <w:ind w:firstLine="23"/>
              <w:jc w:val="center"/>
              <w:rPr>
                <w:rFonts w:ascii="Times New Roman" w:hAnsi="Times New Roman" w:cs="Times New Roman"/>
                <w:sz w:val="24"/>
                <w:szCs w:val="24"/>
              </w:rPr>
            </w:pPr>
            <w:r w:rsidRPr="004B49D4">
              <w:rPr>
                <w:rFonts w:ascii="Times New Roman" w:hAnsi="Times New Roman" w:cs="Times New Roman"/>
                <w:sz w:val="24"/>
                <w:szCs w:val="24"/>
              </w:rPr>
              <w:t>35%</w:t>
            </w:r>
          </w:p>
          <w:p w:rsidR="009B16C6" w:rsidRPr="004B49D4" w:rsidRDefault="009B16C6" w:rsidP="009B16C6">
            <w:pPr>
              <w:pStyle w:val="ConsPlusNormal"/>
              <w:ind w:firstLine="23"/>
              <w:jc w:val="center"/>
              <w:rPr>
                <w:rFonts w:ascii="Times New Roman" w:hAnsi="Times New Roman" w:cs="Times New Roman"/>
                <w:sz w:val="24"/>
                <w:szCs w:val="24"/>
              </w:rPr>
            </w:pPr>
          </w:p>
          <w:p w:rsidR="009B16C6" w:rsidRPr="004B49D4" w:rsidRDefault="009B16C6" w:rsidP="009B16C6">
            <w:pPr>
              <w:pStyle w:val="ConsPlusNormal"/>
              <w:ind w:firstLine="23"/>
              <w:jc w:val="center"/>
              <w:rPr>
                <w:rFonts w:ascii="Times New Roman" w:hAnsi="Times New Roman" w:cs="Times New Roman"/>
                <w:sz w:val="24"/>
                <w:szCs w:val="24"/>
              </w:rPr>
            </w:pPr>
          </w:p>
          <w:p w:rsidR="009B16C6" w:rsidRPr="004B49D4" w:rsidRDefault="009B16C6" w:rsidP="009B16C6">
            <w:pPr>
              <w:pStyle w:val="ConsPlusNormal"/>
              <w:ind w:firstLine="23"/>
              <w:jc w:val="center"/>
              <w:rPr>
                <w:rFonts w:ascii="Times New Roman" w:hAnsi="Times New Roman" w:cs="Times New Roman"/>
                <w:sz w:val="24"/>
                <w:szCs w:val="24"/>
              </w:rPr>
            </w:pPr>
            <w:r w:rsidRPr="004B49D4">
              <w:rPr>
                <w:rFonts w:ascii="Times New Roman" w:hAnsi="Times New Roman" w:cs="Times New Roman"/>
                <w:sz w:val="24"/>
                <w:szCs w:val="24"/>
              </w:rPr>
              <w:t>40%</w:t>
            </w:r>
          </w:p>
        </w:tc>
      </w:tr>
      <w:tr w:rsidR="00C340FD" w:rsidRPr="004B49D4" w:rsidTr="00BB0AD6">
        <w:trPr>
          <w:trHeight w:val="540"/>
        </w:trPr>
        <w:tc>
          <w:tcPr>
            <w:tcW w:w="636" w:type="dxa"/>
            <w:vMerge w:val="restart"/>
          </w:tcPr>
          <w:p w:rsidR="00C340FD" w:rsidRPr="004B49D4" w:rsidRDefault="00C340FD"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w:t>
            </w:r>
          </w:p>
        </w:tc>
        <w:tc>
          <w:tcPr>
            <w:tcW w:w="8754" w:type="dxa"/>
            <w:gridSpan w:val="2"/>
          </w:tcPr>
          <w:p w:rsidR="00C340FD" w:rsidRPr="004B49D4" w:rsidRDefault="00C340FD" w:rsidP="00C340FD">
            <w:pPr>
              <w:pStyle w:val="ConsPlusNormal"/>
              <w:jc w:val="center"/>
              <w:rPr>
                <w:rFonts w:ascii="Times New Roman" w:hAnsi="Times New Roman" w:cs="Times New Roman"/>
                <w:sz w:val="24"/>
                <w:szCs w:val="24"/>
              </w:rPr>
            </w:pPr>
            <w:r w:rsidRPr="004B49D4">
              <w:rPr>
                <w:rFonts w:ascii="Times New Roman" w:hAnsi="Times New Roman" w:cs="Times New Roman"/>
                <w:sz w:val="24"/>
                <w:szCs w:val="24"/>
              </w:rPr>
              <w:t>выплаты за сложность, напряженность и особый режим работы осуществляются:</w:t>
            </w:r>
          </w:p>
        </w:tc>
      </w:tr>
      <w:tr w:rsidR="00C340FD" w:rsidRPr="004B49D4" w:rsidTr="00C340FD">
        <w:trPr>
          <w:trHeight w:val="2260"/>
        </w:trPr>
        <w:tc>
          <w:tcPr>
            <w:tcW w:w="636" w:type="dxa"/>
            <w:vMerge/>
          </w:tcPr>
          <w:p w:rsidR="00C340FD" w:rsidRPr="004B49D4" w:rsidRDefault="00C340FD" w:rsidP="009B16C6">
            <w:pPr>
              <w:pStyle w:val="ConsPlusNormal"/>
              <w:widowControl/>
              <w:ind w:firstLine="0"/>
              <w:jc w:val="center"/>
              <w:rPr>
                <w:rFonts w:ascii="Times New Roman" w:hAnsi="Times New Roman" w:cs="Times New Roman"/>
                <w:sz w:val="24"/>
                <w:szCs w:val="24"/>
              </w:rPr>
            </w:pPr>
          </w:p>
        </w:tc>
        <w:tc>
          <w:tcPr>
            <w:tcW w:w="6012" w:type="dxa"/>
          </w:tcPr>
          <w:p w:rsidR="00C340FD" w:rsidRPr="004B49D4" w:rsidRDefault="00C340FD" w:rsidP="00C340FD">
            <w:pPr>
              <w:pStyle w:val="ConsPlusNormal"/>
              <w:ind w:firstLine="0"/>
              <w:rPr>
                <w:rFonts w:ascii="Times New Roman" w:hAnsi="Times New Roman" w:cs="Times New Roman"/>
                <w:sz w:val="24"/>
                <w:szCs w:val="24"/>
              </w:rPr>
            </w:pPr>
            <w:r w:rsidRPr="004B49D4">
              <w:rPr>
                <w:rFonts w:ascii="Times New Roman" w:hAnsi="Times New Roman" w:cs="Times New Roman"/>
                <w:sz w:val="24"/>
                <w:szCs w:val="24"/>
              </w:rPr>
              <w:t xml:space="preserve">- учителям и иным педагогическим работникам за проверку письменных работ </w:t>
            </w:r>
            <w:r w:rsidRPr="004B49D4">
              <w:rPr>
                <w:rStyle w:val="FontStyle16"/>
                <w:sz w:val="24"/>
                <w:szCs w:val="24"/>
              </w:rPr>
              <w:t>во всех учреждениях (пропорционально нагрузке)</w:t>
            </w:r>
            <w:r w:rsidRPr="004B49D4">
              <w:rPr>
                <w:rFonts w:ascii="Times New Roman" w:hAnsi="Times New Roman" w:cs="Times New Roman"/>
                <w:sz w:val="24"/>
                <w:szCs w:val="24"/>
              </w:rPr>
              <w:t xml:space="preserve">: </w:t>
            </w:r>
          </w:p>
          <w:p w:rsidR="00C340FD" w:rsidRPr="004B49D4" w:rsidRDefault="00C340FD" w:rsidP="009B16C6">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4B49D4">
              <w:rPr>
                <w:rFonts w:ascii="Times New Roman" w:hAnsi="Times New Roman" w:cs="Times New Roman"/>
                <w:sz w:val="24"/>
                <w:szCs w:val="24"/>
              </w:rPr>
              <w:t>истории, биологии и географии</w:t>
            </w:r>
            <w:r>
              <w:rPr>
                <w:rFonts w:ascii="Times New Roman" w:hAnsi="Times New Roman" w:cs="Times New Roman"/>
                <w:sz w:val="24"/>
                <w:szCs w:val="24"/>
              </w:rPr>
              <w:t>;</w:t>
            </w:r>
            <w:r w:rsidRPr="004B49D4">
              <w:rPr>
                <w:rFonts w:ascii="Times New Roman" w:hAnsi="Times New Roman" w:cs="Times New Roman"/>
                <w:sz w:val="24"/>
                <w:szCs w:val="24"/>
              </w:rPr>
              <w:t xml:space="preserve"> </w:t>
            </w:r>
          </w:p>
          <w:p w:rsidR="00C340FD" w:rsidRPr="004B49D4" w:rsidRDefault="00C340FD" w:rsidP="009B16C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Pr="004B49D4">
              <w:rPr>
                <w:rFonts w:ascii="Times New Roman" w:hAnsi="Times New Roman" w:cs="Times New Roman"/>
                <w:sz w:val="24"/>
                <w:szCs w:val="24"/>
              </w:rPr>
              <w:t>фи</w:t>
            </w:r>
            <w:r>
              <w:rPr>
                <w:rFonts w:ascii="Times New Roman" w:hAnsi="Times New Roman" w:cs="Times New Roman"/>
                <w:sz w:val="24"/>
                <w:szCs w:val="24"/>
              </w:rPr>
              <w:t>зики, химии, иностранного языка;</w:t>
            </w:r>
          </w:p>
          <w:p w:rsidR="00C340FD" w:rsidRPr="004B49D4" w:rsidRDefault="00C340FD" w:rsidP="009B16C6">
            <w:pPr>
              <w:pStyle w:val="ConsPlusNormal"/>
              <w:ind w:firstLine="0"/>
              <w:rPr>
                <w:rFonts w:ascii="Times New Roman" w:hAnsi="Times New Roman" w:cs="Times New Roman"/>
                <w:sz w:val="24"/>
                <w:szCs w:val="24"/>
              </w:rPr>
            </w:pPr>
            <w:r>
              <w:rPr>
                <w:rFonts w:ascii="Times New Roman" w:hAnsi="Times New Roman" w:cs="Times New Roman"/>
                <w:sz w:val="24"/>
                <w:szCs w:val="24"/>
              </w:rPr>
              <w:t>- математики;</w:t>
            </w:r>
          </w:p>
          <w:p w:rsidR="00C340FD" w:rsidRPr="004B49D4" w:rsidRDefault="00C340FD" w:rsidP="009B16C6">
            <w:pPr>
              <w:pStyle w:val="ConsPlusNormal"/>
              <w:ind w:firstLine="0"/>
              <w:rPr>
                <w:rFonts w:ascii="Times New Roman" w:hAnsi="Times New Roman" w:cs="Times New Roman"/>
                <w:sz w:val="24"/>
                <w:szCs w:val="24"/>
              </w:rPr>
            </w:pPr>
            <w:r>
              <w:rPr>
                <w:rStyle w:val="FontStyle16"/>
                <w:sz w:val="24"/>
                <w:szCs w:val="24"/>
              </w:rPr>
              <w:t xml:space="preserve">- </w:t>
            </w:r>
            <w:r w:rsidRPr="004B49D4">
              <w:rPr>
                <w:rStyle w:val="FontStyle16"/>
                <w:sz w:val="24"/>
                <w:szCs w:val="24"/>
              </w:rPr>
              <w:t>русского языка и литературы</w:t>
            </w:r>
            <w:r>
              <w:rPr>
                <w:rStyle w:val="FontStyle16"/>
                <w:sz w:val="24"/>
                <w:szCs w:val="24"/>
              </w:rPr>
              <w:t>;</w:t>
            </w:r>
          </w:p>
          <w:p w:rsidR="00C340FD" w:rsidRPr="004B49D4" w:rsidRDefault="00C340FD" w:rsidP="00C340F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4B49D4">
              <w:rPr>
                <w:rFonts w:ascii="Times New Roman" w:hAnsi="Times New Roman" w:cs="Times New Roman"/>
                <w:sz w:val="24"/>
                <w:szCs w:val="24"/>
              </w:rPr>
              <w:t>начальных классов</w:t>
            </w:r>
          </w:p>
        </w:tc>
        <w:tc>
          <w:tcPr>
            <w:tcW w:w="2742" w:type="dxa"/>
          </w:tcPr>
          <w:p w:rsidR="00C340FD" w:rsidRDefault="00C340FD" w:rsidP="00C340FD">
            <w:pPr>
              <w:pStyle w:val="ConsPlusNormal"/>
              <w:ind w:firstLine="0"/>
              <w:jc w:val="center"/>
              <w:rPr>
                <w:rFonts w:ascii="Times New Roman" w:hAnsi="Times New Roman" w:cs="Times New Roman"/>
                <w:sz w:val="24"/>
                <w:szCs w:val="24"/>
              </w:rPr>
            </w:pPr>
          </w:p>
          <w:p w:rsidR="00C340FD" w:rsidRDefault="00C340FD" w:rsidP="00C340FD">
            <w:pPr>
              <w:pStyle w:val="ConsPlusNormal"/>
              <w:ind w:firstLine="0"/>
              <w:jc w:val="center"/>
              <w:rPr>
                <w:rFonts w:ascii="Times New Roman" w:hAnsi="Times New Roman" w:cs="Times New Roman"/>
                <w:sz w:val="24"/>
                <w:szCs w:val="24"/>
              </w:rPr>
            </w:pPr>
          </w:p>
          <w:p w:rsidR="00C340FD" w:rsidRDefault="00C340FD" w:rsidP="00C340FD">
            <w:pPr>
              <w:pStyle w:val="ConsPlusNormal"/>
              <w:ind w:firstLine="0"/>
              <w:jc w:val="center"/>
              <w:rPr>
                <w:rFonts w:ascii="Times New Roman" w:hAnsi="Times New Roman" w:cs="Times New Roman"/>
                <w:sz w:val="24"/>
                <w:szCs w:val="24"/>
              </w:rPr>
            </w:pPr>
          </w:p>
          <w:p w:rsidR="00C340FD" w:rsidRPr="004B49D4" w:rsidRDefault="00C340FD" w:rsidP="00C340FD">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5%</w:t>
            </w:r>
          </w:p>
          <w:p w:rsidR="00C340FD" w:rsidRPr="004B49D4" w:rsidRDefault="00C340FD" w:rsidP="00C340FD">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10%</w:t>
            </w:r>
          </w:p>
          <w:p w:rsidR="00C340FD" w:rsidRPr="004B49D4" w:rsidRDefault="00C340FD" w:rsidP="00C340FD">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15%</w:t>
            </w:r>
          </w:p>
          <w:p w:rsidR="00C340FD" w:rsidRPr="004B49D4" w:rsidRDefault="00C340FD" w:rsidP="00C340FD">
            <w:pPr>
              <w:pStyle w:val="ConsPlusNormal"/>
              <w:ind w:left="23" w:firstLine="0"/>
              <w:jc w:val="center"/>
              <w:rPr>
                <w:rFonts w:ascii="Times New Roman" w:hAnsi="Times New Roman" w:cs="Times New Roman"/>
                <w:sz w:val="24"/>
                <w:szCs w:val="24"/>
              </w:rPr>
            </w:pPr>
            <w:r w:rsidRPr="004B49D4">
              <w:rPr>
                <w:rFonts w:ascii="Times New Roman" w:hAnsi="Times New Roman" w:cs="Times New Roman"/>
                <w:sz w:val="24"/>
                <w:szCs w:val="24"/>
              </w:rPr>
              <w:t>15%</w:t>
            </w:r>
          </w:p>
          <w:p w:rsidR="00C340FD" w:rsidRPr="004B49D4" w:rsidRDefault="00C340FD" w:rsidP="00C340FD">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15%</w:t>
            </w:r>
          </w:p>
        </w:tc>
      </w:tr>
      <w:tr w:rsidR="009B16C6" w:rsidRPr="004B49D4" w:rsidTr="00C340FD">
        <w:trPr>
          <w:trHeight w:val="275"/>
        </w:trPr>
        <w:tc>
          <w:tcPr>
            <w:tcW w:w="636" w:type="dxa"/>
            <w:vMerge/>
          </w:tcPr>
          <w:p w:rsidR="009B16C6" w:rsidRPr="004B49D4" w:rsidRDefault="009B16C6" w:rsidP="009B16C6">
            <w:pPr>
              <w:pStyle w:val="ConsPlusNormal"/>
              <w:widowControl/>
              <w:ind w:firstLine="0"/>
              <w:jc w:val="center"/>
              <w:rPr>
                <w:rFonts w:ascii="Times New Roman" w:hAnsi="Times New Roman" w:cs="Times New Roman"/>
                <w:sz w:val="24"/>
                <w:szCs w:val="24"/>
              </w:rPr>
            </w:pPr>
          </w:p>
        </w:tc>
        <w:tc>
          <w:tcPr>
            <w:tcW w:w="6012" w:type="dxa"/>
          </w:tcPr>
          <w:p w:rsidR="009B16C6" w:rsidRPr="004B49D4" w:rsidRDefault="009B16C6" w:rsidP="009B16C6">
            <w:pPr>
              <w:pStyle w:val="ConsPlusNormal"/>
              <w:ind w:firstLine="0"/>
              <w:rPr>
                <w:rFonts w:ascii="Times New Roman" w:hAnsi="Times New Roman" w:cs="Times New Roman"/>
                <w:sz w:val="24"/>
                <w:szCs w:val="24"/>
              </w:rPr>
            </w:pPr>
            <w:r w:rsidRPr="004B49D4">
              <w:rPr>
                <w:rFonts w:ascii="Times New Roman" w:hAnsi="Times New Roman" w:cs="Times New Roman"/>
                <w:sz w:val="24"/>
                <w:szCs w:val="24"/>
              </w:rPr>
              <w:t xml:space="preserve">- учителям работникам за классное руководство, </w:t>
            </w:r>
            <w:hyperlink r:id="rId30" w:history="1">
              <w:r w:rsidRPr="004B49D4">
                <w:rPr>
                  <w:rFonts w:ascii="Times New Roman" w:hAnsi="Times New Roman" w:cs="Times New Roman"/>
                  <w:sz w:val="24"/>
                  <w:szCs w:val="24"/>
                </w:rPr>
                <w:t>&lt;**&gt;</w:t>
              </w:r>
            </w:hyperlink>
          </w:p>
        </w:tc>
        <w:tc>
          <w:tcPr>
            <w:tcW w:w="2742" w:type="dxa"/>
          </w:tcPr>
          <w:p w:rsidR="009B16C6" w:rsidRPr="004B49D4" w:rsidRDefault="009B16C6" w:rsidP="009B16C6">
            <w:pPr>
              <w:pStyle w:val="ConsPlusNormal"/>
              <w:rPr>
                <w:rFonts w:ascii="Times New Roman" w:hAnsi="Times New Roman" w:cs="Times New Roman"/>
                <w:sz w:val="24"/>
                <w:szCs w:val="24"/>
              </w:rPr>
            </w:pPr>
            <w:r w:rsidRPr="004B49D4">
              <w:rPr>
                <w:rFonts w:ascii="Times New Roman" w:hAnsi="Times New Roman" w:cs="Times New Roman"/>
                <w:sz w:val="24"/>
                <w:szCs w:val="24"/>
              </w:rPr>
              <w:t>2700 руб.</w:t>
            </w:r>
          </w:p>
        </w:tc>
      </w:tr>
      <w:tr w:rsidR="00BB0AD6" w:rsidRPr="004B49D4" w:rsidTr="00BB0AD6">
        <w:trPr>
          <w:trHeight w:val="1400"/>
        </w:trPr>
        <w:tc>
          <w:tcPr>
            <w:tcW w:w="636" w:type="dxa"/>
            <w:vMerge/>
          </w:tcPr>
          <w:p w:rsidR="00BB0AD6" w:rsidRPr="004B49D4" w:rsidRDefault="00BB0AD6" w:rsidP="009B16C6">
            <w:pPr>
              <w:pStyle w:val="ConsPlusNormal"/>
              <w:widowControl/>
              <w:ind w:firstLine="0"/>
              <w:jc w:val="center"/>
              <w:rPr>
                <w:rFonts w:ascii="Times New Roman" w:hAnsi="Times New Roman" w:cs="Times New Roman"/>
                <w:sz w:val="24"/>
                <w:szCs w:val="24"/>
              </w:rPr>
            </w:pPr>
          </w:p>
        </w:tc>
        <w:tc>
          <w:tcPr>
            <w:tcW w:w="6012" w:type="dxa"/>
          </w:tcPr>
          <w:p w:rsidR="00BB0AD6" w:rsidRPr="004B49D4" w:rsidRDefault="00BB0AD6" w:rsidP="009B16C6">
            <w:pPr>
              <w:pStyle w:val="ConsPlusNormal"/>
              <w:ind w:firstLine="0"/>
              <w:rPr>
                <w:rFonts w:ascii="Times New Roman" w:hAnsi="Times New Roman" w:cs="Times New Roman"/>
                <w:sz w:val="24"/>
                <w:szCs w:val="24"/>
              </w:rPr>
            </w:pPr>
            <w:r w:rsidRPr="004B49D4">
              <w:rPr>
                <w:rFonts w:ascii="Times New Roman" w:hAnsi="Times New Roman" w:cs="Times New Roman"/>
                <w:sz w:val="24"/>
                <w:szCs w:val="24"/>
              </w:rPr>
              <w:t xml:space="preserve">- учителям и иным педагогическим работникам за заведование элементами инфраструктуры </w:t>
            </w:r>
            <w:hyperlink r:id="rId31" w:history="1">
              <w:r w:rsidRPr="004B49D4">
                <w:rPr>
                  <w:rFonts w:ascii="Times New Roman" w:hAnsi="Times New Roman" w:cs="Times New Roman"/>
                  <w:sz w:val="24"/>
                  <w:szCs w:val="24"/>
                </w:rPr>
                <w:t>&lt;***&gt;</w:t>
              </w:r>
            </w:hyperlink>
            <w:r w:rsidRPr="004B49D4">
              <w:rPr>
                <w:rFonts w:ascii="Times New Roman" w:hAnsi="Times New Roman" w:cs="Times New Roman"/>
                <w:sz w:val="24"/>
                <w:szCs w:val="24"/>
              </w:rPr>
              <w:t xml:space="preserve">: </w:t>
            </w:r>
          </w:p>
          <w:p w:rsidR="00BB0AD6" w:rsidRPr="004B49D4" w:rsidRDefault="00BB0AD6" w:rsidP="009B16C6">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4B49D4">
              <w:rPr>
                <w:rFonts w:ascii="Times New Roman" w:hAnsi="Times New Roman" w:cs="Times New Roman"/>
                <w:sz w:val="24"/>
                <w:szCs w:val="24"/>
              </w:rPr>
              <w:t>кабинетами, лабораториями</w:t>
            </w:r>
            <w:r>
              <w:rPr>
                <w:rFonts w:ascii="Times New Roman" w:hAnsi="Times New Roman" w:cs="Times New Roman"/>
                <w:sz w:val="24"/>
                <w:szCs w:val="24"/>
              </w:rPr>
              <w:t>;</w:t>
            </w:r>
          </w:p>
          <w:p w:rsidR="00BB0AD6" w:rsidRPr="004B49D4" w:rsidRDefault="00BB0AD6" w:rsidP="00BB0AD6">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4B49D4">
              <w:rPr>
                <w:rFonts w:ascii="Times New Roman" w:hAnsi="Times New Roman" w:cs="Times New Roman"/>
                <w:sz w:val="24"/>
                <w:szCs w:val="24"/>
              </w:rPr>
              <w:t>учебно-опытными участками, мастерскими, и спортивными залами</w:t>
            </w:r>
          </w:p>
        </w:tc>
        <w:tc>
          <w:tcPr>
            <w:tcW w:w="2742" w:type="dxa"/>
          </w:tcPr>
          <w:p w:rsidR="00BB0AD6" w:rsidRPr="004B49D4" w:rsidRDefault="00BB0AD6" w:rsidP="009B16C6">
            <w:pPr>
              <w:pStyle w:val="ConsPlusNormal"/>
              <w:widowControl/>
              <w:ind w:firstLine="0"/>
              <w:rPr>
                <w:rFonts w:ascii="Times New Roman" w:hAnsi="Times New Roman" w:cs="Times New Roman"/>
                <w:sz w:val="24"/>
                <w:szCs w:val="24"/>
              </w:rPr>
            </w:pPr>
          </w:p>
          <w:p w:rsidR="00BB0AD6" w:rsidRDefault="00BB0AD6" w:rsidP="009B16C6">
            <w:pPr>
              <w:pStyle w:val="ConsPlusNormal"/>
              <w:ind w:firstLine="0"/>
              <w:jc w:val="center"/>
              <w:rPr>
                <w:rFonts w:ascii="Times New Roman" w:hAnsi="Times New Roman" w:cs="Times New Roman"/>
                <w:sz w:val="24"/>
                <w:szCs w:val="24"/>
              </w:rPr>
            </w:pPr>
          </w:p>
          <w:p w:rsidR="00BB0AD6" w:rsidRPr="004B49D4" w:rsidRDefault="00BB0AD6" w:rsidP="009B16C6">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10%</w:t>
            </w:r>
          </w:p>
          <w:p w:rsidR="00BB0AD6" w:rsidRPr="004B49D4" w:rsidRDefault="00BB0AD6" w:rsidP="009B16C6">
            <w:pPr>
              <w:pStyle w:val="ConsPlusNormal"/>
              <w:widowControl/>
              <w:ind w:firstLine="0"/>
              <w:jc w:val="center"/>
              <w:rPr>
                <w:rFonts w:ascii="Times New Roman" w:hAnsi="Times New Roman" w:cs="Times New Roman"/>
                <w:sz w:val="24"/>
                <w:szCs w:val="24"/>
              </w:rPr>
            </w:pPr>
          </w:p>
          <w:p w:rsidR="00BB0AD6" w:rsidRPr="004B49D4" w:rsidRDefault="00BB0AD6" w:rsidP="00BB0AD6">
            <w:pPr>
              <w:pStyle w:val="ConsPlusNorma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9B16C6" w:rsidRPr="004B49D4" w:rsidTr="00C340FD">
        <w:tc>
          <w:tcPr>
            <w:tcW w:w="636" w:type="dxa"/>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w:t>
            </w:r>
          </w:p>
        </w:tc>
        <w:tc>
          <w:tcPr>
            <w:tcW w:w="6012" w:type="dxa"/>
          </w:tcPr>
          <w:p w:rsidR="009B16C6" w:rsidRPr="004B49D4" w:rsidRDefault="009B16C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бюджетными и казенными образовательными учреждениями либо продолжающим работу в образовательном учреждении. Персональная выплата устанавливается на срок первых пяти лет работы с момента окончания учебного заведения</w:t>
            </w:r>
          </w:p>
        </w:tc>
        <w:tc>
          <w:tcPr>
            <w:tcW w:w="2742" w:type="dxa"/>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w:t>
            </w:r>
          </w:p>
        </w:tc>
      </w:tr>
      <w:tr w:rsidR="009B16C6" w:rsidRPr="004B49D4" w:rsidTr="00C340FD">
        <w:tc>
          <w:tcPr>
            <w:tcW w:w="636" w:type="dxa"/>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4</w:t>
            </w:r>
          </w:p>
        </w:tc>
        <w:tc>
          <w:tcPr>
            <w:tcW w:w="6012" w:type="dxa"/>
          </w:tcPr>
          <w:p w:rsidR="009B16C6" w:rsidRPr="004B49D4" w:rsidRDefault="009B16C6" w:rsidP="009B16C6">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lang w:eastAsia="en-US"/>
              </w:rPr>
              <w:t>краевые выплаты воспитателям муниципальных бюджетных и казенных образовательных учреждений, реализующих основную общеобразовательную программу дошкольного образования детей &lt;****&gt;</w:t>
            </w:r>
          </w:p>
        </w:tc>
        <w:tc>
          <w:tcPr>
            <w:tcW w:w="2742" w:type="dxa"/>
          </w:tcPr>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718,4 рубля</w:t>
            </w:r>
          </w:p>
        </w:tc>
      </w:tr>
      <w:tr w:rsidR="00C43110" w:rsidRPr="004B49D4" w:rsidTr="00D8649D">
        <w:tc>
          <w:tcPr>
            <w:tcW w:w="636" w:type="dxa"/>
          </w:tcPr>
          <w:p w:rsidR="00C43110" w:rsidRPr="004B49D4" w:rsidRDefault="00C43110" w:rsidP="00BB0AD6">
            <w:pPr>
              <w:pStyle w:val="ConsPlusNormal"/>
              <w:jc w:val="center"/>
              <w:rPr>
                <w:rFonts w:ascii="Times New Roman" w:hAnsi="Times New Roman" w:cs="Times New Roman"/>
                <w:sz w:val="24"/>
                <w:szCs w:val="24"/>
              </w:rPr>
            </w:pPr>
            <w:r w:rsidRPr="004B49D4">
              <w:rPr>
                <w:rFonts w:ascii="Times New Roman" w:hAnsi="Times New Roman" w:cs="Times New Roman"/>
                <w:sz w:val="24"/>
                <w:szCs w:val="24"/>
              </w:rPr>
              <w:t>55.</w:t>
            </w:r>
          </w:p>
        </w:tc>
        <w:tc>
          <w:tcPr>
            <w:tcW w:w="8754" w:type="dxa"/>
            <w:gridSpan w:val="2"/>
          </w:tcPr>
          <w:p w:rsidR="00C43110" w:rsidRPr="004B49D4" w:rsidRDefault="00C43110" w:rsidP="00BC3E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краевых государственных общеобразовательных организаций, осуществляющим классное руководство в классе, классе-комплекте, а также педагогическим работникам краевых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осуществляющим классное руководство (кураторство) в учебных группах очной и заочной формы обучения, в которых обучающиеся осваивают указанные образовательные программы </w:t>
            </w:r>
            <w:hyperlink w:anchor="Par5107" w:tooltip="&lt;*******&gt; Выплата ежемесячного денежного вознаграждения за классное руководство (кураторство) осуществляется с применением районного коэффициента, процентной надбавки к заработной плате за стаж работы в районах Крайнего Севера и приравненных к ним местностях и" w:history="1">
              <w:r w:rsidRPr="004B49D4">
                <w:rPr>
                  <w:rFonts w:ascii="Times New Roman" w:hAnsi="Times New Roman" w:cs="Times New Roman"/>
                  <w:color w:val="0000FF"/>
                  <w:sz w:val="24"/>
                  <w:szCs w:val="24"/>
                </w:rPr>
                <w:t>&lt;*****&gt;</w:t>
              </w:r>
            </w:hyperlink>
          </w:p>
        </w:tc>
      </w:tr>
      <w:tr w:rsidR="00BC3E59" w:rsidRPr="004B49D4" w:rsidTr="00C340FD">
        <w:tc>
          <w:tcPr>
            <w:tcW w:w="636" w:type="dxa"/>
          </w:tcPr>
          <w:p w:rsidR="00BC3E59" w:rsidRPr="004B49D4" w:rsidRDefault="00BC3E59" w:rsidP="00BB0AD6">
            <w:pPr>
              <w:pStyle w:val="ConsPlusNormal"/>
              <w:jc w:val="center"/>
              <w:rPr>
                <w:rFonts w:ascii="Times New Roman" w:hAnsi="Times New Roman" w:cs="Times New Roman"/>
                <w:sz w:val="24"/>
                <w:szCs w:val="24"/>
              </w:rPr>
            </w:pPr>
            <w:r w:rsidRPr="004B49D4">
              <w:rPr>
                <w:rFonts w:ascii="Times New Roman" w:hAnsi="Times New Roman" w:cs="Times New Roman"/>
                <w:sz w:val="24"/>
                <w:szCs w:val="24"/>
              </w:rPr>
              <w:t>55.1</w:t>
            </w:r>
          </w:p>
        </w:tc>
        <w:tc>
          <w:tcPr>
            <w:tcW w:w="6012" w:type="dxa"/>
          </w:tcPr>
          <w:p w:rsidR="00BC3E59" w:rsidRPr="004B49D4" w:rsidRDefault="00BC3E59" w:rsidP="00BC3E59">
            <w:pPr>
              <w:pStyle w:val="ConsPlusNormal"/>
              <w:ind w:firstLine="0"/>
              <w:rPr>
                <w:rFonts w:ascii="Times New Roman" w:hAnsi="Times New Roman" w:cs="Times New Roman"/>
                <w:sz w:val="24"/>
                <w:szCs w:val="24"/>
              </w:rPr>
            </w:pPr>
            <w:r w:rsidRPr="004B49D4">
              <w:rPr>
                <w:rFonts w:ascii="Times New Roman" w:hAnsi="Times New Roman" w:cs="Times New Roman"/>
                <w:sz w:val="24"/>
                <w:szCs w:val="24"/>
              </w:rPr>
              <w:t>в одном классе, классе-комплекте либо учебной группе</w:t>
            </w:r>
          </w:p>
        </w:tc>
        <w:tc>
          <w:tcPr>
            <w:tcW w:w="2742" w:type="dxa"/>
          </w:tcPr>
          <w:p w:rsidR="00BC3E59" w:rsidRPr="004B49D4" w:rsidRDefault="00BC3E59" w:rsidP="00BC3E59">
            <w:pPr>
              <w:pStyle w:val="ConsPlusNormal"/>
              <w:rPr>
                <w:rFonts w:ascii="Times New Roman" w:hAnsi="Times New Roman" w:cs="Times New Roman"/>
                <w:sz w:val="24"/>
                <w:szCs w:val="24"/>
              </w:rPr>
            </w:pPr>
            <w:r w:rsidRPr="004B49D4">
              <w:rPr>
                <w:rFonts w:ascii="Times New Roman" w:hAnsi="Times New Roman" w:cs="Times New Roman"/>
                <w:sz w:val="24"/>
                <w:szCs w:val="24"/>
              </w:rPr>
              <w:t>5000 рублей</w:t>
            </w:r>
          </w:p>
        </w:tc>
      </w:tr>
      <w:tr w:rsidR="00BC3E59" w:rsidRPr="004B49D4" w:rsidTr="00C340FD">
        <w:tc>
          <w:tcPr>
            <w:tcW w:w="636" w:type="dxa"/>
          </w:tcPr>
          <w:p w:rsidR="00BC3E59" w:rsidRPr="004B49D4" w:rsidRDefault="00BC3E59" w:rsidP="00BB0AD6">
            <w:pPr>
              <w:pStyle w:val="ConsPlusNormal"/>
              <w:jc w:val="center"/>
              <w:rPr>
                <w:rFonts w:ascii="Times New Roman" w:hAnsi="Times New Roman" w:cs="Times New Roman"/>
                <w:sz w:val="24"/>
                <w:szCs w:val="24"/>
              </w:rPr>
            </w:pPr>
            <w:r w:rsidRPr="004B49D4">
              <w:rPr>
                <w:rFonts w:ascii="Times New Roman" w:hAnsi="Times New Roman" w:cs="Times New Roman"/>
                <w:sz w:val="24"/>
                <w:szCs w:val="24"/>
              </w:rPr>
              <w:t>55.2</w:t>
            </w:r>
          </w:p>
        </w:tc>
        <w:tc>
          <w:tcPr>
            <w:tcW w:w="6012" w:type="dxa"/>
          </w:tcPr>
          <w:p w:rsidR="00BC3E59" w:rsidRPr="004B49D4" w:rsidRDefault="00BC3E59" w:rsidP="00BC3E59">
            <w:pPr>
              <w:pStyle w:val="ConsPlusNormal"/>
              <w:ind w:firstLine="0"/>
              <w:rPr>
                <w:rFonts w:ascii="Times New Roman" w:hAnsi="Times New Roman" w:cs="Times New Roman"/>
                <w:sz w:val="24"/>
                <w:szCs w:val="24"/>
              </w:rPr>
            </w:pPr>
            <w:r w:rsidRPr="004B49D4">
              <w:rPr>
                <w:rFonts w:ascii="Times New Roman" w:hAnsi="Times New Roman" w:cs="Times New Roman"/>
                <w:sz w:val="24"/>
                <w:szCs w:val="24"/>
              </w:rPr>
              <w:t>в двух и более классах, классах-комплектах либо учебных группах</w:t>
            </w:r>
          </w:p>
        </w:tc>
        <w:tc>
          <w:tcPr>
            <w:tcW w:w="2742" w:type="dxa"/>
          </w:tcPr>
          <w:p w:rsidR="00BC3E59" w:rsidRPr="004B49D4" w:rsidRDefault="00BC3E59" w:rsidP="00BC3E59">
            <w:pPr>
              <w:pStyle w:val="ConsPlusNormal"/>
              <w:rPr>
                <w:rFonts w:ascii="Times New Roman" w:hAnsi="Times New Roman" w:cs="Times New Roman"/>
                <w:sz w:val="24"/>
                <w:szCs w:val="24"/>
              </w:rPr>
            </w:pPr>
            <w:r w:rsidRPr="004B49D4">
              <w:rPr>
                <w:rFonts w:ascii="Times New Roman" w:hAnsi="Times New Roman" w:cs="Times New Roman"/>
                <w:sz w:val="24"/>
                <w:szCs w:val="24"/>
              </w:rPr>
              <w:t>10000 рублей</w:t>
            </w:r>
          </w:p>
        </w:tc>
      </w:tr>
    </w:tbl>
    <w:p w:rsidR="009B16C6" w:rsidRPr="004B49D4" w:rsidRDefault="009B16C6" w:rsidP="009B16C6">
      <w:pPr>
        <w:pStyle w:val="ConsPlusNormal"/>
        <w:widowControl/>
        <w:ind w:firstLine="540"/>
        <w:jc w:val="both"/>
        <w:rPr>
          <w:rFonts w:ascii="Times New Roman" w:hAnsi="Times New Roman" w:cs="Times New Roman"/>
          <w:sz w:val="28"/>
          <w:szCs w:val="28"/>
        </w:rPr>
      </w:pPr>
      <w:r w:rsidRPr="004B49D4">
        <w:rPr>
          <w:rFonts w:ascii="Times New Roman" w:hAnsi="Times New Roman" w:cs="Times New Roman"/>
          <w:sz w:val="28"/>
          <w:szCs w:val="28"/>
        </w:rPr>
        <w:t>&lt;*&gt; Размеры выплат при наличии одновременно почетного звания и ученой степени суммируются. Для педагогических работников учитывается работа по профилю учреждения или профилю педагогической деятельности (преподаваемых дисциплин).</w:t>
      </w:r>
    </w:p>
    <w:p w:rsidR="009B16C6" w:rsidRPr="004B49D4" w:rsidRDefault="009B16C6" w:rsidP="009B16C6">
      <w:pPr>
        <w:ind w:firstLine="708"/>
        <w:jc w:val="both"/>
        <w:rPr>
          <w:szCs w:val="28"/>
        </w:rPr>
      </w:pPr>
      <w:r w:rsidRPr="004B49D4">
        <w:rPr>
          <w:szCs w:val="28"/>
        </w:rPr>
        <w:t>&lt;**&gt; Размер выплаты педагогическим работникам за выполнение функций классного руководителя, куратора определяется исходя из расчета 2 700,0 рублей в месяц за выполнение функций классного руководителя, куратора в классе (группе) с наполняемостью не менее наполняемости, установленной для образовательных учреждений в соответствии с законодательством Российской Федерации»</w:t>
      </w:r>
    </w:p>
    <w:p w:rsidR="009B16C6" w:rsidRPr="004B49D4" w:rsidRDefault="009B16C6" w:rsidP="009B16C6">
      <w:pPr>
        <w:ind w:firstLine="708"/>
        <w:jc w:val="both"/>
        <w:rPr>
          <w:szCs w:val="28"/>
        </w:rPr>
      </w:pPr>
      <w:r w:rsidRPr="004B49D4">
        <w:rPr>
          <w:szCs w:val="28"/>
        </w:rPr>
        <w:lastRenderedPageBreak/>
        <w:t>«Для классов (групп), наполняемость которых меньше установленной, размер вознаграждения уменьшается пропорционально численности обучающихся».</w:t>
      </w:r>
    </w:p>
    <w:p w:rsidR="009B16C6" w:rsidRPr="004B49D4" w:rsidRDefault="009B16C6" w:rsidP="009B16C6">
      <w:pPr>
        <w:pStyle w:val="ConsPlusNormal"/>
        <w:widowControl/>
        <w:ind w:firstLine="539"/>
        <w:jc w:val="both"/>
        <w:rPr>
          <w:rFonts w:ascii="Times New Roman" w:hAnsi="Times New Roman" w:cs="Times New Roman"/>
          <w:sz w:val="28"/>
          <w:szCs w:val="28"/>
        </w:rPr>
      </w:pPr>
      <w:r w:rsidRPr="004B49D4">
        <w:rPr>
          <w:rFonts w:ascii="Times New Roman" w:hAnsi="Times New Roman" w:cs="Times New Roman"/>
          <w:sz w:val="28"/>
          <w:szCs w:val="28"/>
        </w:rPr>
        <w:t>&lt;***&gt; От минимального оклада (должностного оклада), ставки заработной платы, без учета нагрузки.</w:t>
      </w:r>
    </w:p>
    <w:p w:rsidR="009B16C6" w:rsidRPr="004B49D4" w:rsidRDefault="009B16C6" w:rsidP="00BC3E59">
      <w:pPr>
        <w:autoSpaceDE w:val="0"/>
        <w:autoSpaceDN w:val="0"/>
        <w:adjustRightInd w:val="0"/>
        <w:ind w:firstLine="709"/>
        <w:jc w:val="both"/>
        <w:rPr>
          <w:szCs w:val="28"/>
        </w:rPr>
      </w:pPr>
      <w:r w:rsidRPr="004B49D4">
        <w:rPr>
          <w:szCs w:val="28"/>
        </w:rPr>
        <w:t>&lt;****&gt; Краевые выплаты воспитателям образовательных учреждений, реализующих основную общеобразовательную программу дошкольного образования детей, устанавливаются на основании приказа руководителя учреждения в виде выплаты стимулирующего характера, входящей в состав заработной платы работника, в размере 718,4 рубля на одного работника (воспитателя).</w:t>
      </w:r>
    </w:p>
    <w:p w:rsidR="00BC3E59" w:rsidRPr="004B49D4" w:rsidRDefault="00BC3E59" w:rsidP="00BC3E59">
      <w:pPr>
        <w:pStyle w:val="ConsPlusNormal"/>
        <w:ind w:firstLine="540"/>
        <w:jc w:val="both"/>
        <w:rPr>
          <w:rFonts w:ascii="Times New Roman" w:hAnsi="Times New Roman" w:cs="Times New Roman"/>
          <w:sz w:val="28"/>
          <w:szCs w:val="28"/>
        </w:rPr>
      </w:pPr>
      <w:r w:rsidRPr="004B49D4">
        <w:rPr>
          <w:rFonts w:ascii="Times New Roman" w:hAnsi="Times New Roman" w:cs="Times New Roman"/>
          <w:sz w:val="28"/>
          <w:szCs w:val="28"/>
        </w:rPr>
        <w:t>&lt;*****&gt; Выплата ежемесячного денежного вознаграждения за классное руководство (кураторство) осуществляется с применением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(далее - районный коэффициент и процентная надбавка).</w:t>
      </w:r>
    </w:p>
    <w:p w:rsidR="009B16C6" w:rsidRPr="004B49D4" w:rsidRDefault="009B16C6" w:rsidP="00BC3E59">
      <w:pPr>
        <w:autoSpaceDE w:val="0"/>
        <w:autoSpaceDN w:val="0"/>
        <w:adjustRightInd w:val="0"/>
        <w:ind w:firstLine="709"/>
        <w:jc w:val="both"/>
        <w:rPr>
          <w:szCs w:val="28"/>
        </w:rPr>
      </w:pPr>
      <w:r w:rsidRPr="004B49D4">
        <w:rPr>
          <w:szCs w:val="28"/>
        </w:rPr>
        <w:t>Выплаты производятся сверх месячной заработной платы (с учетом компенсационных выплат, в том числе доплаты до размера минимальной заработной платы (минимального размера оплаты труда), региональной выплаты и выплат стимулирующего характера) пропорционально отработанному времени.</w:t>
      </w:r>
    </w:p>
    <w:p w:rsidR="009B16C6" w:rsidRPr="004B49D4" w:rsidRDefault="009B16C6" w:rsidP="009B16C6">
      <w:pPr>
        <w:autoSpaceDE w:val="0"/>
        <w:autoSpaceDN w:val="0"/>
        <w:adjustRightInd w:val="0"/>
        <w:ind w:firstLine="669"/>
        <w:jc w:val="both"/>
        <w:outlineLvl w:val="1"/>
        <w:rPr>
          <w:rStyle w:val="FontStyle16"/>
          <w:sz w:val="24"/>
          <w:szCs w:val="24"/>
        </w:rPr>
      </w:pPr>
      <w:r w:rsidRPr="004B49D4">
        <w:rPr>
          <w:szCs w:val="28"/>
        </w:rPr>
        <w:t>На выплаты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r w:rsidRPr="004B49D4">
        <w:t xml:space="preserve"> </w:t>
      </w:r>
    </w:p>
    <w:p w:rsidR="009B16C6" w:rsidRPr="004B49D4" w:rsidRDefault="009B16C6" w:rsidP="009B16C6">
      <w:pPr>
        <w:autoSpaceDE w:val="0"/>
        <w:autoSpaceDN w:val="0"/>
        <w:adjustRightInd w:val="0"/>
        <w:ind w:firstLine="669"/>
        <w:jc w:val="both"/>
        <w:outlineLvl w:val="1"/>
      </w:pPr>
      <w:r w:rsidRPr="004B49D4">
        <w:br w:type="page"/>
      </w:r>
    </w:p>
    <w:p w:rsidR="009B16C6" w:rsidRPr="004B49D4" w:rsidRDefault="009B16C6" w:rsidP="009B16C6">
      <w:pPr>
        <w:pStyle w:val="ConsPlusNormal"/>
        <w:widowControl/>
        <w:ind w:firstLine="0"/>
        <w:jc w:val="right"/>
        <w:outlineLvl w:val="1"/>
        <w:rPr>
          <w:rFonts w:ascii="Times New Roman" w:hAnsi="Times New Roman" w:cs="Times New Roman"/>
        </w:rPr>
      </w:pPr>
      <w:r w:rsidRPr="004B49D4">
        <w:rPr>
          <w:rFonts w:ascii="Times New Roman" w:hAnsi="Times New Roman" w:cs="Times New Roman"/>
        </w:rPr>
        <w:lastRenderedPageBreak/>
        <w:t>Приложение № 3 к Порядку</w:t>
      </w:r>
    </w:p>
    <w:p w:rsidR="009B16C6" w:rsidRPr="004B49D4" w:rsidRDefault="009B16C6" w:rsidP="009B16C6">
      <w:pPr>
        <w:pStyle w:val="ConsPlusNormal"/>
        <w:widowControl/>
        <w:ind w:firstLine="0"/>
        <w:jc w:val="right"/>
      </w:pPr>
    </w:p>
    <w:p w:rsidR="009B16C6" w:rsidRPr="004B49D4" w:rsidRDefault="009B16C6" w:rsidP="009B16C6">
      <w:pPr>
        <w:autoSpaceDE w:val="0"/>
        <w:autoSpaceDN w:val="0"/>
        <w:adjustRightInd w:val="0"/>
        <w:jc w:val="right"/>
        <w:rPr>
          <w:rFonts w:ascii="Arial" w:hAnsi="Arial" w:cs="Arial"/>
          <w:sz w:val="20"/>
        </w:rPr>
      </w:pPr>
    </w:p>
    <w:p w:rsidR="009B16C6" w:rsidRPr="004B49D4" w:rsidRDefault="009B16C6" w:rsidP="009B16C6">
      <w:pPr>
        <w:autoSpaceDE w:val="0"/>
        <w:autoSpaceDN w:val="0"/>
        <w:adjustRightInd w:val="0"/>
        <w:jc w:val="center"/>
        <w:rPr>
          <w:sz w:val="20"/>
        </w:rPr>
      </w:pPr>
      <w:r w:rsidRPr="004B49D4">
        <w:rPr>
          <w:sz w:val="20"/>
        </w:rPr>
        <w:t>РАЗМЕР</w:t>
      </w:r>
    </w:p>
    <w:p w:rsidR="009B16C6" w:rsidRPr="004B49D4" w:rsidRDefault="009B16C6" w:rsidP="009B16C6">
      <w:pPr>
        <w:autoSpaceDE w:val="0"/>
        <w:autoSpaceDN w:val="0"/>
        <w:adjustRightInd w:val="0"/>
        <w:jc w:val="center"/>
        <w:rPr>
          <w:sz w:val="20"/>
        </w:rPr>
      </w:pPr>
      <w:r w:rsidRPr="004B49D4">
        <w:rPr>
          <w:sz w:val="20"/>
        </w:rPr>
        <w:t>ВЫПЛАТ ПО ИТОГАМ РАБОТЫ РАБОТНИКАМ МУНИЦИПАЛЬНЫХ ОБРАЗОВАТЕЛЬНЫХ УЧРЕЖДЕНИЙ, НАХОДЯЩИХСЯ В ВЕДЕНИИ МЕСТНОГО ОРГАНА САМОУПРАВЛЕНИЯ В ОБЛАСТИ ОБРАЗОВАНИЯ</w:t>
      </w:r>
    </w:p>
    <w:p w:rsidR="009B16C6" w:rsidRPr="004B49D4" w:rsidRDefault="009B16C6" w:rsidP="009B16C6">
      <w:pPr>
        <w:autoSpaceDE w:val="0"/>
        <w:autoSpaceDN w:val="0"/>
        <w:adjustRightInd w:val="0"/>
        <w:jc w:val="center"/>
        <w:rPr>
          <w:sz w:val="20"/>
        </w:rPr>
      </w:pPr>
    </w:p>
    <w:p w:rsidR="009B16C6" w:rsidRPr="004B49D4" w:rsidRDefault="009B16C6" w:rsidP="009B16C6">
      <w:pPr>
        <w:autoSpaceDE w:val="0"/>
        <w:autoSpaceDN w:val="0"/>
        <w:adjustRightInd w:val="0"/>
        <w:jc w:val="cente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2346"/>
        <w:gridCol w:w="2190"/>
        <w:gridCol w:w="2374"/>
      </w:tblGrid>
      <w:tr w:rsidR="009B16C6" w:rsidRPr="004B49D4" w:rsidTr="009B16C6">
        <w:trPr>
          <w:trHeight w:val="615"/>
        </w:trPr>
        <w:tc>
          <w:tcPr>
            <w:tcW w:w="2660" w:type="dxa"/>
            <w:vMerge w:val="restart"/>
          </w:tcPr>
          <w:p w:rsidR="009B16C6" w:rsidRPr="004B49D4" w:rsidRDefault="009B16C6" w:rsidP="009B16C6">
            <w:pPr>
              <w:autoSpaceDE w:val="0"/>
              <w:autoSpaceDN w:val="0"/>
              <w:adjustRightInd w:val="0"/>
              <w:jc w:val="center"/>
              <w:rPr>
                <w:sz w:val="24"/>
                <w:szCs w:val="24"/>
              </w:rPr>
            </w:pPr>
            <w:r w:rsidRPr="004B49D4">
              <w:rPr>
                <w:sz w:val="24"/>
                <w:szCs w:val="24"/>
              </w:rPr>
              <w:t>Критерии оценки результативности и качества труда работников учреждения</w:t>
            </w:r>
          </w:p>
        </w:tc>
        <w:tc>
          <w:tcPr>
            <w:tcW w:w="4536" w:type="dxa"/>
            <w:gridSpan w:val="2"/>
          </w:tcPr>
          <w:p w:rsidR="009B16C6" w:rsidRPr="004B49D4" w:rsidRDefault="009B16C6" w:rsidP="009B16C6">
            <w:pPr>
              <w:autoSpaceDE w:val="0"/>
              <w:autoSpaceDN w:val="0"/>
              <w:adjustRightInd w:val="0"/>
              <w:jc w:val="center"/>
              <w:rPr>
                <w:sz w:val="24"/>
                <w:szCs w:val="24"/>
              </w:rPr>
            </w:pPr>
            <w:r w:rsidRPr="004B49D4">
              <w:rPr>
                <w:sz w:val="24"/>
                <w:szCs w:val="24"/>
              </w:rPr>
              <w:t xml:space="preserve">Условия </w:t>
            </w:r>
          </w:p>
        </w:tc>
        <w:tc>
          <w:tcPr>
            <w:tcW w:w="2374" w:type="dxa"/>
            <w:vMerge w:val="restart"/>
          </w:tcPr>
          <w:p w:rsidR="009B16C6" w:rsidRPr="004B49D4" w:rsidRDefault="009B16C6" w:rsidP="009B16C6">
            <w:pPr>
              <w:autoSpaceDE w:val="0"/>
              <w:autoSpaceDN w:val="0"/>
              <w:adjustRightInd w:val="0"/>
              <w:jc w:val="center"/>
              <w:rPr>
                <w:sz w:val="24"/>
                <w:szCs w:val="24"/>
              </w:rPr>
            </w:pPr>
            <w:r w:rsidRPr="004B49D4">
              <w:rPr>
                <w:sz w:val="24"/>
                <w:szCs w:val="24"/>
              </w:rPr>
              <w:t>Предельный размер баллов</w:t>
            </w:r>
          </w:p>
        </w:tc>
      </w:tr>
      <w:tr w:rsidR="009B16C6" w:rsidRPr="004B49D4" w:rsidTr="009B16C6">
        <w:trPr>
          <w:trHeight w:val="760"/>
        </w:trPr>
        <w:tc>
          <w:tcPr>
            <w:tcW w:w="2660" w:type="dxa"/>
            <w:vMerge/>
          </w:tcPr>
          <w:p w:rsidR="009B16C6" w:rsidRPr="004B49D4" w:rsidRDefault="009B16C6" w:rsidP="009B16C6">
            <w:pPr>
              <w:autoSpaceDE w:val="0"/>
              <w:autoSpaceDN w:val="0"/>
              <w:adjustRightInd w:val="0"/>
              <w:jc w:val="center"/>
              <w:rPr>
                <w:sz w:val="24"/>
                <w:szCs w:val="24"/>
              </w:rPr>
            </w:pPr>
          </w:p>
        </w:tc>
        <w:tc>
          <w:tcPr>
            <w:tcW w:w="2346" w:type="dxa"/>
          </w:tcPr>
          <w:p w:rsidR="009B16C6" w:rsidRPr="004B49D4" w:rsidRDefault="009B16C6" w:rsidP="009B16C6">
            <w:pPr>
              <w:autoSpaceDE w:val="0"/>
              <w:autoSpaceDN w:val="0"/>
              <w:adjustRightInd w:val="0"/>
              <w:jc w:val="center"/>
              <w:rPr>
                <w:sz w:val="24"/>
                <w:szCs w:val="24"/>
              </w:rPr>
            </w:pPr>
            <w:r w:rsidRPr="004B49D4">
              <w:rPr>
                <w:sz w:val="24"/>
                <w:szCs w:val="24"/>
              </w:rPr>
              <w:t>наименование</w:t>
            </w:r>
          </w:p>
        </w:tc>
        <w:tc>
          <w:tcPr>
            <w:tcW w:w="2190" w:type="dxa"/>
          </w:tcPr>
          <w:p w:rsidR="009B16C6" w:rsidRPr="004B49D4" w:rsidRDefault="009B16C6" w:rsidP="009B16C6">
            <w:pPr>
              <w:autoSpaceDE w:val="0"/>
              <w:autoSpaceDN w:val="0"/>
              <w:adjustRightInd w:val="0"/>
              <w:jc w:val="center"/>
              <w:rPr>
                <w:sz w:val="24"/>
                <w:szCs w:val="24"/>
              </w:rPr>
            </w:pPr>
            <w:r w:rsidRPr="004B49D4">
              <w:rPr>
                <w:sz w:val="24"/>
                <w:szCs w:val="24"/>
              </w:rPr>
              <w:t>индикатор</w:t>
            </w:r>
          </w:p>
        </w:tc>
        <w:tc>
          <w:tcPr>
            <w:tcW w:w="2374" w:type="dxa"/>
            <w:vMerge/>
          </w:tcPr>
          <w:p w:rsidR="009B16C6" w:rsidRPr="004B49D4" w:rsidRDefault="009B16C6" w:rsidP="009B16C6">
            <w:pPr>
              <w:autoSpaceDE w:val="0"/>
              <w:autoSpaceDN w:val="0"/>
              <w:adjustRightInd w:val="0"/>
              <w:jc w:val="center"/>
              <w:rPr>
                <w:sz w:val="24"/>
                <w:szCs w:val="24"/>
              </w:rPr>
            </w:pPr>
          </w:p>
        </w:tc>
      </w:tr>
      <w:tr w:rsidR="009B16C6" w:rsidRPr="004B49D4" w:rsidTr="009B16C6">
        <w:trPr>
          <w:trHeight w:val="760"/>
        </w:trPr>
        <w:tc>
          <w:tcPr>
            <w:tcW w:w="2660" w:type="dxa"/>
          </w:tcPr>
          <w:p w:rsidR="009B16C6" w:rsidRPr="004B49D4" w:rsidRDefault="009B16C6" w:rsidP="009B16C6">
            <w:pPr>
              <w:autoSpaceDE w:val="0"/>
              <w:autoSpaceDN w:val="0"/>
              <w:adjustRightInd w:val="0"/>
              <w:rPr>
                <w:sz w:val="24"/>
                <w:szCs w:val="24"/>
              </w:rPr>
            </w:pPr>
            <w:r w:rsidRPr="004B49D4">
              <w:rPr>
                <w:sz w:val="24"/>
                <w:szCs w:val="24"/>
              </w:rPr>
              <w:t>Степень освоение выделенных бюджетных средств</w:t>
            </w:r>
          </w:p>
        </w:tc>
        <w:tc>
          <w:tcPr>
            <w:tcW w:w="2346" w:type="dxa"/>
          </w:tcPr>
          <w:p w:rsidR="009B16C6" w:rsidRPr="004B49D4" w:rsidRDefault="009B16C6" w:rsidP="009B16C6">
            <w:pPr>
              <w:autoSpaceDE w:val="0"/>
              <w:autoSpaceDN w:val="0"/>
              <w:adjustRightInd w:val="0"/>
              <w:rPr>
                <w:sz w:val="24"/>
                <w:szCs w:val="24"/>
              </w:rPr>
            </w:pPr>
            <w:r w:rsidRPr="004B49D4">
              <w:rPr>
                <w:sz w:val="24"/>
                <w:szCs w:val="24"/>
              </w:rPr>
              <w:t>%</w:t>
            </w:r>
            <w:r w:rsidR="00BB0AD6">
              <w:rPr>
                <w:sz w:val="24"/>
                <w:szCs w:val="24"/>
              </w:rPr>
              <w:t xml:space="preserve"> </w:t>
            </w:r>
            <w:r w:rsidRPr="004B49D4">
              <w:rPr>
                <w:sz w:val="24"/>
                <w:szCs w:val="24"/>
              </w:rPr>
              <w:t>освоения выделенных бюджетных средств</w:t>
            </w:r>
          </w:p>
        </w:tc>
        <w:tc>
          <w:tcPr>
            <w:tcW w:w="2190" w:type="dxa"/>
          </w:tcPr>
          <w:p w:rsidR="009B16C6" w:rsidRPr="004B49D4" w:rsidRDefault="009B16C6" w:rsidP="009B16C6">
            <w:pPr>
              <w:autoSpaceDE w:val="0"/>
              <w:autoSpaceDN w:val="0"/>
              <w:adjustRightInd w:val="0"/>
              <w:rPr>
                <w:sz w:val="24"/>
                <w:szCs w:val="24"/>
              </w:rPr>
            </w:pPr>
            <w:r w:rsidRPr="004B49D4">
              <w:rPr>
                <w:sz w:val="24"/>
                <w:szCs w:val="24"/>
              </w:rPr>
              <w:t>90% выделенного объема средств</w:t>
            </w:r>
          </w:p>
          <w:p w:rsidR="009B16C6" w:rsidRPr="004B49D4" w:rsidRDefault="009B16C6" w:rsidP="009B16C6">
            <w:pPr>
              <w:autoSpaceDE w:val="0"/>
              <w:autoSpaceDN w:val="0"/>
              <w:adjustRightInd w:val="0"/>
              <w:rPr>
                <w:sz w:val="24"/>
                <w:szCs w:val="24"/>
              </w:rPr>
            </w:pPr>
            <w:r w:rsidRPr="004B49D4">
              <w:rPr>
                <w:sz w:val="24"/>
                <w:szCs w:val="24"/>
              </w:rPr>
              <w:t>95% выделенного объема средств</w:t>
            </w:r>
          </w:p>
        </w:tc>
        <w:tc>
          <w:tcPr>
            <w:tcW w:w="2374" w:type="dxa"/>
          </w:tcPr>
          <w:p w:rsidR="006B0C5A" w:rsidRDefault="006B0C5A" w:rsidP="009B16C6">
            <w:pPr>
              <w:autoSpaceDE w:val="0"/>
              <w:autoSpaceDN w:val="0"/>
              <w:adjustRightInd w:val="0"/>
              <w:jc w:val="center"/>
              <w:rPr>
                <w:sz w:val="24"/>
                <w:szCs w:val="24"/>
              </w:rPr>
            </w:pPr>
          </w:p>
          <w:p w:rsidR="009B16C6" w:rsidRPr="004B49D4" w:rsidRDefault="009B16C6" w:rsidP="009B16C6">
            <w:pPr>
              <w:autoSpaceDE w:val="0"/>
              <w:autoSpaceDN w:val="0"/>
              <w:adjustRightInd w:val="0"/>
              <w:jc w:val="center"/>
              <w:rPr>
                <w:sz w:val="24"/>
                <w:szCs w:val="24"/>
              </w:rPr>
            </w:pPr>
            <w:r w:rsidRPr="004B49D4">
              <w:rPr>
                <w:sz w:val="24"/>
                <w:szCs w:val="24"/>
              </w:rPr>
              <w:t>25</w:t>
            </w:r>
          </w:p>
          <w:p w:rsidR="009B16C6" w:rsidRPr="004B49D4" w:rsidRDefault="009B16C6" w:rsidP="009B16C6">
            <w:pPr>
              <w:autoSpaceDE w:val="0"/>
              <w:autoSpaceDN w:val="0"/>
              <w:adjustRightInd w:val="0"/>
              <w:jc w:val="center"/>
              <w:rPr>
                <w:sz w:val="24"/>
                <w:szCs w:val="24"/>
              </w:rPr>
            </w:pPr>
          </w:p>
          <w:p w:rsidR="009B16C6" w:rsidRPr="004B49D4" w:rsidRDefault="009B16C6" w:rsidP="009B16C6">
            <w:pPr>
              <w:autoSpaceDE w:val="0"/>
              <w:autoSpaceDN w:val="0"/>
              <w:adjustRightInd w:val="0"/>
              <w:jc w:val="center"/>
              <w:rPr>
                <w:sz w:val="24"/>
                <w:szCs w:val="24"/>
              </w:rPr>
            </w:pPr>
            <w:r w:rsidRPr="004B49D4">
              <w:rPr>
                <w:sz w:val="24"/>
                <w:szCs w:val="24"/>
              </w:rPr>
              <w:t>50</w:t>
            </w:r>
          </w:p>
        </w:tc>
      </w:tr>
      <w:tr w:rsidR="009B16C6" w:rsidRPr="004B49D4" w:rsidTr="009B16C6">
        <w:trPr>
          <w:trHeight w:val="760"/>
        </w:trPr>
        <w:tc>
          <w:tcPr>
            <w:tcW w:w="2660" w:type="dxa"/>
          </w:tcPr>
          <w:p w:rsidR="009B16C6" w:rsidRPr="004B49D4" w:rsidRDefault="009B16C6" w:rsidP="009B16C6">
            <w:pPr>
              <w:autoSpaceDE w:val="0"/>
              <w:autoSpaceDN w:val="0"/>
              <w:adjustRightInd w:val="0"/>
              <w:rPr>
                <w:sz w:val="24"/>
                <w:szCs w:val="24"/>
              </w:rPr>
            </w:pPr>
            <w:r w:rsidRPr="004B49D4">
              <w:rPr>
                <w:sz w:val="24"/>
                <w:szCs w:val="24"/>
              </w:rPr>
              <w:t>Объем ввода законченных ремонтом объектов</w:t>
            </w:r>
          </w:p>
        </w:tc>
        <w:tc>
          <w:tcPr>
            <w:tcW w:w="2346" w:type="dxa"/>
          </w:tcPr>
          <w:p w:rsidR="006B0C5A" w:rsidRDefault="009B16C6" w:rsidP="009B16C6">
            <w:pPr>
              <w:autoSpaceDE w:val="0"/>
              <w:autoSpaceDN w:val="0"/>
              <w:adjustRightInd w:val="0"/>
              <w:rPr>
                <w:sz w:val="24"/>
                <w:szCs w:val="24"/>
              </w:rPr>
            </w:pPr>
            <w:r w:rsidRPr="004B49D4">
              <w:rPr>
                <w:sz w:val="24"/>
                <w:szCs w:val="24"/>
              </w:rPr>
              <w:t>текущий ремонт</w:t>
            </w:r>
            <w:r w:rsidR="00242D03">
              <w:rPr>
                <w:sz w:val="24"/>
                <w:szCs w:val="24"/>
              </w:rPr>
              <w:t>;</w:t>
            </w:r>
            <w:r w:rsidRPr="004B49D4">
              <w:rPr>
                <w:sz w:val="24"/>
                <w:szCs w:val="24"/>
              </w:rPr>
              <w:t xml:space="preserve"> </w:t>
            </w:r>
          </w:p>
          <w:p w:rsidR="006B0C5A" w:rsidRDefault="006B0C5A" w:rsidP="009B16C6">
            <w:pPr>
              <w:autoSpaceDE w:val="0"/>
              <w:autoSpaceDN w:val="0"/>
              <w:adjustRightInd w:val="0"/>
              <w:rPr>
                <w:sz w:val="24"/>
                <w:szCs w:val="24"/>
              </w:rPr>
            </w:pPr>
          </w:p>
          <w:p w:rsidR="009B16C6" w:rsidRPr="004B49D4" w:rsidRDefault="009B16C6" w:rsidP="009B16C6">
            <w:pPr>
              <w:autoSpaceDE w:val="0"/>
              <w:autoSpaceDN w:val="0"/>
              <w:adjustRightInd w:val="0"/>
              <w:rPr>
                <w:sz w:val="24"/>
                <w:szCs w:val="24"/>
              </w:rPr>
            </w:pPr>
            <w:r w:rsidRPr="004B49D4">
              <w:rPr>
                <w:sz w:val="24"/>
                <w:szCs w:val="24"/>
              </w:rPr>
              <w:t>капитальный ремонт</w:t>
            </w:r>
          </w:p>
        </w:tc>
        <w:tc>
          <w:tcPr>
            <w:tcW w:w="2190" w:type="dxa"/>
          </w:tcPr>
          <w:p w:rsidR="009B16C6" w:rsidRPr="004B49D4" w:rsidRDefault="00242D03" w:rsidP="009B16C6">
            <w:pPr>
              <w:autoSpaceDE w:val="0"/>
              <w:autoSpaceDN w:val="0"/>
              <w:adjustRightInd w:val="0"/>
              <w:rPr>
                <w:sz w:val="24"/>
                <w:szCs w:val="24"/>
              </w:rPr>
            </w:pPr>
            <w:r>
              <w:rPr>
                <w:sz w:val="24"/>
                <w:szCs w:val="24"/>
              </w:rPr>
              <w:t>выполнен в срок,</w:t>
            </w:r>
          </w:p>
          <w:p w:rsidR="009B16C6" w:rsidRPr="004B49D4" w:rsidRDefault="009B16C6" w:rsidP="009B16C6">
            <w:pPr>
              <w:autoSpaceDE w:val="0"/>
              <w:autoSpaceDN w:val="0"/>
              <w:adjustRightInd w:val="0"/>
              <w:rPr>
                <w:sz w:val="24"/>
                <w:szCs w:val="24"/>
              </w:rPr>
            </w:pPr>
            <w:r w:rsidRPr="004B49D4">
              <w:rPr>
                <w:sz w:val="24"/>
                <w:szCs w:val="24"/>
              </w:rPr>
              <w:t>в полном объеме</w:t>
            </w:r>
          </w:p>
        </w:tc>
        <w:tc>
          <w:tcPr>
            <w:tcW w:w="2374" w:type="dxa"/>
          </w:tcPr>
          <w:p w:rsidR="009B16C6" w:rsidRPr="004B49D4" w:rsidRDefault="009B16C6" w:rsidP="009B16C6">
            <w:pPr>
              <w:autoSpaceDE w:val="0"/>
              <w:autoSpaceDN w:val="0"/>
              <w:adjustRightInd w:val="0"/>
              <w:jc w:val="center"/>
              <w:rPr>
                <w:sz w:val="24"/>
                <w:szCs w:val="24"/>
              </w:rPr>
            </w:pPr>
            <w:r w:rsidRPr="004B49D4">
              <w:rPr>
                <w:sz w:val="24"/>
                <w:szCs w:val="24"/>
              </w:rPr>
              <w:t>25</w:t>
            </w:r>
          </w:p>
          <w:p w:rsidR="00242D03" w:rsidRDefault="00242D03" w:rsidP="009B16C6">
            <w:pPr>
              <w:autoSpaceDE w:val="0"/>
              <w:autoSpaceDN w:val="0"/>
              <w:adjustRightInd w:val="0"/>
              <w:jc w:val="center"/>
              <w:rPr>
                <w:sz w:val="24"/>
                <w:szCs w:val="24"/>
              </w:rPr>
            </w:pPr>
          </w:p>
          <w:p w:rsidR="006B0C5A" w:rsidRDefault="006B0C5A" w:rsidP="009B16C6">
            <w:pPr>
              <w:autoSpaceDE w:val="0"/>
              <w:autoSpaceDN w:val="0"/>
              <w:adjustRightInd w:val="0"/>
              <w:jc w:val="center"/>
              <w:rPr>
                <w:sz w:val="24"/>
                <w:szCs w:val="24"/>
              </w:rPr>
            </w:pPr>
          </w:p>
          <w:p w:rsidR="009B16C6" w:rsidRPr="004B49D4" w:rsidRDefault="009B16C6" w:rsidP="009B16C6">
            <w:pPr>
              <w:autoSpaceDE w:val="0"/>
              <w:autoSpaceDN w:val="0"/>
              <w:adjustRightInd w:val="0"/>
              <w:jc w:val="center"/>
              <w:rPr>
                <w:sz w:val="24"/>
                <w:szCs w:val="24"/>
              </w:rPr>
            </w:pPr>
            <w:r w:rsidRPr="004B49D4">
              <w:rPr>
                <w:sz w:val="24"/>
                <w:szCs w:val="24"/>
              </w:rPr>
              <w:t>50</w:t>
            </w:r>
          </w:p>
        </w:tc>
      </w:tr>
      <w:tr w:rsidR="009B16C6" w:rsidRPr="004B49D4" w:rsidTr="009B16C6">
        <w:trPr>
          <w:trHeight w:val="760"/>
        </w:trPr>
        <w:tc>
          <w:tcPr>
            <w:tcW w:w="2660" w:type="dxa"/>
          </w:tcPr>
          <w:p w:rsidR="009B16C6" w:rsidRPr="004B49D4" w:rsidRDefault="009B16C6" w:rsidP="009B16C6">
            <w:pPr>
              <w:autoSpaceDE w:val="0"/>
              <w:autoSpaceDN w:val="0"/>
              <w:adjustRightInd w:val="0"/>
              <w:rPr>
                <w:sz w:val="24"/>
                <w:szCs w:val="24"/>
              </w:rPr>
            </w:pPr>
            <w:r w:rsidRPr="004B49D4">
              <w:rPr>
                <w:sz w:val="24"/>
                <w:szCs w:val="24"/>
              </w:rPr>
              <w:t>Инициатива, творчество и применение в работе современных форм и методов организации труда</w:t>
            </w:r>
          </w:p>
        </w:tc>
        <w:tc>
          <w:tcPr>
            <w:tcW w:w="2346" w:type="dxa"/>
          </w:tcPr>
          <w:p w:rsidR="009B16C6" w:rsidRPr="004B49D4" w:rsidRDefault="009B16C6" w:rsidP="009B16C6">
            <w:pPr>
              <w:autoSpaceDE w:val="0"/>
              <w:autoSpaceDN w:val="0"/>
              <w:adjustRightInd w:val="0"/>
              <w:rPr>
                <w:sz w:val="24"/>
                <w:szCs w:val="24"/>
              </w:rPr>
            </w:pPr>
            <w:r w:rsidRPr="004B49D4">
              <w:rPr>
                <w:sz w:val="24"/>
                <w:szCs w:val="24"/>
              </w:rPr>
              <w:t>Применение нестандартных методов работы</w:t>
            </w:r>
          </w:p>
        </w:tc>
        <w:tc>
          <w:tcPr>
            <w:tcW w:w="2190" w:type="dxa"/>
          </w:tcPr>
          <w:p w:rsidR="009B16C6" w:rsidRPr="004B49D4" w:rsidRDefault="009B16C6" w:rsidP="009B16C6">
            <w:pPr>
              <w:autoSpaceDE w:val="0"/>
              <w:autoSpaceDN w:val="0"/>
              <w:adjustRightInd w:val="0"/>
              <w:jc w:val="center"/>
              <w:rPr>
                <w:sz w:val="24"/>
                <w:szCs w:val="24"/>
                <w:lang w:val="en-US"/>
              </w:rPr>
            </w:pPr>
            <w:r w:rsidRPr="004B49D4">
              <w:rPr>
                <w:sz w:val="24"/>
                <w:szCs w:val="24"/>
                <w:lang w:val="en-US"/>
              </w:rPr>
              <w:t>X</w:t>
            </w:r>
          </w:p>
        </w:tc>
        <w:tc>
          <w:tcPr>
            <w:tcW w:w="2374" w:type="dxa"/>
            <w:vAlign w:val="center"/>
          </w:tcPr>
          <w:p w:rsidR="009B16C6" w:rsidRPr="004B49D4" w:rsidRDefault="009B16C6" w:rsidP="009B16C6">
            <w:pPr>
              <w:autoSpaceDE w:val="0"/>
              <w:autoSpaceDN w:val="0"/>
              <w:adjustRightInd w:val="0"/>
              <w:jc w:val="center"/>
              <w:rPr>
                <w:sz w:val="24"/>
                <w:szCs w:val="24"/>
                <w:lang w:val="en-US"/>
              </w:rPr>
            </w:pPr>
            <w:r w:rsidRPr="004B49D4">
              <w:rPr>
                <w:sz w:val="24"/>
                <w:szCs w:val="24"/>
                <w:lang w:val="en-US"/>
              </w:rPr>
              <w:t>50</w:t>
            </w:r>
          </w:p>
        </w:tc>
      </w:tr>
      <w:tr w:rsidR="009B16C6" w:rsidRPr="004B49D4" w:rsidTr="009B16C6">
        <w:trPr>
          <w:trHeight w:val="760"/>
        </w:trPr>
        <w:tc>
          <w:tcPr>
            <w:tcW w:w="2660" w:type="dxa"/>
          </w:tcPr>
          <w:p w:rsidR="009B16C6" w:rsidRPr="004B49D4" w:rsidRDefault="009B16C6" w:rsidP="009B16C6">
            <w:pPr>
              <w:autoSpaceDE w:val="0"/>
              <w:autoSpaceDN w:val="0"/>
              <w:adjustRightInd w:val="0"/>
              <w:rPr>
                <w:sz w:val="24"/>
                <w:szCs w:val="24"/>
              </w:rPr>
            </w:pPr>
            <w:r w:rsidRPr="004B49D4">
              <w:rPr>
                <w:sz w:val="24"/>
                <w:szCs w:val="24"/>
              </w:rPr>
              <w:t>Выполнение порученной работы, связанной с обеспечением рабочего процесса или уставной деятельности учреждения</w:t>
            </w:r>
          </w:p>
        </w:tc>
        <w:tc>
          <w:tcPr>
            <w:tcW w:w="2346" w:type="dxa"/>
          </w:tcPr>
          <w:p w:rsidR="009B16C6" w:rsidRPr="004B49D4" w:rsidRDefault="009B16C6" w:rsidP="009B16C6">
            <w:pPr>
              <w:autoSpaceDE w:val="0"/>
              <w:autoSpaceDN w:val="0"/>
              <w:adjustRightInd w:val="0"/>
              <w:rPr>
                <w:sz w:val="24"/>
                <w:szCs w:val="24"/>
              </w:rPr>
            </w:pPr>
            <w:r w:rsidRPr="004B49D4">
              <w:rPr>
                <w:sz w:val="24"/>
                <w:szCs w:val="24"/>
              </w:rPr>
              <w:t>задание выполнено</w:t>
            </w:r>
          </w:p>
        </w:tc>
        <w:tc>
          <w:tcPr>
            <w:tcW w:w="2190" w:type="dxa"/>
          </w:tcPr>
          <w:p w:rsidR="009B16C6" w:rsidRPr="004B49D4" w:rsidRDefault="009B16C6" w:rsidP="009B16C6">
            <w:pPr>
              <w:autoSpaceDE w:val="0"/>
              <w:autoSpaceDN w:val="0"/>
              <w:adjustRightInd w:val="0"/>
              <w:rPr>
                <w:sz w:val="24"/>
                <w:szCs w:val="24"/>
              </w:rPr>
            </w:pPr>
            <w:r w:rsidRPr="004B49D4">
              <w:rPr>
                <w:sz w:val="24"/>
                <w:szCs w:val="24"/>
              </w:rPr>
              <w:t>в срок, в полном объеме</w:t>
            </w:r>
          </w:p>
        </w:tc>
        <w:tc>
          <w:tcPr>
            <w:tcW w:w="2374" w:type="dxa"/>
            <w:vAlign w:val="center"/>
          </w:tcPr>
          <w:p w:rsidR="009B16C6" w:rsidRPr="004B49D4" w:rsidRDefault="009B16C6" w:rsidP="009B16C6">
            <w:pPr>
              <w:autoSpaceDE w:val="0"/>
              <w:autoSpaceDN w:val="0"/>
              <w:adjustRightInd w:val="0"/>
              <w:jc w:val="center"/>
              <w:rPr>
                <w:sz w:val="24"/>
                <w:szCs w:val="24"/>
              </w:rPr>
            </w:pPr>
            <w:r w:rsidRPr="004B49D4">
              <w:rPr>
                <w:sz w:val="24"/>
                <w:szCs w:val="24"/>
              </w:rPr>
              <w:t>50</w:t>
            </w:r>
          </w:p>
        </w:tc>
      </w:tr>
      <w:tr w:rsidR="009B16C6" w:rsidRPr="004B49D4" w:rsidTr="009B16C6">
        <w:trPr>
          <w:trHeight w:val="760"/>
        </w:trPr>
        <w:tc>
          <w:tcPr>
            <w:tcW w:w="2660" w:type="dxa"/>
          </w:tcPr>
          <w:p w:rsidR="009B16C6" w:rsidRPr="004B49D4" w:rsidRDefault="009B16C6" w:rsidP="009B16C6">
            <w:pPr>
              <w:autoSpaceDE w:val="0"/>
              <w:autoSpaceDN w:val="0"/>
              <w:adjustRightInd w:val="0"/>
              <w:jc w:val="both"/>
              <w:rPr>
                <w:sz w:val="24"/>
                <w:szCs w:val="24"/>
              </w:rPr>
            </w:pPr>
            <w:r w:rsidRPr="004B49D4">
              <w:rPr>
                <w:sz w:val="24"/>
                <w:szCs w:val="24"/>
              </w:rPr>
              <w:t>Достижение высоких результатов в работе за определенный период</w:t>
            </w:r>
          </w:p>
        </w:tc>
        <w:tc>
          <w:tcPr>
            <w:tcW w:w="2346" w:type="dxa"/>
          </w:tcPr>
          <w:p w:rsidR="009B16C6" w:rsidRPr="004B49D4" w:rsidRDefault="009B16C6" w:rsidP="009B16C6">
            <w:pPr>
              <w:autoSpaceDE w:val="0"/>
              <w:autoSpaceDN w:val="0"/>
              <w:adjustRightInd w:val="0"/>
              <w:rPr>
                <w:sz w:val="24"/>
                <w:szCs w:val="24"/>
              </w:rPr>
            </w:pPr>
            <w:r w:rsidRPr="004B49D4">
              <w:rPr>
                <w:sz w:val="24"/>
                <w:szCs w:val="24"/>
              </w:rPr>
              <w:t>оценка результатов работы</w:t>
            </w:r>
          </w:p>
        </w:tc>
        <w:tc>
          <w:tcPr>
            <w:tcW w:w="2190" w:type="dxa"/>
          </w:tcPr>
          <w:p w:rsidR="009B16C6" w:rsidRPr="004B49D4" w:rsidRDefault="009B16C6" w:rsidP="009B16C6">
            <w:pPr>
              <w:autoSpaceDE w:val="0"/>
              <w:autoSpaceDN w:val="0"/>
              <w:adjustRightInd w:val="0"/>
              <w:rPr>
                <w:sz w:val="24"/>
                <w:szCs w:val="24"/>
              </w:rPr>
            </w:pPr>
            <w:r w:rsidRPr="004B49D4">
              <w:rPr>
                <w:sz w:val="24"/>
                <w:szCs w:val="24"/>
              </w:rPr>
              <w:t>наличие динамики в результатах</w:t>
            </w:r>
          </w:p>
        </w:tc>
        <w:tc>
          <w:tcPr>
            <w:tcW w:w="2374" w:type="dxa"/>
            <w:vAlign w:val="center"/>
          </w:tcPr>
          <w:p w:rsidR="009B16C6" w:rsidRPr="004B49D4" w:rsidRDefault="009B16C6" w:rsidP="009B16C6">
            <w:pPr>
              <w:autoSpaceDE w:val="0"/>
              <w:autoSpaceDN w:val="0"/>
              <w:adjustRightInd w:val="0"/>
              <w:jc w:val="center"/>
              <w:rPr>
                <w:sz w:val="24"/>
                <w:szCs w:val="24"/>
              </w:rPr>
            </w:pPr>
            <w:r w:rsidRPr="004B49D4">
              <w:rPr>
                <w:sz w:val="24"/>
                <w:szCs w:val="24"/>
              </w:rPr>
              <w:t>50</w:t>
            </w:r>
          </w:p>
        </w:tc>
      </w:tr>
      <w:tr w:rsidR="009B16C6" w:rsidRPr="004B49D4" w:rsidTr="009B16C6">
        <w:trPr>
          <w:trHeight w:val="760"/>
        </w:trPr>
        <w:tc>
          <w:tcPr>
            <w:tcW w:w="2660" w:type="dxa"/>
          </w:tcPr>
          <w:p w:rsidR="009B16C6" w:rsidRPr="004B49D4" w:rsidRDefault="009B16C6" w:rsidP="009B16C6">
            <w:pPr>
              <w:autoSpaceDE w:val="0"/>
              <w:autoSpaceDN w:val="0"/>
              <w:adjustRightInd w:val="0"/>
              <w:rPr>
                <w:sz w:val="24"/>
                <w:szCs w:val="24"/>
              </w:rPr>
            </w:pPr>
            <w:r w:rsidRPr="004B49D4">
              <w:rPr>
                <w:sz w:val="24"/>
                <w:szCs w:val="24"/>
              </w:rPr>
              <w:t>Участие в инновационной деятельности</w:t>
            </w:r>
          </w:p>
        </w:tc>
        <w:tc>
          <w:tcPr>
            <w:tcW w:w="2346" w:type="dxa"/>
          </w:tcPr>
          <w:p w:rsidR="009B16C6" w:rsidRPr="004B49D4" w:rsidRDefault="009B16C6" w:rsidP="009B16C6">
            <w:pPr>
              <w:autoSpaceDE w:val="0"/>
              <w:autoSpaceDN w:val="0"/>
              <w:adjustRightInd w:val="0"/>
              <w:rPr>
                <w:sz w:val="24"/>
                <w:szCs w:val="24"/>
              </w:rPr>
            </w:pPr>
            <w:r w:rsidRPr="004B49D4">
              <w:rPr>
                <w:sz w:val="24"/>
                <w:szCs w:val="24"/>
              </w:rPr>
              <w:t>наличие реализуемых проектов</w:t>
            </w:r>
          </w:p>
        </w:tc>
        <w:tc>
          <w:tcPr>
            <w:tcW w:w="2190" w:type="dxa"/>
          </w:tcPr>
          <w:p w:rsidR="009B16C6" w:rsidRPr="004B49D4" w:rsidRDefault="009B16C6" w:rsidP="009B16C6">
            <w:pPr>
              <w:autoSpaceDE w:val="0"/>
              <w:autoSpaceDN w:val="0"/>
              <w:adjustRightInd w:val="0"/>
              <w:rPr>
                <w:sz w:val="24"/>
                <w:szCs w:val="24"/>
              </w:rPr>
            </w:pPr>
            <w:r w:rsidRPr="004B49D4">
              <w:rPr>
                <w:sz w:val="24"/>
                <w:szCs w:val="24"/>
              </w:rPr>
              <w:t>участие</w:t>
            </w:r>
          </w:p>
        </w:tc>
        <w:tc>
          <w:tcPr>
            <w:tcW w:w="2374" w:type="dxa"/>
            <w:vAlign w:val="center"/>
          </w:tcPr>
          <w:p w:rsidR="009B16C6" w:rsidRPr="004B49D4" w:rsidRDefault="009B16C6" w:rsidP="009B16C6">
            <w:pPr>
              <w:autoSpaceDE w:val="0"/>
              <w:autoSpaceDN w:val="0"/>
              <w:adjustRightInd w:val="0"/>
              <w:jc w:val="center"/>
              <w:rPr>
                <w:sz w:val="24"/>
                <w:szCs w:val="24"/>
              </w:rPr>
            </w:pPr>
            <w:r w:rsidRPr="004B49D4">
              <w:rPr>
                <w:sz w:val="24"/>
                <w:szCs w:val="24"/>
              </w:rPr>
              <w:t>50</w:t>
            </w:r>
          </w:p>
        </w:tc>
      </w:tr>
      <w:tr w:rsidR="009B16C6" w:rsidRPr="004B49D4" w:rsidTr="009B16C6">
        <w:trPr>
          <w:trHeight w:val="760"/>
        </w:trPr>
        <w:tc>
          <w:tcPr>
            <w:tcW w:w="2660" w:type="dxa"/>
          </w:tcPr>
          <w:p w:rsidR="009B16C6" w:rsidRPr="004B49D4" w:rsidRDefault="009B16C6" w:rsidP="009B16C6">
            <w:pPr>
              <w:autoSpaceDE w:val="0"/>
              <w:autoSpaceDN w:val="0"/>
              <w:adjustRightInd w:val="0"/>
              <w:rPr>
                <w:sz w:val="24"/>
                <w:szCs w:val="24"/>
              </w:rPr>
            </w:pPr>
            <w:r w:rsidRPr="004B49D4">
              <w:rPr>
                <w:sz w:val="24"/>
                <w:szCs w:val="24"/>
              </w:rPr>
              <w:t>Участие в соответствующем периоде в выполнении важных работ, мероприятий</w:t>
            </w:r>
          </w:p>
        </w:tc>
        <w:tc>
          <w:tcPr>
            <w:tcW w:w="2346" w:type="dxa"/>
          </w:tcPr>
          <w:p w:rsidR="009B16C6" w:rsidRPr="004B49D4" w:rsidRDefault="009B16C6" w:rsidP="009B16C6">
            <w:pPr>
              <w:autoSpaceDE w:val="0"/>
              <w:autoSpaceDN w:val="0"/>
              <w:adjustRightInd w:val="0"/>
              <w:rPr>
                <w:sz w:val="24"/>
                <w:szCs w:val="24"/>
              </w:rPr>
            </w:pPr>
            <w:r w:rsidRPr="004B49D4">
              <w:rPr>
                <w:sz w:val="24"/>
                <w:szCs w:val="24"/>
              </w:rPr>
              <w:t>наличие важных работ, мероприятий</w:t>
            </w:r>
          </w:p>
        </w:tc>
        <w:tc>
          <w:tcPr>
            <w:tcW w:w="2190" w:type="dxa"/>
          </w:tcPr>
          <w:p w:rsidR="009B16C6" w:rsidRPr="004B49D4" w:rsidRDefault="009B16C6" w:rsidP="009B16C6">
            <w:pPr>
              <w:autoSpaceDE w:val="0"/>
              <w:autoSpaceDN w:val="0"/>
              <w:adjustRightInd w:val="0"/>
              <w:rPr>
                <w:sz w:val="24"/>
                <w:szCs w:val="24"/>
              </w:rPr>
            </w:pPr>
            <w:r w:rsidRPr="004B49D4">
              <w:rPr>
                <w:sz w:val="24"/>
                <w:szCs w:val="24"/>
              </w:rPr>
              <w:t>участие</w:t>
            </w:r>
          </w:p>
        </w:tc>
        <w:tc>
          <w:tcPr>
            <w:tcW w:w="2374" w:type="dxa"/>
            <w:vAlign w:val="center"/>
          </w:tcPr>
          <w:p w:rsidR="009B16C6" w:rsidRPr="004B49D4" w:rsidRDefault="009B16C6" w:rsidP="009B16C6">
            <w:pPr>
              <w:autoSpaceDE w:val="0"/>
              <w:autoSpaceDN w:val="0"/>
              <w:adjustRightInd w:val="0"/>
              <w:jc w:val="center"/>
              <w:rPr>
                <w:sz w:val="24"/>
                <w:szCs w:val="24"/>
              </w:rPr>
            </w:pPr>
            <w:r w:rsidRPr="004B49D4">
              <w:rPr>
                <w:sz w:val="24"/>
                <w:szCs w:val="24"/>
              </w:rPr>
              <w:t>50</w:t>
            </w:r>
          </w:p>
        </w:tc>
      </w:tr>
      <w:tr w:rsidR="009B16C6" w:rsidRPr="004B49D4" w:rsidTr="009B16C6">
        <w:trPr>
          <w:trHeight w:val="760"/>
        </w:trPr>
        <w:tc>
          <w:tcPr>
            <w:tcW w:w="2660" w:type="dxa"/>
          </w:tcPr>
          <w:p w:rsidR="009B16C6" w:rsidRPr="004B49D4" w:rsidRDefault="009B16C6" w:rsidP="009B16C6">
            <w:pPr>
              <w:autoSpaceDE w:val="0"/>
              <w:autoSpaceDN w:val="0"/>
              <w:adjustRightInd w:val="0"/>
              <w:rPr>
                <w:sz w:val="24"/>
                <w:szCs w:val="24"/>
              </w:rPr>
            </w:pPr>
            <w:r w:rsidRPr="004B49D4">
              <w:rPr>
                <w:sz w:val="24"/>
                <w:szCs w:val="24"/>
              </w:rPr>
              <w:t xml:space="preserve">Выполнение функций руководителя ППЭ, организатора в аудиториях ППЭ, организатора в вне аудитории ППЭ, ассистента ( для детей с ограниченными возможностями </w:t>
            </w:r>
            <w:r w:rsidRPr="004B49D4">
              <w:rPr>
                <w:sz w:val="24"/>
                <w:szCs w:val="24"/>
              </w:rPr>
              <w:lastRenderedPageBreak/>
              <w:t>здоровья), технического специалиста  ППЭ на ЕГЭ</w:t>
            </w:r>
          </w:p>
        </w:tc>
        <w:tc>
          <w:tcPr>
            <w:tcW w:w="2346" w:type="dxa"/>
          </w:tcPr>
          <w:p w:rsidR="009B16C6" w:rsidRPr="004B49D4" w:rsidRDefault="009B16C6" w:rsidP="009B16C6">
            <w:pPr>
              <w:autoSpaceDE w:val="0"/>
              <w:autoSpaceDN w:val="0"/>
              <w:adjustRightInd w:val="0"/>
              <w:rPr>
                <w:sz w:val="24"/>
                <w:szCs w:val="24"/>
              </w:rPr>
            </w:pPr>
            <w:r w:rsidRPr="004B49D4">
              <w:rPr>
                <w:sz w:val="24"/>
                <w:szCs w:val="24"/>
              </w:rPr>
              <w:lastRenderedPageBreak/>
              <w:t xml:space="preserve">Задание выполнено </w:t>
            </w:r>
          </w:p>
        </w:tc>
        <w:tc>
          <w:tcPr>
            <w:tcW w:w="2190" w:type="dxa"/>
          </w:tcPr>
          <w:p w:rsidR="009B16C6" w:rsidRPr="006B0C5A" w:rsidRDefault="009B16C6" w:rsidP="009B16C6">
            <w:pPr>
              <w:autoSpaceDE w:val="0"/>
              <w:autoSpaceDN w:val="0"/>
              <w:adjustRightInd w:val="0"/>
              <w:rPr>
                <w:sz w:val="24"/>
                <w:szCs w:val="24"/>
                <w:highlight w:val="yellow"/>
              </w:rPr>
            </w:pPr>
          </w:p>
        </w:tc>
        <w:tc>
          <w:tcPr>
            <w:tcW w:w="2374" w:type="dxa"/>
            <w:vAlign w:val="center"/>
          </w:tcPr>
          <w:p w:rsidR="009B16C6" w:rsidRPr="004B49D4" w:rsidRDefault="009B16C6" w:rsidP="009B16C6">
            <w:pPr>
              <w:autoSpaceDE w:val="0"/>
              <w:autoSpaceDN w:val="0"/>
              <w:adjustRightInd w:val="0"/>
              <w:jc w:val="center"/>
              <w:rPr>
                <w:sz w:val="24"/>
                <w:szCs w:val="24"/>
              </w:rPr>
            </w:pPr>
            <w:r w:rsidRPr="004B49D4">
              <w:rPr>
                <w:sz w:val="24"/>
                <w:szCs w:val="24"/>
              </w:rPr>
              <w:t>0,5 балла за 1 час</w:t>
            </w:r>
          </w:p>
        </w:tc>
      </w:tr>
      <w:tr w:rsidR="009B16C6" w:rsidRPr="004B49D4" w:rsidTr="009B16C6">
        <w:trPr>
          <w:trHeight w:val="760"/>
        </w:trPr>
        <w:tc>
          <w:tcPr>
            <w:tcW w:w="2660" w:type="dxa"/>
          </w:tcPr>
          <w:p w:rsidR="009B16C6" w:rsidRPr="004B49D4" w:rsidRDefault="009B16C6" w:rsidP="009B16C6">
            <w:pPr>
              <w:autoSpaceDE w:val="0"/>
              <w:autoSpaceDN w:val="0"/>
              <w:adjustRightInd w:val="0"/>
              <w:rPr>
                <w:sz w:val="24"/>
                <w:szCs w:val="24"/>
              </w:rPr>
            </w:pPr>
            <w:r w:rsidRPr="004B49D4">
              <w:rPr>
                <w:sz w:val="24"/>
                <w:szCs w:val="24"/>
              </w:rPr>
              <w:lastRenderedPageBreak/>
              <w:t>Выполнение функций руководителя ППЭ, организатора в аудиториях ППЭ, организатора в вне аудитории ППЭ, ассистента ( для детей с ограниченными возможностями здоровья), технического специалиста  ППЭ на основном государственном экзамене в 9 классах</w:t>
            </w:r>
          </w:p>
        </w:tc>
        <w:tc>
          <w:tcPr>
            <w:tcW w:w="2346" w:type="dxa"/>
          </w:tcPr>
          <w:p w:rsidR="009B16C6" w:rsidRPr="004B49D4" w:rsidRDefault="009B16C6" w:rsidP="009B16C6">
            <w:pPr>
              <w:autoSpaceDE w:val="0"/>
              <w:autoSpaceDN w:val="0"/>
              <w:adjustRightInd w:val="0"/>
              <w:rPr>
                <w:sz w:val="24"/>
                <w:szCs w:val="24"/>
              </w:rPr>
            </w:pPr>
            <w:r w:rsidRPr="004B49D4">
              <w:rPr>
                <w:sz w:val="24"/>
                <w:szCs w:val="24"/>
              </w:rPr>
              <w:t>Задание выполнено</w:t>
            </w:r>
          </w:p>
        </w:tc>
        <w:tc>
          <w:tcPr>
            <w:tcW w:w="2190" w:type="dxa"/>
          </w:tcPr>
          <w:p w:rsidR="009B16C6" w:rsidRPr="006B0C5A" w:rsidRDefault="009B16C6" w:rsidP="009B16C6">
            <w:pPr>
              <w:autoSpaceDE w:val="0"/>
              <w:autoSpaceDN w:val="0"/>
              <w:adjustRightInd w:val="0"/>
              <w:rPr>
                <w:sz w:val="24"/>
                <w:szCs w:val="24"/>
                <w:highlight w:val="yellow"/>
              </w:rPr>
            </w:pPr>
          </w:p>
        </w:tc>
        <w:tc>
          <w:tcPr>
            <w:tcW w:w="2374" w:type="dxa"/>
            <w:vAlign w:val="center"/>
          </w:tcPr>
          <w:p w:rsidR="009B16C6" w:rsidRPr="004B49D4" w:rsidRDefault="009B16C6" w:rsidP="009B16C6">
            <w:pPr>
              <w:autoSpaceDE w:val="0"/>
              <w:autoSpaceDN w:val="0"/>
              <w:adjustRightInd w:val="0"/>
              <w:jc w:val="center"/>
              <w:rPr>
                <w:sz w:val="24"/>
                <w:szCs w:val="24"/>
              </w:rPr>
            </w:pPr>
            <w:r w:rsidRPr="004B49D4">
              <w:rPr>
                <w:sz w:val="24"/>
                <w:szCs w:val="24"/>
              </w:rPr>
              <w:t>0,5 балла за 1 час</w:t>
            </w:r>
          </w:p>
        </w:tc>
      </w:tr>
    </w:tbl>
    <w:p w:rsidR="009B16C6" w:rsidRPr="004B49D4" w:rsidRDefault="009B16C6" w:rsidP="009B16C6">
      <w:pPr>
        <w:autoSpaceDE w:val="0"/>
        <w:autoSpaceDN w:val="0"/>
        <w:adjustRightInd w:val="0"/>
        <w:jc w:val="center"/>
        <w:rPr>
          <w:rFonts w:ascii="Arial" w:hAnsi="Arial" w:cs="Arial"/>
          <w:sz w:val="20"/>
        </w:rPr>
      </w:pPr>
    </w:p>
    <w:p w:rsidR="009B16C6" w:rsidRPr="004B49D4" w:rsidRDefault="009B16C6" w:rsidP="009B16C6">
      <w:pPr>
        <w:autoSpaceDE w:val="0"/>
        <w:autoSpaceDN w:val="0"/>
        <w:adjustRightInd w:val="0"/>
        <w:jc w:val="center"/>
        <w:rPr>
          <w:rFonts w:ascii="Arial" w:hAnsi="Arial" w:cs="Arial"/>
          <w:sz w:val="20"/>
        </w:rPr>
      </w:pPr>
    </w:p>
    <w:p w:rsidR="009B16C6" w:rsidRPr="004B49D4" w:rsidRDefault="009B16C6" w:rsidP="009B16C6">
      <w:pPr>
        <w:pStyle w:val="Style8"/>
        <w:widowControl/>
        <w:tabs>
          <w:tab w:val="left" w:pos="806"/>
        </w:tabs>
        <w:spacing w:before="10" w:line="240" w:lineRule="auto"/>
        <w:ind w:firstLine="0"/>
        <w:rPr>
          <w:rStyle w:val="FontStyle16"/>
          <w:sz w:val="28"/>
          <w:szCs w:val="28"/>
        </w:rPr>
      </w:pPr>
    </w:p>
    <w:p w:rsidR="009B16C6" w:rsidRPr="004B49D4" w:rsidRDefault="009B16C6" w:rsidP="009B16C6"/>
    <w:p w:rsidR="009B16C6" w:rsidRPr="004B49D4" w:rsidRDefault="009B16C6" w:rsidP="009B16C6">
      <w:pPr>
        <w:pStyle w:val="ConsPlusNormal"/>
        <w:widowControl/>
        <w:ind w:firstLine="0"/>
        <w:jc w:val="both"/>
      </w:pPr>
    </w:p>
    <w:p w:rsidR="009B16C6" w:rsidRPr="004B49D4" w:rsidRDefault="009B16C6" w:rsidP="009B16C6">
      <w:pPr>
        <w:pStyle w:val="ConsPlusNormal"/>
        <w:widowControl/>
        <w:ind w:firstLine="0"/>
        <w:jc w:val="both"/>
      </w:pPr>
    </w:p>
    <w:p w:rsidR="009B16C6" w:rsidRPr="004B49D4" w:rsidRDefault="009B16C6" w:rsidP="009B16C6">
      <w:pPr>
        <w:pStyle w:val="ConsPlusNormal"/>
        <w:widowControl/>
        <w:ind w:firstLine="0"/>
        <w:rPr>
          <w:rFonts w:ascii="Times New Roman" w:hAnsi="Times New Roman" w:cs="Times New Roman"/>
        </w:rPr>
      </w:pPr>
    </w:p>
    <w:p w:rsidR="009B16C6" w:rsidRPr="004B49D4" w:rsidRDefault="009B16C6" w:rsidP="009B16C6">
      <w:pPr>
        <w:pStyle w:val="ConsPlusNormal"/>
        <w:widowControl/>
        <w:ind w:firstLine="0"/>
        <w:rPr>
          <w:rFonts w:ascii="Times New Roman" w:hAnsi="Times New Roman" w:cs="Times New Roman"/>
        </w:rPr>
      </w:pPr>
    </w:p>
    <w:p w:rsidR="009B16C6" w:rsidRPr="004B49D4" w:rsidRDefault="009B16C6" w:rsidP="009B16C6">
      <w:pPr>
        <w:pStyle w:val="ConsPlusNormal"/>
        <w:widowControl/>
        <w:ind w:firstLine="0"/>
        <w:rPr>
          <w:rFonts w:ascii="Times New Roman" w:hAnsi="Times New Roman" w:cs="Times New Roman"/>
        </w:rPr>
      </w:pPr>
    </w:p>
    <w:p w:rsidR="009B16C6" w:rsidRPr="004B49D4" w:rsidRDefault="009B16C6" w:rsidP="009B16C6">
      <w:pPr>
        <w:pStyle w:val="ConsPlusNormal"/>
        <w:widowControl/>
        <w:ind w:firstLine="0"/>
        <w:rPr>
          <w:rFonts w:ascii="Times New Roman" w:hAnsi="Times New Roman" w:cs="Times New Roman"/>
        </w:rPr>
      </w:pPr>
    </w:p>
    <w:p w:rsidR="009B16C6" w:rsidRPr="004B49D4" w:rsidRDefault="009B16C6" w:rsidP="009B16C6">
      <w:pPr>
        <w:pStyle w:val="ConsPlusNormal"/>
        <w:widowControl/>
        <w:ind w:firstLine="0"/>
        <w:rPr>
          <w:rFonts w:ascii="Times New Roman" w:hAnsi="Times New Roman" w:cs="Times New Roman"/>
        </w:rPr>
      </w:pPr>
    </w:p>
    <w:p w:rsidR="009B16C6" w:rsidRPr="004B49D4" w:rsidRDefault="009B16C6" w:rsidP="009B16C6">
      <w:pPr>
        <w:pStyle w:val="ConsPlusNormal"/>
        <w:widowControl/>
        <w:ind w:firstLine="0"/>
        <w:rPr>
          <w:rFonts w:ascii="Times New Roman" w:hAnsi="Times New Roman" w:cs="Times New Roman"/>
        </w:rPr>
      </w:pPr>
    </w:p>
    <w:p w:rsidR="009B16C6" w:rsidRPr="004B49D4" w:rsidRDefault="009B16C6" w:rsidP="009B16C6">
      <w:pPr>
        <w:pStyle w:val="ConsPlusNormal"/>
        <w:widowControl/>
        <w:ind w:firstLine="0"/>
        <w:rPr>
          <w:rFonts w:ascii="Times New Roman" w:hAnsi="Times New Roman" w:cs="Times New Roman"/>
        </w:rPr>
      </w:pPr>
    </w:p>
    <w:p w:rsidR="009B16C6" w:rsidRPr="004B49D4" w:rsidRDefault="009B16C6" w:rsidP="009B16C6">
      <w:pPr>
        <w:pStyle w:val="ConsPlusNormal"/>
        <w:widowControl/>
        <w:ind w:firstLine="0"/>
        <w:rPr>
          <w:rFonts w:ascii="Times New Roman" w:hAnsi="Times New Roman" w:cs="Times New Roman"/>
        </w:rPr>
      </w:pPr>
    </w:p>
    <w:p w:rsidR="009B16C6" w:rsidRPr="004B49D4" w:rsidRDefault="009B16C6" w:rsidP="009B16C6">
      <w:pPr>
        <w:pStyle w:val="ConsPlusNormal"/>
        <w:widowControl/>
        <w:ind w:firstLine="0"/>
        <w:rPr>
          <w:rFonts w:ascii="Times New Roman" w:hAnsi="Times New Roman" w:cs="Times New Roman"/>
        </w:rPr>
      </w:pPr>
    </w:p>
    <w:p w:rsidR="009B16C6" w:rsidRPr="004B49D4" w:rsidRDefault="009B16C6" w:rsidP="009B16C6">
      <w:pPr>
        <w:pStyle w:val="ConsPlusNormal"/>
        <w:widowControl/>
        <w:ind w:firstLine="0"/>
        <w:rPr>
          <w:rFonts w:ascii="Times New Roman" w:hAnsi="Times New Roman" w:cs="Times New Roman"/>
        </w:rPr>
      </w:pPr>
    </w:p>
    <w:p w:rsidR="009B16C6" w:rsidRPr="004B49D4" w:rsidRDefault="009B16C6" w:rsidP="009B16C6">
      <w:pPr>
        <w:pStyle w:val="ConsPlusNormal"/>
        <w:widowControl/>
        <w:ind w:firstLine="0"/>
        <w:rPr>
          <w:rFonts w:ascii="Times New Roman" w:hAnsi="Times New Roman" w:cs="Times New Roman"/>
        </w:rPr>
      </w:pPr>
    </w:p>
    <w:p w:rsidR="009B16C6" w:rsidRPr="004B49D4" w:rsidRDefault="009B16C6" w:rsidP="009B16C6">
      <w:pPr>
        <w:pStyle w:val="ConsPlusNormal"/>
        <w:widowControl/>
        <w:ind w:firstLine="0"/>
        <w:rPr>
          <w:rFonts w:ascii="Times New Roman" w:hAnsi="Times New Roman" w:cs="Times New Roman"/>
        </w:rPr>
      </w:pPr>
    </w:p>
    <w:p w:rsidR="009B16C6" w:rsidRPr="004B49D4" w:rsidRDefault="009B16C6" w:rsidP="009B16C6">
      <w:pPr>
        <w:pStyle w:val="ConsPlusNormal"/>
        <w:widowControl/>
        <w:ind w:firstLine="0"/>
        <w:rPr>
          <w:rFonts w:ascii="Times New Roman" w:hAnsi="Times New Roman" w:cs="Times New Roman"/>
        </w:rPr>
      </w:pPr>
    </w:p>
    <w:p w:rsidR="009B16C6" w:rsidRPr="004B49D4" w:rsidRDefault="009B16C6" w:rsidP="009B16C6">
      <w:pPr>
        <w:pStyle w:val="ConsPlusNormal"/>
        <w:widowControl/>
        <w:ind w:firstLine="0"/>
        <w:rPr>
          <w:rFonts w:ascii="Times New Roman" w:hAnsi="Times New Roman" w:cs="Times New Roman"/>
        </w:rPr>
      </w:pPr>
    </w:p>
    <w:p w:rsidR="009B16C6" w:rsidRPr="004B49D4" w:rsidRDefault="009B16C6" w:rsidP="009B16C6">
      <w:pPr>
        <w:pStyle w:val="ConsPlusNormal"/>
        <w:widowControl/>
        <w:ind w:firstLine="0"/>
        <w:rPr>
          <w:rFonts w:ascii="Times New Roman" w:hAnsi="Times New Roman" w:cs="Times New Roman"/>
        </w:rPr>
      </w:pPr>
    </w:p>
    <w:p w:rsidR="009B16C6" w:rsidRPr="004B49D4" w:rsidRDefault="009B16C6" w:rsidP="009B16C6">
      <w:pPr>
        <w:pStyle w:val="ConsPlusNormal"/>
        <w:widowControl/>
        <w:ind w:firstLine="0"/>
        <w:rPr>
          <w:rFonts w:ascii="Times New Roman" w:hAnsi="Times New Roman" w:cs="Times New Roman"/>
        </w:rPr>
      </w:pPr>
    </w:p>
    <w:p w:rsidR="009B16C6" w:rsidRPr="004B49D4" w:rsidRDefault="009B16C6" w:rsidP="009B16C6">
      <w:pPr>
        <w:pStyle w:val="ConsPlusNormal"/>
        <w:widowControl/>
        <w:ind w:firstLine="0"/>
        <w:rPr>
          <w:rFonts w:ascii="Times New Roman" w:hAnsi="Times New Roman" w:cs="Times New Roman"/>
        </w:rPr>
      </w:pPr>
    </w:p>
    <w:p w:rsidR="009B16C6" w:rsidRPr="004B49D4" w:rsidRDefault="009B16C6" w:rsidP="009B16C6">
      <w:pPr>
        <w:pStyle w:val="ConsPlusNormal"/>
        <w:widowControl/>
        <w:ind w:firstLine="0"/>
        <w:rPr>
          <w:rFonts w:ascii="Times New Roman" w:hAnsi="Times New Roman" w:cs="Times New Roman"/>
        </w:rPr>
      </w:pPr>
    </w:p>
    <w:p w:rsidR="009B16C6" w:rsidRPr="004B49D4" w:rsidRDefault="009B16C6" w:rsidP="009B16C6">
      <w:pPr>
        <w:pStyle w:val="ConsPlusNormal"/>
        <w:widowControl/>
        <w:ind w:firstLine="0"/>
        <w:rPr>
          <w:rFonts w:ascii="Times New Roman" w:hAnsi="Times New Roman" w:cs="Times New Roman"/>
        </w:rPr>
      </w:pPr>
    </w:p>
    <w:p w:rsidR="009B16C6" w:rsidRPr="004B49D4" w:rsidRDefault="009B16C6" w:rsidP="009B16C6">
      <w:pPr>
        <w:pStyle w:val="ConsPlusNormal"/>
        <w:widowControl/>
        <w:ind w:firstLine="0"/>
        <w:rPr>
          <w:rFonts w:ascii="Times New Roman" w:hAnsi="Times New Roman" w:cs="Times New Roman"/>
        </w:rPr>
      </w:pPr>
    </w:p>
    <w:p w:rsidR="009B16C6" w:rsidRPr="004B49D4" w:rsidRDefault="009B16C6" w:rsidP="009B16C6">
      <w:pPr>
        <w:pStyle w:val="ConsPlusNormal"/>
        <w:widowControl/>
        <w:ind w:firstLine="0"/>
        <w:rPr>
          <w:rFonts w:ascii="Times New Roman" w:hAnsi="Times New Roman" w:cs="Times New Roman"/>
        </w:rPr>
      </w:pPr>
    </w:p>
    <w:p w:rsidR="009B16C6" w:rsidRPr="004B49D4" w:rsidRDefault="009B16C6" w:rsidP="009B16C6">
      <w:pPr>
        <w:pStyle w:val="ConsPlusNormal"/>
        <w:widowControl/>
        <w:ind w:firstLine="0"/>
        <w:rPr>
          <w:rFonts w:ascii="Times New Roman" w:hAnsi="Times New Roman" w:cs="Times New Roman"/>
        </w:rPr>
      </w:pPr>
    </w:p>
    <w:p w:rsidR="009B16C6" w:rsidRPr="004B49D4" w:rsidRDefault="009B16C6" w:rsidP="009B16C6">
      <w:pPr>
        <w:pStyle w:val="ConsPlusNormal"/>
        <w:widowControl/>
        <w:ind w:firstLine="0"/>
        <w:rPr>
          <w:rFonts w:ascii="Times New Roman" w:hAnsi="Times New Roman" w:cs="Times New Roman"/>
        </w:rPr>
      </w:pPr>
    </w:p>
    <w:p w:rsidR="009B16C6" w:rsidRPr="004B49D4" w:rsidRDefault="009B16C6" w:rsidP="009B16C6">
      <w:pPr>
        <w:pStyle w:val="ConsPlusNormal"/>
        <w:widowControl/>
        <w:ind w:firstLine="0"/>
        <w:rPr>
          <w:rFonts w:ascii="Times New Roman" w:hAnsi="Times New Roman" w:cs="Times New Roman"/>
        </w:rPr>
      </w:pPr>
    </w:p>
    <w:p w:rsidR="009B16C6" w:rsidRPr="004B49D4" w:rsidRDefault="009B16C6" w:rsidP="009B16C6">
      <w:pPr>
        <w:pStyle w:val="ConsPlusNormal"/>
        <w:widowControl/>
        <w:ind w:firstLine="0"/>
        <w:rPr>
          <w:rFonts w:ascii="Times New Roman" w:hAnsi="Times New Roman" w:cs="Times New Roman"/>
        </w:rPr>
      </w:pPr>
    </w:p>
    <w:p w:rsidR="009B16C6" w:rsidRPr="004B49D4" w:rsidRDefault="009B16C6" w:rsidP="009B16C6">
      <w:pPr>
        <w:pStyle w:val="ConsPlusNormal"/>
        <w:widowControl/>
        <w:ind w:firstLine="0"/>
        <w:rPr>
          <w:rFonts w:ascii="Times New Roman" w:hAnsi="Times New Roman" w:cs="Times New Roman"/>
        </w:rPr>
      </w:pPr>
    </w:p>
    <w:p w:rsidR="009B16C6" w:rsidRPr="004B49D4" w:rsidRDefault="009B16C6" w:rsidP="009B16C6">
      <w:pPr>
        <w:pStyle w:val="ConsPlusNormal"/>
        <w:widowControl/>
        <w:ind w:firstLine="0"/>
        <w:rPr>
          <w:rFonts w:ascii="Times New Roman" w:hAnsi="Times New Roman" w:cs="Times New Roman"/>
        </w:rPr>
      </w:pPr>
    </w:p>
    <w:p w:rsidR="009B16C6" w:rsidRPr="004B49D4" w:rsidRDefault="009B16C6" w:rsidP="009B16C6">
      <w:pPr>
        <w:pStyle w:val="ConsPlusNormal"/>
        <w:widowControl/>
        <w:ind w:firstLine="0"/>
        <w:rPr>
          <w:rFonts w:ascii="Times New Roman" w:hAnsi="Times New Roman" w:cs="Times New Roman"/>
        </w:rPr>
      </w:pPr>
    </w:p>
    <w:p w:rsidR="009B16C6" w:rsidRPr="004B49D4" w:rsidRDefault="009B16C6" w:rsidP="009B16C6">
      <w:pPr>
        <w:pStyle w:val="ConsPlusNormal"/>
        <w:widowControl/>
        <w:ind w:firstLine="0"/>
        <w:rPr>
          <w:rFonts w:ascii="Times New Roman" w:hAnsi="Times New Roman" w:cs="Times New Roman"/>
        </w:rPr>
      </w:pPr>
    </w:p>
    <w:p w:rsidR="009B16C6" w:rsidRPr="004B49D4" w:rsidRDefault="009B16C6" w:rsidP="009B16C6">
      <w:pPr>
        <w:pStyle w:val="ConsPlusNormal"/>
        <w:widowControl/>
        <w:ind w:firstLine="0"/>
        <w:rPr>
          <w:rFonts w:ascii="Times New Roman" w:hAnsi="Times New Roman" w:cs="Times New Roman"/>
        </w:rPr>
      </w:pPr>
    </w:p>
    <w:p w:rsidR="009B16C6" w:rsidRPr="004B49D4" w:rsidRDefault="009B16C6" w:rsidP="009B16C6">
      <w:pPr>
        <w:pStyle w:val="ConsPlusNormal"/>
        <w:widowControl/>
        <w:ind w:left="6379" w:firstLine="0"/>
        <w:rPr>
          <w:rFonts w:ascii="Times New Roman" w:hAnsi="Times New Roman" w:cs="Times New Roman"/>
        </w:rPr>
      </w:pPr>
    </w:p>
    <w:p w:rsidR="009B16C6" w:rsidRPr="004B49D4" w:rsidRDefault="009B16C6" w:rsidP="009B16C6">
      <w:pPr>
        <w:pStyle w:val="ConsPlusNormal"/>
        <w:widowControl/>
        <w:ind w:left="6096" w:firstLine="0"/>
        <w:outlineLvl w:val="1"/>
        <w:rPr>
          <w:rFonts w:ascii="Times New Roman" w:hAnsi="Times New Roman" w:cs="Times New Roman"/>
        </w:rPr>
      </w:pPr>
    </w:p>
    <w:p w:rsidR="009B16C6" w:rsidRPr="004B49D4" w:rsidRDefault="009B16C6" w:rsidP="009B16C6">
      <w:pPr>
        <w:pStyle w:val="ConsPlusNormal"/>
        <w:widowControl/>
        <w:ind w:left="6096" w:firstLine="0"/>
        <w:outlineLvl w:val="1"/>
        <w:rPr>
          <w:rFonts w:ascii="Times New Roman" w:hAnsi="Times New Roman" w:cs="Times New Roman"/>
        </w:rPr>
      </w:pPr>
    </w:p>
    <w:p w:rsidR="009B16C6" w:rsidRPr="004B49D4" w:rsidRDefault="009B16C6" w:rsidP="009B16C6">
      <w:pPr>
        <w:pStyle w:val="ConsPlusNormal"/>
        <w:widowControl/>
        <w:ind w:left="6096" w:firstLine="0"/>
        <w:outlineLvl w:val="1"/>
        <w:rPr>
          <w:rFonts w:ascii="Times New Roman" w:hAnsi="Times New Roman" w:cs="Times New Roman"/>
        </w:rPr>
      </w:pPr>
    </w:p>
    <w:p w:rsidR="008C6EBA" w:rsidRPr="004B49D4" w:rsidRDefault="008C6EBA" w:rsidP="009B16C6">
      <w:pPr>
        <w:pStyle w:val="ConsPlusNormal"/>
        <w:widowControl/>
        <w:ind w:left="6096" w:firstLine="0"/>
        <w:outlineLvl w:val="1"/>
        <w:rPr>
          <w:rFonts w:ascii="Times New Roman" w:hAnsi="Times New Roman" w:cs="Times New Roman"/>
        </w:rPr>
      </w:pPr>
    </w:p>
    <w:p w:rsidR="008C6EBA" w:rsidRPr="004B49D4" w:rsidRDefault="008C6EBA" w:rsidP="009B16C6">
      <w:pPr>
        <w:pStyle w:val="ConsPlusNormal"/>
        <w:widowControl/>
        <w:ind w:left="6096" w:firstLine="0"/>
        <w:outlineLvl w:val="1"/>
        <w:rPr>
          <w:rFonts w:ascii="Times New Roman" w:hAnsi="Times New Roman" w:cs="Times New Roman"/>
        </w:rPr>
      </w:pPr>
    </w:p>
    <w:p w:rsidR="009B16C6" w:rsidRPr="004B49D4" w:rsidRDefault="009B16C6" w:rsidP="009B16C6">
      <w:pPr>
        <w:pStyle w:val="ConsPlusNormal"/>
        <w:widowControl/>
        <w:ind w:left="6096" w:firstLine="0"/>
        <w:outlineLvl w:val="1"/>
        <w:rPr>
          <w:rFonts w:ascii="Times New Roman" w:hAnsi="Times New Roman" w:cs="Times New Roman"/>
        </w:rPr>
      </w:pPr>
    </w:p>
    <w:p w:rsidR="009B16C6" w:rsidRPr="004B49D4" w:rsidRDefault="009B16C6" w:rsidP="009B16C6">
      <w:pPr>
        <w:pStyle w:val="ConsPlusNormal"/>
        <w:widowControl/>
        <w:ind w:left="6096" w:firstLine="0"/>
        <w:outlineLvl w:val="1"/>
        <w:rPr>
          <w:rFonts w:ascii="Times New Roman" w:hAnsi="Times New Roman" w:cs="Times New Roman"/>
        </w:rPr>
      </w:pPr>
      <w:r w:rsidRPr="004B49D4">
        <w:rPr>
          <w:rFonts w:ascii="Times New Roman" w:hAnsi="Times New Roman" w:cs="Times New Roman"/>
        </w:rPr>
        <w:t>Приложение № 5</w:t>
      </w:r>
    </w:p>
    <w:p w:rsidR="009B16C6" w:rsidRPr="004B49D4" w:rsidRDefault="009B16C6" w:rsidP="009B16C6">
      <w:pPr>
        <w:pStyle w:val="ConsPlusNormal"/>
        <w:widowControl/>
        <w:ind w:left="6096" w:firstLine="0"/>
        <w:rPr>
          <w:rFonts w:ascii="Times New Roman" w:hAnsi="Times New Roman" w:cs="Times New Roman"/>
        </w:rPr>
      </w:pPr>
      <w:r w:rsidRPr="004B49D4">
        <w:rPr>
          <w:rFonts w:ascii="Times New Roman" w:hAnsi="Times New Roman" w:cs="Times New Roman"/>
        </w:rPr>
        <w:t>к примерному положению об оплате труда работников муниципальных образовательных учреждений, находящихся в ведении органа местного самоуправления в области образования</w:t>
      </w:r>
    </w:p>
    <w:p w:rsidR="009B16C6" w:rsidRPr="004B49D4" w:rsidRDefault="009B16C6" w:rsidP="009B16C6">
      <w:pPr>
        <w:pStyle w:val="ConsPlusNormal"/>
        <w:widowControl/>
        <w:ind w:firstLine="540"/>
        <w:rPr>
          <w:rFonts w:ascii="Times New Roman" w:hAnsi="Times New Roman" w:cs="Times New Roman"/>
          <w:sz w:val="24"/>
          <w:szCs w:val="24"/>
        </w:rPr>
      </w:pPr>
    </w:p>
    <w:p w:rsidR="009B16C6" w:rsidRPr="00D07B07" w:rsidRDefault="009B16C6" w:rsidP="009B16C6">
      <w:pPr>
        <w:pStyle w:val="ConsPlusNormal"/>
        <w:widowControl/>
        <w:ind w:firstLine="0"/>
        <w:jc w:val="center"/>
        <w:rPr>
          <w:rFonts w:ascii="Times New Roman" w:hAnsi="Times New Roman" w:cs="Times New Roman"/>
          <w:sz w:val="24"/>
          <w:szCs w:val="24"/>
        </w:rPr>
      </w:pPr>
      <w:r w:rsidRPr="00D07B07">
        <w:rPr>
          <w:rFonts w:ascii="Times New Roman" w:hAnsi="Times New Roman" w:cs="Times New Roman"/>
          <w:sz w:val="24"/>
          <w:szCs w:val="24"/>
        </w:rPr>
        <w:t>ВИДЫ ВЫПЛАТ</w:t>
      </w:r>
    </w:p>
    <w:p w:rsidR="009B16C6" w:rsidRPr="00D07B07" w:rsidRDefault="009B16C6" w:rsidP="009B16C6">
      <w:pPr>
        <w:pStyle w:val="ConsPlusNormal"/>
        <w:widowControl/>
        <w:ind w:firstLine="0"/>
        <w:jc w:val="center"/>
        <w:rPr>
          <w:rFonts w:ascii="Times New Roman" w:hAnsi="Times New Roman" w:cs="Times New Roman"/>
          <w:sz w:val="24"/>
          <w:szCs w:val="24"/>
        </w:rPr>
      </w:pPr>
      <w:r w:rsidRPr="00D07B07">
        <w:rPr>
          <w:rFonts w:ascii="Times New Roman" w:hAnsi="Times New Roman" w:cs="Times New Roman"/>
          <w:sz w:val="24"/>
          <w:szCs w:val="24"/>
        </w:rPr>
        <w:t>СТИМУЛИРУЮЩЕГО ХАРАКТЕРА, РАЗМЕР И УСЛОВИЯ</w:t>
      </w:r>
    </w:p>
    <w:p w:rsidR="009B16C6" w:rsidRPr="00D07B07" w:rsidRDefault="009B16C6" w:rsidP="009B16C6">
      <w:pPr>
        <w:pStyle w:val="ConsPlusNormal"/>
        <w:widowControl/>
        <w:ind w:firstLine="0"/>
        <w:jc w:val="center"/>
        <w:rPr>
          <w:rFonts w:ascii="Times New Roman" w:hAnsi="Times New Roman" w:cs="Times New Roman"/>
          <w:sz w:val="24"/>
          <w:szCs w:val="24"/>
        </w:rPr>
      </w:pPr>
      <w:r w:rsidRPr="00D07B07">
        <w:rPr>
          <w:rFonts w:ascii="Times New Roman" w:hAnsi="Times New Roman" w:cs="Times New Roman"/>
          <w:sz w:val="24"/>
          <w:szCs w:val="24"/>
        </w:rPr>
        <w:t>ИХ ОСУЩЕСТВЛЕНИЯ, КРИТЕРИИ ОЦЕНКИ РЕЗУЛЬТАТИВНОСТИ</w:t>
      </w:r>
    </w:p>
    <w:p w:rsidR="009B16C6" w:rsidRPr="00D07B07" w:rsidRDefault="009B16C6" w:rsidP="009B16C6">
      <w:pPr>
        <w:pStyle w:val="ConsPlusNormal"/>
        <w:widowControl/>
        <w:ind w:firstLine="0"/>
        <w:jc w:val="center"/>
        <w:rPr>
          <w:rFonts w:ascii="Times New Roman" w:hAnsi="Times New Roman" w:cs="Times New Roman"/>
          <w:sz w:val="24"/>
          <w:szCs w:val="24"/>
        </w:rPr>
      </w:pPr>
      <w:r w:rsidRPr="00D07B07">
        <w:rPr>
          <w:rFonts w:ascii="Times New Roman" w:hAnsi="Times New Roman" w:cs="Times New Roman"/>
          <w:sz w:val="24"/>
          <w:szCs w:val="24"/>
        </w:rPr>
        <w:t>И КАЧЕСТВА ДЕЯТЕЛЬНОСТИ УЧРЕЖДЕНИЙ ДЛЯ РУКОВОДИТЕЛЕЙ</w:t>
      </w:r>
    </w:p>
    <w:p w:rsidR="009B16C6" w:rsidRPr="00D07B07" w:rsidRDefault="009B16C6" w:rsidP="009B16C6">
      <w:pPr>
        <w:pStyle w:val="ConsPlusNormal"/>
        <w:widowControl/>
        <w:ind w:firstLine="0"/>
        <w:jc w:val="center"/>
      </w:pPr>
      <w:r w:rsidRPr="00D07B07">
        <w:rPr>
          <w:rFonts w:ascii="Times New Roman" w:hAnsi="Times New Roman" w:cs="Times New Roman"/>
          <w:sz w:val="24"/>
          <w:szCs w:val="24"/>
        </w:rPr>
        <w:t xml:space="preserve">(ЗАМЕСТИТЕЛЕЙ)  </w:t>
      </w:r>
    </w:p>
    <w:p w:rsidR="009B16C6" w:rsidRPr="00D07B07" w:rsidRDefault="009B16C6" w:rsidP="009B16C6">
      <w:pPr>
        <w:pStyle w:val="ConsPlusNormal"/>
        <w:widowControl/>
        <w:ind w:firstLine="0"/>
        <w:jc w:val="center"/>
        <w:rPr>
          <w:rFonts w:ascii="Times New Roman" w:hAnsi="Times New Roman" w:cs="Times New Roman"/>
          <w:sz w:val="24"/>
          <w:szCs w:val="24"/>
        </w:rPr>
      </w:pPr>
      <w:r w:rsidRPr="00D07B07">
        <w:rPr>
          <w:rFonts w:ascii="Times New Roman" w:hAnsi="Times New Roman" w:cs="Times New Roman"/>
          <w:sz w:val="24"/>
          <w:szCs w:val="24"/>
        </w:rPr>
        <w:t xml:space="preserve">Общеобразовательные учреждения </w:t>
      </w:r>
    </w:p>
    <w:p w:rsidR="009B16C6" w:rsidRPr="00D07B07" w:rsidRDefault="009B16C6" w:rsidP="009B16C6">
      <w:pPr>
        <w:pStyle w:val="ConsPlusNormal"/>
        <w:widowControl/>
        <w:ind w:firstLine="0"/>
        <w:jc w:val="center"/>
        <w:rPr>
          <w:rFonts w:ascii="Times New Roman" w:hAnsi="Times New Roman" w:cs="Times New Roman"/>
          <w:sz w:val="24"/>
          <w:szCs w:val="24"/>
        </w:rPr>
      </w:pPr>
      <w:r w:rsidRPr="00D07B07">
        <w:rPr>
          <w:rFonts w:ascii="Times New Roman" w:hAnsi="Times New Roman" w:cs="Times New Roman"/>
          <w:sz w:val="24"/>
          <w:szCs w:val="24"/>
        </w:rPr>
        <w:t>(начального общего, основного общего, среднего общего образования)</w:t>
      </w:r>
    </w:p>
    <w:p w:rsidR="00B0209A" w:rsidRDefault="00B0209A" w:rsidP="009B16C6">
      <w:pPr>
        <w:pStyle w:val="ConsPlusNormal"/>
        <w:widowControl/>
        <w:ind w:firstLine="0"/>
        <w:jc w:val="center"/>
        <w:rPr>
          <w:rFonts w:ascii="Times New Roman" w:hAnsi="Times New Roman" w:cs="Times New Roman"/>
          <w:sz w:val="24"/>
          <w:szCs w:val="24"/>
          <w:highlight w:val="yellow"/>
        </w:rPr>
      </w:pPr>
    </w:p>
    <w:tbl>
      <w:tblPr>
        <w:tblW w:w="9509" w:type="dxa"/>
        <w:tblLayout w:type="fixed"/>
        <w:tblCellMar>
          <w:top w:w="102" w:type="dxa"/>
          <w:left w:w="62" w:type="dxa"/>
          <w:bottom w:w="102" w:type="dxa"/>
          <w:right w:w="62" w:type="dxa"/>
        </w:tblCellMar>
        <w:tblLook w:val="0000" w:firstRow="0" w:lastRow="0" w:firstColumn="0" w:lastColumn="0" w:noHBand="0" w:noVBand="0"/>
      </w:tblPr>
      <w:tblGrid>
        <w:gridCol w:w="1519"/>
        <w:gridCol w:w="2104"/>
        <w:gridCol w:w="2098"/>
        <w:gridCol w:w="2089"/>
        <w:gridCol w:w="1699"/>
      </w:tblGrid>
      <w:tr w:rsidR="00B0209A" w:rsidRPr="00B0209A" w:rsidTr="00B0209A">
        <w:tc>
          <w:tcPr>
            <w:tcW w:w="1519" w:type="dxa"/>
            <w:vMerge w:val="restart"/>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Должность</w:t>
            </w:r>
          </w:p>
        </w:tc>
        <w:tc>
          <w:tcPr>
            <w:tcW w:w="2104" w:type="dxa"/>
            <w:vMerge w:val="restart"/>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Критерии оценки эффективности и качества деятельности учреждения</w:t>
            </w:r>
          </w:p>
        </w:tc>
        <w:tc>
          <w:tcPr>
            <w:tcW w:w="4187" w:type="dxa"/>
            <w:gridSpan w:val="2"/>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Условия</w:t>
            </w:r>
          </w:p>
        </w:tc>
        <w:tc>
          <w:tcPr>
            <w:tcW w:w="1699" w:type="dxa"/>
            <w:vMerge w:val="restart"/>
            <w:tcBorders>
              <w:top w:val="single" w:sz="4" w:space="0" w:color="auto"/>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Предельный размер выплат к окладу (должностному окладу), ставке заработной платы, % &lt;*&gt;</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jc w:val="center"/>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jc w:val="center"/>
              <w:rPr>
                <w:rFonts w:eastAsia="Calibri"/>
                <w:sz w:val="24"/>
                <w:szCs w:val="24"/>
              </w:rPr>
            </w:pPr>
          </w:p>
        </w:tc>
        <w:tc>
          <w:tcPr>
            <w:tcW w:w="2098"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наименование</w:t>
            </w:r>
          </w:p>
        </w:tc>
        <w:tc>
          <w:tcPr>
            <w:tcW w:w="2089"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индикатор</w:t>
            </w:r>
          </w:p>
        </w:tc>
        <w:tc>
          <w:tcPr>
            <w:tcW w:w="1699" w:type="dxa"/>
            <w:vMerge/>
            <w:tcBorders>
              <w:top w:val="single" w:sz="4" w:space="0" w:color="auto"/>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p>
        </w:tc>
      </w:tr>
      <w:tr w:rsidR="00B0209A" w:rsidRPr="00B0209A" w:rsidTr="00B0209A">
        <w:tc>
          <w:tcPr>
            <w:tcW w:w="1519" w:type="dxa"/>
            <w:vMerge w:val="restart"/>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Руководитель учреждения</w:t>
            </w:r>
          </w:p>
        </w:tc>
        <w:tc>
          <w:tcPr>
            <w:tcW w:w="7990" w:type="dxa"/>
            <w:gridSpan w:val="4"/>
            <w:tcBorders>
              <w:top w:val="single" w:sz="4" w:space="0" w:color="auto"/>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1. Выплаты за важность выполняемой работы, степень самостоятельности и ответственности при выполнении поставленных задач</w:t>
            </w:r>
          </w:p>
        </w:tc>
      </w:tr>
      <w:tr w:rsidR="007B626C" w:rsidRPr="00B0209A" w:rsidTr="002A5EB3">
        <w:tc>
          <w:tcPr>
            <w:tcW w:w="1519" w:type="dxa"/>
            <w:vMerge/>
            <w:tcBorders>
              <w:top w:val="single" w:sz="4" w:space="0" w:color="auto"/>
              <w:left w:val="single" w:sz="4" w:space="0" w:color="auto"/>
              <w:bottom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p>
        </w:tc>
        <w:tc>
          <w:tcPr>
            <w:tcW w:w="2104" w:type="dxa"/>
            <w:vMerge w:val="restart"/>
            <w:tcBorders>
              <w:top w:val="single" w:sz="4" w:space="0" w:color="auto"/>
              <w:left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r w:rsidRPr="00B0209A">
              <w:rPr>
                <w:rFonts w:eastAsia="Calibri"/>
                <w:sz w:val="24"/>
                <w:szCs w:val="24"/>
              </w:rPr>
              <w:t>Обеспечение стабильного функционирования учреждения</w:t>
            </w:r>
          </w:p>
        </w:tc>
        <w:tc>
          <w:tcPr>
            <w:tcW w:w="2098" w:type="dxa"/>
            <w:vMerge w:val="restart"/>
            <w:tcBorders>
              <w:top w:val="single" w:sz="4" w:space="0" w:color="auto"/>
              <w:left w:val="single" w:sz="4" w:space="0" w:color="auto"/>
              <w:bottom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r w:rsidRPr="00B0209A">
              <w:rPr>
                <w:rFonts w:eastAsia="Calibri"/>
                <w:sz w:val="24"/>
                <w:szCs w:val="24"/>
              </w:rPr>
              <w:t>1.1. обеспечение безопасных и комфортных условий для организации образовательного процесса и проживания обучающихся в учреждении</w:t>
            </w:r>
          </w:p>
        </w:tc>
        <w:tc>
          <w:tcPr>
            <w:tcW w:w="2089" w:type="dxa"/>
            <w:tcBorders>
              <w:top w:val="single" w:sz="4" w:space="0" w:color="auto"/>
              <w:left w:val="single" w:sz="4" w:space="0" w:color="auto"/>
              <w:bottom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r w:rsidRPr="00B0209A">
              <w:rPr>
                <w:rFonts w:eastAsia="Calibri"/>
                <w:sz w:val="24"/>
                <w:szCs w:val="24"/>
              </w:rPr>
              <w:t>отсутствие предписаний надзорных органов</w:t>
            </w:r>
          </w:p>
        </w:tc>
        <w:tc>
          <w:tcPr>
            <w:tcW w:w="1699" w:type="dxa"/>
            <w:tcBorders>
              <w:top w:val="single" w:sz="4" w:space="0" w:color="auto"/>
              <w:left w:val="single" w:sz="4" w:space="0" w:color="auto"/>
              <w:bottom w:val="single" w:sz="4" w:space="0" w:color="auto"/>
              <w:right w:val="single" w:sz="4" w:space="0" w:color="auto"/>
            </w:tcBorders>
            <w:vAlign w:val="center"/>
          </w:tcPr>
          <w:p w:rsidR="007B626C" w:rsidRPr="00B0209A" w:rsidRDefault="007B626C" w:rsidP="00B0209A">
            <w:pPr>
              <w:autoSpaceDE w:val="0"/>
              <w:autoSpaceDN w:val="0"/>
              <w:adjustRightInd w:val="0"/>
              <w:jc w:val="center"/>
              <w:rPr>
                <w:rFonts w:eastAsia="Calibri"/>
                <w:sz w:val="24"/>
                <w:szCs w:val="24"/>
              </w:rPr>
            </w:pPr>
            <w:r w:rsidRPr="00B0209A">
              <w:rPr>
                <w:rFonts w:eastAsia="Calibri"/>
                <w:sz w:val="24"/>
                <w:szCs w:val="24"/>
              </w:rPr>
              <w:t>20%</w:t>
            </w:r>
          </w:p>
        </w:tc>
      </w:tr>
      <w:tr w:rsidR="007B626C" w:rsidRPr="00B0209A" w:rsidTr="002A5EB3">
        <w:tc>
          <w:tcPr>
            <w:tcW w:w="1519" w:type="dxa"/>
            <w:vMerge/>
            <w:tcBorders>
              <w:top w:val="single" w:sz="4" w:space="0" w:color="auto"/>
              <w:left w:val="single" w:sz="4" w:space="0" w:color="auto"/>
              <w:bottom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p>
        </w:tc>
        <w:tc>
          <w:tcPr>
            <w:tcW w:w="2104" w:type="dxa"/>
            <w:vMerge/>
            <w:tcBorders>
              <w:left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p>
        </w:tc>
        <w:tc>
          <w:tcPr>
            <w:tcW w:w="2089" w:type="dxa"/>
            <w:tcBorders>
              <w:top w:val="single" w:sz="4" w:space="0" w:color="auto"/>
              <w:left w:val="single" w:sz="4" w:space="0" w:color="auto"/>
              <w:bottom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r w:rsidRPr="00B0209A">
              <w:rPr>
                <w:rFonts w:eastAsia="Calibri"/>
                <w:sz w:val="24"/>
                <w:szCs w:val="24"/>
              </w:rPr>
              <w:t>отсутствие травм, несчастных случаев, допущенных при несоблюдении мер безопасности сотрудниками учреждения</w:t>
            </w:r>
          </w:p>
        </w:tc>
        <w:tc>
          <w:tcPr>
            <w:tcW w:w="1699" w:type="dxa"/>
            <w:tcBorders>
              <w:top w:val="single" w:sz="4" w:space="0" w:color="auto"/>
              <w:left w:val="single" w:sz="4" w:space="0" w:color="auto"/>
              <w:bottom w:val="single" w:sz="4" w:space="0" w:color="auto"/>
              <w:right w:val="single" w:sz="4" w:space="0" w:color="auto"/>
            </w:tcBorders>
            <w:vAlign w:val="center"/>
          </w:tcPr>
          <w:p w:rsidR="007B626C" w:rsidRPr="00B0209A" w:rsidRDefault="007B626C" w:rsidP="00B0209A">
            <w:pPr>
              <w:autoSpaceDE w:val="0"/>
              <w:autoSpaceDN w:val="0"/>
              <w:adjustRightInd w:val="0"/>
              <w:jc w:val="center"/>
              <w:rPr>
                <w:rFonts w:eastAsia="Calibri"/>
                <w:sz w:val="24"/>
                <w:szCs w:val="24"/>
              </w:rPr>
            </w:pPr>
            <w:r w:rsidRPr="00B0209A">
              <w:rPr>
                <w:rFonts w:eastAsia="Calibri"/>
                <w:sz w:val="24"/>
                <w:szCs w:val="24"/>
              </w:rPr>
              <w:t>15%</w:t>
            </w:r>
          </w:p>
        </w:tc>
      </w:tr>
      <w:tr w:rsidR="007B626C" w:rsidRPr="00B0209A" w:rsidTr="002A5EB3">
        <w:tc>
          <w:tcPr>
            <w:tcW w:w="1519" w:type="dxa"/>
            <w:vMerge/>
            <w:tcBorders>
              <w:top w:val="single" w:sz="4" w:space="0" w:color="auto"/>
              <w:left w:val="single" w:sz="4" w:space="0" w:color="auto"/>
              <w:bottom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p>
        </w:tc>
        <w:tc>
          <w:tcPr>
            <w:tcW w:w="2104" w:type="dxa"/>
            <w:vMerge/>
            <w:tcBorders>
              <w:left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p>
        </w:tc>
        <w:tc>
          <w:tcPr>
            <w:tcW w:w="2098" w:type="dxa"/>
            <w:vMerge w:val="restart"/>
            <w:tcBorders>
              <w:top w:val="single" w:sz="4" w:space="0" w:color="auto"/>
              <w:left w:val="single" w:sz="4" w:space="0" w:color="auto"/>
              <w:bottom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r w:rsidRPr="00B0209A">
              <w:rPr>
                <w:rFonts w:eastAsia="Calibri"/>
                <w:sz w:val="24"/>
                <w:szCs w:val="24"/>
              </w:rPr>
              <w:t>1.2. обеспечение сохранности имущества в соответствии с нормативными сроками</w:t>
            </w:r>
          </w:p>
        </w:tc>
        <w:tc>
          <w:tcPr>
            <w:tcW w:w="2089" w:type="dxa"/>
            <w:tcBorders>
              <w:top w:val="single" w:sz="4" w:space="0" w:color="auto"/>
              <w:left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r w:rsidRPr="00B0209A">
              <w:rPr>
                <w:rFonts w:eastAsia="Calibri"/>
                <w:sz w:val="24"/>
                <w:szCs w:val="24"/>
              </w:rPr>
              <w:t>- проведение ремонтных работ;</w:t>
            </w:r>
          </w:p>
        </w:tc>
        <w:tc>
          <w:tcPr>
            <w:tcW w:w="1699" w:type="dxa"/>
            <w:tcBorders>
              <w:top w:val="single" w:sz="4" w:space="0" w:color="auto"/>
              <w:left w:val="single" w:sz="4" w:space="0" w:color="auto"/>
              <w:right w:val="single" w:sz="4" w:space="0" w:color="auto"/>
            </w:tcBorders>
            <w:vAlign w:val="center"/>
          </w:tcPr>
          <w:p w:rsidR="007B626C" w:rsidRPr="00B0209A" w:rsidRDefault="007B626C" w:rsidP="00B0209A">
            <w:pPr>
              <w:autoSpaceDE w:val="0"/>
              <w:autoSpaceDN w:val="0"/>
              <w:adjustRightInd w:val="0"/>
              <w:jc w:val="center"/>
              <w:rPr>
                <w:rFonts w:eastAsia="Calibri"/>
                <w:sz w:val="24"/>
                <w:szCs w:val="24"/>
              </w:rPr>
            </w:pPr>
            <w:r>
              <w:rPr>
                <w:rFonts w:eastAsia="Calibri"/>
                <w:sz w:val="24"/>
                <w:szCs w:val="24"/>
              </w:rPr>
              <w:t>10</w:t>
            </w:r>
            <w:r w:rsidRPr="00B0209A">
              <w:rPr>
                <w:rFonts w:eastAsia="Calibri"/>
                <w:sz w:val="24"/>
                <w:szCs w:val="24"/>
              </w:rPr>
              <w:t>%</w:t>
            </w:r>
          </w:p>
        </w:tc>
      </w:tr>
      <w:tr w:rsidR="007B626C" w:rsidRPr="00B0209A" w:rsidTr="002A5EB3">
        <w:tc>
          <w:tcPr>
            <w:tcW w:w="1519" w:type="dxa"/>
            <w:vMerge/>
            <w:tcBorders>
              <w:top w:val="single" w:sz="4" w:space="0" w:color="auto"/>
              <w:left w:val="single" w:sz="4" w:space="0" w:color="auto"/>
              <w:bottom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p>
        </w:tc>
        <w:tc>
          <w:tcPr>
            <w:tcW w:w="2104" w:type="dxa"/>
            <w:vMerge/>
            <w:tcBorders>
              <w:left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p>
        </w:tc>
        <w:tc>
          <w:tcPr>
            <w:tcW w:w="2089" w:type="dxa"/>
            <w:tcBorders>
              <w:left w:val="single" w:sz="4" w:space="0" w:color="auto"/>
              <w:bottom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r w:rsidRPr="00B0209A">
              <w:rPr>
                <w:rFonts w:eastAsia="Calibri"/>
                <w:sz w:val="24"/>
                <w:szCs w:val="24"/>
              </w:rPr>
              <w:t>- своевременная подготовка учреждения к новому учебному году, зимнему сезону</w:t>
            </w:r>
          </w:p>
        </w:tc>
        <w:tc>
          <w:tcPr>
            <w:tcW w:w="1699" w:type="dxa"/>
            <w:tcBorders>
              <w:left w:val="single" w:sz="4" w:space="0" w:color="auto"/>
              <w:bottom w:val="single" w:sz="4" w:space="0" w:color="auto"/>
              <w:right w:val="single" w:sz="4" w:space="0" w:color="auto"/>
            </w:tcBorders>
            <w:vAlign w:val="center"/>
          </w:tcPr>
          <w:p w:rsidR="007B626C" w:rsidRPr="00B0209A" w:rsidRDefault="007B626C" w:rsidP="00B0209A">
            <w:pPr>
              <w:autoSpaceDE w:val="0"/>
              <w:autoSpaceDN w:val="0"/>
              <w:adjustRightInd w:val="0"/>
              <w:jc w:val="center"/>
              <w:rPr>
                <w:rFonts w:eastAsia="Calibri"/>
                <w:sz w:val="24"/>
                <w:szCs w:val="24"/>
              </w:rPr>
            </w:pPr>
            <w:r>
              <w:rPr>
                <w:rFonts w:eastAsia="Calibri"/>
                <w:sz w:val="24"/>
                <w:szCs w:val="24"/>
              </w:rPr>
              <w:t>15</w:t>
            </w:r>
            <w:r w:rsidRPr="00B0209A">
              <w:rPr>
                <w:rFonts w:eastAsia="Calibri"/>
                <w:sz w:val="24"/>
                <w:szCs w:val="24"/>
              </w:rPr>
              <w:t>%</w:t>
            </w:r>
          </w:p>
        </w:tc>
      </w:tr>
      <w:tr w:rsidR="007B626C" w:rsidRPr="00B0209A" w:rsidTr="002A5EB3">
        <w:tc>
          <w:tcPr>
            <w:tcW w:w="1519" w:type="dxa"/>
            <w:vMerge/>
            <w:tcBorders>
              <w:top w:val="single" w:sz="4" w:space="0" w:color="auto"/>
              <w:left w:val="single" w:sz="4" w:space="0" w:color="auto"/>
              <w:bottom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p>
        </w:tc>
        <w:tc>
          <w:tcPr>
            <w:tcW w:w="2104" w:type="dxa"/>
            <w:vMerge/>
            <w:tcBorders>
              <w:left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p>
        </w:tc>
        <w:tc>
          <w:tcPr>
            <w:tcW w:w="2098" w:type="dxa"/>
            <w:tcBorders>
              <w:top w:val="single" w:sz="4" w:space="0" w:color="auto"/>
              <w:left w:val="single" w:sz="4" w:space="0" w:color="auto"/>
              <w:bottom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r w:rsidRPr="00B0209A">
              <w:rPr>
                <w:rFonts w:eastAsia="Calibri"/>
                <w:sz w:val="24"/>
                <w:szCs w:val="24"/>
              </w:rPr>
              <w:t>1.3. Эффективность финансово-</w:t>
            </w:r>
            <w:r w:rsidRPr="00B0209A">
              <w:rPr>
                <w:rFonts w:eastAsia="Calibri"/>
                <w:sz w:val="24"/>
                <w:szCs w:val="24"/>
              </w:rPr>
              <w:lastRenderedPageBreak/>
              <w:t>экономической деятельности</w:t>
            </w:r>
          </w:p>
        </w:tc>
        <w:tc>
          <w:tcPr>
            <w:tcW w:w="2089" w:type="dxa"/>
            <w:tcBorders>
              <w:top w:val="single" w:sz="4" w:space="0" w:color="auto"/>
              <w:left w:val="single" w:sz="4" w:space="0" w:color="auto"/>
              <w:bottom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r w:rsidRPr="00B0209A">
              <w:rPr>
                <w:rFonts w:eastAsia="Calibri"/>
                <w:sz w:val="24"/>
                <w:szCs w:val="24"/>
              </w:rPr>
              <w:lastRenderedPageBreak/>
              <w:t xml:space="preserve">Эффективное использование бюджетных </w:t>
            </w:r>
            <w:r w:rsidRPr="00B0209A">
              <w:rPr>
                <w:rFonts w:eastAsia="Calibri"/>
                <w:sz w:val="24"/>
                <w:szCs w:val="24"/>
              </w:rPr>
              <w:lastRenderedPageBreak/>
              <w:t>средств</w:t>
            </w:r>
          </w:p>
        </w:tc>
        <w:tc>
          <w:tcPr>
            <w:tcW w:w="1699" w:type="dxa"/>
            <w:tcBorders>
              <w:top w:val="single" w:sz="4" w:space="0" w:color="auto"/>
              <w:left w:val="single" w:sz="4" w:space="0" w:color="auto"/>
              <w:bottom w:val="single" w:sz="4" w:space="0" w:color="auto"/>
              <w:right w:val="single" w:sz="4" w:space="0" w:color="auto"/>
            </w:tcBorders>
            <w:vAlign w:val="center"/>
          </w:tcPr>
          <w:p w:rsidR="007B626C" w:rsidRPr="00B0209A" w:rsidRDefault="007B626C" w:rsidP="00B0209A">
            <w:pPr>
              <w:autoSpaceDE w:val="0"/>
              <w:autoSpaceDN w:val="0"/>
              <w:adjustRightInd w:val="0"/>
              <w:jc w:val="center"/>
              <w:rPr>
                <w:rFonts w:eastAsia="Calibri"/>
                <w:sz w:val="24"/>
                <w:szCs w:val="24"/>
              </w:rPr>
            </w:pPr>
            <w:r w:rsidRPr="00B0209A">
              <w:rPr>
                <w:rFonts w:eastAsia="Calibri"/>
                <w:sz w:val="24"/>
                <w:szCs w:val="24"/>
              </w:rPr>
              <w:lastRenderedPageBreak/>
              <w:t>5%</w:t>
            </w:r>
          </w:p>
        </w:tc>
      </w:tr>
      <w:tr w:rsidR="007B626C" w:rsidRPr="00B0209A" w:rsidTr="002A5EB3">
        <w:tc>
          <w:tcPr>
            <w:tcW w:w="1519" w:type="dxa"/>
            <w:vMerge/>
            <w:tcBorders>
              <w:top w:val="single" w:sz="4" w:space="0" w:color="auto"/>
              <w:left w:val="single" w:sz="4" w:space="0" w:color="auto"/>
              <w:bottom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p>
        </w:tc>
        <w:tc>
          <w:tcPr>
            <w:tcW w:w="2104" w:type="dxa"/>
            <w:vMerge/>
            <w:tcBorders>
              <w:left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p>
        </w:tc>
        <w:tc>
          <w:tcPr>
            <w:tcW w:w="2098" w:type="dxa"/>
            <w:tcBorders>
              <w:top w:val="single" w:sz="4" w:space="0" w:color="auto"/>
              <w:left w:val="single" w:sz="4" w:space="0" w:color="auto"/>
              <w:bottom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r w:rsidRPr="00B0209A">
              <w:rPr>
                <w:rFonts w:eastAsia="Calibri"/>
                <w:sz w:val="24"/>
                <w:szCs w:val="24"/>
              </w:rPr>
              <w:t>1.4. Организация подвоза учащихся к образовательной организации</w:t>
            </w:r>
          </w:p>
        </w:tc>
        <w:tc>
          <w:tcPr>
            <w:tcW w:w="2089" w:type="dxa"/>
            <w:tcBorders>
              <w:top w:val="single" w:sz="4" w:space="0" w:color="auto"/>
              <w:left w:val="single" w:sz="4" w:space="0" w:color="auto"/>
              <w:bottom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r w:rsidRPr="00B0209A">
              <w:rPr>
                <w:rFonts w:eastAsia="Calibri"/>
                <w:sz w:val="24"/>
                <w:szCs w:val="24"/>
              </w:rPr>
              <w:t>осуществление подвоза в соответствии с требованиями</w:t>
            </w:r>
          </w:p>
        </w:tc>
        <w:tc>
          <w:tcPr>
            <w:tcW w:w="1699" w:type="dxa"/>
            <w:tcBorders>
              <w:top w:val="single" w:sz="4" w:space="0" w:color="auto"/>
              <w:left w:val="single" w:sz="4" w:space="0" w:color="auto"/>
              <w:bottom w:val="single" w:sz="4" w:space="0" w:color="auto"/>
              <w:right w:val="single" w:sz="4" w:space="0" w:color="auto"/>
            </w:tcBorders>
            <w:vAlign w:val="center"/>
          </w:tcPr>
          <w:p w:rsidR="007B626C" w:rsidRPr="00B0209A" w:rsidRDefault="007B626C" w:rsidP="00B0209A">
            <w:pPr>
              <w:autoSpaceDE w:val="0"/>
              <w:autoSpaceDN w:val="0"/>
              <w:adjustRightInd w:val="0"/>
              <w:jc w:val="center"/>
              <w:rPr>
                <w:rFonts w:eastAsia="Calibri"/>
                <w:sz w:val="24"/>
                <w:szCs w:val="24"/>
              </w:rPr>
            </w:pPr>
            <w:r w:rsidRPr="00B0209A">
              <w:rPr>
                <w:rFonts w:eastAsia="Calibri"/>
                <w:sz w:val="24"/>
                <w:szCs w:val="24"/>
              </w:rPr>
              <w:t>15%</w:t>
            </w:r>
          </w:p>
        </w:tc>
      </w:tr>
      <w:tr w:rsidR="007B626C" w:rsidRPr="00B0209A" w:rsidTr="002A5EB3">
        <w:tc>
          <w:tcPr>
            <w:tcW w:w="1519" w:type="dxa"/>
            <w:vMerge/>
            <w:tcBorders>
              <w:top w:val="single" w:sz="4" w:space="0" w:color="auto"/>
              <w:left w:val="single" w:sz="4" w:space="0" w:color="auto"/>
              <w:bottom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p>
        </w:tc>
        <w:tc>
          <w:tcPr>
            <w:tcW w:w="2104" w:type="dxa"/>
            <w:vMerge/>
            <w:tcBorders>
              <w:left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p>
        </w:tc>
        <w:tc>
          <w:tcPr>
            <w:tcW w:w="2098" w:type="dxa"/>
            <w:tcBorders>
              <w:top w:val="single" w:sz="4" w:space="0" w:color="auto"/>
              <w:left w:val="single" w:sz="4" w:space="0" w:color="auto"/>
              <w:bottom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r>
              <w:rPr>
                <w:rFonts w:eastAsia="Calibri"/>
                <w:sz w:val="24"/>
                <w:szCs w:val="24"/>
              </w:rPr>
              <w:t>1.5</w:t>
            </w:r>
            <w:r w:rsidRPr="00B0209A">
              <w:rPr>
                <w:rFonts w:eastAsia="Calibri"/>
                <w:sz w:val="24"/>
                <w:szCs w:val="24"/>
              </w:rPr>
              <w:t>. Информационная открытость организации</w:t>
            </w:r>
          </w:p>
        </w:tc>
        <w:tc>
          <w:tcPr>
            <w:tcW w:w="2089" w:type="dxa"/>
            <w:tcBorders>
              <w:top w:val="single" w:sz="4" w:space="0" w:color="auto"/>
              <w:left w:val="single" w:sz="4" w:space="0" w:color="auto"/>
              <w:bottom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r w:rsidRPr="00B0209A">
              <w:rPr>
                <w:rFonts w:eastAsia="Calibri"/>
                <w:sz w:val="24"/>
                <w:szCs w:val="24"/>
              </w:rPr>
              <w:t>- своевременное обновление информации, размещаемой на сайте</w:t>
            </w:r>
          </w:p>
        </w:tc>
        <w:tc>
          <w:tcPr>
            <w:tcW w:w="1699" w:type="dxa"/>
            <w:tcBorders>
              <w:top w:val="single" w:sz="4" w:space="0" w:color="auto"/>
              <w:left w:val="single" w:sz="4" w:space="0" w:color="auto"/>
              <w:bottom w:val="single" w:sz="4" w:space="0" w:color="auto"/>
              <w:right w:val="single" w:sz="4" w:space="0" w:color="auto"/>
            </w:tcBorders>
            <w:vAlign w:val="center"/>
          </w:tcPr>
          <w:p w:rsidR="007B626C" w:rsidRPr="00B0209A" w:rsidRDefault="007B626C" w:rsidP="00B0209A">
            <w:pPr>
              <w:autoSpaceDE w:val="0"/>
              <w:autoSpaceDN w:val="0"/>
              <w:adjustRightInd w:val="0"/>
              <w:jc w:val="center"/>
              <w:rPr>
                <w:rFonts w:eastAsia="Calibri"/>
                <w:sz w:val="24"/>
                <w:szCs w:val="24"/>
              </w:rPr>
            </w:pPr>
            <w:r w:rsidRPr="00B0209A">
              <w:rPr>
                <w:rFonts w:eastAsia="Calibri"/>
                <w:sz w:val="24"/>
                <w:szCs w:val="24"/>
              </w:rPr>
              <w:t>5%</w:t>
            </w:r>
          </w:p>
        </w:tc>
      </w:tr>
      <w:tr w:rsidR="007B626C" w:rsidRPr="00B0209A" w:rsidTr="002A5EB3">
        <w:tc>
          <w:tcPr>
            <w:tcW w:w="1519" w:type="dxa"/>
            <w:vMerge/>
            <w:tcBorders>
              <w:top w:val="single" w:sz="4" w:space="0" w:color="auto"/>
              <w:left w:val="single" w:sz="4" w:space="0" w:color="auto"/>
              <w:bottom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p>
        </w:tc>
        <w:tc>
          <w:tcPr>
            <w:tcW w:w="2104" w:type="dxa"/>
            <w:vMerge/>
            <w:tcBorders>
              <w:left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p>
        </w:tc>
        <w:tc>
          <w:tcPr>
            <w:tcW w:w="2098" w:type="dxa"/>
            <w:vMerge w:val="restart"/>
            <w:tcBorders>
              <w:top w:val="single" w:sz="4" w:space="0" w:color="auto"/>
              <w:left w:val="single" w:sz="4" w:space="0" w:color="auto"/>
              <w:right w:val="single" w:sz="4" w:space="0" w:color="auto"/>
            </w:tcBorders>
          </w:tcPr>
          <w:p w:rsidR="007B626C" w:rsidRDefault="007B626C" w:rsidP="00B0209A">
            <w:pPr>
              <w:autoSpaceDE w:val="0"/>
              <w:autoSpaceDN w:val="0"/>
              <w:adjustRightInd w:val="0"/>
              <w:rPr>
                <w:rFonts w:eastAsia="Calibri"/>
                <w:sz w:val="24"/>
                <w:szCs w:val="24"/>
              </w:rPr>
            </w:pPr>
            <w:r>
              <w:rPr>
                <w:rFonts w:eastAsia="Calibri"/>
                <w:sz w:val="24"/>
                <w:szCs w:val="24"/>
              </w:rPr>
              <w:t>1.6. Выполнение муниципального задания</w:t>
            </w:r>
          </w:p>
        </w:tc>
        <w:tc>
          <w:tcPr>
            <w:tcW w:w="2089" w:type="dxa"/>
            <w:tcBorders>
              <w:top w:val="single" w:sz="4" w:space="0" w:color="auto"/>
              <w:left w:val="single" w:sz="4" w:space="0" w:color="auto"/>
              <w:bottom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r>
              <w:rPr>
                <w:rFonts w:eastAsia="Calibri"/>
                <w:sz w:val="24"/>
                <w:szCs w:val="24"/>
              </w:rPr>
              <w:t>Выполнено</w:t>
            </w:r>
          </w:p>
        </w:tc>
        <w:tc>
          <w:tcPr>
            <w:tcW w:w="1699" w:type="dxa"/>
            <w:tcBorders>
              <w:top w:val="single" w:sz="4" w:space="0" w:color="auto"/>
              <w:left w:val="single" w:sz="4" w:space="0" w:color="auto"/>
              <w:bottom w:val="single" w:sz="4" w:space="0" w:color="auto"/>
              <w:right w:val="single" w:sz="4" w:space="0" w:color="auto"/>
            </w:tcBorders>
            <w:vAlign w:val="center"/>
          </w:tcPr>
          <w:p w:rsidR="007B626C" w:rsidRPr="00B0209A" w:rsidRDefault="007B626C" w:rsidP="00B0209A">
            <w:pPr>
              <w:autoSpaceDE w:val="0"/>
              <w:autoSpaceDN w:val="0"/>
              <w:adjustRightInd w:val="0"/>
              <w:jc w:val="center"/>
              <w:rPr>
                <w:rFonts w:eastAsia="Calibri"/>
                <w:sz w:val="24"/>
                <w:szCs w:val="24"/>
              </w:rPr>
            </w:pPr>
            <w:r>
              <w:rPr>
                <w:rFonts w:eastAsia="Calibri"/>
                <w:sz w:val="24"/>
                <w:szCs w:val="24"/>
              </w:rPr>
              <w:t>5%</w:t>
            </w:r>
          </w:p>
        </w:tc>
      </w:tr>
      <w:tr w:rsidR="007B626C" w:rsidRPr="00B0209A" w:rsidTr="002A5EB3">
        <w:tc>
          <w:tcPr>
            <w:tcW w:w="1519" w:type="dxa"/>
            <w:vMerge/>
            <w:tcBorders>
              <w:top w:val="single" w:sz="4" w:space="0" w:color="auto"/>
              <w:left w:val="single" w:sz="4" w:space="0" w:color="auto"/>
              <w:bottom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p>
        </w:tc>
        <w:tc>
          <w:tcPr>
            <w:tcW w:w="2104" w:type="dxa"/>
            <w:vMerge/>
            <w:tcBorders>
              <w:left w:val="single" w:sz="4" w:space="0" w:color="auto"/>
              <w:bottom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p>
        </w:tc>
        <w:tc>
          <w:tcPr>
            <w:tcW w:w="2098" w:type="dxa"/>
            <w:vMerge/>
            <w:tcBorders>
              <w:left w:val="single" w:sz="4" w:space="0" w:color="auto"/>
              <w:bottom w:val="single" w:sz="4" w:space="0" w:color="auto"/>
              <w:right w:val="single" w:sz="4" w:space="0" w:color="auto"/>
            </w:tcBorders>
          </w:tcPr>
          <w:p w:rsidR="007B626C" w:rsidRDefault="007B626C" w:rsidP="00B0209A">
            <w:pPr>
              <w:autoSpaceDE w:val="0"/>
              <w:autoSpaceDN w:val="0"/>
              <w:adjustRightInd w:val="0"/>
              <w:rPr>
                <w:rFonts w:eastAsia="Calibri"/>
                <w:sz w:val="24"/>
                <w:szCs w:val="24"/>
              </w:rPr>
            </w:pPr>
          </w:p>
        </w:tc>
        <w:tc>
          <w:tcPr>
            <w:tcW w:w="2089" w:type="dxa"/>
            <w:tcBorders>
              <w:top w:val="single" w:sz="4" w:space="0" w:color="auto"/>
              <w:left w:val="single" w:sz="4" w:space="0" w:color="auto"/>
              <w:bottom w:val="single" w:sz="4" w:space="0" w:color="auto"/>
              <w:right w:val="single" w:sz="4" w:space="0" w:color="auto"/>
            </w:tcBorders>
          </w:tcPr>
          <w:p w:rsidR="007B626C" w:rsidRPr="00B0209A" w:rsidRDefault="007B626C" w:rsidP="00B0209A">
            <w:pPr>
              <w:autoSpaceDE w:val="0"/>
              <w:autoSpaceDN w:val="0"/>
              <w:adjustRightInd w:val="0"/>
              <w:rPr>
                <w:rFonts w:eastAsia="Calibri"/>
                <w:sz w:val="24"/>
                <w:szCs w:val="24"/>
              </w:rPr>
            </w:pPr>
            <w:r>
              <w:rPr>
                <w:rFonts w:eastAsia="Calibri"/>
                <w:sz w:val="24"/>
                <w:szCs w:val="24"/>
              </w:rPr>
              <w:t>Не выполнено</w:t>
            </w:r>
          </w:p>
        </w:tc>
        <w:tc>
          <w:tcPr>
            <w:tcW w:w="1699" w:type="dxa"/>
            <w:tcBorders>
              <w:top w:val="single" w:sz="4" w:space="0" w:color="auto"/>
              <w:left w:val="single" w:sz="4" w:space="0" w:color="auto"/>
              <w:bottom w:val="single" w:sz="4" w:space="0" w:color="auto"/>
              <w:right w:val="single" w:sz="4" w:space="0" w:color="auto"/>
            </w:tcBorders>
            <w:vAlign w:val="center"/>
          </w:tcPr>
          <w:p w:rsidR="007B626C" w:rsidRPr="00B0209A" w:rsidRDefault="007B626C" w:rsidP="00B0209A">
            <w:pPr>
              <w:autoSpaceDE w:val="0"/>
              <w:autoSpaceDN w:val="0"/>
              <w:adjustRightInd w:val="0"/>
              <w:jc w:val="center"/>
              <w:rPr>
                <w:rFonts w:eastAsia="Calibri"/>
                <w:sz w:val="24"/>
                <w:szCs w:val="24"/>
              </w:rPr>
            </w:pPr>
            <w:r>
              <w:rPr>
                <w:rFonts w:eastAsia="Calibri"/>
                <w:sz w:val="24"/>
                <w:szCs w:val="24"/>
              </w:rPr>
              <w:t>0%</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7990" w:type="dxa"/>
            <w:gridSpan w:val="4"/>
            <w:tcBorders>
              <w:top w:val="single" w:sz="4" w:space="0" w:color="auto"/>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2. Выплаты за интенсивность и высокие результаты работы</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val="restart"/>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Обеспечение развития учреждения</w:t>
            </w:r>
          </w:p>
        </w:tc>
        <w:tc>
          <w:tcPr>
            <w:tcW w:w="2098"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89"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1699" w:type="dxa"/>
            <w:tcBorders>
              <w:top w:val="single" w:sz="4" w:space="0" w:color="auto"/>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vMerge w:val="restart"/>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2.1. Результативное участие педагогов и руководителей в очных профессиональных конкурсах, грантах, проектах, научно-практических конференциях (наличие призовых мест)</w:t>
            </w:r>
          </w:p>
        </w:tc>
        <w:tc>
          <w:tcPr>
            <w:tcW w:w="2089" w:type="dxa"/>
            <w:tcBorders>
              <w:top w:val="single" w:sz="4" w:space="0" w:color="auto"/>
              <w:left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муниципальный уровень</w:t>
            </w:r>
          </w:p>
        </w:tc>
        <w:tc>
          <w:tcPr>
            <w:tcW w:w="1699" w:type="dxa"/>
            <w:tcBorders>
              <w:top w:val="single" w:sz="4" w:space="0" w:color="auto"/>
              <w:left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5%</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89" w:type="dxa"/>
            <w:tcBorders>
              <w:left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краевой уровень</w:t>
            </w:r>
          </w:p>
        </w:tc>
        <w:tc>
          <w:tcPr>
            <w:tcW w:w="1699" w:type="dxa"/>
            <w:tcBorders>
              <w:left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7%</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89" w:type="dxa"/>
            <w:tcBorders>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федеральный уровень</w:t>
            </w:r>
          </w:p>
        </w:tc>
        <w:tc>
          <w:tcPr>
            <w:tcW w:w="1699" w:type="dxa"/>
            <w:tcBorders>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10%</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vMerge w:val="restart"/>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2.2. Обязательное участие образовательной организации в проектах, в том числе в форме онлайн</w:t>
            </w:r>
          </w:p>
        </w:tc>
        <w:tc>
          <w:tcPr>
            <w:tcW w:w="2089" w:type="dxa"/>
            <w:tcBorders>
              <w:top w:val="single" w:sz="4" w:space="0" w:color="auto"/>
              <w:left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муниципальный уровень</w:t>
            </w:r>
          </w:p>
        </w:tc>
        <w:tc>
          <w:tcPr>
            <w:tcW w:w="1699" w:type="dxa"/>
            <w:tcBorders>
              <w:top w:val="single" w:sz="4" w:space="0" w:color="auto"/>
              <w:left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5%</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89" w:type="dxa"/>
            <w:tcBorders>
              <w:left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краевой уровень</w:t>
            </w:r>
          </w:p>
        </w:tc>
        <w:tc>
          <w:tcPr>
            <w:tcW w:w="1699" w:type="dxa"/>
            <w:tcBorders>
              <w:left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10%</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89" w:type="dxa"/>
            <w:tcBorders>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федеральный уровень</w:t>
            </w:r>
          </w:p>
        </w:tc>
        <w:tc>
          <w:tcPr>
            <w:tcW w:w="1699" w:type="dxa"/>
            <w:tcBorders>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15%</w:t>
            </w:r>
          </w:p>
        </w:tc>
      </w:tr>
      <w:tr w:rsidR="00B0209A" w:rsidRPr="00B0209A" w:rsidTr="00B0209A">
        <w:tc>
          <w:tcPr>
            <w:tcW w:w="1519" w:type="dxa"/>
            <w:vMerge w:val="restart"/>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 xml:space="preserve">2.3. Осуществление инклюзивного образования с детьми с ограниченными возможностями здоровья в соответствии с адаптированной основной </w:t>
            </w:r>
            <w:r w:rsidRPr="00B0209A">
              <w:rPr>
                <w:rFonts w:eastAsia="Calibri"/>
                <w:sz w:val="24"/>
                <w:szCs w:val="24"/>
              </w:rPr>
              <w:lastRenderedPageBreak/>
              <w:t>образовательной программой</w:t>
            </w:r>
          </w:p>
        </w:tc>
        <w:tc>
          <w:tcPr>
            <w:tcW w:w="2089"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1699" w:type="dxa"/>
            <w:tcBorders>
              <w:top w:val="single" w:sz="4" w:space="0" w:color="auto"/>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5%</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2.4. Организация и проведение на базе образовательной организации районных семинаров, совещаний, конференций</w:t>
            </w:r>
          </w:p>
        </w:tc>
        <w:tc>
          <w:tcPr>
            <w:tcW w:w="2089"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1 мероприятие</w:t>
            </w:r>
          </w:p>
        </w:tc>
        <w:tc>
          <w:tcPr>
            <w:tcW w:w="1699" w:type="dxa"/>
            <w:tcBorders>
              <w:top w:val="single" w:sz="4" w:space="0" w:color="auto"/>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10%</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vMerge w:val="restart"/>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2.5. Наличие клубов, центров, объединений, занимающихся патриотическим воспитанием детей и молодежи, в том числе реализующих на базе ОУ программы ОУ ДОД</w:t>
            </w:r>
          </w:p>
        </w:tc>
        <w:tc>
          <w:tcPr>
            <w:tcW w:w="2089" w:type="dxa"/>
            <w:tcBorders>
              <w:top w:val="single" w:sz="4" w:space="0" w:color="auto"/>
              <w:left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наличие</w:t>
            </w:r>
          </w:p>
        </w:tc>
        <w:tc>
          <w:tcPr>
            <w:tcW w:w="1699" w:type="dxa"/>
            <w:tcBorders>
              <w:top w:val="single" w:sz="4" w:space="0" w:color="auto"/>
              <w:left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5%</w:t>
            </w:r>
          </w:p>
        </w:tc>
      </w:tr>
      <w:tr w:rsidR="00B0209A" w:rsidRPr="00B0209A" w:rsidTr="004833A9">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89" w:type="dxa"/>
            <w:tcBorders>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отсутствие</w:t>
            </w:r>
          </w:p>
        </w:tc>
        <w:tc>
          <w:tcPr>
            <w:tcW w:w="1699" w:type="dxa"/>
            <w:tcBorders>
              <w:left w:val="single" w:sz="4" w:space="0" w:color="auto"/>
              <w:bottom w:val="single" w:sz="4" w:space="0" w:color="auto"/>
              <w:right w:val="single" w:sz="4" w:space="0" w:color="auto"/>
            </w:tcBorders>
          </w:tcPr>
          <w:p w:rsidR="00B0209A" w:rsidRPr="00B0209A" w:rsidRDefault="00B0209A" w:rsidP="004833A9">
            <w:pPr>
              <w:autoSpaceDE w:val="0"/>
              <w:autoSpaceDN w:val="0"/>
              <w:adjustRightInd w:val="0"/>
              <w:jc w:val="center"/>
              <w:rPr>
                <w:rFonts w:eastAsia="Calibri"/>
                <w:sz w:val="24"/>
                <w:szCs w:val="24"/>
              </w:rPr>
            </w:pPr>
            <w:r w:rsidRPr="00B0209A">
              <w:rPr>
                <w:rFonts w:eastAsia="Calibri"/>
                <w:sz w:val="24"/>
                <w:szCs w:val="24"/>
              </w:rPr>
              <w:t>0%</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2.6. Наличие в ОУ зарегистрированных в АИС "Навигатор" и реализуемых учреждением ДООП по 4 основным направлениям и в рамках деятельности ФСК</w:t>
            </w:r>
          </w:p>
        </w:tc>
        <w:tc>
          <w:tcPr>
            <w:tcW w:w="2089"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Наличие хотя бы одной программы по направлению</w:t>
            </w:r>
          </w:p>
        </w:tc>
        <w:tc>
          <w:tcPr>
            <w:tcW w:w="1699" w:type="dxa"/>
            <w:tcBorders>
              <w:top w:val="single" w:sz="4" w:space="0" w:color="auto"/>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5% за каждое направление, максимально - 25%</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2.7. Содействие в реализации в муниципалитете ДООП, обеспечивающих выполнение муниципальных целевых показателей по охвату детей ДО, в том числе с привлечением других учреждений</w:t>
            </w:r>
          </w:p>
        </w:tc>
        <w:tc>
          <w:tcPr>
            <w:tcW w:w="2089"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Выполнение муниципальных целевых показателей на уровне ОУ (процент охвата)</w:t>
            </w:r>
          </w:p>
        </w:tc>
        <w:tc>
          <w:tcPr>
            <w:tcW w:w="1699" w:type="dxa"/>
            <w:tcBorders>
              <w:top w:val="single" w:sz="4" w:space="0" w:color="auto"/>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10%</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 xml:space="preserve">2.8. Наличие ППЭ ГИА на базе образовательной </w:t>
            </w:r>
            <w:r w:rsidRPr="00B0209A">
              <w:rPr>
                <w:rFonts w:eastAsia="Calibri"/>
                <w:sz w:val="24"/>
                <w:szCs w:val="24"/>
              </w:rPr>
              <w:lastRenderedPageBreak/>
              <w:t>организации</w:t>
            </w:r>
          </w:p>
        </w:tc>
        <w:tc>
          <w:tcPr>
            <w:tcW w:w="2089"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lastRenderedPageBreak/>
              <w:t>за каждый день экзамена</w:t>
            </w:r>
          </w:p>
        </w:tc>
        <w:tc>
          <w:tcPr>
            <w:tcW w:w="1699" w:type="dxa"/>
            <w:tcBorders>
              <w:top w:val="single" w:sz="4" w:space="0" w:color="auto"/>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5%</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2.9. сетевое взаимодействие между образовательными организациями (при наличии договоров)</w:t>
            </w:r>
          </w:p>
        </w:tc>
        <w:tc>
          <w:tcPr>
            <w:tcW w:w="2089"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Наличие договоров</w:t>
            </w:r>
          </w:p>
        </w:tc>
        <w:tc>
          <w:tcPr>
            <w:tcW w:w="1699" w:type="dxa"/>
            <w:tcBorders>
              <w:top w:val="single" w:sz="4" w:space="0" w:color="auto"/>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5%</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7990" w:type="dxa"/>
            <w:gridSpan w:val="4"/>
            <w:tcBorders>
              <w:top w:val="single" w:sz="4" w:space="0" w:color="auto"/>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3. Выплаты за качество выполняемых работ</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3.1. отсутствие выпускников 9, 11 классов без аттестатов (по результатам учебного года)</w:t>
            </w:r>
          </w:p>
        </w:tc>
        <w:tc>
          <w:tcPr>
            <w:tcW w:w="2089"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w:t>
            </w:r>
          </w:p>
        </w:tc>
        <w:tc>
          <w:tcPr>
            <w:tcW w:w="1699" w:type="dxa"/>
            <w:tcBorders>
              <w:top w:val="single" w:sz="4" w:space="0" w:color="auto"/>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10%</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val="restart"/>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Выполнение функций контрактного управляющего</w:t>
            </w:r>
          </w:p>
        </w:tc>
        <w:tc>
          <w:tcPr>
            <w:tcW w:w="2098" w:type="dxa"/>
            <w:tcBorders>
              <w:top w:val="single" w:sz="4" w:space="0" w:color="auto"/>
              <w:left w:val="single" w:sz="4" w:space="0" w:color="auto"/>
              <w:bottom w:val="single" w:sz="4" w:space="0" w:color="auto"/>
              <w:right w:val="single" w:sz="4" w:space="0" w:color="auto"/>
            </w:tcBorders>
          </w:tcPr>
          <w:p w:rsidR="00B0209A" w:rsidRPr="00B0209A" w:rsidRDefault="007C2FC9" w:rsidP="00B0209A">
            <w:pPr>
              <w:autoSpaceDE w:val="0"/>
              <w:autoSpaceDN w:val="0"/>
              <w:adjustRightInd w:val="0"/>
              <w:rPr>
                <w:rFonts w:eastAsia="Calibri"/>
                <w:sz w:val="24"/>
                <w:szCs w:val="24"/>
              </w:rPr>
            </w:pPr>
            <w:r>
              <w:rPr>
                <w:rFonts w:eastAsia="Calibri"/>
                <w:sz w:val="24"/>
                <w:szCs w:val="24"/>
              </w:rPr>
              <w:t>3.2.</w:t>
            </w:r>
            <w:r w:rsidR="00B0209A" w:rsidRPr="00B0209A">
              <w:rPr>
                <w:rFonts w:eastAsia="Calibri"/>
                <w:sz w:val="24"/>
                <w:szCs w:val="24"/>
              </w:rPr>
              <w:t xml:space="preserve"> Разработка плана-графика закупок; осуществление подготовки изменений для внесения в план-график</w:t>
            </w:r>
          </w:p>
        </w:tc>
        <w:tc>
          <w:tcPr>
            <w:tcW w:w="2089"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Размещение в единой информационной системе (ЕИС) плана-графика и внесенных в него изменений</w:t>
            </w:r>
          </w:p>
        </w:tc>
        <w:tc>
          <w:tcPr>
            <w:tcW w:w="1699" w:type="dxa"/>
            <w:tcBorders>
              <w:top w:val="single" w:sz="4" w:space="0" w:color="auto"/>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7%</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3.3. Проверка государственных контрактов, договоров обслуживаемых учреждений; рассмотрение протокол разногласий (при необходимости); размещение проект контракта (контракт) в ЕИС и на электронной площадке</w:t>
            </w:r>
          </w:p>
        </w:tc>
        <w:tc>
          <w:tcPr>
            <w:tcW w:w="2089"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Договоры заключены в соответствии с действующим законодательством (без замечаний)</w:t>
            </w:r>
          </w:p>
        </w:tc>
        <w:tc>
          <w:tcPr>
            <w:tcW w:w="1699" w:type="dxa"/>
            <w:tcBorders>
              <w:top w:val="single" w:sz="4" w:space="0" w:color="auto"/>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7%</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3.4. Ведение претензионных переговоров с поставщиками</w:t>
            </w:r>
          </w:p>
        </w:tc>
        <w:tc>
          <w:tcPr>
            <w:tcW w:w="2089"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Составление претензий по неисполнению контракта</w:t>
            </w:r>
          </w:p>
        </w:tc>
        <w:tc>
          <w:tcPr>
            <w:tcW w:w="1699" w:type="dxa"/>
            <w:tcBorders>
              <w:top w:val="single" w:sz="4" w:space="0" w:color="auto"/>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7%</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val="restart"/>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vMerge w:val="restart"/>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3.5. Привлечение дополнительных внебюджетных средств</w:t>
            </w:r>
          </w:p>
        </w:tc>
        <w:tc>
          <w:tcPr>
            <w:tcW w:w="2089" w:type="dxa"/>
            <w:tcBorders>
              <w:top w:val="single" w:sz="4" w:space="0" w:color="auto"/>
              <w:left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до 10 тыс. рублей</w:t>
            </w:r>
          </w:p>
        </w:tc>
        <w:tc>
          <w:tcPr>
            <w:tcW w:w="1699" w:type="dxa"/>
            <w:tcBorders>
              <w:top w:val="single" w:sz="4" w:space="0" w:color="auto"/>
              <w:left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5%</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89" w:type="dxa"/>
            <w:tcBorders>
              <w:left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от 10 - 30 тыс. рублей</w:t>
            </w:r>
          </w:p>
        </w:tc>
        <w:tc>
          <w:tcPr>
            <w:tcW w:w="1699" w:type="dxa"/>
            <w:tcBorders>
              <w:left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10%</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89" w:type="dxa"/>
            <w:tcBorders>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свыше 30 тыс. рублей</w:t>
            </w:r>
          </w:p>
        </w:tc>
        <w:tc>
          <w:tcPr>
            <w:tcW w:w="1699" w:type="dxa"/>
            <w:tcBorders>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15%</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val="restart"/>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Эффективность управления коллективом</w:t>
            </w:r>
          </w:p>
        </w:tc>
        <w:tc>
          <w:tcPr>
            <w:tcW w:w="2098"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3.6. отсутствие замечаний надзорных органов в части нарушений трудового законодательства</w:t>
            </w:r>
          </w:p>
        </w:tc>
        <w:tc>
          <w:tcPr>
            <w:tcW w:w="2089"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w:t>
            </w:r>
          </w:p>
        </w:tc>
        <w:tc>
          <w:tcPr>
            <w:tcW w:w="1699" w:type="dxa"/>
            <w:tcBorders>
              <w:top w:val="single" w:sz="4" w:space="0" w:color="auto"/>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5%</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3.7. отсутствие обращений граждан по поводу конфликтных ситуаций</w:t>
            </w:r>
          </w:p>
        </w:tc>
        <w:tc>
          <w:tcPr>
            <w:tcW w:w="2089"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w:t>
            </w:r>
          </w:p>
        </w:tc>
        <w:tc>
          <w:tcPr>
            <w:tcW w:w="1699" w:type="dxa"/>
            <w:tcBorders>
              <w:top w:val="single" w:sz="4" w:space="0" w:color="auto"/>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5%</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3.8. Отсутствие нарушений, выявленных при проведении внутреннего финансового контроля (для образовательных организаций, в которых осуществляется проверка)</w:t>
            </w:r>
          </w:p>
        </w:tc>
        <w:tc>
          <w:tcPr>
            <w:tcW w:w="2089"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w:t>
            </w:r>
          </w:p>
        </w:tc>
        <w:tc>
          <w:tcPr>
            <w:tcW w:w="1699" w:type="dxa"/>
            <w:tcBorders>
              <w:top w:val="single" w:sz="4" w:space="0" w:color="auto"/>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5%</w:t>
            </w:r>
          </w:p>
        </w:tc>
      </w:tr>
      <w:tr w:rsidR="00B0209A" w:rsidRPr="00B0209A" w:rsidTr="00B0209A">
        <w:tc>
          <w:tcPr>
            <w:tcW w:w="1519" w:type="dxa"/>
            <w:vMerge w:val="restart"/>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Заместитель руководителя</w:t>
            </w:r>
          </w:p>
        </w:tc>
        <w:tc>
          <w:tcPr>
            <w:tcW w:w="7990" w:type="dxa"/>
            <w:gridSpan w:val="4"/>
            <w:tcBorders>
              <w:top w:val="single" w:sz="4" w:space="0" w:color="auto"/>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1. Выплаты за важность выполняемой работы, степень самостоятельности и ответственности при выполнении поставленных задач</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val="restart"/>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Обеспечение стабильного функционирования учреждения</w:t>
            </w:r>
          </w:p>
        </w:tc>
        <w:tc>
          <w:tcPr>
            <w:tcW w:w="2098" w:type="dxa"/>
            <w:vMerge w:val="restart"/>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создание условий безопасности и сохранности жизни и здоровья участников образовательного процесса, обеспечение стабильной охраны труда и техники безопасности</w:t>
            </w:r>
          </w:p>
        </w:tc>
        <w:tc>
          <w:tcPr>
            <w:tcW w:w="2089"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отсутствие предписаний надзорных органов</w:t>
            </w:r>
          </w:p>
        </w:tc>
        <w:tc>
          <w:tcPr>
            <w:tcW w:w="1699" w:type="dxa"/>
            <w:tcBorders>
              <w:top w:val="single" w:sz="4" w:space="0" w:color="auto"/>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20%</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89"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разработка и ежеквартальная актуализация планов мероприятий по устранению предписаний надзорных органов</w:t>
            </w:r>
          </w:p>
        </w:tc>
        <w:tc>
          <w:tcPr>
            <w:tcW w:w="1699" w:type="dxa"/>
            <w:tcBorders>
              <w:top w:val="single" w:sz="4" w:space="0" w:color="auto"/>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10%</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89"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отсутствие травм, несчастных случаев, допущенных при несоблюдении мер безопасности сотрудниками учреждения</w:t>
            </w:r>
          </w:p>
        </w:tc>
        <w:tc>
          <w:tcPr>
            <w:tcW w:w="1699" w:type="dxa"/>
            <w:tcBorders>
              <w:top w:val="single" w:sz="4" w:space="0" w:color="auto"/>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15%</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val="restart"/>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 xml:space="preserve">наличие локальных </w:t>
            </w:r>
            <w:r w:rsidRPr="00B0209A">
              <w:rPr>
                <w:rFonts w:eastAsia="Calibri"/>
                <w:sz w:val="24"/>
                <w:szCs w:val="24"/>
              </w:rPr>
              <w:lastRenderedPageBreak/>
              <w:t>нормативных актов учреждения, исходящей документации, отчетной документации</w:t>
            </w:r>
          </w:p>
        </w:tc>
        <w:tc>
          <w:tcPr>
            <w:tcW w:w="2089"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lastRenderedPageBreak/>
              <w:t xml:space="preserve">соответствие локальных </w:t>
            </w:r>
            <w:r w:rsidRPr="00B0209A">
              <w:rPr>
                <w:rFonts w:eastAsia="Calibri"/>
                <w:sz w:val="24"/>
                <w:szCs w:val="24"/>
              </w:rPr>
              <w:lastRenderedPageBreak/>
              <w:t>нормативных актов учреждения нормам действующего законодательства, своевременное и качественное предоставление отчетной документации</w:t>
            </w:r>
          </w:p>
        </w:tc>
        <w:tc>
          <w:tcPr>
            <w:tcW w:w="1699" w:type="dxa"/>
            <w:tcBorders>
              <w:top w:val="single" w:sz="4" w:space="0" w:color="auto"/>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lastRenderedPageBreak/>
              <w:t>5%</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отсутствие правонарушений, совершенных обучающимися</w:t>
            </w:r>
          </w:p>
        </w:tc>
        <w:tc>
          <w:tcPr>
            <w:tcW w:w="2089"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0</w:t>
            </w:r>
          </w:p>
        </w:tc>
        <w:tc>
          <w:tcPr>
            <w:tcW w:w="1699" w:type="dxa"/>
            <w:tcBorders>
              <w:top w:val="single" w:sz="4" w:space="0" w:color="auto"/>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5%</w:t>
            </w:r>
          </w:p>
        </w:tc>
      </w:tr>
      <w:tr w:rsidR="00B0209A" w:rsidRPr="00B0209A" w:rsidTr="00B0209A">
        <w:tc>
          <w:tcPr>
            <w:tcW w:w="1519" w:type="dxa"/>
            <w:vMerge w:val="restart"/>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7990" w:type="dxa"/>
            <w:gridSpan w:val="4"/>
            <w:tcBorders>
              <w:top w:val="single" w:sz="4" w:space="0" w:color="auto"/>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2. Выплаты за интенсивность и высокие результаты работы</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val="restart"/>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Обеспечение развития учреждения</w:t>
            </w:r>
          </w:p>
        </w:tc>
        <w:tc>
          <w:tcPr>
            <w:tcW w:w="2098" w:type="dxa"/>
            <w:vMerge w:val="restart"/>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2.1. Результативное участие педагогов в очных профессиональных конкурсах, грантах, проектах, научно-практических конференциях (наличие призовых мест)</w:t>
            </w:r>
          </w:p>
        </w:tc>
        <w:tc>
          <w:tcPr>
            <w:tcW w:w="2089" w:type="dxa"/>
            <w:tcBorders>
              <w:top w:val="single" w:sz="4" w:space="0" w:color="auto"/>
              <w:left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муниципальный уровень</w:t>
            </w:r>
          </w:p>
        </w:tc>
        <w:tc>
          <w:tcPr>
            <w:tcW w:w="1699" w:type="dxa"/>
            <w:tcBorders>
              <w:top w:val="single" w:sz="4" w:space="0" w:color="auto"/>
              <w:left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5%</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89" w:type="dxa"/>
            <w:tcBorders>
              <w:left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краевой уровень</w:t>
            </w:r>
          </w:p>
        </w:tc>
        <w:tc>
          <w:tcPr>
            <w:tcW w:w="1699" w:type="dxa"/>
            <w:tcBorders>
              <w:left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7%</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89" w:type="dxa"/>
            <w:tcBorders>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федеральный уровень</w:t>
            </w:r>
          </w:p>
        </w:tc>
        <w:tc>
          <w:tcPr>
            <w:tcW w:w="1699" w:type="dxa"/>
            <w:tcBorders>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10%</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vMerge w:val="restart"/>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2.2. участие образовательной организации в проектах</w:t>
            </w:r>
          </w:p>
        </w:tc>
        <w:tc>
          <w:tcPr>
            <w:tcW w:w="2089" w:type="dxa"/>
            <w:tcBorders>
              <w:top w:val="single" w:sz="4" w:space="0" w:color="auto"/>
              <w:left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муниципальный уровень</w:t>
            </w:r>
          </w:p>
        </w:tc>
        <w:tc>
          <w:tcPr>
            <w:tcW w:w="1699" w:type="dxa"/>
            <w:tcBorders>
              <w:top w:val="single" w:sz="4" w:space="0" w:color="auto"/>
              <w:left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5%</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89" w:type="dxa"/>
            <w:tcBorders>
              <w:left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краевой уровень</w:t>
            </w:r>
          </w:p>
        </w:tc>
        <w:tc>
          <w:tcPr>
            <w:tcW w:w="1699" w:type="dxa"/>
            <w:tcBorders>
              <w:left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7%</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89" w:type="dxa"/>
            <w:tcBorders>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федеральный уровень</w:t>
            </w:r>
          </w:p>
        </w:tc>
        <w:tc>
          <w:tcPr>
            <w:tcW w:w="1699" w:type="dxa"/>
            <w:tcBorders>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10%</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7990" w:type="dxa"/>
            <w:gridSpan w:val="4"/>
            <w:tcBorders>
              <w:top w:val="single" w:sz="4" w:space="0" w:color="auto"/>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3. Выплаты за качество выполняемых работ</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val="restart"/>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Результативность деятельности учреждения</w:t>
            </w:r>
          </w:p>
        </w:tc>
        <w:tc>
          <w:tcPr>
            <w:tcW w:w="2098" w:type="dxa"/>
            <w:vMerge w:val="restart"/>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освоение образовательной программы по результатам четвертных и годовых оценок обучающихся</w:t>
            </w:r>
          </w:p>
        </w:tc>
        <w:tc>
          <w:tcPr>
            <w:tcW w:w="2089" w:type="dxa"/>
            <w:tcBorders>
              <w:top w:val="single" w:sz="4" w:space="0" w:color="auto"/>
              <w:left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Свыше 70%</w:t>
            </w:r>
          </w:p>
        </w:tc>
        <w:tc>
          <w:tcPr>
            <w:tcW w:w="1699" w:type="dxa"/>
            <w:tcBorders>
              <w:top w:val="single" w:sz="4" w:space="0" w:color="auto"/>
              <w:left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10%</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89" w:type="dxa"/>
            <w:tcBorders>
              <w:left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50 - 69%</w:t>
            </w:r>
          </w:p>
        </w:tc>
        <w:tc>
          <w:tcPr>
            <w:tcW w:w="1699" w:type="dxa"/>
            <w:tcBorders>
              <w:left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7%</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89" w:type="dxa"/>
            <w:tcBorders>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30 - 49%</w:t>
            </w:r>
          </w:p>
        </w:tc>
        <w:tc>
          <w:tcPr>
            <w:tcW w:w="1699" w:type="dxa"/>
            <w:tcBorders>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5%</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реализация проектной и исследовательской деятельности</w:t>
            </w:r>
          </w:p>
        </w:tc>
        <w:tc>
          <w:tcPr>
            <w:tcW w:w="2089"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охват детей, вовлеченных в проектную и исследовательскую деятельность, не менее 25%</w:t>
            </w:r>
          </w:p>
        </w:tc>
        <w:tc>
          <w:tcPr>
            <w:tcW w:w="1699" w:type="dxa"/>
            <w:tcBorders>
              <w:top w:val="single" w:sz="4" w:space="0" w:color="auto"/>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15%</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доля педагогических работников первой и высшей квалификационной категории</w:t>
            </w:r>
          </w:p>
        </w:tc>
        <w:tc>
          <w:tcPr>
            <w:tcW w:w="2089"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не менее 50%</w:t>
            </w:r>
          </w:p>
        </w:tc>
        <w:tc>
          <w:tcPr>
            <w:tcW w:w="1699" w:type="dxa"/>
            <w:tcBorders>
              <w:top w:val="single" w:sz="4" w:space="0" w:color="auto"/>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20%</w:t>
            </w:r>
          </w:p>
        </w:tc>
      </w:tr>
      <w:tr w:rsidR="00B0209A" w:rsidRPr="00B0209A" w:rsidTr="00B0209A">
        <w:tc>
          <w:tcPr>
            <w:tcW w:w="1519"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p>
        </w:tc>
        <w:tc>
          <w:tcPr>
            <w:tcW w:w="2098"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координация работы по прохождению педагогическими работниками стажировок, курсов повышения квалификации</w:t>
            </w:r>
          </w:p>
        </w:tc>
        <w:tc>
          <w:tcPr>
            <w:tcW w:w="2089" w:type="dxa"/>
            <w:tcBorders>
              <w:top w:val="single" w:sz="4" w:space="0" w:color="auto"/>
              <w:left w:val="single" w:sz="4" w:space="0" w:color="auto"/>
              <w:bottom w:val="single" w:sz="4" w:space="0" w:color="auto"/>
              <w:right w:val="single" w:sz="4" w:space="0" w:color="auto"/>
            </w:tcBorders>
          </w:tcPr>
          <w:p w:rsidR="00B0209A" w:rsidRPr="00B0209A" w:rsidRDefault="00B0209A" w:rsidP="00B0209A">
            <w:pPr>
              <w:autoSpaceDE w:val="0"/>
              <w:autoSpaceDN w:val="0"/>
              <w:adjustRightInd w:val="0"/>
              <w:rPr>
                <w:rFonts w:eastAsia="Calibri"/>
                <w:sz w:val="24"/>
                <w:szCs w:val="24"/>
              </w:rPr>
            </w:pPr>
            <w:r w:rsidRPr="00B0209A">
              <w:rPr>
                <w:rFonts w:eastAsia="Calibri"/>
                <w:sz w:val="24"/>
                <w:szCs w:val="24"/>
              </w:rPr>
              <w:t>100% выполнения плана</w:t>
            </w:r>
          </w:p>
        </w:tc>
        <w:tc>
          <w:tcPr>
            <w:tcW w:w="1699" w:type="dxa"/>
            <w:tcBorders>
              <w:top w:val="single" w:sz="4" w:space="0" w:color="auto"/>
              <w:left w:val="single" w:sz="4" w:space="0" w:color="auto"/>
              <w:bottom w:val="single" w:sz="4" w:space="0" w:color="auto"/>
              <w:right w:val="single" w:sz="4" w:space="0" w:color="auto"/>
            </w:tcBorders>
            <w:vAlign w:val="center"/>
          </w:tcPr>
          <w:p w:rsidR="00B0209A" w:rsidRPr="00B0209A" w:rsidRDefault="00B0209A" w:rsidP="00B0209A">
            <w:pPr>
              <w:autoSpaceDE w:val="0"/>
              <w:autoSpaceDN w:val="0"/>
              <w:adjustRightInd w:val="0"/>
              <w:jc w:val="center"/>
              <w:rPr>
                <w:rFonts w:eastAsia="Calibri"/>
                <w:sz w:val="24"/>
                <w:szCs w:val="24"/>
              </w:rPr>
            </w:pPr>
            <w:r w:rsidRPr="00B0209A">
              <w:rPr>
                <w:rFonts w:eastAsia="Calibri"/>
                <w:sz w:val="24"/>
                <w:szCs w:val="24"/>
              </w:rPr>
              <w:t>10%</w:t>
            </w:r>
          </w:p>
        </w:tc>
      </w:tr>
    </w:tbl>
    <w:p w:rsidR="00B0209A" w:rsidRPr="00B0209A" w:rsidRDefault="00B0209A" w:rsidP="00B0209A">
      <w:pPr>
        <w:autoSpaceDE w:val="0"/>
        <w:autoSpaceDN w:val="0"/>
        <w:adjustRightInd w:val="0"/>
        <w:jc w:val="both"/>
        <w:rPr>
          <w:rFonts w:eastAsia="Calibri"/>
          <w:sz w:val="24"/>
          <w:szCs w:val="24"/>
        </w:rPr>
      </w:pPr>
    </w:p>
    <w:p w:rsidR="009B16C6" w:rsidRPr="00D51DE0" w:rsidRDefault="009B16C6" w:rsidP="009B16C6">
      <w:pPr>
        <w:pStyle w:val="ConsPlusNormal"/>
        <w:widowControl/>
        <w:ind w:firstLine="0"/>
        <w:jc w:val="center"/>
        <w:outlineLvl w:val="2"/>
        <w:rPr>
          <w:rFonts w:ascii="Times New Roman" w:hAnsi="Times New Roman" w:cs="Times New Roman"/>
          <w:sz w:val="24"/>
          <w:szCs w:val="24"/>
        </w:rPr>
      </w:pPr>
      <w:r w:rsidRPr="00D51DE0">
        <w:rPr>
          <w:rFonts w:ascii="Times New Roman" w:hAnsi="Times New Roman" w:cs="Times New Roman"/>
          <w:sz w:val="24"/>
          <w:szCs w:val="24"/>
        </w:rPr>
        <w:t>Дошкольные образовательные учреждения</w:t>
      </w:r>
    </w:p>
    <w:p w:rsidR="009B16C6" w:rsidRDefault="009B16C6" w:rsidP="009B16C6">
      <w:pPr>
        <w:pStyle w:val="ConsPlusNormal"/>
        <w:widowControl/>
        <w:ind w:firstLine="0"/>
        <w:jc w:val="center"/>
        <w:outlineLvl w:val="2"/>
        <w:rPr>
          <w:highlight w:val="yellow"/>
        </w:rPr>
      </w:pPr>
    </w:p>
    <w:tbl>
      <w:tblPr>
        <w:tblW w:w="9920" w:type="dxa"/>
        <w:tblLayout w:type="fixed"/>
        <w:tblCellMar>
          <w:top w:w="102" w:type="dxa"/>
          <w:left w:w="62" w:type="dxa"/>
          <w:bottom w:w="102" w:type="dxa"/>
          <w:right w:w="62" w:type="dxa"/>
        </w:tblCellMar>
        <w:tblLook w:val="0000" w:firstRow="0" w:lastRow="0" w:firstColumn="0" w:lastColumn="0" w:noHBand="0" w:noVBand="0"/>
      </w:tblPr>
      <w:tblGrid>
        <w:gridCol w:w="1519"/>
        <w:gridCol w:w="2104"/>
        <w:gridCol w:w="2494"/>
        <w:gridCol w:w="2104"/>
        <w:gridCol w:w="1699"/>
      </w:tblGrid>
      <w:tr w:rsidR="00D51DE0" w:rsidRPr="00D51DE0" w:rsidTr="00C26E61">
        <w:tc>
          <w:tcPr>
            <w:tcW w:w="1519" w:type="dxa"/>
            <w:vMerge w:val="restart"/>
            <w:tcBorders>
              <w:top w:val="single" w:sz="4" w:space="0" w:color="auto"/>
              <w:left w:val="single" w:sz="4" w:space="0" w:color="auto"/>
              <w:bottom w:val="single" w:sz="4" w:space="0" w:color="auto"/>
              <w:right w:val="single" w:sz="4" w:space="0" w:color="auto"/>
            </w:tcBorders>
            <w:vAlign w:val="center"/>
          </w:tcPr>
          <w:p w:rsidR="00D51DE0" w:rsidRPr="00D51DE0" w:rsidRDefault="00D51DE0" w:rsidP="00C26E61">
            <w:pPr>
              <w:autoSpaceDE w:val="0"/>
              <w:autoSpaceDN w:val="0"/>
              <w:adjustRightInd w:val="0"/>
              <w:jc w:val="center"/>
              <w:rPr>
                <w:rFonts w:eastAsia="Calibri"/>
                <w:sz w:val="24"/>
                <w:szCs w:val="24"/>
              </w:rPr>
            </w:pPr>
            <w:r w:rsidRPr="00D51DE0">
              <w:rPr>
                <w:rFonts w:eastAsia="Calibri"/>
                <w:sz w:val="24"/>
                <w:szCs w:val="24"/>
              </w:rPr>
              <w:t>Должность</w:t>
            </w:r>
          </w:p>
        </w:tc>
        <w:tc>
          <w:tcPr>
            <w:tcW w:w="2104" w:type="dxa"/>
            <w:vMerge w:val="restart"/>
            <w:tcBorders>
              <w:top w:val="single" w:sz="4" w:space="0" w:color="auto"/>
              <w:left w:val="single" w:sz="4" w:space="0" w:color="auto"/>
              <w:bottom w:val="single" w:sz="4" w:space="0" w:color="auto"/>
              <w:right w:val="single" w:sz="4" w:space="0" w:color="auto"/>
            </w:tcBorders>
            <w:vAlign w:val="center"/>
          </w:tcPr>
          <w:p w:rsidR="00D51DE0" w:rsidRPr="00D51DE0" w:rsidRDefault="00D51DE0" w:rsidP="00C26E61">
            <w:pPr>
              <w:autoSpaceDE w:val="0"/>
              <w:autoSpaceDN w:val="0"/>
              <w:adjustRightInd w:val="0"/>
              <w:jc w:val="center"/>
              <w:rPr>
                <w:rFonts w:eastAsia="Calibri"/>
                <w:sz w:val="24"/>
                <w:szCs w:val="24"/>
              </w:rPr>
            </w:pPr>
            <w:r w:rsidRPr="00D51DE0">
              <w:rPr>
                <w:rFonts w:eastAsia="Calibri"/>
                <w:sz w:val="24"/>
                <w:szCs w:val="24"/>
              </w:rPr>
              <w:t>Критерии оценки эффективности и качества деятельности учреждения</w:t>
            </w:r>
          </w:p>
        </w:tc>
        <w:tc>
          <w:tcPr>
            <w:tcW w:w="4598" w:type="dxa"/>
            <w:gridSpan w:val="2"/>
            <w:tcBorders>
              <w:top w:val="single" w:sz="4" w:space="0" w:color="auto"/>
              <w:left w:val="single" w:sz="4" w:space="0" w:color="auto"/>
              <w:bottom w:val="single" w:sz="4" w:space="0" w:color="auto"/>
              <w:right w:val="single" w:sz="4" w:space="0" w:color="auto"/>
            </w:tcBorders>
            <w:vAlign w:val="center"/>
          </w:tcPr>
          <w:p w:rsidR="00D51DE0" w:rsidRPr="00D51DE0" w:rsidRDefault="00D51DE0" w:rsidP="00C26E61">
            <w:pPr>
              <w:autoSpaceDE w:val="0"/>
              <w:autoSpaceDN w:val="0"/>
              <w:adjustRightInd w:val="0"/>
              <w:jc w:val="center"/>
              <w:rPr>
                <w:rFonts w:eastAsia="Calibri"/>
                <w:sz w:val="24"/>
                <w:szCs w:val="24"/>
              </w:rPr>
            </w:pPr>
            <w:r w:rsidRPr="00D51DE0">
              <w:rPr>
                <w:rFonts w:eastAsia="Calibri"/>
                <w:sz w:val="24"/>
                <w:szCs w:val="24"/>
              </w:rPr>
              <w:t>Условия</w:t>
            </w:r>
          </w:p>
        </w:tc>
        <w:tc>
          <w:tcPr>
            <w:tcW w:w="1699" w:type="dxa"/>
            <w:vMerge w:val="restart"/>
            <w:tcBorders>
              <w:top w:val="single" w:sz="4" w:space="0" w:color="auto"/>
              <w:left w:val="single" w:sz="4" w:space="0" w:color="auto"/>
              <w:bottom w:val="single" w:sz="4" w:space="0" w:color="auto"/>
              <w:right w:val="single" w:sz="4" w:space="0" w:color="auto"/>
            </w:tcBorders>
            <w:vAlign w:val="center"/>
          </w:tcPr>
          <w:p w:rsidR="00D51DE0" w:rsidRPr="00D51DE0" w:rsidRDefault="00D51DE0" w:rsidP="00C26E61">
            <w:pPr>
              <w:autoSpaceDE w:val="0"/>
              <w:autoSpaceDN w:val="0"/>
              <w:adjustRightInd w:val="0"/>
              <w:jc w:val="center"/>
              <w:rPr>
                <w:rFonts w:eastAsia="Calibri"/>
                <w:sz w:val="24"/>
                <w:szCs w:val="24"/>
              </w:rPr>
            </w:pPr>
            <w:r w:rsidRPr="00D51DE0">
              <w:rPr>
                <w:rFonts w:eastAsia="Calibri"/>
                <w:sz w:val="24"/>
                <w:szCs w:val="24"/>
              </w:rPr>
              <w:t>Предельный размер выплат к окладу (должностному окладу), ставке заработной платы &lt;*&gt;</w:t>
            </w: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jc w:val="center"/>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jc w:val="center"/>
              <w:rPr>
                <w:rFonts w:eastAsia="Calibri"/>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D51DE0" w:rsidRPr="00D51DE0" w:rsidRDefault="00D51DE0" w:rsidP="00D51DE0">
            <w:pPr>
              <w:autoSpaceDE w:val="0"/>
              <w:autoSpaceDN w:val="0"/>
              <w:adjustRightInd w:val="0"/>
              <w:jc w:val="center"/>
              <w:rPr>
                <w:rFonts w:eastAsia="Calibri"/>
                <w:sz w:val="24"/>
                <w:szCs w:val="24"/>
              </w:rPr>
            </w:pPr>
            <w:r w:rsidRPr="00D51DE0">
              <w:rPr>
                <w:rFonts w:eastAsia="Calibri"/>
                <w:sz w:val="24"/>
                <w:szCs w:val="24"/>
              </w:rPr>
              <w:t>наименование</w:t>
            </w:r>
          </w:p>
        </w:tc>
        <w:tc>
          <w:tcPr>
            <w:tcW w:w="2104" w:type="dxa"/>
            <w:tcBorders>
              <w:top w:val="single" w:sz="4" w:space="0" w:color="auto"/>
              <w:left w:val="single" w:sz="4" w:space="0" w:color="auto"/>
              <w:bottom w:val="single" w:sz="4" w:space="0" w:color="auto"/>
              <w:right w:val="single" w:sz="4" w:space="0" w:color="auto"/>
            </w:tcBorders>
            <w:vAlign w:val="center"/>
          </w:tcPr>
          <w:p w:rsidR="00D51DE0" w:rsidRPr="00D51DE0" w:rsidRDefault="00D51DE0" w:rsidP="00D51DE0">
            <w:pPr>
              <w:autoSpaceDE w:val="0"/>
              <w:autoSpaceDN w:val="0"/>
              <w:adjustRightInd w:val="0"/>
              <w:jc w:val="center"/>
              <w:rPr>
                <w:rFonts w:eastAsia="Calibri"/>
                <w:sz w:val="24"/>
                <w:szCs w:val="24"/>
              </w:rPr>
            </w:pPr>
            <w:r w:rsidRPr="00D51DE0">
              <w:rPr>
                <w:rFonts w:eastAsia="Calibri"/>
                <w:sz w:val="24"/>
                <w:szCs w:val="24"/>
              </w:rPr>
              <w:t>индикатор</w:t>
            </w:r>
          </w:p>
        </w:tc>
        <w:tc>
          <w:tcPr>
            <w:tcW w:w="1699" w:type="dxa"/>
            <w:vMerge/>
            <w:tcBorders>
              <w:top w:val="single" w:sz="4" w:space="0" w:color="auto"/>
              <w:left w:val="single" w:sz="4" w:space="0" w:color="auto"/>
              <w:bottom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p>
        </w:tc>
      </w:tr>
      <w:tr w:rsidR="00D51DE0" w:rsidRPr="00D51DE0" w:rsidTr="00D60F1D">
        <w:tc>
          <w:tcPr>
            <w:tcW w:w="1519" w:type="dxa"/>
            <w:vMerge w:val="restart"/>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Руководитель учреждения</w:t>
            </w:r>
          </w:p>
        </w:tc>
        <w:tc>
          <w:tcPr>
            <w:tcW w:w="8401" w:type="dxa"/>
            <w:gridSpan w:val="4"/>
            <w:tcBorders>
              <w:top w:val="single" w:sz="4" w:space="0" w:color="auto"/>
              <w:left w:val="single" w:sz="4" w:space="0" w:color="auto"/>
              <w:bottom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1. Выплаты за важность выполняемой работы, степень самостоятельности и ответственности при выполнении поставленных задач</w:t>
            </w:r>
          </w:p>
        </w:tc>
      </w:tr>
      <w:tr w:rsidR="004A2F37" w:rsidRPr="00D51DE0" w:rsidTr="002A5EB3">
        <w:tc>
          <w:tcPr>
            <w:tcW w:w="1519" w:type="dxa"/>
            <w:vMerge/>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p>
        </w:tc>
        <w:tc>
          <w:tcPr>
            <w:tcW w:w="2104" w:type="dxa"/>
            <w:vMerge w:val="restart"/>
            <w:tcBorders>
              <w:top w:val="single" w:sz="4" w:space="0" w:color="auto"/>
              <w:left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r w:rsidRPr="00D51DE0">
              <w:rPr>
                <w:rFonts w:eastAsia="Calibri"/>
                <w:sz w:val="24"/>
                <w:szCs w:val="24"/>
              </w:rPr>
              <w:t>Обеспечение стабильного функционирования учреждения</w:t>
            </w:r>
          </w:p>
        </w:tc>
        <w:tc>
          <w:tcPr>
            <w:tcW w:w="2494" w:type="dxa"/>
            <w:vMerge w:val="restart"/>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r w:rsidRPr="00D51DE0">
              <w:rPr>
                <w:rFonts w:eastAsia="Calibri"/>
                <w:sz w:val="24"/>
                <w:szCs w:val="24"/>
              </w:rPr>
              <w:t>1.1. обеспечение безопасных и комфортных условий для организации образовательного процесса учащихся в учреждении</w:t>
            </w:r>
          </w:p>
        </w:tc>
        <w:tc>
          <w:tcPr>
            <w:tcW w:w="2104" w:type="dxa"/>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r w:rsidRPr="00D51DE0">
              <w:rPr>
                <w:rFonts w:eastAsia="Calibri"/>
                <w:sz w:val="24"/>
                <w:szCs w:val="24"/>
              </w:rPr>
              <w:t>Отсутствие предписаний надзорных органов</w:t>
            </w:r>
          </w:p>
        </w:tc>
        <w:tc>
          <w:tcPr>
            <w:tcW w:w="1699" w:type="dxa"/>
            <w:tcBorders>
              <w:top w:val="single" w:sz="4" w:space="0" w:color="auto"/>
              <w:left w:val="single" w:sz="4" w:space="0" w:color="auto"/>
              <w:bottom w:val="single" w:sz="4" w:space="0" w:color="auto"/>
              <w:right w:val="single" w:sz="4" w:space="0" w:color="auto"/>
            </w:tcBorders>
            <w:vAlign w:val="center"/>
          </w:tcPr>
          <w:p w:rsidR="004A2F37" w:rsidRPr="00D51DE0" w:rsidRDefault="004A2F37" w:rsidP="00D60F1D">
            <w:pPr>
              <w:autoSpaceDE w:val="0"/>
              <w:autoSpaceDN w:val="0"/>
              <w:adjustRightInd w:val="0"/>
              <w:jc w:val="center"/>
              <w:rPr>
                <w:rFonts w:eastAsia="Calibri"/>
                <w:sz w:val="24"/>
                <w:szCs w:val="24"/>
              </w:rPr>
            </w:pPr>
            <w:r w:rsidRPr="00D51DE0">
              <w:rPr>
                <w:rFonts w:eastAsia="Calibri"/>
                <w:sz w:val="24"/>
                <w:szCs w:val="24"/>
              </w:rPr>
              <w:t>20%</w:t>
            </w:r>
          </w:p>
        </w:tc>
      </w:tr>
      <w:tr w:rsidR="004A2F37" w:rsidRPr="00D51DE0" w:rsidTr="002A5EB3">
        <w:tc>
          <w:tcPr>
            <w:tcW w:w="1519" w:type="dxa"/>
            <w:vMerge/>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p>
        </w:tc>
        <w:tc>
          <w:tcPr>
            <w:tcW w:w="2104" w:type="dxa"/>
            <w:vMerge/>
            <w:tcBorders>
              <w:left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p>
        </w:tc>
        <w:tc>
          <w:tcPr>
            <w:tcW w:w="2104" w:type="dxa"/>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r w:rsidRPr="00D51DE0">
              <w:rPr>
                <w:rFonts w:eastAsia="Calibri"/>
                <w:sz w:val="24"/>
                <w:szCs w:val="24"/>
              </w:rPr>
              <w:t>отсутствие травм, несчастных случаев, допущенных при несоблюдении мер безопасности сотрудниками учреждения</w:t>
            </w:r>
          </w:p>
        </w:tc>
        <w:tc>
          <w:tcPr>
            <w:tcW w:w="1699" w:type="dxa"/>
            <w:tcBorders>
              <w:top w:val="single" w:sz="4" w:space="0" w:color="auto"/>
              <w:left w:val="single" w:sz="4" w:space="0" w:color="auto"/>
              <w:bottom w:val="single" w:sz="4" w:space="0" w:color="auto"/>
              <w:right w:val="single" w:sz="4" w:space="0" w:color="auto"/>
            </w:tcBorders>
            <w:vAlign w:val="center"/>
          </w:tcPr>
          <w:p w:rsidR="004A2F37" w:rsidRPr="00D51DE0" w:rsidRDefault="004A2F37" w:rsidP="00D60F1D">
            <w:pPr>
              <w:autoSpaceDE w:val="0"/>
              <w:autoSpaceDN w:val="0"/>
              <w:adjustRightInd w:val="0"/>
              <w:jc w:val="center"/>
              <w:rPr>
                <w:rFonts w:eastAsia="Calibri"/>
                <w:sz w:val="24"/>
                <w:szCs w:val="24"/>
              </w:rPr>
            </w:pPr>
            <w:r w:rsidRPr="00D51DE0">
              <w:rPr>
                <w:rFonts w:eastAsia="Calibri"/>
                <w:sz w:val="24"/>
                <w:szCs w:val="24"/>
              </w:rPr>
              <w:t>15%</w:t>
            </w:r>
          </w:p>
        </w:tc>
      </w:tr>
      <w:tr w:rsidR="004A2F37" w:rsidRPr="00D51DE0" w:rsidTr="002A5EB3">
        <w:tc>
          <w:tcPr>
            <w:tcW w:w="1519" w:type="dxa"/>
            <w:vMerge/>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p>
        </w:tc>
        <w:tc>
          <w:tcPr>
            <w:tcW w:w="2104" w:type="dxa"/>
            <w:vMerge/>
            <w:tcBorders>
              <w:left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p>
        </w:tc>
        <w:tc>
          <w:tcPr>
            <w:tcW w:w="2494" w:type="dxa"/>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r w:rsidRPr="00D51DE0">
              <w:rPr>
                <w:rFonts w:eastAsia="Calibri"/>
                <w:sz w:val="24"/>
                <w:szCs w:val="24"/>
              </w:rPr>
              <w:t>1.2. Эффективность финансово-экономической деятельности</w:t>
            </w:r>
          </w:p>
        </w:tc>
        <w:tc>
          <w:tcPr>
            <w:tcW w:w="2104" w:type="dxa"/>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r w:rsidRPr="00D51DE0">
              <w:rPr>
                <w:rFonts w:eastAsia="Calibri"/>
                <w:sz w:val="24"/>
                <w:szCs w:val="24"/>
              </w:rPr>
              <w:t>эффективное использование запланированных бюджетных средств</w:t>
            </w:r>
          </w:p>
        </w:tc>
        <w:tc>
          <w:tcPr>
            <w:tcW w:w="1699" w:type="dxa"/>
            <w:tcBorders>
              <w:top w:val="single" w:sz="4" w:space="0" w:color="auto"/>
              <w:left w:val="single" w:sz="4" w:space="0" w:color="auto"/>
              <w:bottom w:val="single" w:sz="4" w:space="0" w:color="auto"/>
              <w:right w:val="single" w:sz="4" w:space="0" w:color="auto"/>
            </w:tcBorders>
            <w:vAlign w:val="center"/>
          </w:tcPr>
          <w:p w:rsidR="004A2F37" w:rsidRPr="00D51DE0" w:rsidRDefault="004A2F37" w:rsidP="00D60F1D">
            <w:pPr>
              <w:autoSpaceDE w:val="0"/>
              <w:autoSpaceDN w:val="0"/>
              <w:adjustRightInd w:val="0"/>
              <w:jc w:val="center"/>
              <w:rPr>
                <w:rFonts w:eastAsia="Calibri"/>
                <w:sz w:val="24"/>
                <w:szCs w:val="24"/>
              </w:rPr>
            </w:pPr>
            <w:r w:rsidRPr="00D51DE0">
              <w:rPr>
                <w:rFonts w:eastAsia="Calibri"/>
                <w:sz w:val="24"/>
                <w:szCs w:val="24"/>
              </w:rPr>
              <w:t>5%</w:t>
            </w:r>
          </w:p>
        </w:tc>
      </w:tr>
      <w:tr w:rsidR="004A2F37" w:rsidRPr="00D51DE0" w:rsidTr="002A5EB3">
        <w:tc>
          <w:tcPr>
            <w:tcW w:w="1519" w:type="dxa"/>
            <w:vMerge/>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p>
        </w:tc>
        <w:tc>
          <w:tcPr>
            <w:tcW w:w="2104" w:type="dxa"/>
            <w:vMerge/>
            <w:tcBorders>
              <w:left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p>
        </w:tc>
        <w:tc>
          <w:tcPr>
            <w:tcW w:w="2494" w:type="dxa"/>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r w:rsidRPr="00D51DE0">
              <w:rPr>
                <w:rFonts w:eastAsia="Calibri"/>
                <w:sz w:val="24"/>
                <w:szCs w:val="24"/>
              </w:rPr>
              <w:t>1.3. Организация работы психолого-педагогических консилиумов</w:t>
            </w:r>
          </w:p>
        </w:tc>
        <w:tc>
          <w:tcPr>
            <w:tcW w:w="2104" w:type="dxa"/>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r w:rsidRPr="00D51DE0">
              <w:rPr>
                <w:rFonts w:eastAsia="Calibri"/>
                <w:sz w:val="24"/>
                <w:szCs w:val="24"/>
              </w:rPr>
              <w:t xml:space="preserve">отсутствие замечаний в работе консилиума со стороны учредителя, в том </w:t>
            </w:r>
            <w:r w:rsidRPr="00D51DE0">
              <w:rPr>
                <w:rFonts w:eastAsia="Calibri"/>
                <w:sz w:val="24"/>
                <w:szCs w:val="24"/>
              </w:rPr>
              <w:lastRenderedPageBreak/>
              <w:t>числе по обращениям родителей</w:t>
            </w:r>
          </w:p>
        </w:tc>
        <w:tc>
          <w:tcPr>
            <w:tcW w:w="1699" w:type="dxa"/>
            <w:tcBorders>
              <w:top w:val="single" w:sz="4" w:space="0" w:color="auto"/>
              <w:left w:val="single" w:sz="4" w:space="0" w:color="auto"/>
              <w:bottom w:val="single" w:sz="4" w:space="0" w:color="auto"/>
              <w:right w:val="single" w:sz="4" w:space="0" w:color="auto"/>
            </w:tcBorders>
            <w:vAlign w:val="center"/>
          </w:tcPr>
          <w:p w:rsidR="004A2F37" w:rsidRPr="00D51DE0" w:rsidRDefault="004A2F37" w:rsidP="00D60F1D">
            <w:pPr>
              <w:autoSpaceDE w:val="0"/>
              <w:autoSpaceDN w:val="0"/>
              <w:adjustRightInd w:val="0"/>
              <w:jc w:val="center"/>
              <w:rPr>
                <w:rFonts w:eastAsia="Calibri"/>
                <w:sz w:val="24"/>
                <w:szCs w:val="24"/>
              </w:rPr>
            </w:pPr>
            <w:r w:rsidRPr="00D51DE0">
              <w:rPr>
                <w:rFonts w:eastAsia="Calibri"/>
                <w:sz w:val="24"/>
                <w:szCs w:val="24"/>
              </w:rPr>
              <w:lastRenderedPageBreak/>
              <w:t>5%</w:t>
            </w:r>
          </w:p>
        </w:tc>
      </w:tr>
      <w:tr w:rsidR="004A2F37" w:rsidRPr="00D51DE0" w:rsidTr="002A5EB3">
        <w:tc>
          <w:tcPr>
            <w:tcW w:w="1519" w:type="dxa"/>
            <w:vMerge/>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p>
        </w:tc>
        <w:tc>
          <w:tcPr>
            <w:tcW w:w="2104" w:type="dxa"/>
            <w:vMerge/>
            <w:tcBorders>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p>
        </w:tc>
        <w:tc>
          <w:tcPr>
            <w:tcW w:w="2494" w:type="dxa"/>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r w:rsidRPr="00D51DE0">
              <w:rPr>
                <w:rFonts w:eastAsia="Calibri"/>
                <w:sz w:val="24"/>
                <w:szCs w:val="24"/>
              </w:rPr>
              <w:t>1.4. Информационная открытость учреждения</w:t>
            </w:r>
          </w:p>
        </w:tc>
        <w:tc>
          <w:tcPr>
            <w:tcW w:w="2104" w:type="dxa"/>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r w:rsidRPr="00D51DE0">
              <w:rPr>
                <w:rFonts w:eastAsia="Calibri"/>
                <w:sz w:val="24"/>
                <w:szCs w:val="24"/>
              </w:rPr>
              <w:t>своевременное обновление информации, размещаемой на сайте</w:t>
            </w:r>
          </w:p>
        </w:tc>
        <w:tc>
          <w:tcPr>
            <w:tcW w:w="1699" w:type="dxa"/>
            <w:tcBorders>
              <w:top w:val="single" w:sz="4" w:space="0" w:color="auto"/>
              <w:left w:val="single" w:sz="4" w:space="0" w:color="auto"/>
              <w:bottom w:val="single" w:sz="4" w:space="0" w:color="auto"/>
              <w:right w:val="single" w:sz="4" w:space="0" w:color="auto"/>
            </w:tcBorders>
            <w:vAlign w:val="center"/>
          </w:tcPr>
          <w:p w:rsidR="004A2F37" w:rsidRPr="00D51DE0" w:rsidRDefault="004A2F37" w:rsidP="00D60F1D">
            <w:pPr>
              <w:autoSpaceDE w:val="0"/>
              <w:autoSpaceDN w:val="0"/>
              <w:adjustRightInd w:val="0"/>
              <w:jc w:val="center"/>
              <w:rPr>
                <w:rFonts w:eastAsia="Calibri"/>
                <w:sz w:val="24"/>
                <w:szCs w:val="24"/>
              </w:rPr>
            </w:pPr>
            <w:r w:rsidRPr="00D51DE0">
              <w:rPr>
                <w:rFonts w:eastAsia="Calibri"/>
                <w:sz w:val="24"/>
                <w:szCs w:val="24"/>
              </w:rPr>
              <w:t>5%</w:t>
            </w: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8401" w:type="dxa"/>
            <w:gridSpan w:val="4"/>
            <w:tcBorders>
              <w:top w:val="single" w:sz="4" w:space="0" w:color="auto"/>
              <w:left w:val="single" w:sz="4" w:space="0" w:color="auto"/>
              <w:bottom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2. Выплаты за интенсивность и высокие результаты работы</w:t>
            </w: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val="restart"/>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Обеспечение развития учреждения</w:t>
            </w:r>
          </w:p>
        </w:tc>
        <w:tc>
          <w:tcPr>
            <w:tcW w:w="2494" w:type="dxa"/>
            <w:vMerge w:val="restart"/>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2. 1. Результативное участие педагогов в очных профессиональных конкурсах, грантах, проектах, научно-практических конференциях (наличие призовых мест)</w:t>
            </w:r>
          </w:p>
        </w:tc>
        <w:tc>
          <w:tcPr>
            <w:tcW w:w="210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Муниципальный уровень</w:t>
            </w:r>
          </w:p>
        </w:tc>
        <w:tc>
          <w:tcPr>
            <w:tcW w:w="1699" w:type="dxa"/>
            <w:tcBorders>
              <w:top w:val="single" w:sz="4" w:space="0" w:color="auto"/>
              <w:left w:val="single" w:sz="4" w:space="0" w:color="auto"/>
              <w:bottom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5%</w:t>
            </w: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краевой уровень</w:t>
            </w:r>
          </w:p>
        </w:tc>
        <w:tc>
          <w:tcPr>
            <w:tcW w:w="1699" w:type="dxa"/>
            <w:tcBorders>
              <w:top w:val="single" w:sz="4" w:space="0" w:color="auto"/>
              <w:left w:val="single" w:sz="4" w:space="0" w:color="auto"/>
              <w:bottom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10%</w:t>
            </w: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Федеральный уровень</w:t>
            </w:r>
          </w:p>
        </w:tc>
        <w:tc>
          <w:tcPr>
            <w:tcW w:w="1699" w:type="dxa"/>
            <w:tcBorders>
              <w:top w:val="single" w:sz="4" w:space="0" w:color="auto"/>
              <w:left w:val="single" w:sz="4" w:space="0" w:color="auto"/>
              <w:bottom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15%</w:t>
            </w:r>
          </w:p>
        </w:tc>
      </w:tr>
      <w:tr w:rsidR="00D51DE0" w:rsidRPr="00D51DE0" w:rsidTr="00D60F1D">
        <w:tc>
          <w:tcPr>
            <w:tcW w:w="1519" w:type="dxa"/>
            <w:vMerge w:val="restart"/>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val="restart"/>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494" w:type="dxa"/>
            <w:vMerge w:val="restart"/>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2.2. участие образовательной организации в проектах</w:t>
            </w:r>
          </w:p>
        </w:tc>
        <w:tc>
          <w:tcPr>
            <w:tcW w:w="2104" w:type="dxa"/>
            <w:tcBorders>
              <w:top w:val="single" w:sz="4" w:space="0" w:color="auto"/>
              <w:left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муниципальный уровень</w:t>
            </w:r>
          </w:p>
        </w:tc>
        <w:tc>
          <w:tcPr>
            <w:tcW w:w="1699" w:type="dxa"/>
            <w:tcBorders>
              <w:top w:val="single" w:sz="4" w:space="0" w:color="auto"/>
              <w:left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5%</w:t>
            </w: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tcBorders>
              <w:left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краевой уровень</w:t>
            </w:r>
          </w:p>
        </w:tc>
        <w:tc>
          <w:tcPr>
            <w:tcW w:w="1699" w:type="dxa"/>
            <w:tcBorders>
              <w:left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10%</w:t>
            </w: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tcBorders>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федеральный уровень</w:t>
            </w:r>
          </w:p>
        </w:tc>
        <w:tc>
          <w:tcPr>
            <w:tcW w:w="1699" w:type="dxa"/>
            <w:tcBorders>
              <w:left w:val="single" w:sz="4" w:space="0" w:color="auto"/>
              <w:bottom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15%</w:t>
            </w: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49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2.3. Сетевое взаимодействие с другими организациями, учреждениями, ведомствами в целях развития учреждения</w:t>
            </w:r>
          </w:p>
        </w:tc>
        <w:tc>
          <w:tcPr>
            <w:tcW w:w="210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проекты, программы, реализуемые совместно с организациями, учреждениями, ведомствами за отчетный период (с предоставлением ежеквартально на сайте деятельности учреждения)</w:t>
            </w:r>
          </w:p>
        </w:tc>
        <w:tc>
          <w:tcPr>
            <w:tcW w:w="1699" w:type="dxa"/>
            <w:tcBorders>
              <w:top w:val="single" w:sz="4" w:space="0" w:color="auto"/>
              <w:left w:val="single" w:sz="4" w:space="0" w:color="auto"/>
              <w:bottom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5%</w:t>
            </w: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49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 xml:space="preserve">2.4. Осуществление инклюзивного образования с детьми с ограниченными возможностями здоровья в соответствии с адаптированной основной </w:t>
            </w:r>
            <w:r w:rsidRPr="00D51DE0">
              <w:rPr>
                <w:rFonts w:eastAsia="Calibri"/>
                <w:sz w:val="24"/>
                <w:szCs w:val="24"/>
              </w:rPr>
              <w:lastRenderedPageBreak/>
              <w:t>образовательной программой</w:t>
            </w:r>
          </w:p>
        </w:tc>
        <w:tc>
          <w:tcPr>
            <w:tcW w:w="210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lastRenderedPageBreak/>
              <w:t>Наличие программ наличие плана</w:t>
            </w:r>
          </w:p>
        </w:tc>
        <w:tc>
          <w:tcPr>
            <w:tcW w:w="1699" w:type="dxa"/>
            <w:tcBorders>
              <w:top w:val="single" w:sz="4" w:space="0" w:color="auto"/>
              <w:left w:val="single" w:sz="4" w:space="0" w:color="auto"/>
              <w:bottom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10%</w:t>
            </w: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8401" w:type="dxa"/>
            <w:gridSpan w:val="4"/>
            <w:tcBorders>
              <w:top w:val="single" w:sz="4" w:space="0" w:color="auto"/>
              <w:left w:val="single" w:sz="4" w:space="0" w:color="auto"/>
              <w:bottom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3. Выплаты за качество выполняемых работ</w:t>
            </w: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val="restart"/>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Результативность деятельности учреждения</w:t>
            </w:r>
          </w:p>
        </w:tc>
        <w:tc>
          <w:tcPr>
            <w:tcW w:w="2494" w:type="dxa"/>
            <w:vMerge w:val="restart"/>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3.1. посещаемость дошкольной образовательной организации</w:t>
            </w:r>
          </w:p>
        </w:tc>
        <w:tc>
          <w:tcPr>
            <w:tcW w:w="2104" w:type="dxa"/>
            <w:tcBorders>
              <w:top w:val="single" w:sz="4" w:space="0" w:color="auto"/>
              <w:left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75 - 80%</w:t>
            </w:r>
          </w:p>
        </w:tc>
        <w:tc>
          <w:tcPr>
            <w:tcW w:w="1699" w:type="dxa"/>
            <w:tcBorders>
              <w:top w:val="single" w:sz="4" w:space="0" w:color="auto"/>
              <w:left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5%</w:t>
            </w: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tcBorders>
              <w:left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80 - 85%</w:t>
            </w:r>
          </w:p>
        </w:tc>
        <w:tc>
          <w:tcPr>
            <w:tcW w:w="1699" w:type="dxa"/>
            <w:tcBorders>
              <w:left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10%</w:t>
            </w: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tcBorders>
              <w:left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85 - 90%</w:t>
            </w:r>
          </w:p>
        </w:tc>
        <w:tc>
          <w:tcPr>
            <w:tcW w:w="1699" w:type="dxa"/>
            <w:tcBorders>
              <w:left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15%</w:t>
            </w: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tcBorders>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90 - 100%</w:t>
            </w:r>
          </w:p>
        </w:tc>
        <w:tc>
          <w:tcPr>
            <w:tcW w:w="1699" w:type="dxa"/>
            <w:tcBorders>
              <w:left w:val="single" w:sz="4" w:space="0" w:color="auto"/>
              <w:bottom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20%</w:t>
            </w: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494" w:type="dxa"/>
            <w:vMerge w:val="restart"/>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3.2. Привлечение дополнительных внебюджетных средств</w:t>
            </w:r>
          </w:p>
        </w:tc>
        <w:tc>
          <w:tcPr>
            <w:tcW w:w="2104" w:type="dxa"/>
            <w:tcBorders>
              <w:top w:val="single" w:sz="4" w:space="0" w:color="auto"/>
              <w:left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до 10 тыс. рублей</w:t>
            </w:r>
          </w:p>
        </w:tc>
        <w:tc>
          <w:tcPr>
            <w:tcW w:w="1699" w:type="dxa"/>
            <w:tcBorders>
              <w:top w:val="single" w:sz="4" w:space="0" w:color="auto"/>
              <w:left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5%</w:t>
            </w: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tcBorders>
              <w:left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от 10 - 30 тыс. рублей</w:t>
            </w:r>
          </w:p>
        </w:tc>
        <w:tc>
          <w:tcPr>
            <w:tcW w:w="1699" w:type="dxa"/>
            <w:tcBorders>
              <w:left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10%</w:t>
            </w: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tcBorders>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свыше 30 тыс. рублей</w:t>
            </w:r>
          </w:p>
        </w:tc>
        <w:tc>
          <w:tcPr>
            <w:tcW w:w="1699" w:type="dxa"/>
            <w:tcBorders>
              <w:left w:val="single" w:sz="4" w:space="0" w:color="auto"/>
              <w:bottom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15%</w:t>
            </w:r>
          </w:p>
        </w:tc>
      </w:tr>
      <w:tr w:rsidR="00D51DE0" w:rsidRPr="00D51DE0" w:rsidTr="00D60F1D">
        <w:tc>
          <w:tcPr>
            <w:tcW w:w="1519" w:type="dxa"/>
            <w:vMerge w:val="restart"/>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49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3.3. организация системы работы, направленной на сохранение здоровья (обязательное описание итогов события на сайте)</w:t>
            </w:r>
          </w:p>
        </w:tc>
        <w:tc>
          <w:tcPr>
            <w:tcW w:w="210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проведение не менее 4 совместных мероприятий за год с родителями, воспитанниками, воспитателями, направленных на пропаганду здорового образа жизни</w:t>
            </w:r>
          </w:p>
        </w:tc>
        <w:tc>
          <w:tcPr>
            <w:tcW w:w="1699" w:type="dxa"/>
            <w:tcBorders>
              <w:top w:val="single" w:sz="4" w:space="0" w:color="auto"/>
              <w:left w:val="single" w:sz="4" w:space="0" w:color="auto"/>
              <w:bottom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15%</w:t>
            </w: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49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3.4. Отсутствие замечаний надзорных органов в части нарушения трудового законодательства</w:t>
            </w:r>
          </w:p>
        </w:tc>
        <w:tc>
          <w:tcPr>
            <w:tcW w:w="210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1699" w:type="dxa"/>
            <w:tcBorders>
              <w:top w:val="single" w:sz="4" w:space="0" w:color="auto"/>
              <w:left w:val="single" w:sz="4" w:space="0" w:color="auto"/>
              <w:bottom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15%</w:t>
            </w: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49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3.5. отсутствие обращений граждан по поводу конфликтных ситуаций</w:t>
            </w:r>
          </w:p>
        </w:tc>
        <w:tc>
          <w:tcPr>
            <w:tcW w:w="210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отсутствие обращений граждан</w:t>
            </w:r>
          </w:p>
        </w:tc>
        <w:tc>
          <w:tcPr>
            <w:tcW w:w="1699" w:type="dxa"/>
            <w:tcBorders>
              <w:top w:val="single" w:sz="4" w:space="0" w:color="auto"/>
              <w:left w:val="single" w:sz="4" w:space="0" w:color="auto"/>
              <w:bottom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5%</w:t>
            </w: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val="restart"/>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Выполнение функций управляющего контрактного</w:t>
            </w:r>
          </w:p>
        </w:tc>
        <w:tc>
          <w:tcPr>
            <w:tcW w:w="2494" w:type="dxa"/>
            <w:tcBorders>
              <w:top w:val="single" w:sz="4" w:space="0" w:color="auto"/>
              <w:left w:val="single" w:sz="4" w:space="0" w:color="auto"/>
              <w:bottom w:val="single" w:sz="4" w:space="0" w:color="auto"/>
              <w:right w:val="single" w:sz="4" w:space="0" w:color="auto"/>
            </w:tcBorders>
          </w:tcPr>
          <w:p w:rsidR="00D51DE0" w:rsidRPr="00D51DE0" w:rsidRDefault="004A2F37">
            <w:pPr>
              <w:autoSpaceDE w:val="0"/>
              <w:autoSpaceDN w:val="0"/>
              <w:adjustRightInd w:val="0"/>
              <w:rPr>
                <w:rFonts w:eastAsia="Calibri"/>
                <w:sz w:val="24"/>
                <w:szCs w:val="24"/>
              </w:rPr>
            </w:pPr>
            <w:r>
              <w:rPr>
                <w:rFonts w:eastAsia="Calibri"/>
                <w:sz w:val="24"/>
                <w:szCs w:val="24"/>
              </w:rPr>
              <w:t>3.2.</w:t>
            </w:r>
            <w:r w:rsidR="00D51DE0" w:rsidRPr="00D51DE0">
              <w:rPr>
                <w:rFonts w:eastAsia="Calibri"/>
                <w:sz w:val="24"/>
                <w:szCs w:val="24"/>
              </w:rPr>
              <w:t xml:space="preserve"> Разработка плана-графика закупок; осуществление подготовки изменений для внесения в план-график</w:t>
            </w:r>
          </w:p>
        </w:tc>
        <w:tc>
          <w:tcPr>
            <w:tcW w:w="210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Размещение в единой информационной системе (ЕИС) плана-графика и внесенных в него изменений</w:t>
            </w:r>
          </w:p>
        </w:tc>
        <w:tc>
          <w:tcPr>
            <w:tcW w:w="1699" w:type="dxa"/>
            <w:tcBorders>
              <w:top w:val="single" w:sz="4" w:space="0" w:color="auto"/>
              <w:left w:val="single" w:sz="4" w:space="0" w:color="auto"/>
              <w:bottom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7%</w:t>
            </w: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49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 xml:space="preserve">3.3. Проверка государственных контрактов, договоров обслуживаемых </w:t>
            </w:r>
            <w:r w:rsidRPr="00D51DE0">
              <w:rPr>
                <w:rFonts w:eastAsia="Calibri"/>
                <w:sz w:val="24"/>
                <w:szCs w:val="24"/>
              </w:rPr>
              <w:lastRenderedPageBreak/>
              <w:t>учреждений; рассмотрение протокол разногласий (при необходимости); размещение проект контракта (контракт) в ЕИС и на электронной площадке</w:t>
            </w:r>
          </w:p>
        </w:tc>
        <w:tc>
          <w:tcPr>
            <w:tcW w:w="210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lastRenderedPageBreak/>
              <w:t xml:space="preserve">Договоры заключены в соответствии с действующим </w:t>
            </w:r>
            <w:r w:rsidRPr="00D51DE0">
              <w:rPr>
                <w:rFonts w:eastAsia="Calibri"/>
                <w:sz w:val="24"/>
                <w:szCs w:val="24"/>
              </w:rPr>
              <w:lastRenderedPageBreak/>
              <w:t>законодательством (без замечаний)</w:t>
            </w:r>
          </w:p>
        </w:tc>
        <w:tc>
          <w:tcPr>
            <w:tcW w:w="1699" w:type="dxa"/>
            <w:tcBorders>
              <w:top w:val="single" w:sz="4" w:space="0" w:color="auto"/>
              <w:left w:val="single" w:sz="4" w:space="0" w:color="auto"/>
              <w:bottom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lastRenderedPageBreak/>
              <w:t>7%</w:t>
            </w: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49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3.4. Ведение претензионных переговоров с поставщиками</w:t>
            </w:r>
          </w:p>
        </w:tc>
        <w:tc>
          <w:tcPr>
            <w:tcW w:w="210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Составление претензий по неисполнению контракта</w:t>
            </w:r>
          </w:p>
        </w:tc>
        <w:tc>
          <w:tcPr>
            <w:tcW w:w="1699" w:type="dxa"/>
            <w:tcBorders>
              <w:top w:val="single" w:sz="4" w:space="0" w:color="auto"/>
              <w:left w:val="single" w:sz="4" w:space="0" w:color="auto"/>
              <w:bottom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7%</w:t>
            </w:r>
          </w:p>
        </w:tc>
      </w:tr>
      <w:tr w:rsidR="004A2F37" w:rsidRPr="00D51DE0" w:rsidTr="002A5EB3">
        <w:tc>
          <w:tcPr>
            <w:tcW w:w="1519" w:type="dxa"/>
            <w:vMerge w:val="restart"/>
            <w:tcBorders>
              <w:top w:val="single" w:sz="4" w:space="0" w:color="auto"/>
              <w:left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r w:rsidRPr="00D51DE0">
              <w:rPr>
                <w:rFonts w:eastAsia="Calibri"/>
                <w:sz w:val="24"/>
                <w:szCs w:val="24"/>
              </w:rPr>
              <w:t>Заместитель руководителя</w:t>
            </w:r>
          </w:p>
        </w:tc>
        <w:tc>
          <w:tcPr>
            <w:tcW w:w="8401" w:type="dxa"/>
            <w:gridSpan w:val="4"/>
            <w:tcBorders>
              <w:top w:val="single" w:sz="4" w:space="0" w:color="auto"/>
              <w:left w:val="single" w:sz="4" w:space="0" w:color="auto"/>
              <w:bottom w:val="single" w:sz="4" w:space="0" w:color="auto"/>
              <w:right w:val="single" w:sz="4" w:space="0" w:color="auto"/>
            </w:tcBorders>
            <w:vAlign w:val="center"/>
          </w:tcPr>
          <w:p w:rsidR="004A2F37" w:rsidRPr="00D51DE0" w:rsidRDefault="004A2F37" w:rsidP="00D60F1D">
            <w:pPr>
              <w:autoSpaceDE w:val="0"/>
              <w:autoSpaceDN w:val="0"/>
              <w:adjustRightInd w:val="0"/>
              <w:jc w:val="center"/>
              <w:rPr>
                <w:rFonts w:eastAsia="Calibri"/>
                <w:sz w:val="24"/>
                <w:szCs w:val="24"/>
              </w:rPr>
            </w:pPr>
            <w:r w:rsidRPr="00D51DE0">
              <w:rPr>
                <w:rFonts w:eastAsia="Calibri"/>
                <w:sz w:val="24"/>
                <w:szCs w:val="24"/>
              </w:rPr>
              <w:t>1. Выплаты за важность выполняемой работы, степень самостоятельности и ответственности при выполнении поставленных задач</w:t>
            </w:r>
          </w:p>
        </w:tc>
      </w:tr>
      <w:tr w:rsidR="004A2F37" w:rsidRPr="00D51DE0" w:rsidTr="002A5EB3">
        <w:tc>
          <w:tcPr>
            <w:tcW w:w="1519" w:type="dxa"/>
            <w:vMerge/>
            <w:tcBorders>
              <w:left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p>
        </w:tc>
        <w:tc>
          <w:tcPr>
            <w:tcW w:w="2104" w:type="dxa"/>
            <w:vMerge w:val="restart"/>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r w:rsidRPr="00D51DE0">
              <w:rPr>
                <w:rFonts w:eastAsia="Calibri"/>
                <w:sz w:val="24"/>
                <w:szCs w:val="24"/>
              </w:rPr>
              <w:t>Обеспечение стабильного функционирования учреждения</w:t>
            </w:r>
          </w:p>
        </w:tc>
        <w:tc>
          <w:tcPr>
            <w:tcW w:w="2494" w:type="dxa"/>
            <w:vMerge w:val="restart"/>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r w:rsidRPr="00D51DE0">
              <w:rPr>
                <w:rFonts w:eastAsia="Calibri"/>
                <w:sz w:val="24"/>
                <w:szCs w:val="24"/>
              </w:rPr>
              <w:t>1.1. обеспечение безопасных и комфортных условий для организации образовательного процесса учащихся в учреждении</w:t>
            </w:r>
          </w:p>
        </w:tc>
        <w:tc>
          <w:tcPr>
            <w:tcW w:w="2104" w:type="dxa"/>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r w:rsidRPr="00D51DE0">
              <w:rPr>
                <w:rFonts w:eastAsia="Calibri"/>
                <w:sz w:val="24"/>
                <w:szCs w:val="24"/>
              </w:rPr>
              <w:t>Отсутствие предписаний надзорных органов</w:t>
            </w:r>
          </w:p>
        </w:tc>
        <w:tc>
          <w:tcPr>
            <w:tcW w:w="1699" w:type="dxa"/>
            <w:tcBorders>
              <w:top w:val="single" w:sz="4" w:space="0" w:color="auto"/>
              <w:left w:val="single" w:sz="4" w:space="0" w:color="auto"/>
              <w:bottom w:val="single" w:sz="4" w:space="0" w:color="auto"/>
              <w:right w:val="single" w:sz="4" w:space="0" w:color="auto"/>
            </w:tcBorders>
            <w:vAlign w:val="center"/>
          </w:tcPr>
          <w:p w:rsidR="004A2F37" w:rsidRPr="00D51DE0" w:rsidRDefault="004A2F37" w:rsidP="00D60F1D">
            <w:pPr>
              <w:autoSpaceDE w:val="0"/>
              <w:autoSpaceDN w:val="0"/>
              <w:adjustRightInd w:val="0"/>
              <w:jc w:val="center"/>
              <w:rPr>
                <w:rFonts w:eastAsia="Calibri"/>
                <w:sz w:val="24"/>
                <w:szCs w:val="24"/>
              </w:rPr>
            </w:pPr>
            <w:r w:rsidRPr="00D51DE0">
              <w:rPr>
                <w:rFonts w:eastAsia="Calibri"/>
                <w:sz w:val="24"/>
                <w:szCs w:val="24"/>
              </w:rPr>
              <w:t>20%</w:t>
            </w:r>
          </w:p>
        </w:tc>
      </w:tr>
      <w:tr w:rsidR="004A2F37" w:rsidRPr="00D51DE0" w:rsidTr="002A5EB3">
        <w:tc>
          <w:tcPr>
            <w:tcW w:w="1519" w:type="dxa"/>
            <w:vMerge/>
            <w:tcBorders>
              <w:left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p>
        </w:tc>
        <w:tc>
          <w:tcPr>
            <w:tcW w:w="2104" w:type="dxa"/>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r w:rsidRPr="00D51DE0">
              <w:rPr>
                <w:rFonts w:eastAsia="Calibri"/>
                <w:sz w:val="24"/>
                <w:szCs w:val="24"/>
              </w:rPr>
              <w:t>разработка и ежеквартальная актуализация планов мероприятий по устранению предписаний надзорных органов</w:t>
            </w:r>
          </w:p>
        </w:tc>
        <w:tc>
          <w:tcPr>
            <w:tcW w:w="1699" w:type="dxa"/>
            <w:tcBorders>
              <w:top w:val="single" w:sz="4" w:space="0" w:color="auto"/>
              <w:left w:val="single" w:sz="4" w:space="0" w:color="auto"/>
              <w:bottom w:val="single" w:sz="4" w:space="0" w:color="auto"/>
              <w:right w:val="single" w:sz="4" w:space="0" w:color="auto"/>
            </w:tcBorders>
            <w:vAlign w:val="center"/>
          </w:tcPr>
          <w:p w:rsidR="004A2F37" w:rsidRPr="00D51DE0" w:rsidRDefault="004A2F37" w:rsidP="00D60F1D">
            <w:pPr>
              <w:autoSpaceDE w:val="0"/>
              <w:autoSpaceDN w:val="0"/>
              <w:adjustRightInd w:val="0"/>
              <w:jc w:val="center"/>
              <w:rPr>
                <w:rFonts w:eastAsia="Calibri"/>
                <w:sz w:val="24"/>
                <w:szCs w:val="24"/>
              </w:rPr>
            </w:pPr>
            <w:r w:rsidRPr="00D51DE0">
              <w:rPr>
                <w:rFonts w:eastAsia="Calibri"/>
                <w:sz w:val="24"/>
                <w:szCs w:val="24"/>
              </w:rPr>
              <w:t>10%</w:t>
            </w:r>
          </w:p>
        </w:tc>
      </w:tr>
      <w:tr w:rsidR="004A2F37" w:rsidRPr="00D51DE0" w:rsidTr="002A5EB3">
        <w:tc>
          <w:tcPr>
            <w:tcW w:w="1519" w:type="dxa"/>
            <w:vMerge/>
            <w:tcBorders>
              <w:left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p>
        </w:tc>
        <w:tc>
          <w:tcPr>
            <w:tcW w:w="2104" w:type="dxa"/>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r w:rsidRPr="00D51DE0">
              <w:rPr>
                <w:rFonts w:eastAsia="Calibri"/>
                <w:sz w:val="24"/>
                <w:szCs w:val="24"/>
              </w:rPr>
              <w:t>отсутствие травм, несчастных случаев, допущенных при несоблюдении мер безопасности сотрудниками учреждения</w:t>
            </w:r>
          </w:p>
        </w:tc>
        <w:tc>
          <w:tcPr>
            <w:tcW w:w="1699" w:type="dxa"/>
            <w:tcBorders>
              <w:top w:val="single" w:sz="4" w:space="0" w:color="auto"/>
              <w:left w:val="single" w:sz="4" w:space="0" w:color="auto"/>
              <w:bottom w:val="single" w:sz="4" w:space="0" w:color="auto"/>
              <w:right w:val="single" w:sz="4" w:space="0" w:color="auto"/>
            </w:tcBorders>
            <w:vAlign w:val="center"/>
          </w:tcPr>
          <w:p w:rsidR="004A2F37" w:rsidRPr="00D51DE0" w:rsidRDefault="004A2F37" w:rsidP="00D60F1D">
            <w:pPr>
              <w:autoSpaceDE w:val="0"/>
              <w:autoSpaceDN w:val="0"/>
              <w:adjustRightInd w:val="0"/>
              <w:jc w:val="center"/>
              <w:rPr>
                <w:rFonts w:eastAsia="Calibri"/>
                <w:sz w:val="24"/>
                <w:szCs w:val="24"/>
              </w:rPr>
            </w:pPr>
            <w:r w:rsidRPr="00D51DE0">
              <w:rPr>
                <w:rFonts w:eastAsia="Calibri"/>
                <w:sz w:val="24"/>
                <w:szCs w:val="24"/>
              </w:rPr>
              <w:t>15%</w:t>
            </w:r>
          </w:p>
        </w:tc>
      </w:tr>
      <w:tr w:rsidR="004A2F37" w:rsidRPr="00D51DE0" w:rsidTr="002A5EB3">
        <w:tc>
          <w:tcPr>
            <w:tcW w:w="1519" w:type="dxa"/>
            <w:vMerge/>
            <w:tcBorders>
              <w:left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p>
        </w:tc>
        <w:tc>
          <w:tcPr>
            <w:tcW w:w="2494" w:type="dxa"/>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r w:rsidRPr="00D51DE0">
              <w:rPr>
                <w:rFonts w:eastAsia="Calibri"/>
                <w:sz w:val="24"/>
                <w:szCs w:val="24"/>
              </w:rPr>
              <w:t>подготовка локальных нормативных актов учреждения, исходящей документации, отчетной документации</w:t>
            </w:r>
          </w:p>
        </w:tc>
        <w:tc>
          <w:tcPr>
            <w:tcW w:w="2104" w:type="dxa"/>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r w:rsidRPr="00D51DE0">
              <w:rPr>
                <w:rFonts w:eastAsia="Calibri"/>
                <w:sz w:val="24"/>
                <w:szCs w:val="24"/>
              </w:rPr>
              <w:t>соответствие локальных нормативных актов учреждения нормам действующего законодательства, своевременное и качественное представление отчетной документации</w:t>
            </w:r>
          </w:p>
        </w:tc>
        <w:tc>
          <w:tcPr>
            <w:tcW w:w="1699" w:type="dxa"/>
            <w:tcBorders>
              <w:top w:val="single" w:sz="4" w:space="0" w:color="auto"/>
              <w:left w:val="single" w:sz="4" w:space="0" w:color="auto"/>
              <w:bottom w:val="single" w:sz="4" w:space="0" w:color="auto"/>
              <w:right w:val="single" w:sz="4" w:space="0" w:color="auto"/>
            </w:tcBorders>
            <w:vAlign w:val="center"/>
          </w:tcPr>
          <w:p w:rsidR="004A2F37" w:rsidRPr="00D51DE0" w:rsidRDefault="004A2F37" w:rsidP="00D60F1D">
            <w:pPr>
              <w:autoSpaceDE w:val="0"/>
              <w:autoSpaceDN w:val="0"/>
              <w:adjustRightInd w:val="0"/>
              <w:jc w:val="center"/>
              <w:rPr>
                <w:rFonts w:eastAsia="Calibri"/>
                <w:sz w:val="24"/>
                <w:szCs w:val="24"/>
              </w:rPr>
            </w:pPr>
            <w:r w:rsidRPr="00D51DE0">
              <w:rPr>
                <w:rFonts w:eastAsia="Calibri"/>
                <w:sz w:val="24"/>
                <w:szCs w:val="24"/>
              </w:rPr>
              <w:t>10%</w:t>
            </w:r>
          </w:p>
        </w:tc>
      </w:tr>
      <w:tr w:rsidR="004A2F37" w:rsidRPr="00D51DE0" w:rsidTr="002A5EB3">
        <w:tc>
          <w:tcPr>
            <w:tcW w:w="1519" w:type="dxa"/>
            <w:vMerge/>
            <w:tcBorders>
              <w:left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p>
        </w:tc>
        <w:tc>
          <w:tcPr>
            <w:tcW w:w="2494" w:type="dxa"/>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r w:rsidRPr="00D51DE0">
              <w:rPr>
                <w:rFonts w:eastAsia="Calibri"/>
                <w:sz w:val="24"/>
                <w:szCs w:val="24"/>
              </w:rPr>
              <w:t xml:space="preserve">организация работы психолого-педагогических </w:t>
            </w:r>
            <w:r w:rsidRPr="00D51DE0">
              <w:rPr>
                <w:rFonts w:eastAsia="Calibri"/>
                <w:sz w:val="24"/>
                <w:szCs w:val="24"/>
              </w:rPr>
              <w:lastRenderedPageBreak/>
              <w:t>консилиумов</w:t>
            </w:r>
          </w:p>
        </w:tc>
        <w:tc>
          <w:tcPr>
            <w:tcW w:w="2104" w:type="dxa"/>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r w:rsidRPr="00D51DE0">
              <w:rPr>
                <w:rFonts w:eastAsia="Calibri"/>
                <w:sz w:val="24"/>
                <w:szCs w:val="24"/>
              </w:rPr>
              <w:lastRenderedPageBreak/>
              <w:t xml:space="preserve">отсутствие замечаний в работе консилиума </w:t>
            </w:r>
            <w:r w:rsidRPr="00D51DE0">
              <w:rPr>
                <w:rFonts w:eastAsia="Calibri"/>
                <w:sz w:val="24"/>
                <w:szCs w:val="24"/>
              </w:rPr>
              <w:lastRenderedPageBreak/>
              <w:t>со стороны учредителя, в том числе по обращениям родителей</w:t>
            </w:r>
          </w:p>
        </w:tc>
        <w:tc>
          <w:tcPr>
            <w:tcW w:w="1699" w:type="dxa"/>
            <w:tcBorders>
              <w:top w:val="single" w:sz="4" w:space="0" w:color="auto"/>
              <w:left w:val="single" w:sz="4" w:space="0" w:color="auto"/>
              <w:bottom w:val="single" w:sz="4" w:space="0" w:color="auto"/>
              <w:right w:val="single" w:sz="4" w:space="0" w:color="auto"/>
            </w:tcBorders>
            <w:vAlign w:val="center"/>
          </w:tcPr>
          <w:p w:rsidR="004A2F37" w:rsidRPr="00D51DE0" w:rsidRDefault="004A2F37" w:rsidP="00D60F1D">
            <w:pPr>
              <w:autoSpaceDE w:val="0"/>
              <w:autoSpaceDN w:val="0"/>
              <w:adjustRightInd w:val="0"/>
              <w:jc w:val="center"/>
              <w:rPr>
                <w:rFonts w:eastAsia="Calibri"/>
                <w:sz w:val="24"/>
                <w:szCs w:val="24"/>
              </w:rPr>
            </w:pPr>
            <w:r w:rsidRPr="00D51DE0">
              <w:rPr>
                <w:rFonts w:eastAsia="Calibri"/>
                <w:sz w:val="24"/>
                <w:szCs w:val="24"/>
              </w:rPr>
              <w:lastRenderedPageBreak/>
              <w:t>7%</w:t>
            </w:r>
          </w:p>
        </w:tc>
      </w:tr>
      <w:tr w:rsidR="004A2F37" w:rsidRPr="00D51DE0" w:rsidTr="002A5EB3">
        <w:tc>
          <w:tcPr>
            <w:tcW w:w="1519" w:type="dxa"/>
            <w:vMerge/>
            <w:tcBorders>
              <w:left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p>
        </w:tc>
        <w:tc>
          <w:tcPr>
            <w:tcW w:w="2104" w:type="dxa"/>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r w:rsidRPr="00D51DE0">
              <w:rPr>
                <w:rFonts w:eastAsia="Calibri"/>
                <w:sz w:val="24"/>
                <w:szCs w:val="24"/>
              </w:rPr>
              <w:t>Оказание методической помощи педагогическим работникам</w:t>
            </w:r>
          </w:p>
        </w:tc>
        <w:tc>
          <w:tcPr>
            <w:tcW w:w="2494" w:type="dxa"/>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r w:rsidRPr="00D51DE0">
              <w:rPr>
                <w:rFonts w:eastAsia="Calibri"/>
                <w:sz w:val="24"/>
                <w:szCs w:val="24"/>
              </w:rPr>
              <w:t>разработка методических рекомендаций, проведение методических семинаров для педагогических работников</w:t>
            </w:r>
          </w:p>
        </w:tc>
        <w:tc>
          <w:tcPr>
            <w:tcW w:w="2104" w:type="dxa"/>
            <w:tcBorders>
              <w:top w:val="single" w:sz="4" w:space="0" w:color="auto"/>
              <w:left w:val="single" w:sz="4" w:space="0" w:color="auto"/>
              <w:bottom w:val="single" w:sz="4" w:space="0" w:color="auto"/>
              <w:right w:val="single" w:sz="4" w:space="0" w:color="auto"/>
            </w:tcBorders>
          </w:tcPr>
          <w:p w:rsidR="004A2F37" w:rsidRPr="00D51DE0" w:rsidRDefault="004A2F37">
            <w:pPr>
              <w:autoSpaceDE w:val="0"/>
              <w:autoSpaceDN w:val="0"/>
              <w:adjustRightInd w:val="0"/>
              <w:rPr>
                <w:rFonts w:eastAsia="Calibri"/>
                <w:sz w:val="24"/>
                <w:szCs w:val="24"/>
              </w:rPr>
            </w:pPr>
            <w:r w:rsidRPr="00D51DE0">
              <w:rPr>
                <w:rFonts w:eastAsia="Calibri"/>
                <w:sz w:val="24"/>
                <w:szCs w:val="24"/>
              </w:rPr>
              <w:t>методические рекомендации по итогам проведенных мероприятий размещены на сайте организации</w:t>
            </w:r>
          </w:p>
        </w:tc>
        <w:tc>
          <w:tcPr>
            <w:tcW w:w="1699" w:type="dxa"/>
            <w:tcBorders>
              <w:top w:val="single" w:sz="4" w:space="0" w:color="auto"/>
              <w:left w:val="single" w:sz="4" w:space="0" w:color="auto"/>
              <w:bottom w:val="single" w:sz="4" w:space="0" w:color="auto"/>
              <w:right w:val="single" w:sz="4" w:space="0" w:color="auto"/>
            </w:tcBorders>
            <w:vAlign w:val="center"/>
          </w:tcPr>
          <w:p w:rsidR="004A2F37" w:rsidRPr="00D51DE0" w:rsidRDefault="004A2F37" w:rsidP="00D60F1D">
            <w:pPr>
              <w:autoSpaceDE w:val="0"/>
              <w:autoSpaceDN w:val="0"/>
              <w:adjustRightInd w:val="0"/>
              <w:jc w:val="center"/>
              <w:rPr>
                <w:rFonts w:eastAsia="Calibri"/>
                <w:sz w:val="24"/>
                <w:szCs w:val="24"/>
              </w:rPr>
            </w:pPr>
            <w:r w:rsidRPr="00D51DE0">
              <w:rPr>
                <w:rFonts w:eastAsia="Calibri"/>
                <w:sz w:val="24"/>
                <w:szCs w:val="24"/>
              </w:rPr>
              <w:t>5%</w:t>
            </w:r>
          </w:p>
        </w:tc>
      </w:tr>
      <w:tr w:rsidR="00D51DE0" w:rsidRPr="00D51DE0" w:rsidTr="00D60F1D">
        <w:tc>
          <w:tcPr>
            <w:tcW w:w="1519" w:type="dxa"/>
            <w:vMerge w:val="restart"/>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val="restart"/>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Эффективность реализуемой кадровой политики</w:t>
            </w:r>
          </w:p>
        </w:tc>
        <w:tc>
          <w:tcPr>
            <w:tcW w:w="2494" w:type="dxa"/>
            <w:vMerge w:val="restart"/>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исполнение плана повышения профессиональной подготовки педагогических работников</w:t>
            </w:r>
          </w:p>
        </w:tc>
        <w:tc>
          <w:tcPr>
            <w:tcW w:w="210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100% работников повысили квалификацию в соответствии с планом (по итогам предыдущего квартала)</w:t>
            </w:r>
          </w:p>
        </w:tc>
        <w:tc>
          <w:tcPr>
            <w:tcW w:w="1699" w:type="dxa"/>
            <w:tcBorders>
              <w:top w:val="single" w:sz="4" w:space="0" w:color="auto"/>
              <w:left w:val="single" w:sz="4" w:space="0" w:color="auto"/>
              <w:bottom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7%</w:t>
            </w: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доля педагогических работников первой и высшей квалификационной категории не менее 50%</w:t>
            </w:r>
          </w:p>
        </w:tc>
        <w:tc>
          <w:tcPr>
            <w:tcW w:w="1699" w:type="dxa"/>
            <w:tcBorders>
              <w:top w:val="single" w:sz="4" w:space="0" w:color="auto"/>
              <w:left w:val="single" w:sz="4" w:space="0" w:color="auto"/>
              <w:bottom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7%</w:t>
            </w: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8401" w:type="dxa"/>
            <w:gridSpan w:val="4"/>
            <w:tcBorders>
              <w:top w:val="single" w:sz="4" w:space="0" w:color="auto"/>
              <w:left w:val="single" w:sz="4" w:space="0" w:color="auto"/>
              <w:bottom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2. Выплаты за интенсивность и высокие результаты работы</w:t>
            </w: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val="restart"/>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Обеспечение развития учреждения</w:t>
            </w:r>
          </w:p>
        </w:tc>
        <w:tc>
          <w:tcPr>
            <w:tcW w:w="2494" w:type="dxa"/>
            <w:vMerge w:val="restart"/>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организация участия педагогических работников, воспитанников в муниципальных, региональных, всероссийских, международных профессиональных конкурсах, мероприятиях</w:t>
            </w:r>
          </w:p>
        </w:tc>
        <w:tc>
          <w:tcPr>
            <w:tcW w:w="210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наличие призового места на следующих уровнях:</w:t>
            </w:r>
          </w:p>
        </w:tc>
        <w:tc>
          <w:tcPr>
            <w:tcW w:w="1699" w:type="dxa"/>
            <w:tcBorders>
              <w:top w:val="single" w:sz="4" w:space="0" w:color="auto"/>
              <w:left w:val="single" w:sz="4" w:space="0" w:color="auto"/>
              <w:bottom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Муниципальный уровень</w:t>
            </w:r>
          </w:p>
        </w:tc>
        <w:tc>
          <w:tcPr>
            <w:tcW w:w="1699" w:type="dxa"/>
            <w:tcBorders>
              <w:top w:val="single" w:sz="4" w:space="0" w:color="auto"/>
              <w:left w:val="single" w:sz="4" w:space="0" w:color="auto"/>
              <w:bottom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5%</w:t>
            </w: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Региональный уровень</w:t>
            </w:r>
          </w:p>
        </w:tc>
        <w:tc>
          <w:tcPr>
            <w:tcW w:w="1699" w:type="dxa"/>
            <w:tcBorders>
              <w:top w:val="single" w:sz="4" w:space="0" w:color="auto"/>
              <w:left w:val="single" w:sz="4" w:space="0" w:color="auto"/>
              <w:bottom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7%</w:t>
            </w: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Федеральный уровень</w:t>
            </w:r>
          </w:p>
        </w:tc>
        <w:tc>
          <w:tcPr>
            <w:tcW w:w="1699" w:type="dxa"/>
            <w:tcBorders>
              <w:top w:val="single" w:sz="4" w:space="0" w:color="auto"/>
              <w:left w:val="single" w:sz="4" w:space="0" w:color="auto"/>
              <w:bottom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10%</w:t>
            </w: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8401" w:type="dxa"/>
            <w:gridSpan w:val="4"/>
            <w:tcBorders>
              <w:top w:val="single" w:sz="4" w:space="0" w:color="auto"/>
              <w:left w:val="single" w:sz="4" w:space="0" w:color="auto"/>
              <w:bottom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3. Выплаты за качество выполняемых работ</w:t>
            </w:r>
          </w:p>
        </w:tc>
      </w:tr>
      <w:tr w:rsidR="00D51DE0" w:rsidRPr="00D51DE0" w:rsidTr="00D60F1D">
        <w:tc>
          <w:tcPr>
            <w:tcW w:w="1519" w:type="dxa"/>
            <w:vMerge w:val="restart"/>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val="restart"/>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Результативность деятельности учреждения</w:t>
            </w:r>
          </w:p>
        </w:tc>
        <w:tc>
          <w:tcPr>
            <w:tcW w:w="249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организация системы работы, направленной на сохранение здоровья</w:t>
            </w:r>
          </w:p>
        </w:tc>
        <w:tc>
          <w:tcPr>
            <w:tcW w:w="210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 xml:space="preserve">проведение не менее 4 совместных с родителями, воспитанниками, воспитателями мероприятий, </w:t>
            </w:r>
            <w:r w:rsidRPr="00D51DE0">
              <w:rPr>
                <w:rFonts w:eastAsia="Calibri"/>
                <w:sz w:val="24"/>
                <w:szCs w:val="24"/>
              </w:rPr>
              <w:lastRenderedPageBreak/>
              <w:t>направленных на пропаганду здорового образа жизни (обязательное описание итогов события на сайте)</w:t>
            </w:r>
          </w:p>
        </w:tc>
        <w:tc>
          <w:tcPr>
            <w:tcW w:w="1699" w:type="dxa"/>
            <w:tcBorders>
              <w:top w:val="single" w:sz="4" w:space="0" w:color="auto"/>
              <w:left w:val="single" w:sz="4" w:space="0" w:color="auto"/>
              <w:bottom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lastRenderedPageBreak/>
              <w:t>4%</w:t>
            </w: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49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разработка адаптированных образовательных программ для всех детей с ограниченными возможностями здоровья</w:t>
            </w:r>
          </w:p>
        </w:tc>
        <w:tc>
          <w:tcPr>
            <w:tcW w:w="210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100%</w:t>
            </w:r>
          </w:p>
        </w:tc>
        <w:tc>
          <w:tcPr>
            <w:tcW w:w="1699" w:type="dxa"/>
            <w:tcBorders>
              <w:top w:val="single" w:sz="4" w:space="0" w:color="auto"/>
              <w:left w:val="single" w:sz="4" w:space="0" w:color="auto"/>
              <w:bottom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5%</w:t>
            </w: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49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отсутствие обращений граждан по поводу конфликтных ситуаций в учреждении (по итогам предыдущего квартала)</w:t>
            </w:r>
          </w:p>
        </w:tc>
        <w:tc>
          <w:tcPr>
            <w:tcW w:w="210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1699" w:type="dxa"/>
            <w:tcBorders>
              <w:top w:val="single" w:sz="4" w:space="0" w:color="auto"/>
              <w:left w:val="single" w:sz="4" w:space="0" w:color="auto"/>
              <w:bottom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5%</w:t>
            </w: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494" w:type="dxa"/>
            <w:vMerge w:val="restart"/>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проведение информационно-разъяснительной работы среди граждан, а также популяризация деятельности учреждения</w:t>
            </w:r>
          </w:p>
        </w:tc>
        <w:tc>
          <w:tcPr>
            <w:tcW w:w="210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системное сопровождение официального интернет-сайта учреждения</w:t>
            </w:r>
          </w:p>
        </w:tc>
        <w:tc>
          <w:tcPr>
            <w:tcW w:w="1699" w:type="dxa"/>
            <w:tcBorders>
              <w:top w:val="single" w:sz="4" w:space="0" w:color="auto"/>
              <w:left w:val="single" w:sz="4" w:space="0" w:color="auto"/>
              <w:bottom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4%</w:t>
            </w: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49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3803" w:type="dxa"/>
            <w:gridSpan w:val="2"/>
            <w:tcBorders>
              <w:top w:val="single" w:sz="4" w:space="0" w:color="auto"/>
              <w:left w:val="single" w:sz="4" w:space="0" w:color="auto"/>
              <w:bottom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p>
        </w:tc>
      </w:tr>
      <w:tr w:rsidR="00D51DE0" w:rsidRPr="00D51DE0" w:rsidTr="00D60F1D">
        <w:tc>
          <w:tcPr>
            <w:tcW w:w="1519"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104" w:type="dxa"/>
            <w:vMerge/>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p>
        </w:tc>
        <w:tc>
          <w:tcPr>
            <w:tcW w:w="249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своевременное составление проектно-сметной документации на проведение работ по текущему и капитальному ремонту, высокое качество подготовки и организации ремонтных работ</w:t>
            </w:r>
          </w:p>
        </w:tc>
        <w:tc>
          <w:tcPr>
            <w:tcW w:w="2104" w:type="dxa"/>
            <w:tcBorders>
              <w:top w:val="single" w:sz="4" w:space="0" w:color="auto"/>
              <w:left w:val="single" w:sz="4" w:space="0" w:color="auto"/>
              <w:bottom w:val="single" w:sz="4" w:space="0" w:color="auto"/>
              <w:right w:val="single" w:sz="4" w:space="0" w:color="auto"/>
            </w:tcBorders>
          </w:tcPr>
          <w:p w:rsidR="00D51DE0" w:rsidRPr="00D51DE0" w:rsidRDefault="00D51DE0">
            <w:pPr>
              <w:autoSpaceDE w:val="0"/>
              <w:autoSpaceDN w:val="0"/>
              <w:adjustRightInd w:val="0"/>
              <w:rPr>
                <w:rFonts w:eastAsia="Calibri"/>
                <w:sz w:val="24"/>
                <w:szCs w:val="24"/>
              </w:rPr>
            </w:pPr>
            <w:r w:rsidRPr="00D51DE0">
              <w:rPr>
                <w:rFonts w:eastAsia="Calibri"/>
                <w:sz w:val="24"/>
                <w:szCs w:val="24"/>
              </w:rPr>
              <w:t>без замечаний</w:t>
            </w:r>
          </w:p>
        </w:tc>
        <w:tc>
          <w:tcPr>
            <w:tcW w:w="1699" w:type="dxa"/>
            <w:tcBorders>
              <w:top w:val="single" w:sz="4" w:space="0" w:color="auto"/>
              <w:left w:val="single" w:sz="4" w:space="0" w:color="auto"/>
              <w:bottom w:val="single" w:sz="4" w:space="0" w:color="auto"/>
              <w:right w:val="single" w:sz="4" w:space="0" w:color="auto"/>
            </w:tcBorders>
            <w:vAlign w:val="center"/>
          </w:tcPr>
          <w:p w:rsidR="00D51DE0" w:rsidRPr="00D51DE0" w:rsidRDefault="00D51DE0" w:rsidP="00D60F1D">
            <w:pPr>
              <w:autoSpaceDE w:val="0"/>
              <w:autoSpaceDN w:val="0"/>
              <w:adjustRightInd w:val="0"/>
              <w:jc w:val="center"/>
              <w:rPr>
                <w:rFonts w:eastAsia="Calibri"/>
                <w:sz w:val="24"/>
                <w:szCs w:val="24"/>
              </w:rPr>
            </w:pPr>
            <w:r w:rsidRPr="00D51DE0">
              <w:rPr>
                <w:rFonts w:eastAsia="Calibri"/>
                <w:sz w:val="24"/>
                <w:szCs w:val="24"/>
              </w:rPr>
              <w:t>10%</w:t>
            </w:r>
          </w:p>
        </w:tc>
      </w:tr>
    </w:tbl>
    <w:p w:rsidR="00D51DE0" w:rsidRDefault="00D51DE0" w:rsidP="00D51DE0">
      <w:pPr>
        <w:autoSpaceDE w:val="0"/>
        <w:autoSpaceDN w:val="0"/>
        <w:adjustRightInd w:val="0"/>
        <w:jc w:val="both"/>
        <w:rPr>
          <w:rFonts w:ascii="Arial" w:eastAsia="Calibri" w:hAnsi="Arial" w:cs="Arial"/>
          <w:sz w:val="20"/>
        </w:rPr>
      </w:pPr>
    </w:p>
    <w:p w:rsidR="009B16C6" w:rsidRPr="004B49D4" w:rsidRDefault="009B16C6" w:rsidP="009B16C6">
      <w:pPr>
        <w:pStyle w:val="ConsPlusNormal"/>
        <w:widowControl/>
        <w:ind w:firstLine="0"/>
        <w:jc w:val="both"/>
        <w:outlineLvl w:val="2"/>
      </w:pPr>
    </w:p>
    <w:p w:rsidR="009B16C6" w:rsidRPr="004B49D4" w:rsidRDefault="009B16C6" w:rsidP="009B16C6">
      <w:pPr>
        <w:pStyle w:val="ConsPlusNormal"/>
        <w:widowControl/>
        <w:ind w:firstLine="0"/>
        <w:jc w:val="both"/>
        <w:outlineLvl w:val="1"/>
        <w:rPr>
          <w:rFonts w:ascii="Times New Roman" w:hAnsi="Times New Roman" w:cs="Times New Roman"/>
        </w:rPr>
      </w:pPr>
    </w:p>
    <w:p w:rsidR="004A2F37" w:rsidRDefault="004A2F37">
      <w:pPr>
        <w:rPr>
          <w:sz w:val="20"/>
        </w:rPr>
      </w:pPr>
      <w:r>
        <w:br w:type="page"/>
      </w:r>
    </w:p>
    <w:p w:rsidR="009B16C6" w:rsidRPr="004B49D4" w:rsidRDefault="009B16C6" w:rsidP="009B16C6">
      <w:pPr>
        <w:pStyle w:val="ConsPlusNormal"/>
        <w:widowControl/>
        <w:ind w:left="6096" w:firstLine="0"/>
        <w:outlineLvl w:val="1"/>
        <w:rPr>
          <w:rFonts w:ascii="Times New Roman" w:hAnsi="Times New Roman" w:cs="Times New Roman"/>
        </w:rPr>
      </w:pPr>
      <w:r w:rsidRPr="004B49D4">
        <w:rPr>
          <w:rFonts w:ascii="Times New Roman" w:hAnsi="Times New Roman" w:cs="Times New Roman"/>
        </w:rPr>
        <w:lastRenderedPageBreak/>
        <w:t>Приложение № 6</w:t>
      </w:r>
    </w:p>
    <w:p w:rsidR="009B16C6" w:rsidRPr="004B49D4" w:rsidRDefault="009B16C6" w:rsidP="00830BFE">
      <w:pPr>
        <w:pStyle w:val="ConsPlusNormal"/>
        <w:widowControl/>
        <w:ind w:left="6096" w:firstLine="0"/>
        <w:jc w:val="both"/>
        <w:rPr>
          <w:rFonts w:ascii="Times New Roman" w:hAnsi="Times New Roman" w:cs="Times New Roman"/>
        </w:rPr>
      </w:pPr>
      <w:r w:rsidRPr="004B49D4">
        <w:rPr>
          <w:rFonts w:ascii="Times New Roman" w:hAnsi="Times New Roman" w:cs="Times New Roman"/>
        </w:rPr>
        <w:t>к примерному положению об оплате труда работников муниципальных образовательных учреждений, находящихся в ведении органа местного самоуправления в области образования</w:t>
      </w:r>
    </w:p>
    <w:p w:rsidR="009B16C6" w:rsidRPr="004B49D4" w:rsidRDefault="009B16C6" w:rsidP="009B16C6">
      <w:pPr>
        <w:pStyle w:val="ConsPlusNormal"/>
        <w:widowControl/>
        <w:ind w:firstLine="540"/>
        <w:jc w:val="both"/>
      </w:pPr>
    </w:p>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РАЗМЕР ПЕРСОНАЛЬНЫХ ВЫПЛАТ</w:t>
      </w:r>
    </w:p>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РУКОВОДИТЕЛЯМ (ЗАМЕСТИТЕЛЯМ) ОБРАЗОВАТЕЛЬНЫХ</w:t>
      </w:r>
    </w:p>
    <w:p w:rsidR="009B16C6" w:rsidRPr="004B49D4" w:rsidRDefault="009B16C6" w:rsidP="009B16C6">
      <w:pPr>
        <w:pStyle w:val="ConsPlusNormal"/>
        <w:widowControl/>
        <w:ind w:firstLine="0"/>
        <w:jc w:val="center"/>
        <w:rPr>
          <w:rFonts w:ascii="Times New Roman" w:hAnsi="Times New Roman" w:cs="Times New Roman"/>
          <w:color w:val="FF0000"/>
          <w:sz w:val="24"/>
          <w:szCs w:val="24"/>
        </w:rPr>
      </w:pPr>
      <w:r w:rsidRPr="004B49D4">
        <w:rPr>
          <w:rFonts w:ascii="Times New Roman" w:hAnsi="Times New Roman" w:cs="Times New Roman"/>
          <w:sz w:val="24"/>
          <w:szCs w:val="24"/>
        </w:rPr>
        <w:t>УЧРЕЖДЕНИЙ РАЙОНА</w:t>
      </w:r>
    </w:p>
    <w:p w:rsidR="009B16C6" w:rsidRPr="004B49D4" w:rsidRDefault="009B16C6" w:rsidP="009B16C6">
      <w:pPr>
        <w:pStyle w:val="ConsPlusNormal"/>
        <w:widowControl/>
        <w:ind w:firstLine="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0"/>
        <w:gridCol w:w="1949"/>
      </w:tblGrid>
      <w:tr w:rsidR="009B16C6" w:rsidRPr="004B49D4" w:rsidTr="005A1BD1">
        <w:tc>
          <w:tcPr>
            <w:tcW w:w="675" w:type="dxa"/>
            <w:vAlign w:val="center"/>
          </w:tcPr>
          <w:p w:rsidR="009B16C6" w:rsidRPr="004B49D4" w:rsidRDefault="009B16C6" w:rsidP="005A1BD1">
            <w:pPr>
              <w:pStyle w:val="ConsPlusNormal"/>
              <w:widowControl/>
              <w:ind w:firstLine="0"/>
              <w:jc w:val="center"/>
              <w:rPr>
                <w:rFonts w:ascii="Times New Roman" w:hAnsi="Times New Roman" w:cs="Times New Roman"/>
              </w:rPr>
            </w:pPr>
            <w:r w:rsidRPr="004B49D4">
              <w:rPr>
                <w:rFonts w:ascii="Times New Roman" w:hAnsi="Times New Roman" w:cs="Times New Roman"/>
              </w:rPr>
              <w:t>№ п/п</w:t>
            </w:r>
          </w:p>
        </w:tc>
        <w:tc>
          <w:tcPr>
            <w:tcW w:w="6520" w:type="dxa"/>
            <w:vAlign w:val="center"/>
          </w:tcPr>
          <w:p w:rsidR="009B16C6" w:rsidRPr="004B49D4" w:rsidRDefault="009B16C6" w:rsidP="005A1BD1">
            <w:pPr>
              <w:pStyle w:val="ConsPlusNormal"/>
              <w:widowControl/>
              <w:ind w:firstLine="0"/>
              <w:jc w:val="center"/>
              <w:rPr>
                <w:rFonts w:ascii="Times New Roman" w:hAnsi="Times New Roman" w:cs="Times New Roman"/>
              </w:rPr>
            </w:pPr>
            <w:r w:rsidRPr="004B49D4">
              <w:rPr>
                <w:rFonts w:ascii="Times New Roman" w:hAnsi="Times New Roman" w:cs="Times New Roman"/>
              </w:rPr>
              <w:t>Виды персональных выплат</w:t>
            </w:r>
          </w:p>
        </w:tc>
        <w:tc>
          <w:tcPr>
            <w:tcW w:w="1949" w:type="dxa"/>
          </w:tcPr>
          <w:p w:rsidR="009B16C6" w:rsidRPr="004B49D4" w:rsidRDefault="009B16C6" w:rsidP="009B16C6">
            <w:pPr>
              <w:pStyle w:val="ConsPlusNormal"/>
              <w:widowControl/>
              <w:ind w:firstLine="0"/>
              <w:jc w:val="center"/>
              <w:rPr>
                <w:rFonts w:ascii="Times New Roman" w:hAnsi="Times New Roman" w:cs="Times New Roman"/>
              </w:rPr>
            </w:pPr>
            <w:r w:rsidRPr="004B49D4">
              <w:rPr>
                <w:rFonts w:ascii="Times New Roman" w:hAnsi="Times New Roman" w:cs="Times New Roman"/>
              </w:rPr>
              <w:t>Предельный размер выплат к окладу (должностному окладу)</w:t>
            </w:r>
          </w:p>
        </w:tc>
      </w:tr>
      <w:tr w:rsidR="00C25DEE" w:rsidRPr="004B49D4" w:rsidTr="005A1BD1">
        <w:tc>
          <w:tcPr>
            <w:tcW w:w="675" w:type="dxa"/>
          </w:tcPr>
          <w:p w:rsidR="00C25DEE" w:rsidRPr="004B49D4" w:rsidRDefault="00C25DEE" w:rsidP="009B16C6">
            <w:pPr>
              <w:pStyle w:val="ConsPlusNormal"/>
              <w:widowControl/>
              <w:ind w:firstLine="0"/>
              <w:jc w:val="center"/>
              <w:rPr>
                <w:rFonts w:ascii="Times New Roman" w:hAnsi="Times New Roman" w:cs="Times New Roman"/>
              </w:rPr>
            </w:pPr>
            <w:r w:rsidRPr="004B49D4">
              <w:rPr>
                <w:rFonts w:ascii="Times New Roman" w:hAnsi="Times New Roman" w:cs="Times New Roman"/>
              </w:rPr>
              <w:t>1</w:t>
            </w:r>
          </w:p>
        </w:tc>
        <w:tc>
          <w:tcPr>
            <w:tcW w:w="8469" w:type="dxa"/>
            <w:gridSpan w:val="2"/>
          </w:tcPr>
          <w:p w:rsidR="00C25DEE" w:rsidRPr="004B49D4" w:rsidRDefault="00C25DEE" w:rsidP="009B16C6">
            <w:pPr>
              <w:pStyle w:val="ConsPlusNormal"/>
              <w:widowControl/>
              <w:ind w:firstLine="0"/>
              <w:jc w:val="center"/>
              <w:rPr>
                <w:rFonts w:ascii="Times New Roman" w:hAnsi="Times New Roman" w:cs="Times New Roman"/>
              </w:rPr>
            </w:pPr>
            <w:r w:rsidRPr="004B49D4">
              <w:rPr>
                <w:rFonts w:ascii="Times New Roman" w:hAnsi="Times New Roman" w:cs="Times New Roman"/>
              </w:rPr>
              <w:t xml:space="preserve">опыт работы в занимаемой должности </w:t>
            </w:r>
            <w:hyperlink r:id="rId32" w:history="1">
              <w:r w:rsidRPr="004B49D4">
                <w:rPr>
                  <w:rFonts w:ascii="Times New Roman" w:hAnsi="Times New Roman" w:cs="Times New Roman"/>
                </w:rPr>
                <w:t>&lt;*&gt;</w:t>
              </w:r>
            </w:hyperlink>
            <w:r w:rsidRPr="004B49D4">
              <w:rPr>
                <w:rFonts w:ascii="Times New Roman" w:hAnsi="Times New Roman" w:cs="Times New Roman"/>
              </w:rPr>
              <w:t>:</w:t>
            </w:r>
          </w:p>
        </w:tc>
      </w:tr>
      <w:tr w:rsidR="009B16C6" w:rsidRPr="004B49D4" w:rsidTr="005A1BD1">
        <w:trPr>
          <w:trHeight w:val="240"/>
        </w:trPr>
        <w:tc>
          <w:tcPr>
            <w:tcW w:w="675" w:type="dxa"/>
          </w:tcPr>
          <w:p w:rsidR="009B16C6" w:rsidRPr="004B49D4" w:rsidRDefault="009B16C6" w:rsidP="009B16C6">
            <w:pPr>
              <w:pStyle w:val="ConsPlusNormal"/>
              <w:widowControl/>
              <w:ind w:firstLine="0"/>
              <w:jc w:val="center"/>
              <w:rPr>
                <w:rFonts w:ascii="Times New Roman" w:hAnsi="Times New Roman" w:cs="Times New Roman"/>
              </w:rPr>
            </w:pPr>
            <w:r w:rsidRPr="004B49D4">
              <w:rPr>
                <w:rFonts w:ascii="Times New Roman" w:hAnsi="Times New Roman" w:cs="Times New Roman"/>
              </w:rPr>
              <w:t>2</w:t>
            </w:r>
          </w:p>
        </w:tc>
        <w:tc>
          <w:tcPr>
            <w:tcW w:w="6520" w:type="dxa"/>
          </w:tcPr>
          <w:p w:rsidR="009B16C6" w:rsidRPr="004B49D4" w:rsidRDefault="00C25DEE" w:rsidP="009B16C6">
            <w:pPr>
              <w:pStyle w:val="ConsPlusNormal"/>
              <w:widowControl/>
              <w:ind w:firstLine="0"/>
              <w:rPr>
                <w:rFonts w:ascii="Times New Roman" w:hAnsi="Times New Roman" w:cs="Times New Roman"/>
              </w:rPr>
            </w:pPr>
            <w:r>
              <w:rPr>
                <w:rFonts w:ascii="Times New Roman" w:hAnsi="Times New Roman" w:cs="Times New Roman"/>
              </w:rPr>
              <w:t xml:space="preserve">- </w:t>
            </w:r>
            <w:r w:rsidR="009B16C6" w:rsidRPr="004B49D4">
              <w:rPr>
                <w:rFonts w:ascii="Times New Roman" w:hAnsi="Times New Roman" w:cs="Times New Roman"/>
              </w:rPr>
              <w:t>от 1 года до 5 лет</w:t>
            </w:r>
            <w:r>
              <w:rPr>
                <w:rFonts w:ascii="Times New Roman" w:hAnsi="Times New Roman" w:cs="Times New Roman"/>
              </w:rPr>
              <w:t>;</w:t>
            </w:r>
          </w:p>
          <w:p w:rsidR="009B16C6" w:rsidRPr="004B49D4" w:rsidRDefault="00C25DEE" w:rsidP="009B16C6">
            <w:pPr>
              <w:pStyle w:val="ConsPlusNormal"/>
              <w:ind w:firstLine="33"/>
              <w:rPr>
                <w:rFonts w:ascii="Times New Roman" w:hAnsi="Times New Roman" w:cs="Times New Roman"/>
              </w:rPr>
            </w:pPr>
            <w:r>
              <w:rPr>
                <w:rFonts w:ascii="Times New Roman" w:hAnsi="Times New Roman" w:cs="Times New Roman"/>
              </w:rPr>
              <w:t xml:space="preserve">- </w:t>
            </w:r>
            <w:r w:rsidR="009B16C6" w:rsidRPr="004B49D4">
              <w:rPr>
                <w:rFonts w:ascii="Times New Roman" w:hAnsi="Times New Roman" w:cs="Times New Roman"/>
              </w:rPr>
              <w:t>при наличии ученой степени кандидата наук, культурологии, искусствоведения</w:t>
            </w:r>
            <w:r>
              <w:rPr>
                <w:rFonts w:ascii="Times New Roman" w:hAnsi="Times New Roman" w:cs="Times New Roman"/>
              </w:rPr>
              <w:t>;</w:t>
            </w:r>
          </w:p>
          <w:p w:rsidR="009B16C6" w:rsidRPr="004B49D4" w:rsidRDefault="00C25DEE" w:rsidP="009B16C6">
            <w:pPr>
              <w:pStyle w:val="ConsPlusNormal"/>
              <w:ind w:firstLine="33"/>
              <w:rPr>
                <w:rFonts w:ascii="Times New Roman" w:hAnsi="Times New Roman" w:cs="Times New Roman"/>
              </w:rPr>
            </w:pPr>
            <w:r>
              <w:rPr>
                <w:rFonts w:ascii="Times New Roman" w:hAnsi="Times New Roman" w:cs="Times New Roman"/>
              </w:rPr>
              <w:t xml:space="preserve">- </w:t>
            </w:r>
            <w:r w:rsidR="009B16C6" w:rsidRPr="004B49D4">
              <w:rPr>
                <w:rFonts w:ascii="Times New Roman" w:hAnsi="Times New Roman" w:cs="Times New Roman"/>
              </w:rPr>
              <w:t>при наличии ученой степени доктора наук, культурологии, искусствоведения</w:t>
            </w:r>
            <w:r>
              <w:rPr>
                <w:rFonts w:ascii="Times New Roman" w:hAnsi="Times New Roman" w:cs="Times New Roman"/>
              </w:rPr>
              <w:t>;</w:t>
            </w:r>
          </w:p>
          <w:p w:rsidR="009B16C6" w:rsidRPr="004B49D4" w:rsidRDefault="00C25DEE" w:rsidP="009B16C6">
            <w:pPr>
              <w:pStyle w:val="ConsPlusNormal"/>
              <w:ind w:firstLine="33"/>
              <w:rPr>
                <w:rFonts w:ascii="Times New Roman" w:hAnsi="Times New Roman" w:cs="Times New Roman"/>
              </w:rPr>
            </w:pPr>
            <w:r>
              <w:rPr>
                <w:rFonts w:ascii="Times New Roman" w:hAnsi="Times New Roman" w:cs="Times New Roman"/>
              </w:rPr>
              <w:t xml:space="preserve">- </w:t>
            </w:r>
            <w:r w:rsidR="009B16C6" w:rsidRPr="004B49D4">
              <w:rPr>
                <w:rFonts w:ascii="Times New Roman" w:hAnsi="Times New Roman" w:cs="Times New Roman"/>
              </w:rPr>
              <w:t>при наличии почетного звания, начинающегося со слова «Заслуженный», при условии соответствия почетного звания профилю учреждения;</w:t>
            </w:r>
          </w:p>
          <w:p w:rsidR="009B16C6" w:rsidRPr="004B49D4" w:rsidRDefault="009B16C6" w:rsidP="009B16C6">
            <w:pPr>
              <w:pStyle w:val="ConsPlusNormal"/>
              <w:ind w:firstLine="33"/>
              <w:rPr>
                <w:rFonts w:ascii="Times New Roman" w:hAnsi="Times New Roman" w:cs="Times New Roman"/>
              </w:rPr>
            </w:pPr>
            <w:r w:rsidRPr="004B49D4">
              <w:rPr>
                <w:rFonts w:ascii="Times New Roman" w:hAnsi="Times New Roman" w:cs="Times New Roman"/>
              </w:rPr>
              <w:t>при наличии почетного звания, начинающегося со слова «Народный», при условии соответствия почетного звания профилю учреждения;</w:t>
            </w:r>
          </w:p>
        </w:tc>
        <w:tc>
          <w:tcPr>
            <w:tcW w:w="1949" w:type="dxa"/>
          </w:tcPr>
          <w:p w:rsidR="009B16C6" w:rsidRPr="004B49D4" w:rsidRDefault="009B16C6" w:rsidP="009B16C6">
            <w:pPr>
              <w:pStyle w:val="ConsPlusNormal"/>
              <w:widowControl/>
              <w:ind w:firstLine="0"/>
              <w:jc w:val="center"/>
              <w:rPr>
                <w:rFonts w:ascii="Times New Roman" w:hAnsi="Times New Roman" w:cs="Times New Roman"/>
              </w:rPr>
            </w:pPr>
            <w:r w:rsidRPr="004B49D4">
              <w:rPr>
                <w:rFonts w:ascii="Times New Roman" w:hAnsi="Times New Roman" w:cs="Times New Roman"/>
              </w:rPr>
              <w:t xml:space="preserve">5%       </w:t>
            </w:r>
          </w:p>
          <w:p w:rsidR="00C25DEE" w:rsidRDefault="00C25DEE" w:rsidP="009B16C6">
            <w:pPr>
              <w:pStyle w:val="ConsPlusNormal"/>
              <w:widowControl/>
              <w:ind w:firstLine="0"/>
              <w:jc w:val="center"/>
              <w:rPr>
                <w:rFonts w:ascii="Times New Roman" w:hAnsi="Times New Roman" w:cs="Times New Roman"/>
              </w:rPr>
            </w:pPr>
          </w:p>
          <w:p w:rsidR="009B16C6" w:rsidRPr="004B49D4" w:rsidRDefault="009B16C6" w:rsidP="009B16C6">
            <w:pPr>
              <w:pStyle w:val="ConsPlusNormal"/>
              <w:widowControl/>
              <w:ind w:firstLine="0"/>
              <w:jc w:val="center"/>
              <w:rPr>
                <w:rFonts w:ascii="Times New Roman" w:hAnsi="Times New Roman" w:cs="Times New Roman"/>
              </w:rPr>
            </w:pPr>
            <w:r w:rsidRPr="004B49D4">
              <w:rPr>
                <w:rFonts w:ascii="Times New Roman" w:hAnsi="Times New Roman" w:cs="Times New Roman"/>
              </w:rPr>
              <w:t>15%</w:t>
            </w:r>
          </w:p>
          <w:p w:rsidR="009B16C6" w:rsidRPr="004B49D4" w:rsidRDefault="009B16C6" w:rsidP="009B16C6">
            <w:pPr>
              <w:pStyle w:val="ConsPlusNormal"/>
              <w:widowControl/>
              <w:ind w:firstLine="0"/>
              <w:jc w:val="center"/>
              <w:rPr>
                <w:rFonts w:ascii="Times New Roman" w:hAnsi="Times New Roman" w:cs="Times New Roman"/>
              </w:rPr>
            </w:pPr>
          </w:p>
          <w:p w:rsidR="009B16C6" w:rsidRPr="004B49D4" w:rsidRDefault="009B16C6" w:rsidP="009B16C6">
            <w:pPr>
              <w:pStyle w:val="ConsPlusNormal"/>
              <w:widowControl/>
              <w:ind w:firstLine="0"/>
              <w:jc w:val="center"/>
              <w:rPr>
                <w:rFonts w:ascii="Times New Roman" w:hAnsi="Times New Roman" w:cs="Times New Roman"/>
              </w:rPr>
            </w:pPr>
            <w:r w:rsidRPr="004B49D4">
              <w:rPr>
                <w:rFonts w:ascii="Times New Roman" w:hAnsi="Times New Roman" w:cs="Times New Roman"/>
              </w:rPr>
              <w:t>20%</w:t>
            </w:r>
          </w:p>
          <w:p w:rsidR="009B16C6" w:rsidRDefault="009B16C6" w:rsidP="009B16C6">
            <w:pPr>
              <w:pStyle w:val="ConsPlusNormal"/>
              <w:widowControl/>
              <w:ind w:firstLine="0"/>
              <w:jc w:val="center"/>
              <w:rPr>
                <w:rFonts w:ascii="Times New Roman" w:hAnsi="Times New Roman" w:cs="Times New Roman"/>
              </w:rPr>
            </w:pPr>
          </w:p>
          <w:p w:rsidR="00C25DEE" w:rsidRPr="004B49D4" w:rsidRDefault="00C25DEE" w:rsidP="009B16C6">
            <w:pPr>
              <w:pStyle w:val="ConsPlusNormal"/>
              <w:widowControl/>
              <w:ind w:firstLine="0"/>
              <w:jc w:val="center"/>
              <w:rPr>
                <w:rFonts w:ascii="Times New Roman" w:hAnsi="Times New Roman" w:cs="Times New Roman"/>
              </w:rPr>
            </w:pPr>
          </w:p>
          <w:p w:rsidR="009B16C6" w:rsidRPr="004B49D4" w:rsidRDefault="009B16C6" w:rsidP="009B16C6">
            <w:pPr>
              <w:pStyle w:val="ConsPlusNormal"/>
              <w:widowControl/>
              <w:ind w:firstLine="0"/>
              <w:jc w:val="center"/>
              <w:rPr>
                <w:rFonts w:ascii="Times New Roman" w:hAnsi="Times New Roman" w:cs="Times New Roman"/>
              </w:rPr>
            </w:pPr>
            <w:r w:rsidRPr="004B49D4">
              <w:rPr>
                <w:rFonts w:ascii="Times New Roman" w:hAnsi="Times New Roman" w:cs="Times New Roman"/>
              </w:rPr>
              <w:t>15%</w:t>
            </w:r>
          </w:p>
          <w:p w:rsidR="009B16C6" w:rsidRPr="004B49D4" w:rsidRDefault="009B16C6" w:rsidP="009B16C6">
            <w:pPr>
              <w:pStyle w:val="ConsPlusNormal"/>
              <w:widowControl/>
              <w:ind w:firstLine="0"/>
              <w:jc w:val="center"/>
              <w:rPr>
                <w:rFonts w:ascii="Times New Roman" w:hAnsi="Times New Roman" w:cs="Times New Roman"/>
              </w:rPr>
            </w:pPr>
          </w:p>
          <w:p w:rsidR="009B16C6" w:rsidRPr="004B49D4" w:rsidRDefault="009B16C6" w:rsidP="009B16C6">
            <w:pPr>
              <w:pStyle w:val="ConsPlusNormal"/>
              <w:widowControl/>
              <w:ind w:firstLine="0"/>
              <w:jc w:val="center"/>
              <w:rPr>
                <w:rFonts w:ascii="Times New Roman" w:hAnsi="Times New Roman" w:cs="Times New Roman"/>
              </w:rPr>
            </w:pPr>
            <w:r w:rsidRPr="004B49D4">
              <w:rPr>
                <w:rFonts w:ascii="Times New Roman" w:hAnsi="Times New Roman" w:cs="Times New Roman"/>
              </w:rPr>
              <w:t>20%</w:t>
            </w:r>
          </w:p>
        </w:tc>
      </w:tr>
      <w:tr w:rsidR="009B16C6" w:rsidRPr="004B49D4" w:rsidTr="005A1BD1">
        <w:trPr>
          <w:trHeight w:val="1886"/>
        </w:trPr>
        <w:tc>
          <w:tcPr>
            <w:tcW w:w="675" w:type="dxa"/>
          </w:tcPr>
          <w:p w:rsidR="009B16C6" w:rsidRPr="004B49D4" w:rsidRDefault="009B16C6" w:rsidP="009B16C6">
            <w:pPr>
              <w:pStyle w:val="ConsPlusNormal"/>
              <w:widowControl/>
              <w:ind w:firstLine="0"/>
              <w:jc w:val="center"/>
              <w:rPr>
                <w:rFonts w:ascii="Times New Roman" w:hAnsi="Times New Roman" w:cs="Times New Roman"/>
              </w:rPr>
            </w:pPr>
            <w:r w:rsidRPr="004B49D4">
              <w:rPr>
                <w:rFonts w:ascii="Times New Roman" w:hAnsi="Times New Roman" w:cs="Times New Roman"/>
              </w:rPr>
              <w:t>3</w:t>
            </w:r>
          </w:p>
        </w:tc>
        <w:tc>
          <w:tcPr>
            <w:tcW w:w="6520" w:type="dxa"/>
          </w:tcPr>
          <w:p w:rsidR="009B16C6" w:rsidRPr="004B49D4" w:rsidRDefault="00C25DEE" w:rsidP="009B16C6">
            <w:pPr>
              <w:pStyle w:val="ConsPlusNormal"/>
              <w:widowControl/>
              <w:ind w:firstLine="0"/>
              <w:rPr>
                <w:rFonts w:ascii="Times New Roman" w:hAnsi="Times New Roman" w:cs="Times New Roman"/>
              </w:rPr>
            </w:pPr>
            <w:r>
              <w:rPr>
                <w:rFonts w:ascii="Times New Roman" w:hAnsi="Times New Roman" w:cs="Times New Roman"/>
              </w:rPr>
              <w:t xml:space="preserve">- </w:t>
            </w:r>
            <w:r w:rsidR="009B16C6" w:rsidRPr="004B49D4">
              <w:rPr>
                <w:rFonts w:ascii="Times New Roman" w:hAnsi="Times New Roman" w:cs="Times New Roman"/>
              </w:rPr>
              <w:t>от 5лет до 10 лет</w:t>
            </w:r>
            <w:r>
              <w:rPr>
                <w:rFonts w:ascii="Times New Roman" w:hAnsi="Times New Roman" w:cs="Times New Roman"/>
              </w:rPr>
              <w:t>;</w:t>
            </w:r>
          </w:p>
          <w:p w:rsidR="009B16C6" w:rsidRPr="004B49D4" w:rsidRDefault="00C25DEE" w:rsidP="009B16C6">
            <w:pPr>
              <w:pStyle w:val="ConsPlusNormal"/>
              <w:ind w:firstLine="33"/>
              <w:rPr>
                <w:rFonts w:ascii="Times New Roman" w:hAnsi="Times New Roman" w:cs="Times New Roman"/>
              </w:rPr>
            </w:pPr>
            <w:r>
              <w:rPr>
                <w:rFonts w:ascii="Times New Roman" w:hAnsi="Times New Roman" w:cs="Times New Roman"/>
              </w:rPr>
              <w:t xml:space="preserve">- </w:t>
            </w:r>
            <w:r w:rsidR="009B16C6" w:rsidRPr="004B49D4">
              <w:rPr>
                <w:rFonts w:ascii="Times New Roman" w:hAnsi="Times New Roman" w:cs="Times New Roman"/>
              </w:rPr>
              <w:t>при наличии ученой степени кандидата наук, культурологии, искусствоведения</w:t>
            </w:r>
            <w:r>
              <w:rPr>
                <w:rFonts w:ascii="Times New Roman" w:hAnsi="Times New Roman" w:cs="Times New Roman"/>
              </w:rPr>
              <w:t xml:space="preserve">; </w:t>
            </w:r>
          </w:p>
          <w:p w:rsidR="009B16C6" w:rsidRPr="004B49D4" w:rsidRDefault="00C25DEE" w:rsidP="009B16C6">
            <w:pPr>
              <w:pStyle w:val="ConsPlusNormal"/>
              <w:ind w:firstLine="33"/>
              <w:rPr>
                <w:rFonts w:ascii="Times New Roman" w:hAnsi="Times New Roman" w:cs="Times New Roman"/>
              </w:rPr>
            </w:pPr>
            <w:r>
              <w:rPr>
                <w:rFonts w:ascii="Times New Roman" w:hAnsi="Times New Roman" w:cs="Times New Roman"/>
              </w:rPr>
              <w:t xml:space="preserve">- </w:t>
            </w:r>
            <w:r w:rsidR="009B16C6" w:rsidRPr="004B49D4">
              <w:rPr>
                <w:rFonts w:ascii="Times New Roman" w:hAnsi="Times New Roman" w:cs="Times New Roman"/>
              </w:rPr>
              <w:t>при наличии ученой степени доктора наук, культурологии, искусствоведения</w:t>
            </w:r>
            <w:r>
              <w:rPr>
                <w:rFonts w:ascii="Times New Roman" w:hAnsi="Times New Roman" w:cs="Times New Roman"/>
              </w:rPr>
              <w:t>;</w:t>
            </w:r>
          </w:p>
          <w:p w:rsidR="009B16C6" w:rsidRPr="004B49D4" w:rsidRDefault="00C25DEE" w:rsidP="009B16C6">
            <w:pPr>
              <w:pStyle w:val="ConsPlusNormal"/>
              <w:ind w:firstLine="33"/>
              <w:rPr>
                <w:rFonts w:ascii="Times New Roman" w:hAnsi="Times New Roman" w:cs="Times New Roman"/>
              </w:rPr>
            </w:pPr>
            <w:r>
              <w:rPr>
                <w:rFonts w:ascii="Times New Roman" w:hAnsi="Times New Roman" w:cs="Times New Roman"/>
              </w:rPr>
              <w:t xml:space="preserve">- </w:t>
            </w:r>
            <w:r w:rsidR="009B16C6" w:rsidRPr="004B49D4">
              <w:rPr>
                <w:rFonts w:ascii="Times New Roman" w:hAnsi="Times New Roman" w:cs="Times New Roman"/>
              </w:rPr>
              <w:t>при наличии почетного звания, начинающегося со слова «Заслуженный», при условии соответствия почетного звания профилю учреждения;</w:t>
            </w:r>
          </w:p>
          <w:p w:rsidR="009B16C6" w:rsidRPr="004B49D4" w:rsidRDefault="00C25DEE" w:rsidP="009B16C6">
            <w:pPr>
              <w:pStyle w:val="ConsPlusNormal"/>
              <w:ind w:firstLine="33"/>
              <w:rPr>
                <w:rFonts w:ascii="Times New Roman" w:hAnsi="Times New Roman" w:cs="Times New Roman"/>
              </w:rPr>
            </w:pPr>
            <w:r>
              <w:rPr>
                <w:rFonts w:ascii="Times New Roman" w:hAnsi="Times New Roman" w:cs="Times New Roman"/>
              </w:rPr>
              <w:t xml:space="preserve">- </w:t>
            </w:r>
            <w:r w:rsidR="009B16C6" w:rsidRPr="004B49D4">
              <w:rPr>
                <w:rFonts w:ascii="Times New Roman" w:hAnsi="Times New Roman" w:cs="Times New Roman"/>
              </w:rPr>
              <w:t>при наличии почетного звания, начинающегося со слова «Народный», при условии соответствия почетного звания профилю учреждения;</w:t>
            </w:r>
          </w:p>
        </w:tc>
        <w:tc>
          <w:tcPr>
            <w:tcW w:w="1949" w:type="dxa"/>
          </w:tcPr>
          <w:p w:rsidR="009B16C6" w:rsidRDefault="009B16C6" w:rsidP="009B16C6">
            <w:pPr>
              <w:pStyle w:val="ConsPlusNormal"/>
              <w:ind w:firstLine="33"/>
              <w:jc w:val="center"/>
              <w:rPr>
                <w:rFonts w:ascii="Times New Roman" w:hAnsi="Times New Roman" w:cs="Times New Roman"/>
              </w:rPr>
            </w:pPr>
            <w:r w:rsidRPr="004B49D4">
              <w:rPr>
                <w:rFonts w:ascii="Times New Roman" w:hAnsi="Times New Roman" w:cs="Times New Roman"/>
              </w:rPr>
              <w:t>15%</w:t>
            </w:r>
          </w:p>
          <w:p w:rsidR="00C25DEE" w:rsidRPr="004B49D4" w:rsidRDefault="00C25DEE" w:rsidP="009B16C6">
            <w:pPr>
              <w:pStyle w:val="ConsPlusNormal"/>
              <w:ind w:firstLine="33"/>
              <w:jc w:val="center"/>
              <w:rPr>
                <w:rFonts w:ascii="Times New Roman" w:hAnsi="Times New Roman" w:cs="Times New Roman"/>
              </w:rPr>
            </w:pPr>
          </w:p>
          <w:p w:rsidR="009B16C6" w:rsidRPr="004B49D4" w:rsidRDefault="009B16C6" w:rsidP="009B16C6">
            <w:pPr>
              <w:pStyle w:val="ConsPlusNormal"/>
              <w:ind w:firstLine="33"/>
              <w:jc w:val="center"/>
              <w:rPr>
                <w:rFonts w:ascii="Times New Roman" w:hAnsi="Times New Roman" w:cs="Times New Roman"/>
              </w:rPr>
            </w:pPr>
            <w:r w:rsidRPr="004B49D4">
              <w:rPr>
                <w:rFonts w:ascii="Times New Roman" w:hAnsi="Times New Roman" w:cs="Times New Roman"/>
              </w:rPr>
              <w:t>25%</w:t>
            </w:r>
          </w:p>
          <w:p w:rsidR="009B16C6" w:rsidRPr="004B49D4" w:rsidRDefault="009B16C6" w:rsidP="009B16C6">
            <w:pPr>
              <w:pStyle w:val="ConsPlusNormal"/>
              <w:ind w:firstLine="33"/>
              <w:jc w:val="center"/>
              <w:rPr>
                <w:rFonts w:ascii="Times New Roman" w:hAnsi="Times New Roman" w:cs="Times New Roman"/>
              </w:rPr>
            </w:pPr>
          </w:p>
          <w:p w:rsidR="009B16C6" w:rsidRPr="004B49D4" w:rsidRDefault="009B16C6" w:rsidP="009B16C6">
            <w:pPr>
              <w:pStyle w:val="ConsPlusNormal"/>
              <w:ind w:firstLine="33"/>
              <w:jc w:val="center"/>
              <w:rPr>
                <w:rFonts w:ascii="Times New Roman" w:hAnsi="Times New Roman" w:cs="Times New Roman"/>
              </w:rPr>
            </w:pPr>
            <w:r w:rsidRPr="004B49D4">
              <w:rPr>
                <w:rFonts w:ascii="Times New Roman" w:hAnsi="Times New Roman" w:cs="Times New Roman"/>
              </w:rPr>
              <w:t>30%</w:t>
            </w:r>
          </w:p>
          <w:p w:rsidR="009B16C6" w:rsidRPr="004B49D4" w:rsidRDefault="009B16C6" w:rsidP="009B16C6">
            <w:pPr>
              <w:pStyle w:val="ConsPlusNormal"/>
              <w:ind w:firstLine="33"/>
              <w:jc w:val="center"/>
              <w:rPr>
                <w:rFonts w:ascii="Times New Roman" w:hAnsi="Times New Roman" w:cs="Times New Roman"/>
              </w:rPr>
            </w:pPr>
          </w:p>
          <w:p w:rsidR="009B16C6" w:rsidRPr="004B49D4" w:rsidRDefault="009B16C6" w:rsidP="009B16C6">
            <w:pPr>
              <w:pStyle w:val="ConsPlusNormal"/>
              <w:ind w:firstLine="33"/>
              <w:jc w:val="center"/>
              <w:rPr>
                <w:rFonts w:ascii="Times New Roman" w:hAnsi="Times New Roman" w:cs="Times New Roman"/>
              </w:rPr>
            </w:pPr>
          </w:p>
          <w:p w:rsidR="009B16C6" w:rsidRPr="004B49D4" w:rsidRDefault="009B16C6" w:rsidP="009B16C6">
            <w:pPr>
              <w:pStyle w:val="ConsPlusNormal"/>
              <w:ind w:firstLine="33"/>
              <w:jc w:val="center"/>
              <w:rPr>
                <w:rFonts w:ascii="Times New Roman" w:hAnsi="Times New Roman" w:cs="Times New Roman"/>
              </w:rPr>
            </w:pPr>
            <w:r w:rsidRPr="004B49D4">
              <w:rPr>
                <w:rFonts w:ascii="Times New Roman" w:hAnsi="Times New Roman" w:cs="Times New Roman"/>
              </w:rPr>
              <w:t>25%</w:t>
            </w:r>
          </w:p>
          <w:p w:rsidR="009B16C6" w:rsidRPr="004B49D4" w:rsidRDefault="009B16C6" w:rsidP="009B16C6">
            <w:pPr>
              <w:pStyle w:val="ConsPlusNormal"/>
              <w:widowControl/>
              <w:ind w:firstLine="0"/>
              <w:jc w:val="center"/>
              <w:rPr>
                <w:rFonts w:ascii="Times New Roman" w:hAnsi="Times New Roman" w:cs="Times New Roman"/>
              </w:rPr>
            </w:pPr>
          </w:p>
          <w:p w:rsidR="009B16C6" w:rsidRPr="004B49D4" w:rsidRDefault="009B16C6" w:rsidP="009B16C6">
            <w:pPr>
              <w:pStyle w:val="ConsPlusNormal"/>
              <w:widowControl/>
              <w:ind w:firstLine="0"/>
              <w:jc w:val="center"/>
              <w:rPr>
                <w:rFonts w:ascii="Times New Roman" w:hAnsi="Times New Roman" w:cs="Times New Roman"/>
              </w:rPr>
            </w:pPr>
            <w:r w:rsidRPr="004B49D4">
              <w:rPr>
                <w:rFonts w:ascii="Times New Roman" w:hAnsi="Times New Roman" w:cs="Times New Roman"/>
              </w:rPr>
              <w:t>30%</w:t>
            </w:r>
          </w:p>
        </w:tc>
      </w:tr>
      <w:tr w:rsidR="009B16C6" w:rsidRPr="004B49D4" w:rsidTr="005A1BD1">
        <w:trPr>
          <w:trHeight w:val="1800"/>
        </w:trPr>
        <w:tc>
          <w:tcPr>
            <w:tcW w:w="675" w:type="dxa"/>
          </w:tcPr>
          <w:p w:rsidR="009B16C6" w:rsidRPr="004B49D4" w:rsidRDefault="009B16C6" w:rsidP="009B16C6">
            <w:pPr>
              <w:pStyle w:val="ConsPlusNormal"/>
              <w:widowControl/>
              <w:ind w:firstLine="0"/>
              <w:jc w:val="center"/>
              <w:rPr>
                <w:rFonts w:ascii="Times New Roman" w:hAnsi="Times New Roman" w:cs="Times New Roman"/>
              </w:rPr>
            </w:pPr>
            <w:r w:rsidRPr="004B49D4">
              <w:rPr>
                <w:rFonts w:ascii="Times New Roman" w:hAnsi="Times New Roman" w:cs="Times New Roman"/>
              </w:rPr>
              <w:t>4</w:t>
            </w:r>
          </w:p>
        </w:tc>
        <w:tc>
          <w:tcPr>
            <w:tcW w:w="6520" w:type="dxa"/>
          </w:tcPr>
          <w:p w:rsidR="009B16C6" w:rsidRPr="004B49D4" w:rsidRDefault="00C25DEE" w:rsidP="009B16C6">
            <w:pPr>
              <w:pStyle w:val="ConsPlusNormal"/>
              <w:widowControl/>
              <w:ind w:firstLine="0"/>
              <w:rPr>
                <w:rFonts w:ascii="Times New Roman" w:hAnsi="Times New Roman" w:cs="Times New Roman"/>
              </w:rPr>
            </w:pPr>
            <w:r>
              <w:rPr>
                <w:rFonts w:ascii="Times New Roman" w:hAnsi="Times New Roman" w:cs="Times New Roman"/>
              </w:rPr>
              <w:t xml:space="preserve">- </w:t>
            </w:r>
            <w:r w:rsidR="009B16C6" w:rsidRPr="004B49D4">
              <w:rPr>
                <w:rFonts w:ascii="Times New Roman" w:hAnsi="Times New Roman" w:cs="Times New Roman"/>
              </w:rPr>
              <w:t>с выше10 лет</w:t>
            </w:r>
            <w:r>
              <w:rPr>
                <w:rFonts w:ascii="Times New Roman" w:hAnsi="Times New Roman" w:cs="Times New Roman"/>
              </w:rPr>
              <w:t>;</w:t>
            </w:r>
          </w:p>
          <w:p w:rsidR="009B16C6" w:rsidRPr="004B49D4" w:rsidRDefault="00C25DEE" w:rsidP="009B16C6">
            <w:pPr>
              <w:pStyle w:val="ConsPlusNormal"/>
              <w:ind w:firstLine="33"/>
              <w:rPr>
                <w:rFonts w:ascii="Times New Roman" w:hAnsi="Times New Roman" w:cs="Times New Roman"/>
              </w:rPr>
            </w:pPr>
            <w:r>
              <w:rPr>
                <w:rFonts w:ascii="Times New Roman" w:hAnsi="Times New Roman" w:cs="Times New Roman"/>
              </w:rPr>
              <w:t xml:space="preserve">- </w:t>
            </w:r>
            <w:r w:rsidR="009B16C6" w:rsidRPr="004B49D4">
              <w:rPr>
                <w:rFonts w:ascii="Times New Roman" w:hAnsi="Times New Roman" w:cs="Times New Roman"/>
              </w:rPr>
              <w:t>при наличии ученой степени кандидата наук, культурологии, искусствоведения</w:t>
            </w:r>
            <w:r>
              <w:rPr>
                <w:rFonts w:ascii="Times New Roman" w:hAnsi="Times New Roman" w:cs="Times New Roman"/>
              </w:rPr>
              <w:t>;</w:t>
            </w:r>
          </w:p>
          <w:p w:rsidR="009B16C6" w:rsidRPr="004B49D4" w:rsidRDefault="00C25DEE" w:rsidP="009B16C6">
            <w:pPr>
              <w:pStyle w:val="ConsPlusNormal"/>
              <w:ind w:firstLine="33"/>
              <w:rPr>
                <w:rFonts w:ascii="Times New Roman" w:hAnsi="Times New Roman" w:cs="Times New Roman"/>
              </w:rPr>
            </w:pPr>
            <w:r>
              <w:rPr>
                <w:rFonts w:ascii="Times New Roman" w:hAnsi="Times New Roman" w:cs="Times New Roman"/>
              </w:rPr>
              <w:t xml:space="preserve">- </w:t>
            </w:r>
            <w:r w:rsidR="009B16C6" w:rsidRPr="004B49D4">
              <w:rPr>
                <w:rFonts w:ascii="Times New Roman" w:hAnsi="Times New Roman" w:cs="Times New Roman"/>
              </w:rPr>
              <w:t>при наличии ученой степени доктора наук, культурологии, искусствоведения</w:t>
            </w:r>
            <w:r>
              <w:rPr>
                <w:rFonts w:ascii="Times New Roman" w:hAnsi="Times New Roman" w:cs="Times New Roman"/>
              </w:rPr>
              <w:t>;</w:t>
            </w:r>
          </w:p>
          <w:p w:rsidR="009B16C6" w:rsidRPr="004B49D4" w:rsidRDefault="00C25DEE" w:rsidP="009B16C6">
            <w:pPr>
              <w:pStyle w:val="ConsPlusNormal"/>
              <w:ind w:firstLine="33"/>
              <w:rPr>
                <w:rFonts w:ascii="Times New Roman" w:hAnsi="Times New Roman" w:cs="Times New Roman"/>
              </w:rPr>
            </w:pPr>
            <w:r>
              <w:rPr>
                <w:rFonts w:ascii="Times New Roman" w:hAnsi="Times New Roman" w:cs="Times New Roman"/>
              </w:rPr>
              <w:t xml:space="preserve">- </w:t>
            </w:r>
            <w:r w:rsidR="009B16C6" w:rsidRPr="004B49D4">
              <w:rPr>
                <w:rFonts w:ascii="Times New Roman" w:hAnsi="Times New Roman" w:cs="Times New Roman"/>
              </w:rPr>
              <w:t>при наличии почетного звания, начинающегося со слова «Заслуженный», при условии соответствия почетного звания профилю учреждения;</w:t>
            </w:r>
          </w:p>
          <w:p w:rsidR="009B16C6" w:rsidRPr="004B49D4" w:rsidRDefault="009B16C6" w:rsidP="009B16C6">
            <w:pPr>
              <w:pStyle w:val="ConsPlusNormal"/>
              <w:ind w:firstLine="33"/>
              <w:rPr>
                <w:rFonts w:ascii="Times New Roman" w:hAnsi="Times New Roman" w:cs="Times New Roman"/>
              </w:rPr>
            </w:pPr>
            <w:r w:rsidRPr="004B49D4">
              <w:rPr>
                <w:rFonts w:ascii="Times New Roman" w:hAnsi="Times New Roman" w:cs="Times New Roman"/>
              </w:rPr>
              <w:t>при наличии почетного звания, начинающегося со слова «Народный», при условии соответствия почетного звания профилю учреждения;</w:t>
            </w:r>
          </w:p>
        </w:tc>
        <w:tc>
          <w:tcPr>
            <w:tcW w:w="1949" w:type="dxa"/>
          </w:tcPr>
          <w:p w:rsidR="009B16C6" w:rsidRDefault="009B16C6" w:rsidP="009B16C6">
            <w:pPr>
              <w:pStyle w:val="ConsPlusNormal"/>
              <w:ind w:firstLine="33"/>
              <w:jc w:val="center"/>
              <w:rPr>
                <w:rFonts w:ascii="Times New Roman" w:hAnsi="Times New Roman" w:cs="Times New Roman"/>
              </w:rPr>
            </w:pPr>
            <w:r w:rsidRPr="004B49D4">
              <w:rPr>
                <w:rFonts w:ascii="Times New Roman" w:hAnsi="Times New Roman" w:cs="Times New Roman"/>
              </w:rPr>
              <w:t>25%</w:t>
            </w:r>
          </w:p>
          <w:p w:rsidR="00C25DEE" w:rsidRPr="004B49D4" w:rsidRDefault="00C25DEE" w:rsidP="009B16C6">
            <w:pPr>
              <w:pStyle w:val="ConsPlusNormal"/>
              <w:ind w:firstLine="33"/>
              <w:jc w:val="center"/>
              <w:rPr>
                <w:rFonts w:ascii="Times New Roman" w:hAnsi="Times New Roman" w:cs="Times New Roman"/>
              </w:rPr>
            </w:pPr>
          </w:p>
          <w:p w:rsidR="009B16C6" w:rsidRPr="004B49D4" w:rsidRDefault="009B16C6" w:rsidP="009B16C6">
            <w:pPr>
              <w:pStyle w:val="ConsPlusNormal"/>
              <w:ind w:firstLine="33"/>
              <w:jc w:val="center"/>
              <w:rPr>
                <w:rFonts w:ascii="Times New Roman" w:hAnsi="Times New Roman" w:cs="Times New Roman"/>
              </w:rPr>
            </w:pPr>
            <w:r w:rsidRPr="004B49D4">
              <w:rPr>
                <w:rFonts w:ascii="Times New Roman" w:hAnsi="Times New Roman" w:cs="Times New Roman"/>
              </w:rPr>
              <w:t>35%</w:t>
            </w:r>
          </w:p>
          <w:p w:rsidR="009B16C6" w:rsidRPr="004B49D4" w:rsidRDefault="009B16C6" w:rsidP="009B16C6">
            <w:pPr>
              <w:pStyle w:val="ConsPlusNormal"/>
              <w:ind w:firstLine="33"/>
              <w:jc w:val="center"/>
              <w:rPr>
                <w:rFonts w:ascii="Times New Roman" w:hAnsi="Times New Roman" w:cs="Times New Roman"/>
              </w:rPr>
            </w:pPr>
          </w:p>
          <w:p w:rsidR="009B16C6" w:rsidRPr="004B49D4" w:rsidRDefault="009B16C6" w:rsidP="009B16C6">
            <w:pPr>
              <w:pStyle w:val="ConsPlusNormal"/>
              <w:ind w:firstLine="33"/>
              <w:jc w:val="center"/>
              <w:rPr>
                <w:rFonts w:ascii="Times New Roman" w:hAnsi="Times New Roman" w:cs="Times New Roman"/>
              </w:rPr>
            </w:pPr>
            <w:r w:rsidRPr="004B49D4">
              <w:rPr>
                <w:rFonts w:ascii="Times New Roman" w:hAnsi="Times New Roman" w:cs="Times New Roman"/>
              </w:rPr>
              <w:t>40%</w:t>
            </w:r>
          </w:p>
          <w:p w:rsidR="009B16C6" w:rsidRPr="004B49D4" w:rsidRDefault="009B16C6" w:rsidP="009B16C6">
            <w:pPr>
              <w:pStyle w:val="ConsPlusNormal"/>
              <w:ind w:firstLine="33"/>
              <w:jc w:val="center"/>
              <w:rPr>
                <w:rFonts w:ascii="Times New Roman" w:hAnsi="Times New Roman" w:cs="Times New Roman"/>
              </w:rPr>
            </w:pPr>
          </w:p>
          <w:p w:rsidR="009B16C6" w:rsidRPr="004B49D4" w:rsidRDefault="009B16C6" w:rsidP="009B16C6">
            <w:pPr>
              <w:pStyle w:val="ConsPlusNormal"/>
              <w:ind w:firstLine="33"/>
              <w:jc w:val="center"/>
              <w:rPr>
                <w:rFonts w:ascii="Times New Roman" w:hAnsi="Times New Roman" w:cs="Times New Roman"/>
              </w:rPr>
            </w:pPr>
          </w:p>
          <w:p w:rsidR="009B16C6" w:rsidRPr="004B49D4" w:rsidRDefault="009B16C6" w:rsidP="009B16C6">
            <w:pPr>
              <w:pStyle w:val="ConsPlusNormal"/>
              <w:ind w:firstLine="33"/>
              <w:jc w:val="center"/>
              <w:rPr>
                <w:rFonts w:ascii="Times New Roman" w:hAnsi="Times New Roman" w:cs="Times New Roman"/>
              </w:rPr>
            </w:pPr>
            <w:r w:rsidRPr="004B49D4">
              <w:rPr>
                <w:rFonts w:ascii="Times New Roman" w:hAnsi="Times New Roman" w:cs="Times New Roman"/>
              </w:rPr>
              <w:t>35%</w:t>
            </w:r>
          </w:p>
          <w:p w:rsidR="009B16C6" w:rsidRPr="004B49D4" w:rsidRDefault="009B16C6" w:rsidP="009B16C6">
            <w:pPr>
              <w:pStyle w:val="ConsPlusNormal"/>
              <w:ind w:firstLine="33"/>
              <w:jc w:val="center"/>
              <w:rPr>
                <w:rFonts w:ascii="Times New Roman" w:hAnsi="Times New Roman" w:cs="Times New Roman"/>
              </w:rPr>
            </w:pPr>
          </w:p>
          <w:p w:rsidR="009B16C6" w:rsidRPr="004B49D4" w:rsidRDefault="009B16C6" w:rsidP="009B16C6">
            <w:pPr>
              <w:pStyle w:val="ConsPlusNormal"/>
              <w:ind w:firstLine="33"/>
              <w:jc w:val="center"/>
              <w:rPr>
                <w:rFonts w:ascii="Times New Roman" w:hAnsi="Times New Roman" w:cs="Times New Roman"/>
              </w:rPr>
            </w:pPr>
            <w:r w:rsidRPr="004B49D4">
              <w:rPr>
                <w:rFonts w:ascii="Times New Roman" w:hAnsi="Times New Roman" w:cs="Times New Roman"/>
              </w:rPr>
              <w:t>40%</w:t>
            </w:r>
          </w:p>
        </w:tc>
      </w:tr>
      <w:tr w:rsidR="009B16C6" w:rsidRPr="004B49D4" w:rsidTr="005A1BD1">
        <w:trPr>
          <w:trHeight w:val="257"/>
        </w:trPr>
        <w:tc>
          <w:tcPr>
            <w:tcW w:w="675" w:type="dxa"/>
          </w:tcPr>
          <w:p w:rsidR="009B16C6" w:rsidRPr="004B49D4" w:rsidRDefault="009B16C6" w:rsidP="009B16C6">
            <w:pPr>
              <w:pStyle w:val="ConsPlusNormal"/>
              <w:widowControl/>
              <w:ind w:firstLine="0"/>
              <w:jc w:val="center"/>
              <w:rPr>
                <w:rFonts w:ascii="Times New Roman" w:hAnsi="Times New Roman" w:cs="Times New Roman"/>
              </w:rPr>
            </w:pPr>
            <w:r w:rsidRPr="004B49D4">
              <w:rPr>
                <w:rFonts w:ascii="Times New Roman" w:hAnsi="Times New Roman" w:cs="Times New Roman"/>
              </w:rPr>
              <w:t>5</w:t>
            </w:r>
          </w:p>
        </w:tc>
        <w:tc>
          <w:tcPr>
            <w:tcW w:w="6520" w:type="dxa"/>
          </w:tcPr>
          <w:p w:rsidR="009B16C6" w:rsidRPr="004B49D4" w:rsidRDefault="009B16C6" w:rsidP="009B16C6">
            <w:pPr>
              <w:pStyle w:val="ConsPlusNormal"/>
              <w:ind w:firstLine="33"/>
              <w:rPr>
                <w:rFonts w:ascii="Times New Roman" w:hAnsi="Times New Roman" w:cs="Times New Roman"/>
              </w:rPr>
            </w:pPr>
            <w:r w:rsidRPr="004B49D4">
              <w:rPr>
                <w:rFonts w:ascii="Times New Roman" w:hAnsi="Times New Roman" w:cs="Times New Roman"/>
              </w:rPr>
              <w:t>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учреждениями образования</w:t>
            </w:r>
          </w:p>
        </w:tc>
        <w:tc>
          <w:tcPr>
            <w:tcW w:w="1949" w:type="dxa"/>
            <w:vAlign w:val="center"/>
          </w:tcPr>
          <w:p w:rsidR="009B16C6" w:rsidRPr="004B49D4" w:rsidRDefault="009B16C6" w:rsidP="009B16C6">
            <w:pPr>
              <w:pStyle w:val="ConsPlusNormal"/>
              <w:ind w:firstLine="33"/>
              <w:jc w:val="center"/>
              <w:rPr>
                <w:rFonts w:ascii="Times New Roman" w:hAnsi="Times New Roman" w:cs="Times New Roman"/>
              </w:rPr>
            </w:pPr>
            <w:r w:rsidRPr="004B49D4">
              <w:rPr>
                <w:rFonts w:ascii="Times New Roman" w:hAnsi="Times New Roman" w:cs="Times New Roman"/>
              </w:rPr>
              <w:t>20%</w:t>
            </w:r>
          </w:p>
        </w:tc>
      </w:tr>
    </w:tbl>
    <w:p w:rsidR="009B16C6" w:rsidRPr="004B49D4" w:rsidRDefault="009B16C6" w:rsidP="009B16C6">
      <w:pPr>
        <w:pStyle w:val="ConsPlusNormal"/>
        <w:widowControl/>
        <w:ind w:firstLine="0"/>
        <w:jc w:val="center"/>
        <w:rPr>
          <w:rFonts w:ascii="Times New Roman" w:hAnsi="Times New Roman" w:cs="Times New Roman"/>
        </w:rPr>
      </w:pPr>
    </w:p>
    <w:p w:rsidR="009B16C6" w:rsidRPr="004B49D4" w:rsidRDefault="009B16C6" w:rsidP="009B16C6">
      <w:pPr>
        <w:pStyle w:val="ConsPlusNormal"/>
        <w:widowControl/>
        <w:ind w:firstLine="540"/>
        <w:jc w:val="both"/>
        <w:rPr>
          <w:rFonts w:ascii="Times New Roman" w:hAnsi="Times New Roman" w:cs="Times New Roman"/>
          <w:sz w:val="24"/>
          <w:szCs w:val="24"/>
        </w:rPr>
      </w:pPr>
      <w:r w:rsidRPr="004B49D4">
        <w:rPr>
          <w:rFonts w:ascii="Times New Roman" w:hAnsi="Times New Roman" w:cs="Times New Roman"/>
          <w:sz w:val="24"/>
          <w:szCs w:val="24"/>
        </w:rPr>
        <w:t>&lt;*&gt;</w:t>
      </w:r>
      <w:r w:rsidR="00640670">
        <w:rPr>
          <w:rFonts w:ascii="Times New Roman" w:hAnsi="Times New Roman" w:cs="Times New Roman"/>
          <w:sz w:val="24"/>
          <w:szCs w:val="24"/>
        </w:rPr>
        <w:t xml:space="preserve"> </w:t>
      </w:r>
      <w:r w:rsidRPr="004B49D4">
        <w:rPr>
          <w:rFonts w:ascii="Times New Roman" w:hAnsi="Times New Roman" w:cs="Times New Roman"/>
          <w:sz w:val="24"/>
          <w:szCs w:val="24"/>
        </w:rPr>
        <w:t>Размеры выплат при наличии одновременно почетного звания и ученой степени суммируются.</w:t>
      </w:r>
    </w:p>
    <w:p w:rsidR="009B16C6" w:rsidRPr="004B49D4" w:rsidRDefault="009B16C6" w:rsidP="009B16C6">
      <w:pPr>
        <w:pStyle w:val="ConsPlusNormal"/>
        <w:widowControl/>
        <w:ind w:firstLine="540"/>
        <w:jc w:val="both"/>
        <w:rPr>
          <w:rFonts w:ascii="Times New Roman" w:hAnsi="Times New Roman" w:cs="Times New Roman"/>
          <w:sz w:val="28"/>
          <w:szCs w:val="28"/>
        </w:rPr>
      </w:pPr>
    </w:p>
    <w:p w:rsidR="009B16C6" w:rsidRPr="004B49D4" w:rsidRDefault="009B16C6" w:rsidP="009B16C6">
      <w:pPr>
        <w:pStyle w:val="ConsPlusNormal"/>
        <w:widowControl/>
        <w:ind w:firstLine="540"/>
        <w:jc w:val="both"/>
        <w:rPr>
          <w:rFonts w:ascii="Times New Roman" w:hAnsi="Times New Roman" w:cs="Times New Roman"/>
        </w:rPr>
      </w:pPr>
      <w:r w:rsidRPr="004B49D4">
        <w:br w:type="page"/>
      </w:r>
    </w:p>
    <w:p w:rsidR="009B16C6" w:rsidRPr="004B49D4" w:rsidRDefault="009B16C6" w:rsidP="009B16C6">
      <w:pPr>
        <w:pStyle w:val="ConsPlusNormal"/>
        <w:widowControl/>
        <w:ind w:left="5664" w:firstLine="0"/>
        <w:outlineLvl w:val="1"/>
        <w:rPr>
          <w:rFonts w:ascii="Times New Roman" w:hAnsi="Times New Roman" w:cs="Times New Roman"/>
        </w:rPr>
      </w:pPr>
      <w:r w:rsidRPr="004B49D4">
        <w:rPr>
          <w:rFonts w:ascii="Times New Roman" w:hAnsi="Times New Roman" w:cs="Times New Roman"/>
        </w:rPr>
        <w:lastRenderedPageBreak/>
        <w:t>Приложение № 7</w:t>
      </w:r>
    </w:p>
    <w:p w:rsidR="009B16C6" w:rsidRPr="004B49D4" w:rsidRDefault="009B16C6" w:rsidP="00830BFE">
      <w:pPr>
        <w:pStyle w:val="ConsPlusNormal"/>
        <w:widowControl/>
        <w:ind w:left="5664" w:firstLine="0"/>
        <w:jc w:val="both"/>
      </w:pPr>
      <w:r w:rsidRPr="004B49D4">
        <w:rPr>
          <w:rFonts w:ascii="Times New Roman" w:hAnsi="Times New Roman" w:cs="Times New Roman"/>
        </w:rPr>
        <w:t>к примерному положению об оплате труда работников муниципальных образовательных учреждений, находящихся в ведении органа местного самоуправления в области образования</w:t>
      </w:r>
    </w:p>
    <w:p w:rsidR="009B16C6" w:rsidRPr="004B49D4" w:rsidRDefault="009B16C6" w:rsidP="009B16C6">
      <w:pPr>
        <w:pStyle w:val="ConsPlusNormal"/>
        <w:widowControl/>
        <w:ind w:firstLine="0"/>
        <w:jc w:val="both"/>
      </w:pPr>
    </w:p>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 xml:space="preserve">РАЗМЕР ВЫПЛАТ ПО ИТОГАМ РАБОТЫ РУКОВОДИТЕЛЯМ </w:t>
      </w:r>
    </w:p>
    <w:p w:rsidR="009B16C6" w:rsidRPr="004B49D4" w:rsidRDefault="009B16C6" w:rsidP="009B16C6">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(ЗАМЕСТИТЕЛЯМ) МУНИЦИПАЛЬНЫХ ОБРАЗОВАТЕЛЬНЫХ УЧРЕЖДЕНИЙ</w:t>
      </w:r>
    </w:p>
    <w:p w:rsidR="009B16C6" w:rsidRPr="004B49D4" w:rsidRDefault="009B16C6" w:rsidP="009B16C6">
      <w:pPr>
        <w:pStyle w:val="ConsPlusNormal"/>
        <w:widowControl/>
        <w:ind w:firstLine="0"/>
        <w:jc w:val="center"/>
        <w:rPr>
          <w:color w:val="FF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1"/>
        <w:gridCol w:w="2254"/>
        <w:gridCol w:w="2283"/>
        <w:gridCol w:w="2233"/>
      </w:tblGrid>
      <w:tr w:rsidR="004B49D4" w:rsidRPr="004B49D4" w:rsidTr="004B49D4">
        <w:trPr>
          <w:trHeight w:val="223"/>
        </w:trPr>
        <w:tc>
          <w:tcPr>
            <w:tcW w:w="2291" w:type="dxa"/>
            <w:vMerge w:val="restart"/>
          </w:tcPr>
          <w:p w:rsidR="004B49D4" w:rsidRPr="004B49D4" w:rsidRDefault="004B49D4" w:rsidP="00A90735">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Критерии оценки результативности и качества труда работников учреждения</w:t>
            </w:r>
          </w:p>
        </w:tc>
        <w:tc>
          <w:tcPr>
            <w:tcW w:w="4537" w:type="dxa"/>
            <w:gridSpan w:val="2"/>
          </w:tcPr>
          <w:p w:rsidR="004B49D4" w:rsidRPr="004B49D4" w:rsidRDefault="004B49D4" w:rsidP="00A90735">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 xml:space="preserve">Условия </w:t>
            </w:r>
          </w:p>
        </w:tc>
        <w:tc>
          <w:tcPr>
            <w:tcW w:w="2233" w:type="dxa"/>
            <w:vMerge w:val="restart"/>
          </w:tcPr>
          <w:p w:rsidR="004B49D4" w:rsidRPr="004B49D4" w:rsidRDefault="004B49D4" w:rsidP="00A90735">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Предельный размер к окладу (должностному окладу), ставке</w:t>
            </w:r>
          </w:p>
        </w:tc>
      </w:tr>
      <w:tr w:rsidR="004B49D4" w:rsidRPr="004B49D4" w:rsidTr="004B49D4">
        <w:trPr>
          <w:trHeight w:val="240"/>
        </w:trPr>
        <w:tc>
          <w:tcPr>
            <w:tcW w:w="2291" w:type="dxa"/>
            <w:vMerge/>
          </w:tcPr>
          <w:p w:rsidR="004B49D4" w:rsidRPr="004B49D4" w:rsidRDefault="004B49D4" w:rsidP="00A90735">
            <w:pPr>
              <w:pStyle w:val="ConsPlusNormal"/>
              <w:widowControl/>
              <w:ind w:firstLine="0"/>
              <w:jc w:val="center"/>
            </w:pPr>
          </w:p>
        </w:tc>
        <w:tc>
          <w:tcPr>
            <w:tcW w:w="2254" w:type="dxa"/>
          </w:tcPr>
          <w:p w:rsidR="004B49D4" w:rsidRPr="004B49D4" w:rsidRDefault="004B49D4" w:rsidP="00A90735">
            <w:pPr>
              <w:pStyle w:val="ConsPlusNormal"/>
              <w:widowControl/>
              <w:ind w:firstLine="0"/>
              <w:jc w:val="center"/>
              <w:rPr>
                <w:rFonts w:ascii="Times New Roman" w:hAnsi="Times New Roman" w:cs="Times New Roman"/>
              </w:rPr>
            </w:pPr>
            <w:r w:rsidRPr="004B49D4">
              <w:rPr>
                <w:rFonts w:ascii="Times New Roman" w:hAnsi="Times New Roman" w:cs="Times New Roman"/>
              </w:rPr>
              <w:t>наименование</w:t>
            </w:r>
          </w:p>
        </w:tc>
        <w:tc>
          <w:tcPr>
            <w:tcW w:w="2283" w:type="dxa"/>
          </w:tcPr>
          <w:p w:rsidR="004B49D4" w:rsidRPr="004B49D4" w:rsidRDefault="004B49D4" w:rsidP="00A90735">
            <w:pPr>
              <w:pStyle w:val="ConsPlusNormal"/>
              <w:widowControl/>
              <w:ind w:firstLine="0"/>
              <w:jc w:val="center"/>
              <w:rPr>
                <w:rFonts w:ascii="Times New Roman" w:hAnsi="Times New Roman" w:cs="Times New Roman"/>
              </w:rPr>
            </w:pPr>
            <w:r w:rsidRPr="004B49D4">
              <w:rPr>
                <w:rFonts w:ascii="Times New Roman" w:hAnsi="Times New Roman" w:cs="Times New Roman"/>
              </w:rPr>
              <w:t>индикатор</w:t>
            </w:r>
          </w:p>
        </w:tc>
        <w:tc>
          <w:tcPr>
            <w:tcW w:w="2233" w:type="dxa"/>
            <w:vMerge/>
          </w:tcPr>
          <w:p w:rsidR="004B49D4" w:rsidRPr="004B49D4" w:rsidRDefault="004B49D4" w:rsidP="00A90735">
            <w:pPr>
              <w:pStyle w:val="ConsPlusNormal"/>
              <w:widowControl/>
              <w:ind w:firstLine="0"/>
              <w:jc w:val="center"/>
            </w:pPr>
          </w:p>
        </w:tc>
      </w:tr>
      <w:tr w:rsidR="00300803" w:rsidRPr="004B49D4" w:rsidTr="004B49D4">
        <w:tc>
          <w:tcPr>
            <w:tcW w:w="2291" w:type="dxa"/>
            <w:vMerge w:val="restart"/>
          </w:tcPr>
          <w:p w:rsidR="00300803" w:rsidRPr="004B49D4" w:rsidRDefault="00300803" w:rsidP="00A90735">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Степень освоения выделенных бюджетных средств</w:t>
            </w:r>
          </w:p>
        </w:tc>
        <w:tc>
          <w:tcPr>
            <w:tcW w:w="2254" w:type="dxa"/>
            <w:vMerge w:val="restart"/>
          </w:tcPr>
          <w:p w:rsidR="00300803" w:rsidRPr="004B49D4" w:rsidRDefault="00300803" w:rsidP="00A90735">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Процент освоения выделенных бюджетных средств</w:t>
            </w:r>
          </w:p>
        </w:tc>
        <w:tc>
          <w:tcPr>
            <w:tcW w:w="2283" w:type="dxa"/>
          </w:tcPr>
          <w:p w:rsidR="00300803" w:rsidRPr="004B49D4" w:rsidRDefault="00300803" w:rsidP="0030080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от 98% до 99%</w:t>
            </w:r>
          </w:p>
        </w:tc>
        <w:tc>
          <w:tcPr>
            <w:tcW w:w="2233" w:type="dxa"/>
          </w:tcPr>
          <w:p w:rsidR="00300803" w:rsidRPr="004B49D4" w:rsidRDefault="00300803" w:rsidP="00300803">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170%</w:t>
            </w:r>
          </w:p>
        </w:tc>
      </w:tr>
      <w:tr w:rsidR="00300803" w:rsidRPr="004B49D4" w:rsidTr="004B49D4">
        <w:tc>
          <w:tcPr>
            <w:tcW w:w="2291" w:type="dxa"/>
            <w:vMerge/>
          </w:tcPr>
          <w:p w:rsidR="00300803" w:rsidRPr="004B49D4" w:rsidRDefault="00300803" w:rsidP="00A90735">
            <w:pPr>
              <w:pStyle w:val="ConsPlusNormal"/>
              <w:widowControl/>
              <w:ind w:firstLine="0"/>
              <w:rPr>
                <w:rFonts w:ascii="Times New Roman" w:hAnsi="Times New Roman" w:cs="Times New Roman"/>
                <w:sz w:val="24"/>
                <w:szCs w:val="24"/>
              </w:rPr>
            </w:pPr>
          </w:p>
        </w:tc>
        <w:tc>
          <w:tcPr>
            <w:tcW w:w="2254" w:type="dxa"/>
            <w:vMerge/>
          </w:tcPr>
          <w:p w:rsidR="00300803" w:rsidRPr="004B49D4" w:rsidRDefault="00300803" w:rsidP="00A90735">
            <w:pPr>
              <w:pStyle w:val="ConsPlusNormal"/>
              <w:widowControl/>
              <w:ind w:firstLine="0"/>
              <w:rPr>
                <w:rFonts w:ascii="Times New Roman" w:hAnsi="Times New Roman" w:cs="Times New Roman"/>
                <w:sz w:val="24"/>
                <w:szCs w:val="24"/>
              </w:rPr>
            </w:pPr>
          </w:p>
        </w:tc>
        <w:tc>
          <w:tcPr>
            <w:tcW w:w="2283" w:type="dxa"/>
          </w:tcPr>
          <w:p w:rsidR="00300803" w:rsidRPr="004B49D4" w:rsidRDefault="00300803" w:rsidP="00A90735">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от 99,1% до 100%</w:t>
            </w:r>
          </w:p>
        </w:tc>
        <w:tc>
          <w:tcPr>
            <w:tcW w:w="2233" w:type="dxa"/>
          </w:tcPr>
          <w:p w:rsidR="00300803" w:rsidRPr="004B49D4" w:rsidRDefault="00300803" w:rsidP="00A90735">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200%</w:t>
            </w:r>
          </w:p>
        </w:tc>
      </w:tr>
      <w:tr w:rsidR="00300803" w:rsidRPr="004B49D4" w:rsidTr="004B49D4">
        <w:tc>
          <w:tcPr>
            <w:tcW w:w="2291" w:type="dxa"/>
            <w:vMerge w:val="restart"/>
          </w:tcPr>
          <w:p w:rsidR="00300803" w:rsidRPr="004B49D4" w:rsidRDefault="00300803" w:rsidP="00A90735">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Проведение ремонтных работ</w:t>
            </w:r>
          </w:p>
        </w:tc>
        <w:tc>
          <w:tcPr>
            <w:tcW w:w="2254" w:type="dxa"/>
          </w:tcPr>
          <w:p w:rsidR="00300803" w:rsidRPr="004B49D4" w:rsidRDefault="00300803" w:rsidP="00300803">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Текущий ремонт</w:t>
            </w:r>
            <w:r>
              <w:rPr>
                <w:rFonts w:ascii="Times New Roman" w:hAnsi="Times New Roman" w:cs="Times New Roman"/>
                <w:sz w:val="24"/>
                <w:szCs w:val="24"/>
              </w:rPr>
              <w:t>;</w:t>
            </w:r>
            <w:r w:rsidRPr="004B49D4">
              <w:rPr>
                <w:rFonts w:ascii="Times New Roman" w:hAnsi="Times New Roman" w:cs="Times New Roman"/>
                <w:sz w:val="24"/>
                <w:szCs w:val="24"/>
              </w:rPr>
              <w:t xml:space="preserve"> </w:t>
            </w:r>
          </w:p>
        </w:tc>
        <w:tc>
          <w:tcPr>
            <w:tcW w:w="2283" w:type="dxa"/>
            <w:vMerge w:val="restart"/>
          </w:tcPr>
          <w:p w:rsidR="00300803" w:rsidRPr="004B49D4" w:rsidRDefault="00300803" w:rsidP="00300803">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выполнен в срок качественно, в полном объеме</w:t>
            </w:r>
          </w:p>
        </w:tc>
        <w:tc>
          <w:tcPr>
            <w:tcW w:w="2233" w:type="dxa"/>
          </w:tcPr>
          <w:p w:rsidR="00300803" w:rsidRPr="004B49D4" w:rsidRDefault="00300803" w:rsidP="00300803">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200%</w:t>
            </w:r>
          </w:p>
        </w:tc>
      </w:tr>
      <w:tr w:rsidR="00300803" w:rsidRPr="004B49D4" w:rsidTr="004B49D4">
        <w:tc>
          <w:tcPr>
            <w:tcW w:w="2291" w:type="dxa"/>
            <w:vMerge/>
          </w:tcPr>
          <w:p w:rsidR="00300803" w:rsidRPr="004B49D4" w:rsidRDefault="00300803" w:rsidP="00A90735">
            <w:pPr>
              <w:pStyle w:val="ConsPlusNormal"/>
              <w:widowControl/>
              <w:ind w:firstLine="0"/>
              <w:rPr>
                <w:rFonts w:ascii="Times New Roman" w:hAnsi="Times New Roman" w:cs="Times New Roman"/>
                <w:sz w:val="24"/>
                <w:szCs w:val="24"/>
              </w:rPr>
            </w:pPr>
          </w:p>
        </w:tc>
        <w:tc>
          <w:tcPr>
            <w:tcW w:w="2254" w:type="dxa"/>
          </w:tcPr>
          <w:p w:rsidR="00300803" w:rsidRPr="004B49D4" w:rsidRDefault="00300803" w:rsidP="00A90735">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Капитальный ремонт</w:t>
            </w:r>
          </w:p>
        </w:tc>
        <w:tc>
          <w:tcPr>
            <w:tcW w:w="2283" w:type="dxa"/>
            <w:vMerge/>
          </w:tcPr>
          <w:p w:rsidR="00300803" w:rsidRPr="004B49D4" w:rsidRDefault="00300803" w:rsidP="00A90735">
            <w:pPr>
              <w:pStyle w:val="ConsPlusNormal"/>
              <w:widowControl/>
              <w:ind w:firstLine="0"/>
              <w:rPr>
                <w:rFonts w:ascii="Times New Roman" w:hAnsi="Times New Roman" w:cs="Times New Roman"/>
                <w:sz w:val="24"/>
                <w:szCs w:val="24"/>
              </w:rPr>
            </w:pPr>
          </w:p>
        </w:tc>
        <w:tc>
          <w:tcPr>
            <w:tcW w:w="2233" w:type="dxa"/>
          </w:tcPr>
          <w:p w:rsidR="00300803" w:rsidRPr="004B49D4" w:rsidRDefault="00300803" w:rsidP="00A90735">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250%</w:t>
            </w:r>
          </w:p>
        </w:tc>
      </w:tr>
      <w:tr w:rsidR="004B49D4" w:rsidRPr="004B49D4" w:rsidTr="004B49D4">
        <w:tc>
          <w:tcPr>
            <w:tcW w:w="2291" w:type="dxa"/>
          </w:tcPr>
          <w:p w:rsidR="004B49D4" w:rsidRPr="004B49D4" w:rsidRDefault="004B49D4" w:rsidP="00A90735">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Подготовка образовательного учреждения к новому учебному году</w:t>
            </w:r>
          </w:p>
        </w:tc>
        <w:tc>
          <w:tcPr>
            <w:tcW w:w="2254" w:type="dxa"/>
          </w:tcPr>
          <w:p w:rsidR="004B49D4" w:rsidRPr="004B49D4" w:rsidRDefault="00D0497F" w:rsidP="00A9073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Учреждение принято </w:t>
            </w:r>
            <w:r w:rsidR="004B49D4" w:rsidRPr="004B49D4">
              <w:rPr>
                <w:rFonts w:ascii="Times New Roman" w:hAnsi="Times New Roman" w:cs="Times New Roman"/>
                <w:sz w:val="24"/>
                <w:szCs w:val="24"/>
              </w:rPr>
              <w:t>надзорными органами</w:t>
            </w:r>
          </w:p>
        </w:tc>
        <w:tc>
          <w:tcPr>
            <w:tcW w:w="2283" w:type="dxa"/>
          </w:tcPr>
          <w:p w:rsidR="004B49D4" w:rsidRPr="004B49D4" w:rsidRDefault="004B49D4" w:rsidP="00A90735">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без замечаний</w:t>
            </w:r>
          </w:p>
        </w:tc>
        <w:tc>
          <w:tcPr>
            <w:tcW w:w="2233" w:type="dxa"/>
          </w:tcPr>
          <w:p w:rsidR="004B49D4" w:rsidRPr="004B49D4" w:rsidRDefault="004B49D4" w:rsidP="00A90735">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200%</w:t>
            </w:r>
          </w:p>
        </w:tc>
      </w:tr>
      <w:tr w:rsidR="004B49D4" w:rsidRPr="004B49D4" w:rsidTr="004B49D4">
        <w:tc>
          <w:tcPr>
            <w:tcW w:w="2291" w:type="dxa"/>
          </w:tcPr>
          <w:p w:rsidR="004B49D4" w:rsidRPr="004B49D4" w:rsidRDefault="004B49D4" w:rsidP="00A90735">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Участие в инновационной деятельности</w:t>
            </w:r>
          </w:p>
        </w:tc>
        <w:tc>
          <w:tcPr>
            <w:tcW w:w="2254" w:type="dxa"/>
          </w:tcPr>
          <w:p w:rsidR="004B49D4" w:rsidRPr="004B49D4" w:rsidRDefault="004B49D4" w:rsidP="00A90735">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Наличие реализуемых проектов</w:t>
            </w:r>
          </w:p>
        </w:tc>
        <w:tc>
          <w:tcPr>
            <w:tcW w:w="2283" w:type="dxa"/>
          </w:tcPr>
          <w:p w:rsidR="004B49D4" w:rsidRPr="004B49D4" w:rsidRDefault="004B49D4" w:rsidP="00A90735">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реализация проектов</w:t>
            </w:r>
          </w:p>
        </w:tc>
        <w:tc>
          <w:tcPr>
            <w:tcW w:w="2233" w:type="dxa"/>
          </w:tcPr>
          <w:p w:rsidR="004B49D4" w:rsidRPr="004B49D4" w:rsidRDefault="004B49D4" w:rsidP="00A90735">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200%</w:t>
            </w:r>
          </w:p>
        </w:tc>
      </w:tr>
      <w:tr w:rsidR="00D70359" w:rsidRPr="004B49D4" w:rsidTr="004B49D4">
        <w:tc>
          <w:tcPr>
            <w:tcW w:w="2291" w:type="dxa"/>
            <w:vMerge w:val="restart"/>
          </w:tcPr>
          <w:p w:rsidR="00D70359" w:rsidRPr="004B49D4" w:rsidRDefault="00D70359" w:rsidP="00A90735">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Организация и проведение важных работ, мероприятий</w:t>
            </w:r>
          </w:p>
        </w:tc>
        <w:tc>
          <w:tcPr>
            <w:tcW w:w="2254" w:type="dxa"/>
            <w:vMerge w:val="restart"/>
          </w:tcPr>
          <w:p w:rsidR="00D70359" w:rsidRPr="004B49D4" w:rsidRDefault="00D70359" w:rsidP="00A90735">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Наличие важных работ, мероприятий</w:t>
            </w:r>
          </w:p>
        </w:tc>
        <w:tc>
          <w:tcPr>
            <w:tcW w:w="2283" w:type="dxa"/>
          </w:tcPr>
          <w:p w:rsidR="00D70359" w:rsidRPr="004B49D4" w:rsidRDefault="00D70359" w:rsidP="00A90735">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Международные</w:t>
            </w:r>
          </w:p>
        </w:tc>
        <w:tc>
          <w:tcPr>
            <w:tcW w:w="2233" w:type="dxa"/>
          </w:tcPr>
          <w:p w:rsidR="00D70359" w:rsidRPr="004B49D4" w:rsidRDefault="00D70359" w:rsidP="00D703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300%</w:t>
            </w:r>
          </w:p>
        </w:tc>
      </w:tr>
      <w:tr w:rsidR="00D70359" w:rsidRPr="004B49D4" w:rsidTr="004B49D4">
        <w:tc>
          <w:tcPr>
            <w:tcW w:w="2291" w:type="dxa"/>
            <w:vMerge/>
          </w:tcPr>
          <w:p w:rsidR="00D70359" w:rsidRPr="004B49D4" w:rsidRDefault="00D70359" w:rsidP="00A90735">
            <w:pPr>
              <w:pStyle w:val="ConsPlusNormal"/>
              <w:widowControl/>
              <w:ind w:firstLine="0"/>
              <w:rPr>
                <w:rFonts w:ascii="Times New Roman" w:hAnsi="Times New Roman" w:cs="Times New Roman"/>
                <w:sz w:val="24"/>
                <w:szCs w:val="24"/>
              </w:rPr>
            </w:pPr>
          </w:p>
        </w:tc>
        <w:tc>
          <w:tcPr>
            <w:tcW w:w="2254" w:type="dxa"/>
            <w:vMerge/>
          </w:tcPr>
          <w:p w:rsidR="00D70359" w:rsidRPr="004B49D4" w:rsidRDefault="00D70359" w:rsidP="00A90735">
            <w:pPr>
              <w:pStyle w:val="ConsPlusNormal"/>
              <w:widowControl/>
              <w:ind w:firstLine="0"/>
              <w:rPr>
                <w:rFonts w:ascii="Times New Roman" w:hAnsi="Times New Roman" w:cs="Times New Roman"/>
                <w:sz w:val="24"/>
                <w:szCs w:val="24"/>
              </w:rPr>
            </w:pPr>
          </w:p>
        </w:tc>
        <w:tc>
          <w:tcPr>
            <w:tcW w:w="2283" w:type="dxa"/>
          </w:tcPr>
          <w:p w:rsidR="00D70359" w:rsidRPr="004B49D4" w:rsidRDefault="00D70359" w:rsidP="00A90735">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Федеральные</w:t>
            </w:r>
            <w:r>
              <w:rPr>
                <w:rFonts w:ascii="Times New Roman" w:hAnsi="Times New Roman" w:cs="Times New Roman"/>
                <w:sz w:val="24"/>
                <w:szCs w:val="24"/>
              </w:rPr>
              <w:t xml:space="preserve"> </w:t>
            </w:r>
          </w:p>
        </w:tc>
        <w:tc>
          <w:tcPr>
            <w:tcW w:w="2233" w:type="dxa"/>
          </w:tcPr>
          <w:p w:rsidR="00D70359" w:rsidRPr="004B49D4" w:rsidRDefault="00D70359" w:rsidP="00D703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290%</w:t>
            </w:r>
          </w:p>
        </w:tc>
      </w:tr>
      <w:tr w:rsidR="00D70359" w:rsidRPr="004B49D4" w:rsidTr="004B49D4">
        <w:tc>
          <w:tcPr>
            <w:tcW w:w="2291" w:type="dxa"/>
            <w:vMerge/>
          </w:tcPr>
          <w:p w:rsidR="00D70359" w:rsidRPr="004B49D4" w:rsidRDefault="00D70359" w:rsidP="00A90735">
            <w:pPr>
              <w:pStyle w:val="ConsPlusNormal"/>
              <w:widowControl/>
              <w:ind w:firstLine="0"/>
              <w:rPr>
                <w:rFonts w:ascii="Times New Roman" w:hAnsi="Times New Roman" w:cs="Times New Roman"/>
                <w:sz w:val="24"/>
                <w:szCs w:val="24"/>
              </w:rPr>
            </w:pPr>
          </w:p>
        </w:tc>
        <w:tc>
          <w:tcPr>
            <w:tcW w:w="2254" w:type="dxa"/>
            <w:vMerge/>
          </w:tcPr>
          <w:p w:rsidR="00D70359" w:rsidRPr="004B49D4" w:rsidRDefault="00D70359" w:rsidP="00A90735">
            <w:pPr>
              <w:pStyle w:val="ConsPlusNormal"/>
              <w:widowControl/>
              <w:ind w:firstLine="0"/>
              <w:rPr>
                <w:rFonts w:ascii="Times New Roman" w:hAnsi="Times New Roman" w:cs="Times New Roman"/>
                <w:sz w:val="24"/>
                <w:szCs w:val="24"/>
              </w:rPr>
            </w:pPr>
          </w:p>
        </w:tc>
        <w:tc>
          <w:tcPr>
            <w:tcW w:w="2283" w:type="dxa"/>
          </w:tcPr>
          <w:p w:rsidR="00D70359" w:rsidRPr="004B49D4" w:rsidRDefault="00D70359" w:rsidP="00D7035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Межрегиональные </w:t>
            </w:r>
          </w:p>
        </w:tc>
        <w:tc>
          <w:tcPr>
            <w:tcW w:w="2233" w:type="dxa"/>
          </w:tcPr>
          <w:p w:rsidR="00D70359" w:rsidRPr="004B49D4" w:rsidRDefault="00D70359" w:rsidP="00D703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280%</w:t>
            </w:r>
          </w:p>
        </w:tc>
      </w:tr>
      <w:tr w:rsidR="00D70359" w:rsidRPr="004B49D4" w:rsidTr="004B49D4">
        <w:tc>
          <w:tcPr>
            <w:tcW w:w="2291" w:type="dxa"/>
            <w:vMerge/>
          </w:tcPr>
          <w:p w:rsidR="00D70359" w:rsidRPr="004B49D4" w:rsidRDefault="00D70359" w:rsidP="00A90735">
            <w:pPr>
              <w:pStyle w:val="ConsPlusNormal"/>
              <w:widowControl/>
              <w:ind w:firstLine="0"/>
              <w:rPr>
                <w:rFonts w:ascii="Times New Roman" w:hAnsi="Times New Roman" w:cs="Times New Roman"/>
                <w:sz w:val="24"/>
                <w:szCs w:val="24"/>
              </w:rPr>
            </w:pPr>
          </w:p>
        </w:tc>
        <w:tc>
          <w:tcPr>
            <w:tcW w:w="2254" w:type="dxa"/>
            <w:vMerge/>
          </w:tcPr>
          <w:p w:rsidR="00D70359" w:rsidRPr="004B49D4" w:rsidRDefault="00D70359" w:rsidP="00A90735">
            <w:pPr>
              <w:pStyle w:val="ConsPlusNormal"/>
              <w:widowControl/>
              <w:ind w:firstLine="0"/>
              <w:rPr>
                <w:rFonts w:ascii="Times New Roman" w:hAnsi="Times New Roman" w:cs="Times New Roman"/>
                <w:sz w:val="24"/>
                <w:szCs w:val="24"/>
              </w:rPr>
            </w:pPr>
          </w:p>
        </w:tc>
        <w:tc>
          <w:tcPr>
            <w:tcW w:w="2283" w:type="dxa"/>
          </w:tcPr>
          <w:p w:rsidR="00D70359" w:rsidRPr="004B49D4" w:rsidRDefault="00D70359" w:rsidP="00A90735">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Региональные</w:t>
            </w:r>
          </w:p>
        </w:tc>
        <w:tc>
          <w:tcPr>
            <w:tcW w:w="2233" w:type="dxa"/>
          </w:tcPr>
          <w:p w:rsidR="00D70359" w:rsidRPr="004B49D4" w:rsidRDefault="00D70359" w:rsidP="00D70359">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270%</w:t>
            </w:r>
          </w:p>
        </w:tc>
      </w:tr>
      <w:tr w:rsidR="00D70359" w:rsidRPr="004B49D4" w:rsidTr="004B49D4">
        <w:tc>
          <w:tcPr>
            <w:tcW w:w="2291" w:type="dxa"/>
            <w:vMerge/>
          </w:tcPr>
          <w:p w:rsidR="00D70359" w:rsidRPr="004B49D4" w:rsidRDefault="00D70359" w:rsidP="00A90735">
            <w:pPr>
              <w:pStyle w:val="ConsPlusNormal"/>
              <w:widowControl/>
              <w:ind w:firstLine="0"/>
              <w:rPr>
                <w:rFonts w:ascii="Times New Roman" w:hAnsi="Times New Roman" w:cs="Times New Roman"/>
                <w:sz w:val="24"/>
                <w:szCs w:val="24"/>
              </w:rPr>
            </w:pPr>
          </w:p>
        </w:tc>
        <w:tc>
          <w:tcPr>
            <w:tcW w:w="2254" w:type="dxa"/>
            <w:vMerge/>
          </w:tcPr>
          <w:p w:rsidR="00D70359" w:rsidRPr="004B49D4" w:rsidRDefault="00D70359" w:rsidP="00A90735">
            <w:pPr>
              <w:pStyle w:val="ConsPlusNormal"/>
              <w:widowControl/>
              <w:ind w:firstLine="0"/>
              <w:rPr>
                <w:rFonts w:ascii="Times New Roman" w:hAnsi="Times New Roman" w:cs="Times New Roman"/>
                <w:sz w:val="24"/>
                <w:szCs w:val="24"/>
              </w:rPr>
            </w:pPr>
          </w:p>
        </w:tc>
        <w:tc>
          <w:tcPr>
            <w:tcW w:w="2283" w:type="dxa"/>
          </w:tcPr>
          <w:p w:rsidR="00D70359" w:rsidRPr="004B49D4" w:rsidRDefault="00D70359" w:rsidP="00D70359">
            <w:pPr>
              <w:pStyle w:val="ConsPlusNormal"/>
              <w:widowControl/>
              <w:ind w:firstLine="0"/>
              <w:rPr>
                <w:rFonts w:ascii="Times New Roman" w:hAnsi="Times New Roman" w:cs="Times New Roman"/>
                <w:sz w:val="24"/>
                <w:szCs w:val="24"/>
              </w:rPr>
            </w:pPr>
            <w:r w:rsidRPr="004B49D4">
              <w:rPr>
                <w:rFonts w:ascii="Times New Roman" w:hAnsi="Times New Roman" w:cs="Times New Roman"/>
                <w:sz w:val="24"/>
                <w:szCs w:val="24"/>
              </w:rPr>
              <w:t>Внутри</w:t>
            </w:r>
            <w:r>
              <w:rPr>
                <w:rFonts w:ascii="Times New Roman" w:hAnsi="Times New Roman" w:cs="Times New Roman"/>
                <w:sz w:val="24"/>
                <w:szCs w:val="24"/>
              </w:rPr>
              <w:t xml:space="preserve"> </w:t>
            </w:r>
            <w:r w:rsidRPr="004B49D4">
              <w:rPr>
                <w:rFonts w:ascii="Times New Roman" w:hAnsi="Times New Roman" w:cs="Times New Roman"/>
                <w:sz w:val="24"/>
                <w:szCs w:val="24"/>
              </w:rPr>
              <w:t>учреждения</w:t>
            </w:r>
          </w:p>
        </w:tc>
        <w:tc>
          <w:tcPr>
            <w:tcW w:w="2233" w:type="dxa"/>
          </w:tcPr>
          <w:p w:rsidR="00D70359" w:rsidRPr="004B49D4" w:rsidRDefault="00D70359" w:rsidP="00A90735">
            <w:pPr>
              <w:pStyle w:val="ConsPlusNormal"/>
              <w:widowControl/>
              <w:ind w:firstLine="0"/>
              <w:jc w:val="center"/>
              <w:rPr>
                <w:rFonts w:ascii="Times New Roman" w:hAnsi="Times New Roman" w:cs="Times New Roman"/>
                <w:sz w:val="24"/>
                <w:szCs w:val="24"/>
              </w:rPr>
            </w:pPr>
            <w:r w:rsidRPr="004B49D4">
              <w:rPr>
                <w:rFonts w:ascii="Times New Roman" w:hAnsi="Times New Roman" w:cs="Times New Roman"/>
                <w:sz w:val="24"/>
                <w:szCs w:val="24"/>
              </w:rPr>
              <w:t>260%</w:t>
            </w:r>
          </w:p>
        </w:tc>
      </w:tr>
    </w:tbl>
    <w:p w:rsidR="009B16C6" w:rsidRPr="004B49D4" w:rsidRDefault="009B16C6" w:rsidP="009B16C6">
      <w:pPr>
        <w:rPr>
          <w:szCs w:val="28"/>
        </w:rPr>
      </w:pPr>
    </w:p>
    <w:p w:rsidR="004B49D4" w:rsidRPr="004B49D4" w:rsidRDefault="004B49D4" w:rsidP="009B16C6">
      <w:pPr>
        <w:rPr>
          <w:szCs w:val="28"/>
        </w:rPr>
      </w:pPr>
    </w:p>
    <w:p w:rsidR="009B16C6" w:rsidRPr="004B49D4" w:rsidRDefault="009B16C6" w:rsidP="009B16C6">
      <w:pPr>
        <w:rPr>
          <w:szCs w:val="28"/>
        </w:rPr>
      </w:pPr>
      <w:r w:rsidRPr="004B49D4">
        <w:rPr>
          <w:szCs w:val="28"/>
        </w:rPr>
        <w:t xml:space="preserve">Начальник управления образования, </w:t>
      </w:r>
    </w:p>
    <w:p w:rsidR="00C25DEE" w:rsidRDefault="009B16C6" w:rsidP="009B16C6">
      <w:pPr>
        <w:rPr>
          <w:szCs w:val="28"/>
        </w:rPr>
      </w:pPr>
      <w:r w:rsidRPr="004B49D4">
        <w:rPr>
          <w:szCs w:val="28"/>
        </w:rPr>
        <w:t xml:space="preserve">опеки и попечительства </w:t>
      </w:r>
    </w:p>
    <w:p w:rsidR="009B16C6" w:rsidRDefault="00C25DEE" w:rsidP="009B16C6">
      <w:r>
        <w:rPr>
          <w:szCs w:val="28"/>
        </w:rPr>
        <w:t>администрации Козульского района</w:t>
      </w:r>
      <w:r w:rsidR="009B16C6" w:rsidRPr="004B49D4">
        <w:rPr>
          <w:szCs w:val="28"/>
        </w:rPr>
        <w:t xml:space="preserve">         </w:t>
      </w:r>
      <w:r>
        <w:rPr>
          <w:szCs w:val="28"/>
        </w:rPr>
        <w:t xml:space="preserve">   </w:t>
      </w:r>
      <w:r w:rsidR="009B16C6" w:rsidRPr="004B49D4">
        <w:rPr>
          <w:szCs w:val="28"/>
        </w:rPr>
        <w:t xml:space="preserve">                 </w:t>
      </w:r>
      <w:r>
        <w:rPr>
          <w:szCs w:val="28"/>
        </w:rPr>
        <w:t xml:space="preserve">                  А.Р. Косарев</w:t>
      </w:r>
    </w:p>
    <w:p w:rsidR="00F830AB" w:rsidRDefault="00F830AB" w:rsidP="00E344EF">
      <w:pPr>
        <w:rPr>
          <w:rStyle w:val="FontStyle16"/>
          <w:sz w:val="24"/>
          <w:szCs w:val="24"/>
        </w:rPr>
      </w:pPr>
      <w:bookmarkStart w:id="0" w:name="_GoBack"/>
      <w:bookmarkEnd w:id="0"/>
    </w:p>
    <w:sectPr w:rsidR="00F830AB" w:rsidSect="007131EC">
      <w:pgSz w:w="11906" w:h="16838"/>
      <w:pgMar w:top="851" w:right="850"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976" w:rsidRDefault="00AE7976" w:rsidP="001511A7">
      <w:r>
        <w:separator/>
      </w:r>
    </w:p>
  </w:endnote>
  <w:endnote w:type="continuationSeparator" w:id="0">
    <w:p w:rsidR="00AE7976" w:rsidRDefault="00AE7976" w:rsidP="0015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976" w:rsidRDefault="00AE7976" w:rsidP="001511A7">
      <w:r>
        <w:separator/>
      </w:r>
    </w:p>
  </w:footnote>
  <w:footnote w:type="continuationSeparator" w:id="0">
    <w:p w:rsidR="00AE7976" w:rsidRDefault="00AE7976" w:rsidP="001511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D48DC"/>
    <w:multiLevelType w:val="multilevel"/>
    <w:tmpl w:val="5900CD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1EF60F3"/>
    <w:multiLevelType w:val="hybridMultilevel"/>
    <w:tmpl w:val="41888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E97E1F"/>
    <w:multiLevelType w:val="hybridMultilevel"/>
    <w:tmpl w:val="3612A2E8"/>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528633FC"/>
    <w:multiLevelType w:val="hybridMultilevel"/>
    <w:tmpl w:val="740EA0D6"/>
    <w:lvl w:ilvl="0" w:tplc="E47C2AA4">
      <w:start w:val="1"/>
      <w:numFmt w:val="decimal"/>
      <w:lvlText w:val="%1."/>
      <w:lvlJc w:val="left"/>
      <w:pPr>
        <w:ind w:left="1425" w:hanging="885"/>
      </w:pPr>
      <w:rPr>
        <w:rFonts w:cs="Times New Roman" w:hint="default"/>
        <w:b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15:restartNumberingAfterBreak="0">
    <w:nsid w:val="711D2E26"/>
    <w:multiLevelType w:val="hybridMultilevel"/>
    <w:tmpl w:val="83B43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4CF0D4D"/>
    <w:multiLevelType w:val="hybridMultilevel"/>
    <w:tmpl w:val="0B9474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8F3"/>
    <w:rsid w:val="000009AD"/>
    <w:rsid w:val="0000429C"/>
    <w:rsid w:val="000116DD"/>
    <w:rsid w:val="000203EC"/>
    <w:rsid w:val="00024DE1"/>
    <w:rsid w:val="00026B44"/>
    <w:rsid w:val="000273AA"/>
    <w:rsid w:val="0003131F"/>
    <w:rsid w:val="00045F02"/>
    <w:rsid w:val="000509E9"/>
    <w:rsid w:val="000573B3"/>
    <w:rsid w:val="00064507"/>
    <w:rsid w:val="0006676F"/>
    <w:rsid w:val="00067DE2"/>
    <w:rsid w:val="00070CC4"/>
    <w:rsid w:val="00072679"/>
    <w:rsid w:val="00085FBD"/>
    <w:rsid w:val="000868FD"/>
    <w:rsid w:val="0009352C"/>
    <w:rsid w:val="000936B7"/>
    <w:rsid w:val="0009435D"/>
    <w:rsid w:val="000970D0"/>
    <w:rsid w:val="000A0326"/>
    <w:rsid w:val="000A1215"/>
    <w:rsid w:val="000A1B91"/>
    <w:rsid w:val="000A7C80"/>
    <w:rsid w:val="000B6C05"/>
    <w:rsid w:val="000C3109"/>
    <w:rsid w:val="000C3B25"/>
    <w:rsid w:val="000C7A6B"/>
    <w:rsid w:val="000D7B2F"/>
    <w:rsid w:val="000E4763"/>
    <w:rsid w:val="000E4788"/>
    <w:rsid w:val="000F0692"/>
    <w:rsid w:val="000F38E5"/>
    <w:rsid w:val="000F5EC9"/>
    <w:rsid w:val="000F6200"/>
    <w:rsid w:val="00100119"/>
    <w:rsid w:val="00105691"/>
    <w:rsid w:val="001116F9"/>
    <w:rsid w:val="00112B1B"/>
    <w:rsid w:val="0011437C"/>
    <w:rsid w:val="00117414"/>
    <w:rsid w:val="00117612"/>
    <w:rsid w:val="0012134D"/>
    <w:rsid w:val="00130017"/>
    <w:rsid w:val="00131395"/>
    <w:rsid w:val="00136703"/>
    <w:rsid w:val="00140817"/>
    <w:rsid w:val="00140C50"/>
    <w:rsid w:val="0014125D"/>
    <w:rsid w:val="00144676"/>
    <w:rsid w:val="001451BF"/>
    <w:rsid w:val="0014579B"/>
    <w:rsid w:val="001511A7"/>
    <w:rsid w:val="00153184"/>
    <w:rsid w:val="001558ED"/>
    <w:rsid w:val="00157405"/>
    <w:rsid w:val="0017421F"/>
    <w:rsid w:val="001754A5"/>
    <w:rsid w:val="001837C8"/>
    <w:rsid w:val="001A1A85"/>
    <w:rsid w:val="001A1D52"/>
    <w:rsid w:val="001A1E6A"/>
    <w:rsid w:val="001A398A"/>
    <w:rsid w:val="001A59BF"/>
    <w:rsid w:val="001B371C"/>
    <w:rsid w:val="001D2635"/>
    <w:rsid w:val="001E4B91"/>
    <w:rsid w:val="001F0EB9"/>
    <w:rsid w:val="001F52D6"/>
    <w:rsid w:val="002074DC"/>
    <w:rsid w:val="00211C14"/>
    <w:rsid w:val="00212507"/>
    <w:rsid w:val="0021375E"/>
    <w:rsid w:val="00215B0E"/>
    <w:rsid w:val="00217E7D"/>
    <w:rsid w:val="002217A0"/>
    <w:rsid w:val="00221855"/>
    <w:rsid w:val="00225741"/>
    <w:rsid w:val="00235B1B"/>
    <w:rsid w:val="002427ED"/>
    <w:rsid w:val="00242D03"/>
    <w:rsid w:val="002460F3"/>
    <w:rsid w:val="00256A83"/>
    <w:rsid w:val="00257772"/>
    <w:rsid w:val="00261243"/>
    <w:rsid w:val="00262716"/>
    <w:rsid w:val="00264493"/>
    <w:rsid w:val="0026567C"/>
    <w:rsid w:val="00266C8A"/>
    <w:rsid w:val="00275642"/>
    <w:rsid w:val="002814E4"/>
    <w:rsid w:val="00281E2F"/>
    <w:rsid w:val="00283218"/>
    <w:rsid w:val="00287554"/>
    <w:rsid w:val="00287712"/>
    <w:rsid w:val="00291100"/>
    <w:rsid w:val="002967FE"/>
    <w:rsid w:val="00297F36"/>
    <w:rsid w:val="002A1046"/>
    <w:rsid w:val="002A5EB3"/>
    <w:rsid w:val="002B12BA"/>
    <w:rsid w:val="002B6056"/>
    <w:rsid w:val="002C5724"/>
    <w:rsid w:val="002C688A"/>
    <w:rsid w:val="002D1906"/>
    <w:rsid w:val="002D54FF"/>
    <w:rsid w:val="002E04B1"/>
    <w:rsid w:val="002E525C"/>
    <w:rsid w:val="002F3BF4"/>
    <w:rsid w:val="002F6DCA"/>
    <w:rsid w:val="00300803"/>
    <w:rsid w:val="00302104"/>
    <w:rsid w:val="0030505C"/>
    <w:rsid w:val="003100B7"/>
    <w:rsid w:val="0031068C"/>
    <w:rsid w:val="00312EE1"/>
    <w:rsid w:val="00314E50"/>
    <w:rsid w:val="003222A2"/>
    <w:rsid w:val="0032404A"/>
    <w:rsid w:val="00324DFF"/>
    <w:rsid w:val="00332989"/>
    <w:rsid w:val="00341B85"/>
    <w:rsid w:val="003472B8"/>
    <w:rsid w:val="003549A2"/>
    <w:rsid w:val="00357DF0"/>
    <w:rsid w:val="00360EF3"/>
    <w:rsid w:val="0037299F"/>
    <w:rsid w:val="00374598"/>
    <w:rsid w:val="00374FD8"/>
    <w:rsid w:val="00391D74"/>
    <w:rsid w:val="00395493"/>
    <w:rsid w:val="00397374"/>
    <w:rsid w:val="003A2416"/>
    <w:rsid w:val="003B0BA3"/>
    <w:rsid w:val="003C17F5"/>
    <w:rsid w:val="003C294B"/>
    <w:rsid w:val="003D1349"/>
    <w:rsid w:val="003D2415"/>
    <w:rsid w:val="003D5FF1"/>
    <w:rsid w:val="003E3078"/>
    <w:rsid w:val="003E31BA"/>
    <w:rsid w:val="003E394F"/>
    <w:rsid w:val="003F1CBB"/>
    <w:rsid w:val="003F2133"/>
    <w:rsid w:val="003F5E99"/>
    <w:rsid w:val="00401FE8"/>
    <w:rsid w:val="00402EFA"/>
    <w:rsid w:val="004160FA"/>
    <w:rsid w:val="004254E7"/>
    <w:rsid w:val="0043542F"/>
    <w:rsid w:val="00441D6D"/>
    <w:rsid w:val="0044489D"/>
    <w:rsid w:val="00444FC8"/>
    <w:rsid w:val="0045428F"/>
    <w:rsid w:val="00457336"/>
    <w:rsid w:val="00460D36"/>
    <w:rsid w:val="00461D54"/>
    <w:rsid w:val="004741B8"/>
    <w:rsid w:val="00481014"/>
    <w:rsid w:val="004833A9"/>
    <w:rsid w:val="00487CD7"/>
    <w:rsid w:val="00495E52"/>
    <w:rsid w:val="004960FA"/>
    <w:rsid w:val="004A2F37"/>
    <w:rsid w:val="004B01B4"/>
    <w:rsid w:val="004B1878"/>
    <w:rsid w:val="004B49D4"/>
    <w:rsid w:val="004B6AB9"/>
    <w:rsid w:val="004C2521"/>
    <w:rsid w:val="004D7137"/>
    <w:rsid w:val="004D75E7"/>
    <w:rsid w:val="004E27BF"/>
    <w:rsid w:val="004F5994"/>
    <w:rsid w:val="004F68C7"/>
    <w:rsid w:val="004F6F1C"/>
    <w:rsid w:val="004F7DDA"/>
    <w:rsid w:val="0050481E"/>
    <w:rsid w:val="00505258"/>
    <w:rsid w:val="005062FF"/>
    <w:rsid w:val="0051399A"/>
    <w:rsid w:val="005154BD"/>
    <w:rsid w:val="0052252E"/>
    <w:rsid w:val="00525422"/>
    <w:rsid w:val="00531C0E"/>
    <w:rsid w:val="00540908"/>
    <w:rsid w:val="00541A6A"/>
    <w:rsid w:val="00544B9B"/>
    <w:rsid w:val="00553096"/>
    <w:rsid w:val="00554C82"/>
    <w:rsid w:val="005609C8"/>
    <w:rsid w:val="005661A3"/>
    <w:rsid w:val="00566936"/>
    <w:rsid w:val="00576A85"/>
    <w:rsid w:val="005805EA"/>
    <w:rsid w:val="00591E2F"/>
    <w:rsid w:val="005920CB"/>
    <w:rsid w:val="005932AF"/>
    <w:rsid w:val="00595C96"/>
    <w:rsid w:val="005A0922"/>
    <w:rsid w:val="005A1BD1"/>
    <w:rsid w:val="005A32AC"/>
    <w:rsid w:val="005A5EA9"/>
    <w:rsid w:val="005B09D8"/>
    <w:rsid w:val="005B2699"/>
    <w:rsid w:val="005B7037"/>
    <w:rsid w:val="005C067E"/>
    <w:rsid w:val="005C3CFD"/>
    <w:rsid w:val="005C6BAC"/>
    <w:rsid w:val="005C750B"/>
    <w:rsid w:val="005D2DAE"/>
    <w:rsid w:val="005D7525"/>
    <w:rsid w:val="005E0E1E"/>
    <w:rsid w:val="005E5BCE"/>
    <w:rsid w:val="005E7C58"/>
    <w:rsid w:val="00601854"/>
    <w:rsid w:val="0060734F"/>
    <w:rsid w:val="006077A9"/>
    <w:rsid w:val="006101F3"/>
    <w:rsid w:val="00610714"/>
    <w:rsid w:val="00616860"/>
    <w:rsid w:val="006208BD"/>
    <w:rsid w:val="00622F50"/>
    <w:rsid w:val="006236C0"/>
    <w:rsid w:val="006359BB"/>
    <w:rsid w:val="00636441"/>
    <w:rsid w:val="00636EB2"/>
    <w:rsid w:val="00640205"/>
    <w:rsid w:val="00640670"/>
    <w:rsid w:val="0064317C"/>
    <w:rsid w:val="00645604"/>
    <w:rsid w:val="00645736"/>
    <w:rsid w:val="00650B11"/>
    <w:rsid w:val="006554AF"/>
    <w:rsid w:val="0065643F"/>
    <w:rsid w:val="0065793E"/>
    <w:rsid w:val="00657F3A"/>
    <w:rsid w:val="00662B9C"/>
    <w:rsid w:val="00665154"/>
    <w:rsid w:val="006673E1"/>
    <w:rsid w:val="00672E2B"/>
    <w:rsid w:val="00673146"/>
    <w:rsid w:val="006745F8"/>
    <w:rsid w:val="0069559A"/>
    <w:rsid w:val="006A5765"/>
    <w:rsid w:val="006A6F1B"/>
    <w:rsid w:val="006B0836"/>
    <w:rsid w:val="006B0C5A"/>
    <w:rsid w:val="006B2275"/>
    <w:rsid w:val="006D6444"/>
    <w:rsid w:val="006D67AF"/>
    <w:rsid w:val="006E46EF"/>
    <w:rsid w:val="006E54B0"/>
    <w:rsid w:val="006F0D28"/>
    <w:rsid w:val="006F4F40"/>
    <w:rsid w:val="00700C14"/>
    <w:rsid w:val="00702AA9"/>
    <w:rsid w:val="007065B9"/>
    <w:rsid w:val="007068F3"/>
    <w:rsid w:val="00706AB0"/>
    <w:rsid w:val="00707625"/>
    <w:rsid w:val="007131EC"/>
    <w:rsid w:val="00715011"/>
    <w:rsid w:val="007211F0"/>
    <w:rsid w:val="0073248A"/>
    <w:rsid w:val="0073271D"/>
    <w:rsid w:val="00737DC4"/>
    <w:rsid w:val="00740019"/>
    <w:rsid w:val="0074087E"/>
    <w:rsid w:val="00746281"/>
    <w:rsid w:val="00746E53"/>
    <w:rsid w:val="00752DE5"/>
    <w:rsid w:val="00760EAA"/>
    <w:rsid w:val="007678CB"/>
    <w:rsid w:val="007706D6"/>
    <w:rsid w:val="00773001"/>
    <w:rsid w:val="007741CC"/>
    <w:rsid w:val="00774BFF"/>
    <w:rsid w:val="00782D15"/>
    <w:rsid w:val="0078352D"/>
    <w:rsid w:val="00783FD2"/>
    <w:rsid w:val="0079303F"/>
    <w:rsid w:val="0079752A"/>
    <w:rsid w:val="007A1F0D"/>
    <w:rsid w:val="007A25F6"/>
    <w:rsid w:val="007B5FE0"/>
    <w:rsid w:val="007B626C"/>
    <w:rsid w:val="007C2FC9"/>
    <w:rsid w:val="007C5B74"/>
    <w:rsid w:val="007C6C70"/>
    <w:rsid w:val="007D03C1"/>
    <w:rsid w:val="007E1673"/>
    <w:rsid w:val="007E7E3E"/>
    <w:rsid w:val="00806754"/>
    <w:rsid w:val="008111F7"/>
    <w:rsid w:val="00815B91"/>
    <w:rsid w:val="0082436F"/>
    <w:rsid w:val="008243EB"/>
    <w:rsid w:val="00824725"/>
    <w:rsid w:val="0082622E"/>
    <w:rsid w:val="00830BFE"/>
    <w:rsid w:val="00833B5A"/>
    <w:rsid w:val="00842095"/>
    <w:rsid w:val="0084288A"/>
    <w:rsid w:val="00843A10"/>
    <w:rsid w:val="00855558"/>
    <w:rsid w:val="008608C7"/>
    <w:rsid w:val="008669A3"/>
    <w:rsid w:val="0087110B"/>
    <w:rsid w:val="0087186F"/>
    <w:rsid w:val="00871FE9"/>
    <w:rsid w:val="008758A0"/>
    <w:rsid w:val="00880E19"/>
    <w:rsid w:val="00883F81"/>
    <w:rsid w:val="00884781"/>
    <w:rsid w:val="00887E99"/>
    <w:rsid w:val="00893F8A"/>
    <w:rsid w:val="0089714C"/>
    <w:rsid w:val="008A54EA"/>
    <w:rsid w:val="008A7350"/>
    <w:rsid w:val="008A7C29"/>
    <w:rsid w:val="008B2C97"/>
    <w:rsid w:val="008B6869"/>
    <w:rsid w:val="008B753F"/>
    <w:rsid w:val="008C1812"/>
    <w:rsid w:val="008C6EBA"/>
    <w:rsid w:val="008D00C5"/>
    <w:rsid w:val="008D34DE"/>
    <w:rsid w:val="008E04F7"/>
    <w:rsid w:val="008E1D46"/>
    <w:rsid w:val="008E1EF9"/>
    <w:rsid w:val="008E5649"/>
    <w:rsid w:val="008E7ED0"/>
    <w:rsid w:val="008F0DEE"/>
    <w:rsid w:val="008F2FD2"/>
    <w:rsid w:val="008F621D"/>
    <w:rsid w:val="008F7F91"/>
    <w:rsid w:val="00907677"/>
    <w:rsid w:val="00925966"/>
    <w:rsid w:val="00932096"/>
    <w:rsid w:val="00932A9A"/>
    <w:rsid w:val="00934D9B"/>
    <w:rsid w:val="0094238A"/>
    <w:rsid w:val="00942C47"/>
    <w:rsid w:val="00943046"/>
    <w:rsid w:val="00944BF5"/>
    <w:rsid w:val="009531E4"/>
    <w:rsid w:val="00963016"/>
    <w:rsid w:val="009708E9"/>
    <w:rsid w:val="009870B2"/>
    <w:rsid w:val="009873D8"/>
    <w:rsid w:val="009918EA"/>
    <w:rsid w:val="00991CB9"/>
    <w:rsid w:val="009924C4"/>
    <w:rsid w:val="0099386A"/>
    <w:rsid w:val="00995639"/>
    <w:rsid w:val="009A097C"/>
    <w:rsid w:val="009A3C20"/>
    <w:rsid w:val="009A47C5"/>
    <w:rsid w:val="009A539A"/>
    <w:rsid w:val="009B16C6"/>
    <w:rsid w:val="009B37FD"/>
    <w:rsid w:val="009B3E7B"/>
    <w:rsid w:val="009C6252"/>
    <w:rsid w:val="009D0048"/>
    <w:rsid w:val="009D3433"/>
    <w:rsid w:val="009D3BCA"/>
    <w:rsid w:val="009E210B"/>
    <w:rsid w:val="009E330F"/>
    <w:rsid w:val="009E39B9"/>
    <w:rsid w:val="00A0463F"/>
    <w:rsid w:val="00A11CCA"/>
    <w:rsid w:val="00A15A87"/>
    <w:rsid w:val="00A22256"/>
    <w:rsid w:val="00A22455"/>
    <w:rsid w:val="00A23435"/>
    <w:rsid w:val="00A23D2E"/>
    <w:rsid w:val="00A31ACB"/>
    <w:rsid w:val="00A37C9C"/>
    <w:rsid w:val="00A41A5B"/>
    <w:rsid w:val="00A42D21"/>
    <w:rsid w:val="00A44F12"/>
    <w:rsid w:val="00A46E96"/>
    <w:rsid w:val="00A579D5"/>
    <w:rsid w:val="00A64DF0"/>
    <w:rsid w:val="00A72BC1"/>
    <w:rsid w:val="00A809D9"/>
    <w:rsid w:val="00A85456"/>
    <w:rsid w:val="00A86117"/>
    <w:rsid w:val="00A90735"/>
    <w:rsid w:val="00A92CA9"/>
    <w:rsid w:val="00AA0491"/>
    <w:rsid w:val="00AA5170"/>
    <w:rsid w:val="00AA6187"/>
    <w:rsid w:val="00AB22F9"/>
    <w:rsid w:val="00AB54C9"/>
    <w:rsid w:val="00AB5902"/>
    <w:rsid w:val="00AC2EB9"/>
    <w:rsid w:val="00AC379C"/>
    <w:rsid w:val="00AC455D"/>
    <w:rsid w:val="00AC7684"/>
    <w:rsid w:val="00AD6E9E"/>
    <w:rsid w:val="00AE331D"/>
    <w:rsid w:val="00AE470E"/>
    <w:rsid w:val="00AE5F95"/>
    <w:rsid w:val="00AE5FA8"/>
    <w:rsid w:val="00AE7976"/>
    <w:rsid w:val="00B00303"/>
    <w:rsid w:val="00B0209A"/>
    <w:rsid w:val="00B073B9"/>
    <w:rsid w:val="00B11774"/>
    <w:rsid w:val="00B1310C"/>
    <w:rsid w:val="00B15F0B"/>
    <w:rsid w:val="00B211F3"/>
    <w:rsid w:val="00B221F4"/>
    <w:rsid w:val="00B35D5D"/>
    <w:rsid w:val="00B375B7"/>
    <w:rsid w:val="00B410D3"/>
    <w:rsid w:val="00B42E9B"/>
    <w:rsid w:val="00B5138E"/>
    <w:rsid w:val="00B5169F"/>
    <w:rsid w:val="00B56391"/>
    <w:rsid w:val="00B56F43"/>
    <w:rsid w:val="00B61EA6"/>
    <w:rsid w:val="00B6233A"/>
    <w:rsid w:val="00B665F1"/>
    <w:rsid w:val="00B75FF7"/>
    <w:rsid w:val="00B77884"/>
    <w:rsid w:val="00B82F0A"/>
    <w:rsid w:val="00B85D44"/>
    <w:rsid w:val="00B9288B"/>
    <w:rsid w:val="00B933A5"/>
    <w:rsid w:val="00B93CE4"/>
    <w:rsid w:val="00B94F29"/>
    <w:rsid w:val="00B95F97"/>
    <w:rsid w:val="00B9633F"/>
    <w:rsid w:val="00B97358"/>
    <w:rsid w:val="00BA45A4"/>
    <w:rsid w:val="00BB01D7"/>
    <w:rsid w:val="00BB0AD6"/>
    <w:rsid w:val="00BB2BE1"/>
    <w:rsid w:val="00BB2F12"/>
    <w:rsid w:val="00BB6EBD"/>
    <w:rsid w:val="00BB6F8C"/>
    <w:rsid w:val="00BB7E5F"/>
    <w:rsid w:val="00BC3E59"/>
    <w:rsid w:val="00BD0FD6"/>
    <w:rsid w:val="00BE00B4"/>
    <w:rsid w:val="00BE0214"/>
    <w:rsid w:val="00BE0AD1"/>
    <w:rsid w:val="00BE5A16"/>
    <w:rsid w:val="00BF42A2"/>
    <w:rsid w:val="00BF4520"/>
    <w:rsid w:val="00BF7883"/>
    <w:rsid w:val="00C1054A"/>
    <w:rsid w:val="00C10F51"/>
    <w:rsid w:val="00C12466"/>
    <w:rsid w:val="00C139FA"/>
    <w:rsid w:val="00C13D79"/>
    <w:rsid w:val="00C15D0C"/>
    <w:rsid w:val="00C15E3F"/>
    <w:rsid w:val="00C2358A"/>
    <w:rsid w:val="00C25DEE"/>
    <w:rsid w:val="00C26E61"/>
    <w:rsid w:val="00C30FBE"/>
    <w:rsid w:val="00C31CE6"/>
    <w:rsid w:val="00C340FD"/>
    <w:rsid w:val="00C3479A"/>
    <w:rsid w:val="00C36548"/>
    <w:rsid w:val="00C36A14"/>
    <w:rsid w:val="00C43110"/>
    <w:rsid w:val="00C4379C"/>
    <w:rsid w:val="00C4637F"/>
    <w:rsid w:val="00C5143F"/>
    <w:rsid w:val="00C5669A"/>
    <w:rsid w:val="00C627A3"/>
    <w:rsid w:val="00C627D8"/>
    <w:rsid w:val="00C67AB4"/>
    <w:rsid w:val="00C86B71"/>
    <w:rsid w:val="00C93D28"/>
    <w:rsid w:val="00C972C5"/>
    <w:rsid w:val="00CA382E"/>
    <w:rsid w:val="00CA675A"/>
    <w:rsid w:val="00CA6BB7"/>
    <w:rsid w:val="00CB5E44"/>
    <w:rsid w:val="00CC087A"/>
    <w:rsid w:val="00CC2379"/>
    <w:rsid w:val="00CC38E7"/>
    <w:rsid w:val="00CC59FF"/>
    <w:rsid w:val="00CD2332"/>
    <w:rsid w:val="00CD3AE5"/>
    <w:rsid w:val="00CD4E70"/>
    <w:rsid w:val="00CD6B23"/>
    <w:rsid w:val="00CE0CBD"/>
    <w:rsid w:val="00CE3E78"/>
    <w:rsid w:val="00CE4683"/>
    <w:rsid w:val="00CE4E59"/>
    <w:rsid w:val="00CE4F6F"/>
    <w:rsid w:val="00CE6660"/>
    <w:rsid w:val="00CF05C3"/>
    <w:rsid w:val="00CF1481"/>
    <w:rsid w:val="00D024AD"/>
    <w:rsid w:val="00D0497F"/>
    <w:rsid w:val="00D07B07"/>
    <w:rsid w:val="00D2229E"/>
    <w:rsid w:val="00D25E3E"/>
    <w:rsid w:val="00D3209C"/>
    <w:rsid w:val="00D34CC5"/>
    <w:rsid w:val="00D404EE"/>
    <w:rsid w:val="00D50EBB"/>
    <w:rsid w:val="00D51DE0"/>
    <w:rsid w:val="00D54F79"/>
    <w:rsid w:val="00D60E5C"/>
    <w:rsid w:val="00D60F1D"/>
    <w:rsid w:val="00D63A12"/>
    <w:rsid w:val="00D657D1"/>
    <w:rsid w:val="00D70359"/>
    <w:rsid w:val="00D732C6"/>
    <w:rsid w:val="00D768E8"/>
    <w:rsid w:val="00D803BC"/>
    <w:rsid w:val="00D84CBA"/>
    <w:rsid w:val="00D85616"/>
    <w:rsid w:val="00D85CAE"/>
    <w:rsid w:val="00D8649D"/>
    <w:rsid w:val="00D9193F"/>
    <w:rsid w:val="00D91992"/>
    <w:rsid w:val="00D91AAA"/>
    <w:rsid w:val="00D9551E"/>
    <w:rsid w:val="00DA27E4"/>
    <w:rsid w:val="00DB38A9"/>
    <w:rsid w:val="00DB4187"/>
    <w:rsid w:val="00DB4B91"/>
    <w:rsid w:val="00DC54C6"/>
    <w:rsid w:val="00DD1C0D"/>
    <w:rsid w:val="00DD6C11"/>
    <w:rsid w:val="00DE12CF"/>
    <w:rsid w:val="00DE3B84"/>
    <w:rsid w:val="00DE4BBF"/>
    <w:rsid w:val="00DE6A03"/>
    <w:rsid w:val="00DF7D05"/>
    <w:rsid w:val="00E07420"/>
    <w:rsid w:val="00E21521"/>
    <w:rsid w:val="00E24A0A"/>
    <w:rsid w:val="00E344EF"/>
    <w:rsid w:val="00E419CC"/>
    <w:rsid w:val="00E42B07"/>
    <w:rsid w:val="00E45844"/>
    <w:rsid w:val="00E462FC"/>
    <w:rsid w:val="00E46871"/>
    <w:rsid w:val="00E478C0"/>
    <w:rsid w:val="00E5067C"/>
    <w:rsid w:val="00E51A69"/>
    <w:rsid w:val="00E52AB1"/>
    <w:rsid w:val="00E53A3D"/>
    <w:rsid w:val="00E54080"/>
    <w:rsid w:val="00E55AAD"/>
    <w:rsid w:val="00E55BAC"/>
    <w:rsid w:val="00E61101"/>
    <w:rsid w:val="00E621FB"/>
    <w:rsid w:val="00E72EC1"/>
    <w:rsid w:val="00E82435"/>
    <w:rsid w:val="00E86E03"/>
    <w:rsid w:val="00E91A42"/>
    <w:rsid w:val="00EA406D"/>
    <w:rsid w:val="00EA50B5"/>
    <w:rsid w:val="00EC411D"/>
    <w:rsid w:val="00EC45F8"/>
    <w:rsid w:val="00EC79FD"/>
    <w:rsid w:val="00ED5308"/>
    <w:rsid w:val="00EF729D"/>
    <w:rsid w:val="00F005D2"/>
    <w:rsid w:val="00F021AF"/>
    <w:rsid w:val="00F1026C"/>
    <w:rsid w:val="00F12D7B"/>
    <w:rsid w:val="00F1602E"/>
    <w:rsid w:val="00F1755F"/>
    <w:rsid w:val="00F22AB5"/>
    <w:rsid w:val="00F26D94"/>
    <w:rsid w:val="00F3284C"/>
    <w:rsid w:val="00F33405"/>
    <w:rsid w:val="00F454E3"/>
    <w:rsid w:val="00F462CB"/>
    <w:rsid w:val="00F503F0"/>
    <w:rsid w:val="00F52A4D"/>
    <w:rsid w:val="00F53070"/>
    <w:rsid w:val="00F545CE"/>
    <w:rsid w:val="00F55529"/>
    <w:rsid w:val="00F61779"/>
    <w:rsid w:val="00F65162"/>
    <w:rsid w:val="00F65587"/>
    <w:rsid w:val="00F70972"/>
    <w:rsid w:val="00F71D2F"/>
    <w:rsid w:val="00F734EA"/>
    <w:rsid w:val="00F73D62"/>
    <w:rsid w:val="00F73F7A"/>
    <w:rsid w:val="00F768B4"/>
    <w:rsid w:val="00F81B4F"/>
    <w:rsid w:val="00F830AB"/>
    <w:rsid w:val="00F83238"/>
    <w:rsid w:val="00F83274"/>
    <w:rsid w:val="00F839F5"/>
    <w:rsid w:val="00F86DB6"/>
    <w:rsid w:val="00F94841"/>
    <w:rsid w:val="00F96564"/>
    <w:rsid w:val="00FA01AE"/>
    <w:rsid w:val="00FA0DB7"/>
    <w:rsid w:val="00FA3259"/>
    <w:rsid w:val="00FA3706"/>
    <w:rsid w:val="00FA3ACE"/>
    <w:rsid w:val="00FB56A9"/>
    <w:rsid w:val="00FB6124"/>
    <w:rsid w:val="00FB7A2D"/>
    <w:rsid w:val="00FC397B"/>
    <w:rsid w:val="00FC5361"/>
    <w:rsid w:val="00FD6AC6"/>
    <w:rsid w:val="00FE595E"/>
    <w:rsid w:val="00FE6466"/>
    <w:rsid w:val="00FF0D91"/>
    <w:rsid w:val="00FF102A"/>
    <w:rsid w:val="00FF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393FC48"/>
  <w15:docId w15:val="{C49A2A11-B961-4519-9E0F-01492F32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E59"/>
    <w:rPr>
      <w:rFonts w:ascii="Times New Roman" w:eastAsia="Times New Roman" w:hAnsi="Times New Roman"/>
      <w:sz w:val="28"/>
      <w:szCs w:val="20"/>
    </w:rPr>
  </w:style>
  <w:style w:type="paragraph" w:styleId="1">
    <w:name w:val="heading 1"/>
    <w:basedOn w:val="a"/>
    <w:next w:val="a"/>
    <w:link w:val="10"/>
    <w:uiPriority w:val="99"/>
    <w:qFormat/>
    <w:rsid w:val="00CE4E59"/>
    <w:pPr>
      <w:keepNext/>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E4E59"/>
    <w:rPr>
      <w:rFonts w:ascii="Times New Roman" w:hAnsi="Times New Roman" w:cs="Times New Roman"/>
      <w:sz w:val="20"/>
      <w:szCs w:val="20"/>
      <w:lang w:eastAsia="ru-RU"/>
    </w:rPr>
  </w:style>
  <w:style w:type="paragraph" w:customStyle="1" w:styleId="Style3">
    <w:name w:val="Style3"/>
    <w:basedOn w:val="a"/>
    <w:uiPriority w:val="99"/>
    <w:rsid w:val="00CE4E59"/>
    <w:pPr>
      <w:widowControl w:val="0"/>
      <w:autoSpaceDE w:val="0"/>
      <w:autoSpaceDN w:val="0"/>
      <w:adjustRightInd w:val="0"/>
      <w:spacing w:line="221" w:lineRule="exact"/>
      <w:ind w:firstLine="490"/>
      <w:jc w:val="both"/>
    </w:pPr>
    <w:rPr>
      <w:sz w:val="24"/>
      <w:szCs w:val="24"/>
    </w:rPr>
  </w:style>
  <w:style w:type="paragraph" w:customStyle="1" w:styleId="Style6">
    <w:name w:val="Style6"/>
    <w:basedOn w:val="a"/>
    <w:uiPriority w:val="99"/>
    <w:rsid w:val="00CE4E59"/>
    <w:pPr>
      <w:widowControl w:val="0"/>
      <w:autoSpaceDE w:val="0"/>
      <w:autoSpaceDN w:val="0"/>
      <w:adjustRightInd w:val="0"/>
      <w:jc w:val="both"/>
    </w:pPr>
    <w:rPr>
      <w:sz w:val="24"/>
      <w:szCs w:val="24"/>
    </w:rPr>
  </w:style>
  <w:style w:type="paragraph" w:customStyle="1" w:styleId="Style8">
    <w:name w:val="Style8"/>
    <w:basedOn w:val="a"/>
    <w:uiPriority w:val="99"/>
    <w:rsid w:val="00CE4E59"/>
    <w:pPr>
      <w:widowControl w:val="0"/>
      <w:autoSpaceDE w:val="0"/>
      <w:autoSpaceDN w:val="0"/>
      <w:adjustRightInd w:val="0"/>
      <w:spacing w:line="229" w:lineRule="exact"/>
      <w:ind w:firstLine="538"/>
      <w:jc w:val="both"/>
    </w:pPr>
    <w:rPr>
      <w:sz w:val="24"/>
      <w:szCs w:val="24"/>
    </w:rPr>
  </w:style>
  <w:style w:type="character" w:customStyle="1" w:styleId="FontStyle16">
    <w:name w:val="Font Style16"/>
    <w:basedOn w:val="a0"/>
    <w:uiPriority w:val="99"/>
    <w:rsid w:val="00CE4E59"/>
    <w:rPr>
      <w:rFonts w:ascii="Times New Roman" w:hAnsi="Times New Roman" w:cs="Times New Roman"/>
      <w:sz w:val="16"/>
      <w:szCs w:val="16"/>
    </w:rPr>
  </w:style>
  <w:style w:type="paragraph" w:customStyle="1" w:styleId="Style4">
    <w:name w:val="Style4"/>
    <w:basedOn w:val="a"/>
    <w:uiPriority w:val="99"/>
    <w:rsid w:val="00CE4E59"/>
    <w:pPr>
      <w:widowControl w:val="0"/>
      <w:autoSpaceDE w:val="0"/>
      <w:autoSpaceDN w:val="0"/>
      <w:adjustRightInd w:val="0"/>
      <w:spacing w:line="226" w:lineRule="exact"/>
    </w:pPr>
    <w:rPr>
      <w:sz w:val="24"/>
      <w:szCs w:val="24"/>
    </w:rPr>
  </w:style>
  <w:style w:type="paragraph" w:customStyle="1" w:styleId="ConsPlusNormal">
    <w:name w:val="ConsPlusNormal"/>
    <w:rsid w:val="00CE4E59"/>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CE4E59"/>
    <w:pPr>
      <w:widowControl w:val="0"/>
      <w:autoSpaceDE w:val="0"/>
      <w:autoSpaceDN w:val="0"/>
      <w:adjustRightInd w:val="0"/>
    </w:pPr>
    <w:rPr>
      <w:rFonts w:ascii="Arial" w:eastAsia="Times New Roman" w:hAnsi="Arial" w:cs="Arial"/>
      <w:b/>
      <w:bCs/>
      <w:sz w:val="20"/>
      <w:szCs w:val="20"/>
    </w:rPr>
  </w:style>
  <w:style w:type="paragraph" w:customStyle="1" w:styleId="ConsPlusNonformat">
    <w:name w:val="ConsPlusNonformat"/>
    <w:uiPriority w:val="99"/>
    <w:rsid w:val="00CE4E59"/>
    <w:pPr>
      <w:widowControl w:val="0"/>
      <w:autoSpaceDE w:val="0"/>
      <w:autoSpaceDN w:val="0"/>
      <w:adjustRightInd w:val="0"/>
    </w:pPr>
    <w:rPr>
      <w:rFonts w:ascii="Courier New" w:eastAsia="Times New Roman" w:hAnsi="Courier New" w:cs="Courier New"/>
      <w:sz w:val="20"/>
      <w:szCs w:val="20"/>
    </w:rPr>
  </w:style>
  <w:style w:type="paragraph" w:customStyle="1" w:styleId="11">
    <w:name w:val="Абзац списка1"/>
    <w:basedOn w:val="a"/>
    <w:uiPriority w:val="99"/>
    <w:rsid w:val="007E7E3E"/>
    <w:pPr>
      <w:ind w:left="720" w:firstLine="709"/>
      <w:jc w:val="both"/>
    </w:pPr>
    <w:rPr>
      <w:rFonts w:eastAsia="Calibri"/>
      <w:sz w:val="24"/>
      <w:szCs w:val="24"/>
      <w:lang w:eastAsia="ar-SA"/>
    </w:rPr>
  </w:style>
  <w:style w:type="table" w:styleId="a3">
    <w:name w:val="Table Grid"/>
    <w:basedOn w:val="a1"/>
    <w:uiPriority w:val="99"/>
    <w:rsid w:val="007E7E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5A32AC"/>
    <w:pPr>
      <w:widowControl w:val="0"/>
      <w:autoSpaceDE w:val="0"/>
      <w:autoSpaceDN w:val="0"/>
      <w:adjustRightInd w:val="0"/>
    </w:pPr>
    <w:rPr>
      <w:rFonts w:ascii="Arial" w:eastAsia="Times New Roman" w:hAnsi="Arial" w:cs="Arial"/>
      <w:sz w:val="20"/>
      <w:szCs w:val="20"/>
    </w:rPr>
  </w:style>
  <w:style w:type="paragraph" w:styleId="a4">
    <w:name w:val="Balloon Text"/>
    <w:basedOn w:val="a"/>
    <w:link w:val="a5"/>
    <w:uiPriority w:val="99"/>
    <w:semiHidden/>
    <w:rsid w:val="002A1046"/>
    <w:rPr>
      <w:rFonts w:ascii="Tahoma" w:hAnsi="Tahoma" w:cs="Tahoma"/>
      <w:sz w:val="16"/>
      <w:szCs w:val="16"/>
    </w:rPr>
  </w:style>
  <w:style w:type="character" w:customStyle="1" w:styleId="a5">
    <w:name w:val="Текст выноски Знак"/>
    <w:basedOn w:val="a0"/>
    <w:link w:val="a4"/>
    <w:uiPriority w:val="99"/>
    <w:semiHidden/>
    <w:locked/>
    <w:rsid w:val="002A1046"/>
    <w:rPr>
      <w:rFonts w:ascii="Tahoma" w:hAnsi="Tahoma" w:cs="Tahoma"/>
      <w:sz w:val="16"/>
      <w:szCs w:val="16"/>
      <w:lang w:eastAsia="ru-RU"/>
    </w:rPr>
  </w:style>
  <w:style w:type="paragraph" w:styleId="a6">
    <w:name w:val="List Paragraph"/>
    <w:basedOn w:val="a"/>
    <w:uiPriority w:val="99"/>
    <w:qFormat/>
    <w:rsid w:val="0089714C"/>
    <w:pPr>
      <w:ind w:left="720"/>
      <w:contextualSpacing/>
    </w:pPr>
  </w:style>
  <w:style w:type="character" w:customStyle="1" w:styleId="BalloonTextChar1">
    <w:name w:val="Balloon Text Char1"/>
    <w:basedOn w:val="a0"/>
    <w:uiPriority w:val="99"/>
    <w:semiHidden/>
    <w:rsid w:val="00B15F0B"/>
    <w:rPr>
      <w:rFonts w:ascii="Times New Roman" w:eastAsia="Times New Roman" w:hAnsi="Times New Roman"/>
      <w:sz w:val="0"/>
      <w:szCs w:val="0"/>
    </w:rPr>
  </w:style>
  <w:style w:type="paragraph" w:customStyle="1" w:styleId="Style7">
    <w:name w:val="Style7"/>
    <w:basedOn w:val="a"/>
    <w:uiPriority w:val="99"/>
    <w:rsid w:val="00B15F0B"/>
    <w:pPr>
      <w:widowControl w:val="0"/>
      <w:autoSpaceDE w:val="0"/>
      <w:autoSpaceDN w:val="0"/>
      <w:adjustRightInd w:val="0"/>
      <w:spacing w:line="226" w:lineRule="exact"/>
      <w:jc w:val="center"/>
    </w:pPr>
    <w:rPr>
      <w:sz w:val="24"/>
      <w:szCs w:val="24"/>
    </w:rPr>
  </w:style>
  <w:style w:type="character" w:customStyle="1" w:styleId="FontStyle14">
    <w:name w:val="Font Style14"/>
    <w:basedOn w:val="a0"/>
    <w:uiPriority w:val="99"/>
    <w:rsid w:val="00B15F0B"/>
    <w:rPr>
      <w:rFonts w:ascii="Times New Roman" w:hAnsi="Times New Roman" w:cs="Times New Roman"/>
      <w:b/>
      <w:bCs/>
      <w:sz w:val="16"/>
      <w:szCs w:val="16"/>
    </w:rPr>
  </w:style>
  <w:style w:type="paragraph" w:styleId="a7">
    <w:name w:val="annotation text"/>
    <w:basedOn w:val="a"/>
    <w:link w:val="a8"/>
    <w:uiPriority w:val="99"/>
    <w:semiHidden/>
    <w:rsid w:val="00B15F0B"/>
    <w:rPr>
      <w:sz w:val="20"/>
    </w:rPr>
  </w:style>
  <w:style w:type="character" w:customStyle="1" w:styleId="a8">
    <w:name w:val="Текст примечания Знак"/>
    <w:basedOn w:val="a0"/>
    <w:link w:val="a7"/>
    <w:uiPriority w:val="99"/>
    <w:semiHidden/>
    <w:rsid w:val="00B15F0B"/>
    <w:rPr>
      <w:rFonts w:ascii="Times New Roman" w:eastAsia="Times New Roman" w:hAnsi="Times New Roman"/>
      <w:sz w:val="20"/>
      <w:szCs w:val="20"/>
    </w:rPr>
  </w:style>
  <w:style w:type="paragraph" w:styleId="a9">
    <w:name w:val="annotation subject"/>
    <w:basedOn w:val="a7"/>
    <w:next w:val="a7"/>
    <w:link w:val="aa"/>
    <w:uiPriority w:val="99"/>
    <w:semiHidden/>
    <w:rsid w:val="00B15F0B"/>
    <w:rPr>
      <w:b/>
      <w:bCs/>
    </w:rPr>
  </w:style>
  <w:style w:type="character" w:customStyle="1" w:styleId="aa">
    <w:name w:val="Тема примечания Знак"/>
    <w:basedOn w:val="a8"/>
    <w:link w:val="a9"/>
    <w:uiPriority w:val="99"/>
    <w:semiHidden/>
    <w:rsid w:val="00B15F0B"/>
    <w:rPr>
      <w:rFonts w:ascii="Times New Roman" w:eastAsia="Times New Roman" w:hAnsi="Times New Roman"/>
      <w:b/>
      <w:bCs/>
      <w:sz w:val="20"/>
      <w:szCs w:val="20"/>
    </w:rPr>
  </w:style>
  <w:style w:type="character" w:styleId="ab">
    <w:name w:val="Hyperlink"/>
    <w:basedOn w:val="a0"/>
    <w:uiPriority w:val="99"/>
    <w:semiHidden/>
    <w:unhideWhenUsed/>
    <w:rsid w:val="00995639"/>
    <w:rPr>
      <w:color w:val="0000FF"/>
      <w:u w:val="single"/>
    </w:rPr>
  </w:style>
  <w:style w:type="character" w:styleId="ac">
    <w:name w:val="Placeholder Text"/>
    <w:basedOn w:val="a0"/>
    <w:uiPriority w:val="99"/>
    <w:semiHidden/>
    <w:rsid w:val="000C3B25"/>
    <w:rPr>
      <w:color w:val="808080"/>
    </w:rPr>
  </w:style>
  <w:style w:type="character" w:styleId="ad">
    <w:name w:val="annotation reference"/>
    <w:basedOn w:val="a0"/>
    <w:uiPriority w:val="99"/>
    <w:semiHidden/>
    <w:unhideWhenUsed/>
    <w:rsid w:val="000C3B25"/>
    <w:rPr>
      <w:sz w:val="16"/>
      <w:szCs w:val="16"/>
    </w:rPr>
  </w:style>
  <w:style w:type="paragraph" w:styleId="ae">
    <w:name w:val="header"/>
    <w:basedOn w:val="a"/>
    <w:link w:val="af"/>
    <w:uiPriority w:val="99"/>
    <w:unhideWhenUsed/>
    <w:rsid w:val="001511A7"/>
    <w:pPr>
      <w:tabs>
        <w:tab w:val="center" w:pos="4677"/>
        <w:tab w:val="right" w:pos="9355"/>
      </w:tabs>
    </w:pPr>
  </w:style>
  <w:style w:type="character" w:customStyle="1" w:styleId="af">
    <w:name w:val="Верхний колонтитул Знак"/>
    <w:basedOn w:val="a0"/>
    <w:link w:val="ae"/>
    <w:uiPriority w:val="99"/>
    <w:rsid w:val="001511A7"/>
    <w:rPr>
      <w:rFonts w:ascii="Times New Roman" w:eastAsia="Times New Roman" w:hAnsi="Times New Roman"/>
      <w:sz w:val="28"/>
      <w:szCs w:val="20"/>
    </w:rPr>
  </w:style>
  <w:style w:type="paragraph" w:styleId="af0">
    <w:name w:val="footer"/>
    <w:basedOn w:val="a"/>
    <w:link w:val="af1"/>
    <w:uiPriority w:val="99"/>
    <w:unhideWhenUsed/>
    <w:rsid w:val="001511A7"/>
    <w:pPr>
      <w:tabs>
        <w:tab w:val="center" w:pos="4677"/>
        <w:tab w:val="right" w:pos="9355"/>
      </w:tabs>
    </w:pPr>
  </w:style>
  <w:style w:type="character" w:customStyle="1" w:styleId="af1">
    <w:name w:val="Нижний колонтитул Знак"/>
    <w:basedOn w:val="a0"/>
    <w:link w:val="af0"/>
    <w:uiPriority w:val="99"/>
    <w:rsid w:val="001511A7"/>
    <w:rPr>
      <w:rFonts w:ascii="Times New Roman" w:eastAsia="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37054">
      <w:bodyDiv w:val="1"/>
      <w:marLeft w:val="0"/>
      <w:marRight w:val="0"/>
      <w:marTop w:val="0"/>
      <w:marBottom w:val="0"/>
      <w:divBdr>
        <w:top w:val="none" w:sz="0" w:space="0" w:color="auto"/>
        <w:left w:val="none" w:sz="0" w:space="0" w:color="auto"/>
        <w:bottom w:val="none" w:sz="0" w:space="0" w:color="auto"/>
        <w:right w:val="none" w:sz="0" w:space="0" w:color="auto"/>
      </w:divBdr>
    </w:div>
    <w:div w:id="258491652">
      <w:bodyDiv w:val="1"/>
      <w:marLeft w:val="0"/>
      <w:marRight w:val="0"/>
      <w:marTop w:val="0"/>
      <w:marBottom w:val="0"/>
      <w:divBdr>
        <w:top w:val="none" w:sz="0" w:space="0" w:color="auto"/>
        <w:left w:val="none" w:sz="0" w:space="0" w:color="auto"/>
        <w:bottom w:val="none" w:sz="0" w:space="0" w:color="auto"/>
        <w:right w:val="none" w:sz="0" w:space="0" w:color="auto"/>
      </w:divBdr>
    </w:div>
    <w:div w:id="273170648">
      <w:bodyDiv w:val="1"/>
      <w:marLeft w:val="0"/>
      <w:marRight w:val="0"/>
      <w:marTop w:val="0"/>
      <w:marBottom w:val="0"/>
      <w:divBdr>
        <w:top w:val="none" w:sz="0" w:space="0" w:color="auto"/>
        <w:left w:val="none" w:sz="0" w:space="0" w:color="auto"/>
        <w:bottom w:val="none" w:sz="0" w:space="0" w:color="auto"/>
        <w:right w:val="none" w:sz="0" w:space="0" w:color="auto"/>
      </w:divBdr>
    </w:div>
    <w:div w:id="354888732">
      <w:bodyDiv w:val="1"/>
      <w:marLeft w:val="0"/>
      <w:marRight w:val="0"/>
      <w:marTop w:val="0"/>
      <w:marBottom w:val="0"/>
      <w:divBdr>
        <w:top w:val="none" w:sz="0" w:space="0" w:color="auto"/>
        <w:left w:val="none" w:sz="0" w:space="0" w:color="auto"/>
        <w:bottom w:val="none" w:sz="0" w:space="0" w:color="auto"/>
        <w:right w:val="none" w:sz="0" w:space="0" w:color="auto"/>
      </w:divBdr>
    </w:div>
    <w:div w:id="892348187">
      <w:marLeft w:val="0"/>
      <w:marRight w:val="0"/>
      <w:marTop w:val="0"/>
      <w:marBottom w:val="0"/>
      <w:divBdr>
        <w:top w:val="none" w:sz="0" w:space="0" w:color="auto"/>
        <w:left w:val="none" w:sz="0" w:space="0" w:color="auto"/>
        <w:bottom w:val="none" w:sz="0" w:space="0" w:color="auto"/>
        <w:right w:val="none" w:sz="0" w:space="0" w:color="auto"/>
      </w:divBdr>
    </w:div>
    <w:div w:id="892348188">
      <w:marLeft w:val="0"/>
      <w:marRight w:val="0"/>
      <w:marTop w:val="0"/>
      <w:marBottom w:val="0"/>
      <w:divBdr>
        <w:top w:val="none" w:sz="0" w:space="0" w:color="auto"/>
        <w:left w:val="none" w:sz="0" w:space="0" w:color="auto"/>
        <w:bottom w:val="none" w:sz="0" w:space="0" w:color="auto"/>
        <w:right w:val="none" w:sz="0" w:space="0" w:color="auto"/>
      </w:divBdr>
    </w:div>
    <w:div w:id="1092320310">
      <w:bodyDiv w:val="1"/>
      <w:marLeft w:val="0"/>
      <w:marRight w:val="0"/>
      <w:marTop w:val="0"/>
      <w:marBottom w:val="0"/>
      <w:divBdr>
        <w:top w:val="none" w:sz="0" w:space="0" w:color="auto"/>
        <w:left w:val="none" w:sz="0" w:space="0" w:color="auto"/>
        <w:bottom w:val="none" w:sz="0" w:space="0" w:color="auto"/>
        <w:right w:val="none" w:sz="0" w:space="0" w:color="auto"/>
      </w:divBdr>
    </w:div>
    <w:div w:id="1509365558">
      <w:bodyDiv w:val="1"/>
      <w:marLeft w:val="0"/>
      <w:marRight w:val="0"/>
      <w:marTop w:val="0"/>
      <w:marBottom w:val="0"/>
      <w:divBdr>
        <w:top w:val="none" w:sz="0" w:space="0" w:color="auto"/>
        <w:left w:val="none" w:sz="0" w:space="0" w:color="auto"/>
        <w:bottom w:val="none" w:sz="0" w:space="0" w:color="auto"/>
        <w:right w:val="none" w:sz="0" w:space="0" w:color="auto"/>
      </w:divBdr>
    </w:div>
    <w:div w:id="1547139318">
      <w:bodyDiv w:val="1"/>
      <w:marLeft w:val="0"/>
      <w:marRight w:val="0"/>
      <w:marTop w:val="0"/>
      <w:marBottom w:val="0"/>
      <w:divBdr>
        <w:top w:val="none" w:sz="0" w:space="0" w:color="auto"/>
        <w:left w:val="none" w:sz="0" w:space="0" w:color="auto"/>
        <w:bottom w:val="none" w:sz="0" w:space="0" w:color="auto"/>
        <w:right w:val="none" w:sz="0" w:space="0" w:color="auto"/>
      </w:divBdr>
    </w:div>
    <w:div w:id="1917205904">
      <w:bodyDiv w:val="1"/>
      <w:marLeft w:val="0"/>
      <w:marRight w:val="0"/>
      <w:marTop w:val="0"/>
      <w:marBottom w:val="0"/>
      <w:divBdr>
        <w:top w:val="none" w:sz="0" w:space="0" w:color="auto"/>
        <w:left w:val="none" w:sz="0" w:space="0" w:color="auto"/>
        <w:bottom w:val="none" w:sz="0" w:space="0" w:color="auto"/>
        <w:right w:val="none" w:sz="0" w:space="0" w:color="auto"/>
      </w:divBdr>
    </w:div>
    <w:div w:id="211755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08403;fld=134;dst=100983" TargetMode="External"/><Relationship Id="rId18" Type="http://schemas.openxmlformats.org/officeDocument/2006/relationships/hyperlink" Target="consultantplus://offline/main?base=RLAW123;n=64044;fld=134;dst=100165" TargetMode="External"/><Relationship Id="rId26" Type="http://schemas.openxmlformats.org/officeDocument/2006/relationships/hyperlink" Target="https://www.regberry.ru/OKVED/69.20.2" TargetMode="External"/><Relationship Id="rId3" Type="http://schemas.openxmlformats.org/officeDocument/2006/relationships/styles" Target="styles.xml"/><Relationship Id="rId21" Type="http://schemas.openxmlformats.org/officeDocument/2006/relationships/hyperlink" Target="consultantplus://offline/ref=C103CA4A6B06C596D28E24527E5EBEB81003D141D72D09FF04BD8EF1AC44212F8A372EA2CF702B8B832BCC0549eDa4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gberry.ru/OKVED/69.20.2" TargetMode="External"/><Relationship Id="rId17" Type="http://schemas.openxmlformats.org/officeDocument/2006/relationships/hyperlink" Target="consultantplus://offline/main?base=RLAW123;n=64044;fld=134;dst=100018" TargetMode="External"/><Relationship Id="rId25" Type="http://schemas.openxmlformats.org/officeDocument/2006/relationships/hyperlink" Target="consultantplus://offline/main?base=RLAW123;n=61141;fld=134;dst=10001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RLAW123;n=64044;fld=134;dst=100145" TargetMode="External"/><Relationship Id="rId20" Type="http://schemas.openxmlformats.org/officeDocument/2006/relationships/hyperlink" Target="consultantplus://offline/main?base=RLAW123;n=64044;fld=134;dst=100313" TargetMode="External"/><Relationship Id="rId29" Type="http://schemas.openxmlformats.org/officeDocument/2006/relationships/hyperlink" Target="consultantplus://offline/main?base=RLAW123;n=61141;fld=134;dst=1001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23;n=58848;fld=134;dst=100021" TargetMode="External"/><Relationship Id="rId24" Type="http://schemas.openxmlformats.org/officeDocument/2006/relationships/hyperlink" Target="consultantplus://offline/main?base=RLAW123;n=47247;fld=134;dst=100022" TargetMode="External"/><Relationship Id="rId32" Type="http://schemas.openxmlformats.org/officeDocument/2006/relationships/hyperlink" Target="consultantplus://offline/main?base=RLAW123;n=64044;fld=134;dst=100206" TargetMode="External"/><Relationship Id="rId5" Type="http://schemas.openxmlformats.org/officeDocument/2006/relationships/webSettings" Target="webSettings.xml"/><Relationship Id="rId15" Type="http://schemas.openxmlformats.org/officeDocument/2006/relationships/hyperlink" Target="consultantplus://offline/main?base=LAW;n=108403;fld=134;dst=715" TargetMode="External"/><Relationship Id="rId23" Type="http://schemas.openxmlformats.org/officeDocument/2006/relationships/hyperlink" Target="consultantplus://offline/main?base=RLAW123;n=47247;fld=134;dst=100011" TargetMode="External"/><Relationship Id="rId28" Type="http://schemas.openxmlformats.org/officeDocument/2006/relationships/hyperlink" Target="consultantplus://offline/main?base=RLAW123;n=61141;fld=134;dst=100142" TargetMode="External"/><Relationship Id="rId10" Type="http://schemas.openxmlformats.org/officeDocument/2006/relationships/hyperlink" Target="consultantplus://offline/main?base=LAW;n=108403;fld=134;dst=657" TargetMode="External"/><Relationship Id="rId19" Type="http://schemas.openxmlformats.org/officeDocument/2006/relationships/hyperlink" Target="consultantplus://offline/main?base=RLAW123;n=64044;fld=134;dst=100197" TargetMode="External"/><Relationship Id="rId31" Type="http://schemas.openxmlformats.org/officeDocument/2006/relationships/hyperlink" Target="consultantplus://offline/main?base=RLAW123;n=61141;fld=134;dst=100216"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main?base=LAW;n=108403;fld=134;dst=707" TargetMode="External"/><Relationship Id="rId22" Type="http://schemas.openxmlformats.org/officeDocument/2006/relationships/hyperlink" Target="consultantplus://offline/ref=DC1AF07A8F4F2E98F7A0702DFC550FC5F326C46F107CE1215A5A0B6FA8B077B432A7F71D39EB4D256DAC996AC3175A98BABC4137A18C39AE00701B5BnAhBE" TargetMode="External"/><Relationship Id="rId27" Type="http://schemas.openxmlformats.org/officeDocument/2006/relationships/hyperlink" Target="consultantplus://offline/main?base=RLAW123;n=61141;fld=134;dst=100103" TargetMode="External"/><Relationship Id="rId30" Type="http://schemas.openxmlformats.org/officeDocument/2006/relationships/hyperlink" Target="consultantplus://offline/main?base=RLAW123;n=61141;fld=134;dst=100216" TargetMode="Externa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58F30-62AA-4297-BF0E-7B409AC9D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1905</TotalTime>
  <Pages>92</Pages>
  <Words>21779</Words>
  <Characters>124141</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Артюшкина Олеся Евгеньевна</cp:lastModifiedBy>
  <cp:revision>73</cp:revision>
  <cp:lastPrinted>2024-01-30T04:50:00Z</cp:lastPrinted>
  <dcterms:created xsi:type="dcterms:W3CDTF">2019-09-05T14:51:00Z</dcterms:created>
  <dcterms:modified xsi:type="dcterms:W3CDTF">2024-01-30T06:19:00Z</dcterms:modified>
</cp:coreProperties>
</file>