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3D7E" w14:textId="4D5BCA36" w:rsidR="00E22EE7" w:rsidRDefault="00E22EE7" w:rsidP="00E22EE7">
      <w:pPr>
        <w:pStyle w:val="11"/>
        <w:spacing w:after="0"/>
        <w:ind w:left="425" w:right="335" w:firstLine="0"/>
        <w:jc w:val="right"/>
        <w:rPr>
          <w:sz w:val="28"/>
          <w:szCs w:val="28"/>
        </w:rPr>
      </w:pPr>
      <w:r w:rsidRPr="00E22EE7">
        <w:rPr>
          <w:sz w:val="28"/>
          <w:szCs w:val="28"/>
        </w:rPr>
        <w:t>ПРОЕКТ</w:t>
      </w:r>
    </w:p>
    <w:p w14:paraId="556963CA" w14:textId="77777777" w:rsidR="00E22EE7" w:rsidRPr="00E22EE7" w:rsidRDefault="00E22EE7" w:rsidP="00E22EE7">
      <w:pPr>
        <w:pStyle w:val="11"/>
        <w:spacing w:after="0"/>
        <w:ind w:left="425" w:right="335" w:firstLine="0"/>
        <w:jc w:val="right"/>
        <w:rPr>
          <w:sz w:val="28"/>
          <w:szCs w:val="28"/>
        </w:rPr>
      </w:pPr>
    </w:p>
    <w:p w14:paraId="1A33BB9C" w14:textId="4C42981C" w:rsidR="00822C72" w:rsidRPr="00630D40" w:rsidRDefault="00FD5D2F" w:rsidP="00822C72">
      <w:pPr>
        <w:pStyle w:val="11"/>
        <w:spacing w:after="0"/>
        <w:ind w:left="425" w:right="335" w:firstLine="0"/>
        <w:jc w:val="center"/>
        <w:rPr>
          <w:b/>
          <w:bCs/>
          <w:sz w:val="28"/>
          <w:szCs w:val="28"/>
        </w:rPr>
      </w:pPr>
      <w:r w:rsidRPr="00630D40">
        <w:rPr>
          <w:b/>
          <w:bCs/>
          <w:sz w:val="28"/>
          <w:szCs w:val="28"/>
        </w:rPr>
        <w:t xml:space="preserve">НОРМАТИВЫ ГРАДОСТРОИТЕЛЬНОГО ПРОЕКТИРОВАНИЯ </w:t>
      </w:r>
      <w:r w:rsidR="00E41AE9" w:rsidRPr="00630D40">
        <w:rPr>
          <w:b/>
          <w:bCs/>
          <w:sz w:val="28"/>
          <w:szCs w:val="28"/>
        </w:rPr>
        <w:t>КОЗУЛЬСКОГО МУНИЦИПАЛЬНОГО ОКРУГА</w:t>
      </w:r>
    </w:p>
    <w:p w14:paraId="693B1C30" w14:textId="77777777" w:rsidR="009D3A7A" w:rsidRPr="00630D40" w:rsidRDefault="00FD5D2F">
      <w:pPr>
        <w:pStyle w:val="13"/>
        <w:keepNext/>
        <w:keepLines/>
        <w:numPr>
          <w:ilvl w:val="0"/>
          <w:numId w:val="2"/>
        </w:numPr>
        <w:tabs>
          <w:tab w:val="left" w:pos="701"/>
        </w:tabs>
        <w:spacing w:before="200" w:after="240"/>
        <w:jc w:val="both"/>
      </w:pPr>
      <w:bookmarkStart w:id="0" w:name="bookmark2"/>
      <w:bookmarkStart w:id="1" w:name="bookmark0"/>
      <w:bookmarkStart w:id="2" w:name="bookmark1"/>
      <w:bookmarkStart w:id="3" w:name="_Toc171856731"/>
      <w:r w:rsidRPr="00630D40">
        <w:t>ОСНОВНАЯ ЧАСТЬ</w:t>
      </w:r>
      <w:bookmarkEnd w:id="0"/>
      <w:bookmarkEnd w:id="1"/>
      <w:bookmarkEnd w:id="2"/>
      <w:bookmarkEnd w:id="3"/>
    </w:p>
    <w:p w14:paraId="1BB552B4" w14:textId="4A3F4EDB" w:rsidR="009D3A7A" w:rsidRPr="00630D40" w:rsidRDefault="00115D7F" w:rsidP="00115D7F">
      <w:pPr>
        <w:pStyle w:val="13"/>
        <w:keepNext/>
        <w:keepLines/>
        <w:tabs>
          <w:tab w:val="left" w:pos="537"/>
        </w:tabs>
        <w:spacing w:before="120" w:after="120"/>
        <w:jc w:val="both"/>
        <w:rPr>
          <w:sz w:val="26"/>
          <w:szCs w:val="26"/>
        </w:rPr>
      </w:pPr>
      <w:bookmarkStart w:id="4" w:name="_Toc171856732"/>
      <w:r w:rsidRPr="00630D40">
        <w:rPr>
          <w:sz w:val="26"/>
          <w:szCs w:val="26"/>
        </w:rPr>
        <w:t>1.1. </w:t>
      </w:r>
      <w:r w:rsidR="00300DED" w:rsidRPr="00630D40">
        <w:rPr>
          <w:sz w:val="26"/>
          <w:szCs w:val="26"/>
        </w:rPr>
        <w:t>Перечень используемых сокращений</w:t>
      </w:r>
      <w:bookmarkEnd w:id="4"/>
    </w:p>
    <w:p w14:paraId="16328122" w14:textId="4FC3DB6E" w:rsidR="009D3A7A" w:rsidRPr="00630D40" w:rsidRDefault="00FD5D2F">
      <w:pPr>
        <w:pStyle w:val="11"/>
        <w:ind w:firstLine="580"/>
        <w:jc w:val="both"/>
      </w:pPr>
      <w:r w:rsidRPr="00630D40">
        <w:t>МНГП - местные нормативы градостроительного проектирования</w:t>
      </w:r>
      <w:r w:rsidR="00423A71" w:rsidRPr="00630D40">
        <w:t xml:space="preserve"> </w:t>
      </w:r>
      <w:r w:rsidR="00E41AE9" w:rsidRPr="00630D40">
        <w:rPr>
          <w:spacing w:val="-2"/>
        </w:rPr>
        <w:t>Козульского муниципального округа</w:t>
      </w:r>
      <w:r w:rsidRPr="00630D40">
        <w:t>.</w:t>
      </w:r>
    </w:p>
    <w:p w14:paraId="2A90C29B" w14:textId="40470B92" w:rsidR="009D3A7A" w:rsidRPr="00630D40" w:rsidRDefault="00FD5D2F">
      <w:pPr>
        <w:pStyle w:val="11"/>
        <w:ind w:firstLine="580"/>
        <w:jc w:val="both"/>
      </w:pPr>
      <w:r w:rsidRPr="00630D40">
        <w:t>РНГП - региональные нормативы градостроительного проектирования</w:t>
      </w:r>
      <w:r w:rsidR="00423A71" w:rsidRPr="00630D40">
        <w:t xml:space="preserve"> Красноярского края</w:t>
      </w:r>
      <w:r w:rsidRPr="00630D40">
        <w:t>.</w:t>
      </w:r>
    </w:p>
    <w:p w14:paraId="0E867234" w14:textId="77777777" w:rsidR="009D3A7A" w:rsidRPr="00630D40" w:rsidRDefault="00FD5D2F">
      <w:pPr>
        <w:pStyle w:val="11"/>
        <w:ind w:firstLine="580"/>
        <w:jc w:val="both"/>
      </w:pPr>
      <w:r w:rsidRPr="00630D40">
        <w:t>СП 42.13330.2016 - СП 42.13330.2016 «СНиП 2.07.01-89 Градостроительство. Планировка и застройка городских и сельских поселений».</w:t>
      </w:r>
    </w:p>
    <w:p w14:paraId="342DED7E" w14:textId="75473F2C" w:rsidR="009D3A7A" w:rsidRPr="00630D40" w:rsidRDefault="00FD5D2F" w:rsidP="00423A71">
      <w:pPr>
        <w:pStyle w:val="11"/>
        <w:tabs>
          <w:tab w:val="left" w:pos="2951"/>
        </w:tabs>
        <w:spacing w:after="0"/>
        <w:ind w:firstLine="580"/>
        <w:jc w:val="both"/>
      </w:pPr>
      <w:r w:rsidRPr="00630D40">
        <w:t>СП 131.13330.2020</w:t>
      </w:r>
      <w:r w:rsidR="00440D6A" w:rsidRPr="00630D40">
        <w:t xml:space="preserve"> </w:t>
      </w:r>
      <w:r w:rsidRPr="00630D40">
        <w:t>- СП 131.13330.2020 «СНиП 23-01-99* Строительная</w:t>
      </w:r>
      <w:r w:rsidR="00423A71" w:rsidRPr="00630D40">
        <w:t xml:space="preserve"> </w:t>
      </w:r>
      <w:bookmarkStart w:id="5" w:name="bookmark5"/>
      <w:r w:rsidRPr="00630D40">
        <w:t>климатология».</w:t>
      </w:r>
      <w:bookmarkEnd w:id="5"/>
    </w:p>
    <w:p w14:paraId="60FCD6B5" w14:textId="6E8F88A3" w:rsidR="009D3A7A" w:rsidRPr="00630D40" w:rsidRDefault="00115D7F" w:rsidP="00115D7F">
      <w:pPr>
        <w:pStyle w:val="13"/>
        <w:keepNext/>
        <w:keepLines/>
        <w:tabs>
          <w:tab w:val="left" w:pos="537"/>
        </w:tabs>
        <w:spacing w:before="120" w:after="120"/>
        <w:jc w:val="both"/>
        <w:rPr>
          <w:sz w:val="26"/>
          <w:szCs w:val="26"/>
        </w:rPr>
      </w:pPr>
      <w:bookmarkStart w:id="6" w:name="_Toc171856733"/>
      <w:r w:rsidRPr="00630D40">
        <w:rPr>
          <w:sz w:val="26"/>
          <w:szCs w:val="26"/>
        </w:rPr>
        <w:t>1.2. </w:t>
      </w:r>
      <w:r w:rsidR="00300DED" w:rsidRPr="00630D40">
        <w:rPr>
          <w:sz w:val="26"/>
          <w:szCs w:val="26"/>
        </w:rPr>
        <w:t>Термины и определения</w:t>
      </w:r>
      <w:bookmarkEnd w:id="6"/>
    </w:p>
    <w:p w14:paraId="5EC5D916" w14:textId="77777777" w:rsidR="009D3A7A" w:rsidRPr="00630D40" w:rsidRDefault="00FD5D2F" w:rsidP="00A27023">
      <w:pPr>
        <w:pStyle w:val="11"/>
        <w:spacing w:after="60"/>
        <w:ind w:firstLine="578"/>
        <w:jc w:val="both"/>
      </w:pPr>
      <w:r w:rsidRPr="00630D40">
        <w:t>В настоящих МНГП используются следующие термины и определения:</w:t>
      </w:r>
    </w:p>
    <w:p w14:paraId="6725FA14" w14:textId="77777777" w:rsidR="009D3A7A" w:rsidRPr="00630D40" w:rsidRDefault="00FD5D2F" w:rsidP="00A27023">
      <w:pPr>
        <w:pStyle w:val="11"/>
        <w:spacing w:after="60"/>
        <w:ind w:firstLine="578"/>
        <w:jc w:val="both"/>
      </w:pPr>
      <w:r w:rsidRPr="00630D40">
        <w:t>обеспеченность - показатель, характеризующий наличие и параметры объектов местного значения;</w:t>
      </w:r>
    </w:p>
    <w:p w14:paraId="36F7D058" w14:textId="77777777" w:rsidR="009D3A7A" w:rsidRPr="00630D40" w:rsidRDefault="00FD5D2F" w:rsidP="00A27023">
      <w:pPr>
        <w:pStyle w:val="11"/>
        <w:spacing w:after="60"/>
        <w:ind w:firstLine="578"/>
        <w:jc w:val="both"/>
      </w:pPr>
      <w:r w:rsidRPr="00630D40">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5C009C34" w14:textId="77777777" w:rsidR="009D3A7A" w:rsidRPr="00630D40" w:rsidRDefault="00FD5D2F" w:rsidP="00A27023">
      <w:pPr>
        <w:pStyle w:val="11"/>
        <w:spacing w:after="60"/>
        <w:ind w:firstLine="578"/>
        <w:jc w:val="both"/>
      </w:pPr>
      <w:r w:rsidRPr="00630D40">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1E7567BC" w14:textId="505BE819" w:rsidR="009D3A7A" w:rsidRPr="00630D40" w:rsidRDefault="00FD5D2F" w:rsidP="00A27023">
      <w:pPr>
        <w:pStyle w:val="11"/>
        <w:spacing w:after="60"/>
        <w:ind w:firstLine="578"/>
        <w:jc w:val="both"/>
      </w:pPr>
      <w:r w:rsidRPr="00630D40">
        <w:t xml:space="preserve">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w:t>
      </w:r>
      <w:r w:rsidR="00D40422" w:rsidRPr="00630D40">
        <w:t>40</w:t>
      </w:r>
      <w:r w:rsidRPr="00630D40">
        <w:t xml:space="preserve"> км/ч) без учета времени ожидания на остановочных пунктах;</w:t>
      </w:r>
    </w:p>
    <w:p w14:paraId="19195FE8" w14:textId="1615F5C3" w:rsidR="009D3A7A" w:rsidRPr="00630D40" w:rsidRDefault="00FD5D2F" w:rsidP="00A27023">
      <w:pPr>
        <w:pStyle w:val="11"/>
        <w:spacing w:after="60"/>
        <w:ind w:firstLine="578"/>
        <w:jc w:val="both"/>
      </w:pPr>
      <w:r w:rsidRPr="00630D40">
        <w:t xml:space="preserve">элемент планировочной структуры - часть территории </w:t>
      </w:r>
      <w:r w:rsidR="00E41AE9" w:rsidRPr="00630D40">
        <w:t>муниципального округа</w:t>
      </w:r>
      <w:r w:rsidRPr="00630D40">
        <w:t>, населенного пункта (квартал, микрорайон, район и иные подобные элементы);</w:t>
      </w:r>
    </w:p>
    <w:p w14:paraId="7D80FB21" w14:textId="77777777" w:rsidR="009D3A7A" w:rsidRPr="00630D40" w:rsidRDefault="00FD5D2F" w:rsidP="00A27023">
      <w:pPr>
        <w:pStyle w:val="11"/>
        <w:spacing w:after="60"/>
        <w:ind w:firstLine="578"/>
        <w:jc w:val="both"/>
      </w:pPr>
      <w:r w:rsidRPr="00630D40">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14:paraId="582F1580" w14:textId="77777777" w:rsidR="009D3A7A" w:rsidRPr="00630D40" w:rsidRDefault="00FD5D2F" w:rsidP="00A27023">
      <w:pPr>
        <w:pStyle w:val="11"/>
        <w:spacing w:after="60"/>
        <w:ind w:firstLine="578"/>
        <w:jc w:val="both"/>
      </w:pPr>
      <w:r w:rsidRPr="00630D40">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14:paraId="2158BAB9" w14:textId="77777777" w:rsidR="009D3A7A" w:rsidRPr="00630D40" w:rsidRDefault="00FD5D2F" w:rsidP="00A27023">
      <w:pPr>
        <w:pStyle w:val="11"/>
        <w:spacing w:after="60"/>
        <w:ind w:firstLine="578"/>
        <w:jc w:val="both"/>
      </w:pPr>
      <w:r w:rsidRPr="00630D40">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64002246" w14:textId="77777777" w:rsidR="009D3A7A" w:rsidRPr="00630D40" w:rsidRDefault="00FD5D2F" w:rsidP="00A27023">
      <w:pPr>
        <w:pStyle w:val="11"/>
        <w:spacing w:after="60"/>
        <w:ind w:firstLine="578"/>
        <w:jc w:val="both"/>
      </w:pPr>
      <w:r w:rsidRPr="00630D40">
        <w:lastRenderedPageBreak/>
        <w:t>жилая группа, группа жилых домов - группа многоквартирных домов различной этажности, имеющая общее дворовое пространство и проезды, не пересекающаяся транзитными проездами. Является составной частью элемента планировочной структуры микрорайон, квартал;</w:t>
      </w:r>
    </w:p>
    <w:p w14:paraId="742FB3D0" w14:textId="77777777" w:rsidR="009D3A7A" w:rsidRPr="00630D40" w:rsidRDefault="00FD5D2F" w:rsidP="00A27023">
      <w:pPr>
        <w:pStyle w:val="11"/>
        <w:spacing w:after="60"/>
        <w:ind w:firstLine="578"/>
        <w:jc w:val="both"/>
      </w:pPr>
      <w:r w:rsidRPr="00630D40">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14:paraId="65123157" w14:textId="77777777" w:rsidR="009D3A7A" w:rsidRPr="00630D40" w:rsidRDefault="00FD5D2F" w:rsidP="00A27023">
      <w:pPr>
        <w:pStyle w:val="11"/>
        <w:spacing w:after="60"/>
        <w:ind w:firstLine="578"/>
        <w:jc w:val="both"/>
      </w:pPr>
      <w:r w:rsidRPr="00630D40">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14:paraId="05FBBD56" w14:textId="77777777" w:rsidR="009D3A7A" w:rsidRPr="00630D40" w:rsidRDefault="00FD5D2F" w:rsidP="00A27023">
      <w:pPr>
        <w:pStyle w:val="11"/>
        <w:spacing w:after="60"/>
        <w:ind w:firstLine="578"/>
        <w:jc w:val="both"/>
      </w:pPr>
      <w:r w:rsidRPr="00630D40">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259B40D8" w14:textId="77777777" w:rsidR="009D3A7A" w:rsidRPr="00630D40" w:rsidRDefault="00FD5D2F" w:rsidP="00A27023">
      <w:pPr>
        <w:pStyle w:val="11"/>
        <w:spacing w:after="60"/>
        <w:ind w:firstLine="578"/>
        <w:jc w:val="both"/>
      </w:pPr>
      <w:r w:rsidRPr="00630D40">
        <w:t>сложившаяся застройка - застроенная территория со сложившейся планировкой территории и порядком землепользования;</w:t>
      </w:r>
    </w:p>
    <w:p w14:paraId="50136593" w14:textId="7C23ACD0" w:rsidR="009D3A7A" w:rsidRPr="00630D40" w:rsidRDefault="00FD5D2F" w:rsidP="00A27023">
      <w:pPr>
        <w:pStyle w:val="11"/>
        <w:spacing w:after="60"/>
        <w:ind w:firstLine="578"/>
        <w:jc w:val="both"/>
      </w:pPr>
      <w:r w:rsidRPr="00630D40">
        <w:t>застройка на свободных территориях - формирование новой жилой и общественно</w:t>
      </w:r>
      <w:r w:rsidR="00435095" w:rsidRPr="00630D40">
        <w:t>-</w:t>
      </w:r>
      <w:r w:rsidRPr="00630D40">
        <w:t>жилой застройки на свободных территориях;</w:t>
      </w:r>
    </w:p>
    <w:p w14:paraId="132CA0B5" w14:textId="6813E2FF" w:rsidR="009D3A7A" w:rsidRPr="00630D40" w:rsidRDefault="00FD5D2F" w:rsidP="00A27023">
      <w:pPr>
        <w:pStyle w:val="11"/>
        <w:spacing w:after="60"/>
        <w:ind w:firstLine="578"/>
        <w:jc w:val="both"/>
      </w:pPr>
      <w:r w:rsidRPr="00630D40">
        <w:t xml:space="preserve">развитие застроенных территорий, в т.ч. уплотнение </w:t>
      </w:r>
      <w:r w:rsidR="008A7D14" w:rsidRPr="00630D40">
        <w:t>–</w:t>
      </w:r>
      <w:r w:rsidRPr="00630D40">
        <w:t xml:space="preserve">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321DED3D" w14:textId="1939A5AE" w:rsidR="009D3A7A" w:rsidRPr="00630D40" w:rsidRDefault="00FD5D2F" w:rsidP="00A27023">
      <w:pPr>
        <w:pStyle w:val="11"/>
        <w:spacing w:after="60"/>
        <w:ind w:firstLine="578"/>
        <w:jc w:val="both"/>
      </w:pPr>
      <w:proofErr w:type="spellStart"/>
      <w:r w:rsidRPr="00630D40">
        <w:t>примагистральная</w:t>
      </w:r>
      <w:proofErr w:type="spellEnd"/>
      <w:r w:rsidRPr="00630D40">
        <w:t xml:space="preserve"> территория </w:t>
      </w:r>
      <w:r w:rsidR="008A7D14" w:rsidRPr="00630D40">
        <w:t>–</w:t>
      </w:r>
      <w:r w:rsidRPr="00630D40">
        <w:t xml:space="preserve">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14:paraId="4122FA74" w14:textId="30F6F525" w:rsidR="009D3A7A" w:rsidRPr="00630D40" w:rsidRDefault="00FD5D2F" w:rsidP="00A27023">
      <w:pPr>
        <w:pStyle w:val="11"/>
        <w:spacing w:after="60"/>
        <w:ind w:firstLine="578"/>
        <w:jc w:val="both"/>
      </w:pPr>
      <w:r w:rsidRPr="00630D40">
        <w:t xml:space="preserve">площадки придомового благоустройства </w:t>
      </w:r>
      <w:r w:rsidR="008A7D14" w:rsidRPr="00630D40">
        <w:t>–</w:t>
      </w:r>
      <w:r w:rsidRPr="00630D40">
        <w:t xml:space="preserve"> площадки различного назначения (для отдыха, детские (в том числе игровые), спортивные, озеленение и т.д.), располагаемые на</w:t>
      </w:r>
      <w:r w:rsidR="008A0FA3" w:rsidRPr="00630D40">
        <w:t xml:space="preserve"> </w:t>
      </w:r>
      <w:r w:rsidRPr="00630D40">
        <w:t>территории</w:t>
      </w:r>
      <w:r w:rsidR="008A0FA3" w:rsidRPr="00630D40">
        <w:t>,</w:t>
      </w:r>
      <w:r w:rsidRPr="00630D40">
        <w:t xml:space="preserve"> прилегающей к жилому зданию, как правило, во внутренней части квартала;</w:t>
      </w:r>
    </w:p>
    <w:p w14:paraId="75EEFDF1" w14:textId="3BFEA4A8" w:rsidR="009D3A7A" w:rsidRPr="00630D40" w:rsidRDefault="00FD5D2F" w:rsidP="00A27023">
      <w:pPr>
        <w:pStyle w:val="11"/>
        <w:spacing w:after="60"/>
        <w:ind w:firstLine="578"/>
        <w:jc w:val="both"/>
      </w:pPr>
      <w:r w:rsidRPr="00630D40">
        <w:t xml:space="preserve">площадка отдыха населения </w:t>
      </w:r>
      <w:r w:rsidR="008A7D14" w:rsidRPr="00630D40">
        <w:t>–</w:t>
      </w:r>
      <w:r w:rsidRPr="00630D40">
        <w:t xml:space="preserve">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14:paraId="6C910387" w14:textId="111F031F" w:rsidR="009D3A7A" w:rsidRPr="00630D40" w:rsidRDefault="00FD5D2F" w:rsidP="00A27023">
      <w:pPr>
        <w:pStyle w:val="11"/>
        <w:spacing w:after="60"/>
        <w:ind w:firstLine="578"/>
        <w:jc w:val="both"/>
      </w:pPr>
      <w:r w:rsidRPr="00630D40">
        <w:t xml:space="preserve">смотровая (видовая) площадка </w:t>
      </w:r>
      <w:r w:rsidR="008A7D14" w:rsidRPr="00630D40">
        <w:t>–</w:t>
      </w:r>
      <w:r w:rsidRPr="00630D40">
        <w:t xml:space="preserve">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p>
    <w:p w14:paraId="12415159" w14:textId="7D348DF9" w:rsidR="009D3A7A" w:rsidRPr="00630D40" w:rsidRDefault="00FD5D2F" w:rsidP="00A27023">
      <w:pPr>
        <w:pStyle w:val="11"/>
        <w:spacing w:after="60"/>
        <w:ind w:firstLine="578"/>
        <w:jc w:val="both"/>
      </w:pPr>
      <w:r w:rsidRPr="00630D40">
        <w:t xml:space="preserve">озелененные территории общего пользования </w:t>
      </w:r>
      <w:r w:rsidR="008A7D14" w:rsidRPr="00630D40">
        <w:t>–</w:t>
      </w:r>
      <w:r w:rsidRPr="00630D40">
        <w:t xml:space="preserve"> общедоступные территории, используемые в рекреационных целях населением (парки, в т. ч. </w:t>
      </w:r>
      <w:r w:rsidR="008A7D14" w:rsidRPr="00630D40">
        <w:t>Т</w:t>
      </w:r>
      <w:r w:rsidRPr="00630D40">
        <w:t xml:space="preserve">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w:t>
      </w:r>
      <w:r w:rsidRPr="00630D40">
        <w:lastRenderedPageBreak/>
        <w:t>озеленения парков культуры и отдыха, тематических парков, скверов должна составлять не менее 70 %;</w:t>
      </w:r>
    </w:p>
    <w:p w14:paraId="6EDA8E2F" w14:textId="431E9954" w:rsidR="009D3A7A" w:rsidRPr="00630D40" w:rsidRDefault="00FD5D2F" w:rsidP="00A27023">
      <w:pPr>
        <w:pStyle w:val="11"/>
        <w:spacing w:after="60"/>
        <w:ind w:firstLine="578"/>
        <w:jc w:val="both"/>
      </w:pPr>
      <w:r w:rsidRPr="00630D40">
        <w:t xml:space="preserve">места массовой околоводной рекреации </w:t>
      </w:r>
      <w:r w:rsidR="008A7D14" w:rsidRPr="00630D40">
        <w:t>–</w:t>
      </w:r>
      <w:r w:rsidRPr="00630D40">
        <w:t xml:space="preserve">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14:paraId="518D8C85" w14:textId="2C211827" w:rsidR="009D3A7A" w:rsidRPr="00630D40" w:rsidRDefault="00FD5D2F" w:rsidP="00A27023">
      <w:pPr>
        <w:pStyle w:val="11"/>
        <w:spacing w:after="60"/>
        <w:ind w:firstLine="578"/>
        <w:jc w:val="both"/>
      </w:pPr>
      <w:r w:rsidRPr="00630D40">
        <w:t xml:space="preserve">общественное пространство </w:t>
      </w:r>
      <w:r w:rsidR="008A7D14" w:rsidRPr="00630D40">
        <w:t>–</w:t>
      </w:r>
      <w:r w:rsidRPr="00630D40">
        <w:t xml:space="preserve">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14:paraId="3E54B670" w14:textId="34842F6E" w:rsidR="009D3A7A" w:rsidRPr="00630D40" w:rsidRDefault="00FD5D2F" w:rsidP="00A27023">
      <w:pPr>
        <w:pStyle w:val="11"/>
        <w:spacing w:after="60"/>
        <w:ind w:firstLine="578"/>
        <w:jc w:val="both"/>
      </w:pPr>
      <w:r w:rsidRPr="00630D40">
        <w:t xml:space="preserve">место хранения транспортного средства </w:t>
      </w:r>
      <w:r w:rsidR="008A7D14" w:rsidRPr="00630D40">
        <w:t>–</w:t>
      </w:r>
      <w:r w:rsidRPr="00630D40">
        <w:t xml:space="preserve">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630D40">
        <w:t>мототранспортных</w:t>
      </w:r>
      <w:proofErr w:type="spellEnd"/>
      <w:r w:rsidRPr="00630D40">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w:t>
      </w:r>
      <w:r w:rsidR="008A7D14" w:rsidRPr="00630D40">
        <w:t>–</w:t>
      </w:r>
      <w:r w:rsidRPr="00630D40">
        <w:t xml:space="preserve"> более 12 часов;</w:t>
      </w:r>
    </w:p>
    <w:p w14:paraId="52E7C4A6" w14:textId="2EF69FCC" w:rsidR="009D3A7A" w:rsidRPr="00630D40" w:rsidRDefault="00FD5D2F" w:rsidP="00D3474E">
      <w:pPr>
        <w:pStyle w:val="11"/>
        <w:spacing w:after="60"/>
        <w:ind w:firstLine="578"/>
        <w:jc w:val="both"/>
      </w:pPr>
      <w:r w:rsidRPr="00630D40">
        <w:t xml:space="preserve">плотность сети велосипедных дорожек </w:t>
      </w:r>
      <w:r w:rsidR="008A7D14" w:rsidRPr="00630D40">
        <w:t>–</w:t>
      </w:r>
      <w:r w:rsidRPr="00630D40">
        <w:t xml:space="preserve"> отношение протяженности сети велосипедных дорожек, проходящих по территории, к площади территории;</w:t>
      </w:r>
    </w:p>
    <w:p w14:paraId="206FE59B" w14:textId="7F57D806" w:rsidR="009D3A7A" w:rsidRPr="00630D40" w:rsidRDefault="00FD5D2F" w:rsidP="00A27023">
      <w:pPr>
        <w:pStyle w:val="11"/>
        <w:spacing w:after="60"/>
        <w:ind w:firstLine="578"/>
        <w:jc w:val="both"/>
      </w:pPr>
      <w:bookmarkStart w:id="7" w:name="bookmark8"/>
      <w:r w:rsidRPr="00630D40">
        <w:t xml:space="preserve">объект иного значения </w:t>
      </w:r>
      <w:r w:rsidR="008A7D14" w:rsidRPr="00630D40">
        <w:t>–</w:t>
      </w:r>
      <w:r w:rsidRPr="00630D40">
        <w:t xml:space="preserve">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7"/>
    </w:p>
    <w:p w14:paraId="7FC821DA" w14:textId="0ADCE991" w:rsidR="009D3A7A" w:rsidRPr="00630D40" w:rsidRDefault="00115D7F" w:rsidP="00115D7F">
      <w:pPr>
        <w:pStyle w:val="13"/>
        <w:keepNext/>
        <w:keepLines/>
        <w:tabs>
          <w:tab w:val="left" w:pos="534"/>
        </w:tabs>
        <w:spacing w:before="120" w:after="120"/>
        <w:jc w:val="both"/>
        <w:rPr>
          <w:sz w:val="26"/>
          <w:szCs w:val="26"/>
        </w:rPr>
      </w:pPr>
      <w:bookmarkStart w:id="8" w:name="_Toc171856734"/>
      <w:r w:rsidRPr="00630D40">
        <w:rPr>
          <w:sz w:val="26"/>
          <w:szCs w:val="26"/>
        </w:rPr>
        <w:t>1.3. </w:t>
      </w:r>
      <w:r w:rsidR="00300DED" w:rsidRPr="00630D40">
        <w:rPr>
          <w:sz w:val="26"/>
          <w:szCs w:val="26"/>
        </w:rPr>
        <w:t>Общие положения</w:t>
      </w:r>
      <w:bookmarkEnd w:id="8"/>
    </w:p>
    <w:p w14:paraId="3BC7B164" w14:textId="77777777" w:rsidR="009D3A7A" w:rsidRPr="00630D40" w:rsidRDefault="00FD5D2F" w:rsidP="00D3474E">
      <w:pPr>
        <w:pStyle w:val="11"/>
        <w:spacing w:after="60"/>
        <w:ind w:firstLine="578"/>
        <w:jc w:val="both"/>
      </w:pPr>
      <w:r w:rsidRPr="00630D40">
        <w:t>Области нормирования приняты с учетом РНГП Красноярского края.</w:t>
      </w:r>
    </w:p>
    <w:p w14:paraId="76ED1348" w14:textId="77777777" w:rsidR="009D3A7A" w:rsidRPr="00630D40" w:rsidRDefault="00FD5D2F" w:rsidP="00D3474E">
      <w:pPr>
        <w:pStyle w:val="11"/>
        <w:spacing w:after="60"/>
        <w:ind w:firstLine="578"/>
        <w:jc w:val="both"/>
      </w:pPr>
      <w:r w:rsidRPr="00630D40">
        <w:t>Расчетные показатели обеспеченности населения объектами местного значения выражены в виде:</w:t>
      </w:r>
    </w:p>
    <w:p w14:paraId="000995B7" w14:textId="77777777" w:rsidR="009D3A7A" w:rsidRPr="00630D40" w:rsidRDefault="00FD5D2F" w:rsidP="00D3474E">
      <w:pPr>
        <w:pStyle w:val="11"/>
        <w:spacing w:after="60"/>
        <w:ind w:firstLine="578"/>
        <w:jc w:val="both"/>
      </w:pPr>
      <w:r w:rsidRPr="00630D40">
        <w:t>удельной мощности какого-либо вида инфраструктуры, приходящейся на единицу населения или единицу площади;</w:t>
      </w:r>
    </w:p>
    <w:p w14:paraId="0AC137F8" w14:textId="77777777" w:rsidR="009D3A7A" w:rsidRPr="00630D40" w:rsidRDefault="00FD5D2F" w:rsidP="00D3474E">
      <w:pPr>
        <w:pStyle w:val="11"/>
        <w:spacing w:after="60"/>
        <w:ind w:firstLine="578"/>
        <w:jc w:val="both"/>
      </w:pPr>
      <w:r w:rsidRPr="00630D40">
        <w:t>удельных показателей потребления населением коммунальных ресурсов для объектов коммунальной инфраструктуры;</w:t>
      </w:r>
    </w:p>
    <w:p w14:paraId="318CD833" w14:textId="77777777" w:rsidR="009D3A7A" w:rsidRPr="00630D40" w:rsidRDefault="00FD5D2F" w:rsidP="00D3474E">
      <w:pPr>
        <w:pStyle w:val="11"/>
        <w:spacing w:after="60"/>
        <w:ind w:firstLine="578"/>
        <w:jc w:val="both"/>
      </w:pPr>
      <w:r w:rsidRPr="00630D40">
        <w:t>удельного размера земельного участка, приходящегося на единицу мощности объекта определенного вида;</w:t>
      </w:r>
    </w:p>
    <w:p w14:paraId="034ED904" w14:textId="77777777" w:rsidR="009D3A7A" w:rsidRPr="00630D40" w:rsidRDefault="00FD5D2F" w:rsidP="00D3474E">
      <w:pPr>
        <w:pStyle w:val="11"/>
        <w:spacing w:after="60"/>
        <w:ind w:firstLine="578"/>
        <w:jc w:val="both"/>
      </w:pPr>
      <w:r w:rsidRPr="00630D40">
        <w:t>интенсивности использования территории.</w:t>
      </w:r>
    </w:p>
    <w:p w14:paraId="02E83078" w14:textId="77777777" w:rsidR="009D3A7A" w:rsidRPr="00630D40" w:rsidRDefault="00FD5D2F" w:rsidP="00D3474E">
      <w:pPr>
        <w:pStyle w:val="11"/>
        <w:spacing w:after="60"/>
        <w:ind w:firstLine="578"/>
        <w:jc w:val="both"/>
      </w:pPr>
      <w:r w:rsidRPr="00630D40">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2098200C" w14:textId="77777777" w:rsidR="009D3A7A" w:rsidRPr="00630D40" w:rsidRDefault="00FD5D2F" w:rsidP="00D3474E">
      <w:pPr>
        <w:pStyle w:val="11"/>
        <w:spacing w:after="60"/>
        <w:ind w:firstLine="578"/>
        <w:jc w:val="both"/>
      </w:pPr>
      <w:r w:rsidRPr="00630D40">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07123C88" w14:textId="09B976C4" w:rsidR="009D3A7A" w:rsidRPr="00630D40" w:rsidRDefault="00FD5D2F" w:rsidP="00D3474E">
      <w:pPr>
        <w:pStyle w:val="11"/>
        <w:spacing w:after="60"/>
        <w:ind w:firstLine="578"/>
        <w:jc w:val="both"/>
      </w:pPr>
      <w:r w:rsidRPr="00630D40">
        <w:t xml:space="preserve">Расчетные показатели установлены для объектов местного значения с учетом предельных значений расчетных показателей минимально допустимого уровня обеспеченности объектами местного значения </w:t>
      </w:r>
      <w:r w:rsidR="00E41AE9" w:rsidRPr="00630D40">
        <w:t>муниципального округа</w:t>
      </w:r>
      <w:r w:rsidRPr="00630D40">
        <w:t>, расчетных показателей максимально допустимого уровня территориальной доступности указанных объектов, установленных РНГП Красноярского края.</w:t>
      </w:r>
    </w:p>
    <w:p w14:paraId="61A8E6E0" w14:textId="51E82899" w:rsidR="009D3A7A" w:rsidRPr="00630D40" w:rsidRDefault="00FD5D2F" w:rsidP="00D3474E">
      <w:pPr>
        <w:pStyle w:val="11"/>
        <w:spacing w:after="60"/>
        <w:ind w:firstLine="578"/>
        <w:jc w:val="both"/>
      </w:pPr>
      <w:r w:rsidRPr="00630D40">
        <w:lastRenderedPageBreak/>
        <w:t xml:space="preserve">Значения расчетных показателей установлены с учетом потребностей населения </w:t>
      </w:r>
      <w:r w:rsidR="00E41AE9" w:rsidRPr="00630D40">
        <w:t>муниципального округа</w:t>
      </w:r>
      <w:r w:rsidRPr="00630D40">
        <w:t>,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14:paraId="27AE056E" w14:textId="77777777" w:rsidR="009D3A7A" w:rsidRPr="00630D40" w:rsidRDefault="00FD5D2F" w:rsidP="00D3474E">
      <w:pPr>
        <w:pStyle w:val="11"/>
        <w:spacing w:after="60"/>
        <w:ind w:firstLine="578"/>
        <w:jc w:val="both"/>
      </w:pPr>
      <w:r w:rsidRPr="00630D40">
        <w:t>Расчетные показатели установлены дифференцированно по различным критериям:</w:t>
      </w:r>
    </w:p>
    <w:p w14:paraId="5A130F92" w14:textId="03AFAAE6" w:rsidR="009D3A7A" w:rsidRPr="00630D40" w:rsidRDefault="00137BA4" w:rsidP="00D3474E">
      <w:pPr>
        <w:pStyle w:val="11"/>
        <w:spacing w:after="60"/>
        <w:ind w:firstLine="578"/>
        <w:jc w:val="both"/>
      </w:pPr>
      <w:r w:rsidRPr="00630D40">
        <w:t xml:space="preserve">- </w:t>
      </w:r>
      <w:r w:rsidR="00FD5D2F" w:rsidRPr="00630D40">
        <w:t>тип населенного пункта;</w:t>
      </w:r>
    </w:p>
    <w:p w14:paraId="2849403D" w14:textId="69A1BF50" w:rsidR="009D3A7A" w:rsidRPr="00630D40" w:rsidRDefault="00137BA4" w:rsidP="00D3474E">
      <w:pPr>
        <w:pStyle w:val="11"/>
        <w:spacing w:after="60"/>
        <w:ind w:firstLine="578"/>
        <w:jc w:val="both"/>
      </w:pPr>
      <w:r w:rsidRPr="00630D40">
        <w:t xml:space="preserve">- </w:t>
      </w:r>
      <w:r w:rsidR="00FD5D2F" w:rsidRPr="00630D40">
        <w:t>численность населения;</w:t>
      </w:r>
    </w:p>
    <w:p w14:paraId="1D3222BA" w14:textId="02E06C35" w:rsidR="009D3A7A" w:rsidRPr="00630D40" w:rsidRDefault="00137BA4" w:rsidP="00D3474E">
      <w:pPr>
        <w:pStyle w:val="11"/>
        <w:spacing w:after="60"/>
        <w:ind w:firstLine="578"/>
        <w:jc w:val="both"/>
      </w:pPr>
      <w:r w:rsidRPr="00630D40">
        <w:t xml:space="preserve">- </w:t>
      </w:r>
      <w:r w:rsidR="00FD5D2F" w:rsidRPr="00630D40">
        <w:t>тип жилой застройки;</w:t>
      </w:r>
    </w:p>
    <w:p w14:paraId="276B06C0" w14:textId="08D72D44" w:rsidR="009D3A7A" w:rsidRPr="00630D40" w:rsidRDefault="00137BA4" w:rsidP="00D3474E">
      <w:pPr>
        <w:pStyle w:val="11"/>
        <w:spacing w:after="60"/>
        <w:ind w:firstLine="578"/>
        <w:jc w:val="both"/>
      </w:pPr>
      <w:r w:rsidRPr="00630D40">
        <w:t xml:space="preserve">- </w:t>
      </w:r>
      <w:r w:rsidR="00FD5D2F" w:rsidRPr="00630D40">
        <w:t>степень благоустройства жилой застройки;</w:t>
      </w:r>
    </w:p>
    <w:p w14:paraId="4FEEAAAC" w14:textId="14AE4D12" w:rsidR="009D3A7A" w:rsidRPr="00630D40" w:rsidRDefault="00137BA4" w:rsidP="00D3474E">
      <w:pPr>
        <w:pStyle w:val="11"/>
        <w:spacing w:after="60"/>
        <w:ind w:firstLine="578"/>
        <w:jc w:val="both"/>
      </w:pPr>
      <w:r w:rsidRPr="00630D40">
        <w:t xml:space="preserve">- </w:t>
      </w:r>
      <w:r w:rsidR="00FD5D2F" w:rsidRPr="00630D40">
        <w:t>способ градостроительного преобразования территории</w:t>
      </w:r>
      <w:r w:rsidR="00B13B44" w:rsidRPr="00630D40">
        <w:t>.</w:t>
      </w:r>
    </w:p>
    <w:p w14:paraId="5E295A1C" w14:textId="7DE6D67B" w:rsidR="009D3A7A" w:rsidRPr="00630D40" w:rsidRDefault="00FD5D2F" w:rsidP="00D3474E">
      <w:pPr>
        <w:pStyle w:val="11"/>
        <w:spacing w:after="60"/>
        <w:ind w:firstLine="578"/>
        <w:jc w:val="both"/>
      </w:pPr>
      <w:r w:rsidRPr="00630D40">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7D00390F" w14:textId="183A6235" w:rsidR="009D3A7A" w:rsidRPr="00630D40" w:rsidRDefault="00115D7F" w:rsidP="00115D7F">
      <w:pPr>
        <w:pStyle w:val="13"/>
        <w:keepNext/>
        <w:keepLines/>
        <w:tabs>
          <w:tab w:val="left" w:pos="537"/>
        </w:tabs>
        <w:spacing w:before="120" w:after="120"/>
        <w:jc w:val="both"/>
        <w:rPr>
          <w:sz w:val="26"/>
          <w:szCs w:val="26"/>
        </w:rPr>
      </w:pPr>
      <w:bookmarkStart w:id="9" w:name="_Toc171856735"/>
      <w:r w:rsidRPr="00630D40">
        <w:rPr>
          <w:sz w:val="26"/>
          <w:szCs w:val="26"/>
        </w:rPr>
        <w:t>1.4. </w:t>
      </w:r>
      <w:r w:rsidR="00300DED" w:rsidRPr="00630D40">
        <w:rPr>
          <w:sz w:val="26"/>
          <w:szCs w:val="26"/>
        </w:rPr>
        <w:t xml:space="preserve">Расчетные показатели минимально допустимого уровня обеспеченности объектами местного значения </w:t>
      </w:r>
      <w:r w:rsidR="00E41AE9" w:rsidRPr="00630D40">
        <w:rPr>
          <w:sz w:val="26"/>
          <w:szCs w:val="26"/>
        </w:rPr>
        <w:t>муниципального округа</w:t>
      </w:r>
      <w:r w:rsidR="00300DED" w:rsidRPr="00630D40">
        <w:rPr>
          <w:sz w:val="26"/>
          <w:szCs w:val="26"/>
        </w:rPr>
        <w:t xml:space="preserve"> и расчетные показатели максимально допустимого уровня территориальной доступности таких объектов для населения </w:t>
      </w:r>
      <w:r w:rsidR="00E41AE9" w:rsidRPr="00630D40">
        <w:rPr>
          <w:sz w:val="26"/>
          <w:szCs w:val="26"/>
        </w:rPr>
        <w:t>муниципального округа</w:t>
      </w:r>
      <w:bookmarkEnd w:id="9"/>
    </w:p>
    <w:p w14:paraId="0C99DE07" w14:textId="3D0FAC32" w:rsidR="009D3A7A" w:rsidRPr="00630D40" w:rsidRDefault="00115D7F" w:rsidP="002D2EE3">
      <w:pPr>
        <w:pStyle w:val="26"/>
        <w:keepNext/>
        <w:keepLines/>
        <w:spacing w:before="60" w:after="60"/>
        <w:ind w:left="578" w:hanging="578"/>
        <w:jc w:val="both"/>
      </w:pPr>
      <w:bookmarkStart w:id="10" w:name="_Toc171856736"/>
      <w:bookmarkStart w:id="11" w:name="bookmark12"/>
      <w:r w:rsidRPr="00630D40">
        <w:t>1.4.1. </w:t>
      </w:r>
      <w:r w:rsidR="00FD5D2F" w:rsidRPr="00630D40">
        <w:t>В области образования</w:t>
      </w:r>
      <w:bookmarkEnd w:id="10"/>
      <w:r w:rsidR="00FD5D2F" w:rsidRPr="00630D40">
        <w:t xml:space="preserve"> </w:t>
      </w:r>
      <w:bookmarkEnd w:id="11"/>
    </w:p>
    <w:p w14:paraId="05E76F04" w14:textId="7DF344F6" w:rsidR="009D3A7A" w:rsidRPr="00630D40" w:rsidRDefault="00FD5D2F" w:rsidP="00B83CD1">
      <w:pPr>
        <w:pStyle w:val="a7"/>
        <w:spacing w:after="60"/>
      </w:pPr>
      <w:r w:rsidRPr="00630D40">
        <w:t xml:space="preserve">Таблица 1 </w:t>
      </w:r>
      <w:r w:rsidR="008A7D14" w:rsidRPr="00630D40">
        <w:t>–</w:t>
      </w:r>
      <w:r w:rsidRPr="00630D40">
        <w:t xml:space="preserve"> Расчетные показатели для объектов местного значения в области образования</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94"/>
        <w:gridCol w:w="2195"/>
        <w:gridCol w:w="2976"/>
        <w:gridCol w:w="3969"/>
      </w:tblGrid>
      <w:tr w:rsidR="009D3A7A" w:rsidRPr="00630D40" w14:paraId="4FD67068" w14:textId="77777777" w:rsidTr="00FC0DA0">
        <w:trPr>
          <w:trHeight w:hRule="exact" w:val="1134"/>
          <w:jc w:val="center"/>
        </w:trPr>
        <w:tc>
          <w:tcPr>
            <w:tcW w:w="494" w:type="dxa"/>
            <w:tcBorders>
              <w:top w:val="single" w:sz="4" w:space="0" w:color="auto"/>
              <w:left w:val="single" w:sz="4" w:space="0" w:color="auto"/>
            </w:tcBorders>
            <w:shd w:val="clear" w:color="auto" w:fill="auto"/>
            <w:vAlign w:val="center"/>
          </w:tcPr>
          <w:p w14:paraId="1A9A8FF9" w14:textId="77777777" w:rsidR="009D3A7A" w:rsidRPr="00630D40" w:rsidRDefault="00FD5D2F">
            <w:pPr>
              <w:pStyle w:val="a9"/>
              <w:jc w:val="center"/>
              <w:rPr>
                <w:sz w:val="22"/>
                <w:szCs w:val="22"/>
              </w:rPr>
            </w:pPr>
            <w:r w:rsidRPr="00630D40">
              <w:rPr>
                <w:b/>
                <w:bCs/>
                <w:sz w:val="22"/>
                <w:szCs w:val="22"/>
              </w:rPr>
              <w:t>№ п/п</w:t>
            </w:r>
          </w:p>
        </w:tc>
        <w:tc>
          <w:tcPr>
            <w:tcW w:w="2195" w:type="dxa"/>
            <w:tcBorders>
              <w:top w:val="single" w:sz="4" w:space="0" w:color="auto"/>
              <w:left w:val="single" w:sz="4" w:space="0" w:color="auto"/>
            </w:tcBorders>
            <w:shd w:val="clear" w:color="auto" w:fill="auto"/>
            <w:vAlign w:val="center"/>
          </w:tcPr>
          <w:p w14:paraId="3691FAAE" w14:textId="77777777" w:rsidR="009D3A7A" w:rsidRPr="00630D40" w:rsidRDefault="00FD5D2F">
            <w:pPr>
              <w:pStyle w:val="a9"/>
              <w:jc w:val="center"/>
              <w:rPr>
                <w:sz w:val="22"/>
                <w:szCs w:val="22"/>
              </w:rPr>
            </w:pPr>
            <w:r w:rsidRPr="00630D40">
              <w:rPr>
                <w:b/>
                <w:bCs/>
                <w:sz w:val="22"/>
                <w:szCs w:val="22"/>
              </w:rPr>
              <w:t>Наименование вида объекта</w:t>
            </w:r>
          </w:p>
        </w:tc>
        <w:tc>
          <w:tcPr>
            <w:tcW w:w="2976" w:type="dxa"/>
            <w:tcBorders>
              <w:top w:val="single" w:sz="4" w:space="0" w:color="auto"/>
              <w:left w:val="single" w:sz="4" w:space="0" w:color="auto"/>
            </w:tcBorders>
            <w:shd w:val="clear" w:color="auto" w:fill="auto"/>
            <w:vAlign w:val="center"/>
          </w:tcPr>
          <w:p w14:paraId="194ABA08" w14:textId="77777777" w:rsidR="009D3A7A" w:rsidRPr="00630D40" w:rsidRDefault="00FD5D2F">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14:paraId="62CF900F" w14:textId="77777777" w:rsidR="009D3A7A" w:rsidRPr="00630D40" w:rsidRDefault="00FD5D2F" w:rsidP="0043502C">
            <w:pPr>
              <w:pStyle w:val="a9"/>
              <w:ind w:left="133"/>
              <w:jc w:val="center"/>
              <w:rPr>
                <w:sz w:val="22"/>
                <w:szCs w:val="22"/>
              </w:rPr>
            </w:pPr>
            <w:r w:rsidRPr="00630D40">
              <w:rPr>
                <w:b/>
                <w:bCs/>
                <w:sz w:val="22"/>
                <w:szCs w:val="22"/>
              </w:rPr>
              <w:t>Значение расчетного показателя</w:t>
            </w:r>
          </w:p>
        </w:tc>
      </w:tr>
      <w:tr w:rsidR="009D3A7A" w:rsidRPr="00630D40" w14:paraId="746C9A9F" w14:textId="77777777" w:rsidTr="007D5DA5">
        <w:trPr>
          <w:trHeight w:hRule="exact" w:val="336"/>
          <w:jc w:val="center"/>
        </w:trPr>
        <w:tc>
          <w:tcPr>
            <w:tcW w:w="494" w:type="dxa"/>
            <w:tcBorders>
              <w:top w:val="single" w:sz="4" w:space="0" w:color="auto"/>
              <w:left w:val="single" w:sz="4" w:space="0" w:color="auto"/>
            </w:tcBorders>
            <w:shd w:val="clear" w:color="auto" w:fill="auto"/>
            <w:vAlign w:val="center"/>
          </w:tcPr>
          <w:p w14:paraId="70A32144" w14:textId="77777777" w:rsidR="009D3A7A" w:rsidRPr="00630D40" w:rsidRDefault="00FD5D2F">
            <w:pPr>
              <w:pStyle w:val="a9"/>
              <w:jc w:val="center"/>
              <w:rPr>
                <w:sz w:val="22"/>
                <w:szCs w:val="22"/>
              </w:rPr>
            </w:pPr>
            <w:r w:rsidRPr="00630D40">
              <w:rPr>
                <w:sz w:val="22"/>
                <w:szCs w:val="22"/>
              </w:rPr>
              <w:t>1</w:t>
            </w:r>
          </w:p>
        </w:tc>
        <w:tc>
          <w:tcPr>
            <w:tcW w:w="2195" w:type="dxa"/>
            <w:tcBorders>
              <w:top w:val="single" w:sz="4" w:space="0" w:color="auto"/>
              <w:left w:val="single" w:sz="4" w:space="0" w:color="auto"/>
            </w:tcBorders>
            <w:shd w:val="clear" w:color="auto" w:fill="auto"/>
            <w:vAlign w:val="center"/>
          </w:tcPr>
          <w:p w14:paraId="3D402597" w14:textId="77777777" w:rsidR="009D3A7A" w:rsidRPr="00630D40" w:rsidRDefault="00FD5D2F">
            <w:pPr>
              <w:pStyle w:val="a9"/>
              <w:jc w:val="center"/>
              <w:rPr>
                <w:sz w:val="22"/>
                <w:szCs w:val="22"/>
              </w:rPr>
            </w:pPr>
            <w:r w:rsidRPr="00630D40">
              <w:rPr>
                <w:sz w:val="22"/>
                <w:szCs w:val="22"/>
              </w:rPr>
              <w:t>2</w:t>
            </w:r>
          </w:p>
        </w:tc>
        <w:tc>
          <w:tcPr>
            <w:tcW w:w="2976" w:type="dxa"/>
            <w:tcBorders>
              <w:top w:val="single" w:sz="4" w:space="0" w:color="auto"/>
              <w:left w:val="single" w:sz="4" w:space="0" w:color="auto"/>
            </w:tcBorders>
            <w:shd w:val="clear" w:color="auto" w:fill="auto"/>
            <w:vAlign w:val="center"/>
          </w:tcPr>
          <w:p w14:paraId="60EEDD4E" w14:textId="77777777" w:rsidR="009D3A7A" w:rsidRPr="00630D40" w:rsidRDefault="00FD5D2F">
            <w:pPr>
              <w:pStyle w:val="a9"/>
              <w:jc w:val="center"/>
              <w:rPr>
                <w:sz w:val="22"/>
                <w:szCs w:val="22"/>
              </w:rPr>
            </w:pPr>
            <w:r w:rsidRPr="00630D40">
              <w:rPr>
                <w:sz w:val="22"/>
                <w:szCs w:val="22"/>
              </w:rPr>
              <w:t>3</w:t>
            </w:r>
          </w:p>
        </w:tc>
        <w:tc>
          <w:tcPr>
            <w:tcW w:w="3969" w:type="dxa"/>
            <w:tcBorders>
              <w:top w:val="single" w:sz="4" w:space="0" w:color="auto"/>
              <w:left w:val="single" w:sz="4" w:space="0" w:color="auto"/>
              <w:right w:val="single" w:sz="4" w:space="0" w:color="auto"/>
            </w:tcBorders>
            <w:shd w:val="clear" w:color="auto" w:fill="auto"/>
            <w:vAlign w:val="center"/>
          </w:tcPr>
          <w:p w14:paraId="46ACF62B" w14:textId="77777777" w:rsidR="009D3A7A" w:rsidRPr="00630D40" w:rsidRDefault="00FD5D2F" w:rsidP="0043502C">
            <w:pPr>
              <w:pStyle w:val="a9"/>
              <w:ind w:left="133"/>
              <w:jc w:val="center"/>
              <w:rPr>
                <w:sz w:val="22"/>
                <w:szCs w:val="22"/>
              </w:rPr>
            </w:pPr>
            <w:r w:rsidRPr="00630D40">
              <w:rPr>
                <w:sz w:val="22"/>
                <w:szCs w:val="22"/>
              </w:rPr>
              <w:t>4</w:t>
            </w:r>
          </w:p>
        </w:tc>
      </w:tr>
      <w:tr w:rsidR="009D3A7A" w:rsidRPr="00630D40" w14:paraId="10EDA9F9" w14:textId="77777777" w:rsidTr="007D5DA5">
        <w:trPr>
          <w:trHeight w:hRule="exact" w:val="907"/>
          <w:jc w:val="center"/>
        </w:trPr>
        <w:tc>
          <w:tcPr>
            <w:tcW w:w="494" w:type="dxa"/>
            <w:vMerge w:val="restart"/>
            <w:tcBorders>
              <w:top w:val="single" w:sz="4" w:space="0" w:color="auto"/>
              <w:left w:val="single" w:sz="4" w:space="0" w:color="auto"/>
            </w:tcBorders>
            <w:shd w:val="clear" w:color="auto" w:fill="auto"/>
          </w:tcPr>
          <w:p w14:paraId="0574BF26" w14:textId="77777777" w:rsidR="009D3A7A" w:rsidRPr="00630D40" w:rsidRDefault="00FD5D2F">
            <w:pPr>
              <w:pStyle w:val="a9"/>
              <w:spacing w:before="140"/>
              <w:rPr>
                <w:sz w:val="22"/>
                <w:szCs w:val="22"/>
              </w:rPr>
            </w:pPr>
            <w:r w:rsidRPr="00630D40">
              <w:rPr>
                <w:sz w:val="22"/>
                <w:szCs w:val="22"/>
              </w:rPr>
              <w:t>1</w:t>
            </w:r>
          </w:p>
        </w:tc>
        <w:tc>
          <w:tcPr>
            <w:tcW w:w="2195" w:type="dxa"/>
            <w:vMerge w:val="restart"/>
            <w:tcBorders>
              <w:top w:val="single" w:sz="4" w:space="0" w:color="auto"/>
              <w:left w:val="single" w:sz="4" w:space="0" w:color="auto"/>
            </w:tcBorders>
            <w:shd w:val="clear" w:color="auto" w:fill="auto"/>
          </w:tcPr>
          <w:p w14:paraId="6AD5D22B" w14:textId="77777777" w:rsidR="009D3A7A" w:rsidRPr="00630D40" w:rsidRDefault="00FD5D2F">
            <w:pPr>
              <w:pStyle w:val="a9"/>
              <w:spacing w:before="100"/>
              <w:rPr>
                <w:sz w:val="22"/>
                <w:szCs w:val="22"/>
              </w:rPr>
            </w:pPr>
            <w:r w:rsidRPr="00630D40">
              <w:rPr>
                <w:sz w:val="22"/>
                <w:szCs w:val="22"/>
              </w:rPr>
              <w:t xml:space="preserve">Центры </w:t>
            </w:r>
            <w:proofErr w:type="spellStart"/>
            <w:r w:rsidRPr="00630D40">
              <w:rPr>
                <w:sz w:val="22"/>
                <w:szCs w:val="22"/>
              </w:rPr>
              <w:t>психолого</w:t>
            </w:r>
            <w:r w:rsidRPr="00630D40">
              <w:rPr>
                <w:sz w:val="22"/>
                <w:szCs w:val="22"/>
              </w:rPr>
              <w:softHyphen/>
              <w:t>педагогической</w:t>
            </w:r>
            <w:proofErr w:type="spellEnd"/>
            <w:r w:rsidRPr="00630D40">
              <w:rPr>
                <w:sz w:val="22"/>
                <w:szCs w:val="22"/>
              </w:rPr>
              <w:t>, медицинской и социальной помощи</w:t>
            </w:r>
          </w:p>
        </w:tc>
        <w:tc>
          <w:tcPr>
            <w:tcW w:w="2976" w:type="dxa"/>
            <w:tcBorders>
              <w:top w:val="single" w:sz="4" w:space="0" w:color="auto"/>
              <w:left w:val="single" w:sz="4" w:space="0" w:color="auto"/>
            </w:tcBorders>
            <w:shd w:val="clear" w:color="auto" w:fill="auto"/>
          </w:tcPr>
          <w:p w14:paraId="27ECB2C2" w14:textId="0FD94F12" w:rsidR="009D3A7A" w:rsidRPr="00630D40" w:rsidRDefault="00FD5D2F">
            <w:pPr>
              <w:pStyle w:val="a9"/>
              <w:spacing w:before="100"/>
              <w:rPr>
                <w:sz w:val="22"/>
                <w:szCs w:val="22"/>
              </w:rPr>
            </w:pPr>
            <w:r w:rsidRPr="00630D40">
              <w:rPr>
                <w:sz w:val="22"/>
                <w:szCs w:val="22"/>
              </w:rPr>
              <w:t xml:space="preserve">Уровень обеспеченности, объектов на </w:t>
            </w:r>
            <w:r w:rsidR="00E41AE9" w:rsidRPr="00630D40">
              <w:rPr>
                <w:sz w:val="22"/>
                <w:szCs w:val="22"/>
              </w:rPr>
              <w:t>муниципальный округ</w:t>
            </w:r>
          </w:p>
        </w:tc>
        <w:tc>
          <w:tcPr>
            <w:tcW w:w="3969" w:type="dxa"/>
            <w:tcBorders>
              <w:top w:val="single" w:sz="4" w:space="0" w:color="auto"/>
              <w:left w:val="single" w:sz="4" w:space="0" w:color="auto"/>
              <w:right w:val="single" w:sz="4" w:space="0" w:color="auto"/>
            </w:tcBorders>
            <w:shd w:val="clear" w:color="auto" w:fill="auto"/>
          </w:tcPr>
          <w:p w14:paraId="17897F84" w14:textId="0BC77B49" w:rsidR="009D3A7A" w:rsidRPr="00630D40" w:rsidRDefault="00FD5D2F" w:rsidP="0043502C">
            <w:pPr>
              <w:pStyle w:val="a9"/>
              <w:ind w:left="133"/>
              <w:rPr>
                <w:sz w:val="22"/>
                <w:szCs w:val="22"/>
              </w:rPr>
            </w:pPr>
            <w:r w:rsidRPr="00630D40">
              <w:rPr>
                <w:sz w:val="22"/>
                <w:szCs w:val="22"/>
              </w:rPr>
              <w:t>1</w:t>
            </w:r>
          </w:p>
        </w:tc>
      </w:tr>
      <w:tr w:rsidR="009D3A7A" w:rsidRPr="00630D40" w14:paraId="33F8A86F" w14:textId="77777777" w:rsidTr="007D5DA5">
        <w:trPr>
          <w:trHeight w:hRule="exact" w:val="672"/>
          <w:jc w:val="center"/>
        </w:trPr>
        <w:tc>
          <w:tcPr>
            <w:tcW w:w="494" w:type="dxa"/>
            <w:vMerge/>
            <w:tcBorders>
              <w:left w:val="single" w:sz="4" w:space="0" w:color="auto"/>
            </w:tcBorders>
            <w:shd w:val="clear" w:color="auto" w:fill="auto"/>
          </w:tcPr>
          <w:p w14:paraId="089E5FB8" w14:textId="77777777" w:rsidR="009D3A7A" w:rsidRPr="00630D40" w:rsidRDefault="009D3A7A">
            <w:pPr>
              <w:rPr>
                <w:rFonts w:ascii="Times New Roman" w:hAnsi="Times New Roman" w:cs="Times New Roman"/>
                <w:sz w:val="22"/>
                <w:szCs w:val="22"/>
              </w:rPr>
            </w:pPr>
          </w:p>
        </w:tc>
        <w:tc>
          <w:tcPr>
            <w:tcW w:w="2195" w:type="dxa"/>
            <w:vMerge/>
            <w:tcBorders>
              <w:left w:val="single" w:sz="4" w:space="0" w:color="auto"/>
            </w:tcBorders>
            <w:shd w:val="clear" w:color="auto" w:fill="auto"/>
          </w:tcPr>
          <w:p w14:paraId="3ECADA67" w14:textId="77777777" w:rsidR="009D3A7A" w:rsidRPr="00630D40" w:rsidRDefault="009D3A7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auto"/>
          </w:tcPr>
          <w:p w14:paraId="072982FA" w14:textId="77777777" w:rsidR="009D3A7A" w:rsidRPr="00630D40" w:rsidRDefault="00FD5D2F">
            <w:pPr>
              <w:pStyle w:val="a9"/>
              <w:spacing w:before="100"/>
              <w:rPr>
                <w:sz w:val="22"/>
                <w:szCs w:val="22"/>
              </w:rPr>
            </w:pPr>
            <w:r w:rsidRPr="00630D40">
              <w:rPr>
                <w:sz w:val="22"/>
                <w:szCs w:val="22"/>
              </w:rPr>
              <w:t>Территориальная доступность, минут</w:t>
            </w:r>
          </w:p>
        </w:tc>
        <w:tc>
          <w:tcPr>
            <w:tcW w:w="3969" w:type="dxa"/>
            <w:tcBorders>
              <w:top w:val="single" w:sz="4" w:space="0" w:color="auto"/>
              <w:left w:val="single" w:sz="4" w:space="0" w:color="auto"/>
              <w:right w:val="single" w:sz="4" w:space="0" w:color="auto"/>
            </w:tcBorders>
            <w:shd w:val="clear" w:color="auto" w:fill="auto"/>
          </w:tcPr>
          <w:p w14:paraId="5E927754" w14:textId="77AB569B" w:rsidR="009D3A7A" w:rsidRPr="00630D40" w:rsidRDefault="00FD5D2F" w:rsidP="0043502C">
            <w:pPr>
              <w:pStyle w:val="a9"/>
              <w:ind w:left="133"/>
              <w:rPr>
                <w:sz w:val="22"/>
                <w:szCs w:val="22"/>
              </w:rPr>
            </w:pPr>
            <w:r w:rsidRPr="00630D40">
              <w:rPr>
                <w:sz w:val="22"/>
                <w:szCs w:val="22"/>
              </w:rPr>
              <w:t xml:space="preserve">транспортная доступность </w:t>
            </w:r>
            <w:r w:rsidR="008368E5" w:rsidRPr="00630D40">
              <w:rPr>
                <w:sz w:val="22"/>
                <w:szCs w:val="22"/>
              </w:rPr>
              <w:t>–</w:t>
            </w:r>
            <w:r w:rsidRPr="00630D40">
              <w:rPr>
                <w:sz w:val="22"/>
                <w:szCs w:val="22"/>
              </w:rPr>
              <w:t xml:space="preserve"> 30</w:t>
            </w:r>
          </w:p>
        </w:tc>
      </w:tr>
      <w:tr w:rsidR="009D3A7A" w:rsidRPr="00630D40" w14:paraId="2B53F8DF" w14:textId="77777777" w:rsidTr="007D5DA5">
        <w:trPr>
          <w:trHeight w:hRule="exact" w:val="860"/>
          <w:jc w:val="center"/>
        </w:trPr>
        <w:tc>
          <w:tcPr>
            <w:tcW w:w="494" w:type="dxa"/>
            <w:vMerge w:val="restart"/>
            <w:tcBorders>
              <w:top w:val="single" w:sz="4" w:space="0" w:color="auto"/>
              <w:left w:val="single" w:sz="4" w:space="0" w:color="auto"/>
            </w:tcBorders>
            <w:shd w:val="clear" w:color="auto" w:fill="auto"/>
          </w:tcPr>
          <w:p w14:paraId="656278C6" w14:textId="77777777" w:rsidR="009D3A7A" w:rsidRPr="00630D40" w:rsidRDefault="00FD5D2F">
            <w:pPr>
              <w:pStyle w:val="a9"/>
              <w:spacing w:before="100"/>
              <w:rPr>
                <w:sz w:val="22"/>
                <w:szCs w:val="22"/>
              </w:rPr>
            </w:pPr>
            <w:r w:rsidRPr="00630D40">
              <w:rPr>
                <w:sz w:val="22"/>
                <w:szCs w:val="22"/>
              </w:rPr>
              <w:t>2</w:t>
            </w:r>
          </w:p>
        </w:tc>
        <w:tc>
          <w:tcPr>
            <w:tcW w:w="2195" w:type="dxa"/>
            <w:vMerge w:val="restart"/>
            <w:tcBorders>
              <w:top w:val="single" w:sz="4" w:space="0" w:color="auto"/>
              <w:left w:val="single" w:sz="4" w:space="0" w:color="auto"/>
            </w:tcBorders>
            <w:shd w:val="clear" w:color="auto" w:fill="auto"/>
          </w:tcPr>
          <w:p w14:paraId="0DC02497" w14:textId="77777777" w:rsidR="009D3A7A" w:rsidRPr="00630D40" w:rsidRDefault="00FD5D2F">
            <w:pPr>
              <w:pStyle w:val="a9"/>
              <w:spacing w:before="100"/>
              <w:rPr>
                <w:sz w:val="22"/>
                <w:szCs w:val="22"/>
              </w:rPr>
            </w:pPr>
            <w:r w:rsidRPr="00630D40">
              <w:rPr>
                <w:sz w:val="22"/>
                <w:szCs w:val="22"/>
              </w:rPr>
              <w:t>Дошкольные образовательные организации [10]</w:t>
            </w:r>
          </w:p>
        </w:tc>
        <w:tc>
          <w:tcPr>
            <w:tcW w:w="2976" w:type="dxa"/>
            <w:tcBorders>
              <w:top w:val="single" w:sz="4" w:space="0" w:color="auto"/>
              <w:left w:val="single" w:sz="4" w:space="0" w:color="auto"/>
            </w:tcBorders>
            <w:shd w:val="clear" w:color="auto" w:fill="auto"/>
          </w:tcPr>
          <w:p w14:paraId="1F487479" w14:textId="77777777" w:rsidR="009D3A7A" w:rsidRPr="00630D40" w:rsidRDefault="00FD5D2F">
            <w:pPr>
              <w:pStyle w:val="a9"/>
              <w:spacing w:before="100"/>
              <w:rPr>
                <w:sz w:val="22"/>
                <w:szCs w:val="22"/>
              </w:rPr>
            </w:pPr>
            <w:r w:rsidRPr="00630D40">
              <w:rPr>
                <w:sz w:val="22"/>
                <w:szCs w:val="22"/>
              </w:rPr>
              <w:t>Уровень обеспеченности, мест на 100 детей в возрасте от 1 до 7 лет</w:t>
            </w:r>
          </w:p>
        </w:tc>
        <w:tc>
          <w:tcPr>
            <w:tcW w:w="3969" w:type="dxa"/>
            <w:tcBorders>
              <w:top w:val="single" w:sz="4" w:space="0" w:color="auto"/>
              <w:left w:val="single" w:sz="4" w:space="0" w:color="auto"/>
              <w:right w:val="single" w:sz="4" w:space="0" w:color="auto"/>
            </w:tcBorders>
            <w:shd w:val="clear" w:color="auto" w:fill="auto"/>
          </w:tcPr>
          <w:p w14:paraId="14736E1D" w14:textId="3CA260EF" w:rsidR="009D3A7A" w:rsidRPr="00630D40" w:rsidRDefault="001D6F56" w:rsidP="0043502C">
            <w:pPr>
              <w:pStyle w:val="a9"/>
              <w:ind w:left="133"/>
              <w:rPr>
                <w:sz w:val="22"/>
                <w:szCs w:val="22"/>
              </w:rPr>
            </w:pPr>
            <w:r w:rsidRPr="00630D40">
              <w:rPr>
                <w:sz w:val="22"/>
                <w:szCs w:val="22"/>
              </w:rPr>
              <w:t>7</w:t>
            </w:r>
            <w:r w:rsidR="00FD5D2F" w:rsidRPr="00630D40">
              <w:rPr>
                <w:sz w:val="22"/>
                <w:szCs w:val="22"/>
              </w:rPr>
              <w:t>5</w:t>
            </w:r>
          </w:p>
        </w:tc>
      </w:tr>
      <w:tr w:rsidR="009D3A7A" w:rsidRPr="00630D40" w14:paraId="4BEA2332" w14:textId="77777777" w:rsidTr="007D5DA5">
        <w:trPr>
          <w:trHeight w:hRule="exact" w:val="561"/>
          <w:jc w:val="center"/>
        </w:trPr>
        <w:tc>
          <w:tcPr>
            <w:tcW w:w="494" w:type="dxa"/>
            <w:vMerge/>
            <w:tcBorders>
              <w:left w:val="single" w:sz="4" w:space="0" w:color="auto"/>
            </w:tcBorders>
            <w:shd w:val="clear" w:color="auto" w:fill="auto"/>
          </w:tcPr>
          <w:p w14:paraId="4F7F4E8A" w14:textId="77777777" w:rsidR="009D3A7A" w:rsidRPr="00630D40" w:rsidRDefault="009D3A7A">
            <w:pPr>
              <w:rPr>
                <w:rFonts w:ascii="Times New Roman" w:hAnsi="Times New Roman" w:cs="Times New Roman"/>
                <w:sz w:val="22"/>
                <w:szCs w:val="22"/>
              </w:rPr>
            </w:pPr>
          </w:p>
        </w:tc>
        <w:tc>
          <w:tcPr>
            <w:tcW w:w="2195" w:type="dxa"/>
            <w:vMerge/>
            <w:tcBorders>
              <w:left w:val="single" w:sz="4" w:space="0" w:color="auto"/>
            </w:tcBorders>
            <w:shd w:val="clear" w:color="auto" w:fill="auto"/>
          </w:tcPr>
          <w:p w14:paraId="61F4E191" w14:textId="77777777" w:rsidR="009D3A7A" w:rsidRPr="00630D40" w:rsidRDefault="009D3A7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auto"/>
            <w:vAlign w:val="center"/>
          </w:tcPr>
          <w:p w14:paraId="0A7E64ED" w14:textId="77777777" w:rsidR="009D3A7A" w:rsidRPr="00630D40" w:rsidRDefault="00FD5D2F">
            <w:pPr>
              <w:pStyle w:val="a9"/>
              <w:rPr>
                <w:sz w:val="22"/>
                <w:szCs w:val="22"/>
              </w:rPr>
            </w:pPr>
            <w:r w:rsidRPr="00630D40">
              <w:rPr>
                <w:sz w:val="22"/>
                <w:szCs w:val="22"/>
              </w:rPr>
              <w:t>Уровень обеспеченности, мест на 1000 человек</w:t>
            </w:r>
          </w:p>
        </w:tc>
        <w:tc>
          <w:tcPr>
            <w:tcW w:w="3969" w:type="dxa"/>
            <w:tcBorders>
              <w:top w:val="single" w:sz="4" w:space="0" w:color="auto"/>
              <w:left w:val="single" w:sz="4" w:space="0" w:color="auto"/>
              <w:right w:val="single" w:sz="4" w:space="0" w:color="auto"/>
            </w:tcBorders>
            <w:shd w:val="clear" w:color="auto" w:fill="auto"/>
            <w:vAlign w:val="center"/>
          </w:tcPr>
          <w:p w14:paraId="2DF28522" w14:textId="5C7DA56A" w:rsidR="009D3A7A" w:rsidRPr="00630D40" w:rsidRDefault="003375D0" w:rsidP="0043502C">
            <w:pPr>
              <w:pStyle w:val="a9"/>
              <w:ind w:left="133"/>
              <w:rPr>
                <w:sz w:val="22"/>
                <w:szCs w:val="22"/>
              </w:rPr>
            </w:pPr>
            <w:r w:rsidRPr="00630D40">
              <w:rPr>
                <w:sz w:val="22"/>
                <w:szCs w:val="22"/>
              </w:rPr>
              <w:t>52</w:t>
            </w:r>
          </w:p>
        </w:tc>
      </w:tr>
      <w:tr w:rsidR="009D3A7A" w:rsidRPr="00630D40" w14:paraId="2ECCACE9" w14:textId="77777777" w:rsidTr="007D5DA5">
        <w:trPr>
          <w:trHeight w:hRule="exact" w:val="1363"/>
          <w:jc w:val="center"/>
        </w:trPr>
        <w:tc>
          <w:tcPr>
            <w:tcW w:w="494" w:type="dxa"/>
            <w:vMerge/>
            <w:tcBorders>
              <w:left w:val="single" w:sz="4" w:space="0" w:color="auto"/>
            </w:tcBorders>
            <w:shd w:val="clear" w:color="auto" w:fill="auto"/>
          </w:tcPr>
          <w:p w14:paraId="705517B1" w14:textId="77777777" w:rsidR="009D3A7A" w:rsidRPr="00630D40" w:rsidRDefault="009D3A7A">
            <w:pPr>
              <w:rPr>
                <w:rFonts w:ascii="Times New Roman" w:hAnsi="Times New Roman" w:cs="Times New Roman"/>
                <w:sz w:val="22"/>
                <w:szCs w:val="22"/>
              </w:rPr>
            </w:pPr>
          </w:p>
        </w:tc>
        <w:tc>
          <w:tcPr>
            <w:tcW w:w="2195" w:type="dxa"/>
            <w:vMerge/>
            <w:tcBorders>
              <w:left w:val="single" w:sz="4" w:space="0" w:color="auto"/>
            </w:tcBorders>
            <w:shd w:val="clear" w:color="auto" w:fill="auto"/>
          </w:tcPr>
          <w:p w14:paraId="0B7ADC09" w14:textId="77777777" w:rsidR="009D3A7A" w:rsidRPr="00630D40" w:rsidRDefault="009D3A7A">
            <w:pPr>
              <w:rPr>
                <w:rFonts w:ascii="Times New Roman" w:hAnsi="Times New Roman" w:cs="Times New Roman"/>
                <w:sz w:val="22"/>
                <w:szCs w:val="22"/>
              </w:rPr>
            </w:pPr>
          </w:p>
        </w:tc>
        <w:tc>
          <w:tcPr>
            <w:tcW w:w="2976" w:type="dxa"/>
            <w:tcBorders>
              <w:top w:val="single" w:sz="4" w:space="0" w:color="auto"/>
              <w:left w:val="single" w:sz="4" w:space="0" w:color="auto"/>
            </w:tcBorders>
            <w:shd w:val="clear" w:color="auto" w:fill="auto"/>
          </w:tcPr>
          <w:p w14:paraId="03580D21" w14:textId="77777777" w:rsidR="009D3A7A" w:rsidRPr="00630D40" w:rsidRDefault="00FD5D2F">
            <w:pPr>
              <w:pStyle w:val="a9"/>
              <w:spacing w:before="100"/>
              <w:rPr>
                <w:sz w:val="22"/>
                <w:szCs w:val="22"/>
              </w:rPr>
            </w:pPr>
            <w:r w:rsidRPr="00630D40">
              <w:rPr>
                <w:sz w:val="22"/>
                <w:szCs w:val="22"/>
              </w:rPr>
              <w:t>Размер земельного участка, кв. м на 1 место [1,8,9]</w:t>
            </w:r>
          </w:p>
        </w:tc>
        <w:tc>
          <w:tcPr>
            <w:tcW w:w="3969" w:type="dxa"/>
            <w:tcBorders>
              <w:top w:val="single" w:sz="4" w:space="0" w:color="auto"/>
              <w:left w:val="single" w:sz="4" w:space="0" w:color="auto"/>
              <w:right w:val="single" w:sz="4" w:space="0" w:color="auto"/>
            </w:tcBorders>
            <w:shd w:val="clear" w:color="auto" w:fill="auto"/>
            <w:vAlign w:val="center"/>
          </w:tcPr>
          <w:p w14:paraId="63FC65E1" w14:textId="77777777" w:rsidR="009D3A7A" w:rsidRPr="00630D40" w:rsidRDefault="00FD5D2F" w:rsidP="0043502C">
            <w:pPr>
              <w:pStyle w:val="a9"/>
              <w:ind w:left="133" w:firstLine="140"/>
              <w:rPr>
                <w:sz w:val="22"/>
                <w:szCs w:val="22"/>
              </w:rPr>
            </w:pPr>
            <w:r w:rsidRPr="00630D40">
              <w:rPr>
                <w:sz w:val="22"/>
                <w:szCs w:val="22"/>
              </w:rPr>
              <w:t>Для отдельно стоящих дошкольных образовательных организаций вместимостью:</w:t>
            </w:r>
          </w:p>
          <w:p w14:paraId="64DD6019" w14:textId="1C115660" w:rsidR="009D3A7A" w:rsidRPr="00630D40" w:rsidRDefault="00FD5D2F" w:rsidP="0043502C">
            <w:pPr>
              <w:pStyle w:val="a9"/>
              <w:ind w:left="133" w:firstLine="140"/>
              <w:rPr>
                <w:sz w:val="22"/>
                <w:szCs w:val="22"/>
              </w:rPr>
            </w:pPr>
            <w:r w:rsidRPr="00630D40">
              <w:rPr>
                <w:sz w:val="22"/>
                <w:szCs w:val="22"/>
              </w:rPr>
              <w:t xml:space="preserve">до 100 мест </w:t>
            </w:r>
            <w:r w:rsidR="008A7D14" w:rsidRPr="00630D40">
              <w:rPr>
                <w:sz w:val="22"/>
                <w:szCs w:val="22"/>
              </w:rPr>
              <w:t>–</w:t>
            </w:r>
            <w:r w:rsidRPr="00630D40">
              <w:rPr>
                <w:sz w:val="22"/>
                <w:szCs w:val="22"/>
              </w:rPr>
              <w:t xml:space="preserve"> 44;</w:t>
            </w:r>
          </w:p>
          <w:p w14:paraId="1BBC867C" w14:textId="796C9112" w:rsidR="009D3A7A" w:rsidRPr="00630D40" w:rsidRDefault="00FD5D2F" w:rsidP="0043502C">
            <w:pPr>
              <w:pStyle w:val="a9"/>
              <w:ind w:left="133" w:firstLine="140"/>
              <w:rPr>
                <w:sz w:val="22"/>
                <w:szCs w:val="22"/>
              </w:rPr>
            </w:pPr>
            <w:r w:rsidRPr="00630D40">
              <w:rPr>
                <w:sz w:val="22"/>
                <w:szCs w:val="22"/>
              </w:rPr>
              <w:t xml:space="preserve">от 101 места </w:t>
            </w:r>
            <w:r w:rsidR="008A7D14" w:rsidRPr="00630D40">
              <w:rPr>
                <w:sz w:val="22"/>
                <w:szCs w:val="22"/>
              </w:rPr>
              <w:t>–</w:t>
            </w:r>
            <w:r w:rsidRPr="00630D40">
              <w:rPr>
                <w:sz w:val="22"/>
                <w:szCs w:val="22"/>
              </w:rPr>
              <w:t xml:space="preserve"> 38;</w:t>
            </w:r>
          </w:p>
          <w:p w14:paraId="2A801000" w14:textId="70155375" w:rsidR="009D3A7A" w:rsidRPr="00630D40" w:rsidRDefault="00FD5D2F" w:rsidP="0043502C">
            <w:pPr>
              <w:pStyle w:val="a9"/>
              <w:ind w:left="133" w:firstLine="140"/>
              <w:rPr>
                <w:sz w:val="22"/>
                <w:szCs w:val="22"/>
              </w:rPr>
            </w:pPr>
            <w:r w:rsidRPr="00630D40">
              <w:rPr>
                <w:sz w:val="22"/>
                <w:szCs w:val="22"/>
              </w:rPr>
              <w:t xml:space="preserve">в комплексе дошкольных образовательных организаций свыше 500 мест </w:t>
            </w:r>
            <w:r w:rsidR="008A7D14" w:rsidRPr="00630D40">
              <w:rPr>
                <w:sz w:val="22"/>
                <w:szCs w:val="22"/>
              </w:rPr>
              <w:t>–</w:t>
            </w:r>
            <w:r w:rsidRPr="00630D40">
              <w:rPr>
                <w:sz w:val="22"/>
                <w:szCs w:val="22"/>
              </w:rPr>
              <w:t xml:space="preserve"> 30.</w:t>
            </w:r>
          </w:p>
          <w:p w14:paraId="0DF29862" w14:textId="28DC2B6E" w:rsidR="009D3A7A" w:rsidRPr="00630D40" w:rsidRDefault="00FD5D2F" w:rsidP="0043502C">
            <w:pPr>
              <w:pStyle w:val="a9"/>
              <w:ind w:left="133" w:firstLine="140"/>
              <w:rPr>
                <w:sz w:val="22"/>
                <w:szCs w:val="22"/>
              </w:rPr>
            </w:pPr>
            <w:r w:rsidRPr="00630D40">
              <w:rPr>
                <w:sz w:val="22"/>
                <w:szCs w:val="22"/>
              </w:rPr>
              <w:t xml:space="preserve">Для встроенных и встроенно-пристроенных дошкольных образовательных организаций </w:t>
            </w:r>
            <w:r w:rsidR="008A7D14" w:rsidRPr="00630D40">
              <w:rPr>
                <w:sz w:val="22"/>
                <w:szCs w:val="22"/>
              </w:rPr>
              <w:t>–</w:t>
            </w:r>
            <w:r w:rsidRPr="00630D40">
              <w:rPr>
                <w:sz w:val="22"/>
                <w:szCs w:val="22"/>
              </w:rPr>
              <w:t xml:space="preserve"> 14</w:t>
            </w:r>
          </w:p>
        </w:tc>
      </w:tr>
      <w:tr w:rsidR="009D3A7A" w:rsidRPr="00630D40" w14:paraId="2B9AD44C" w14:textId="77777777" w:rsidTr="00822C72">
        <w:trPr>
          <w:trHeight w:hRule="exact" w:val="2869"/>
          <w:jc w:val="center"/>
        </w:trPr>
        <w:tc>
          <w:tcPr>
            <w:tcW w:w="494" w:type="dxa"/>
            <w:vMerge/>
            <w:tcBorders>
              <w:left w:val="single" w:sz="4" w:space="0" w:color="auto"/>
              <w:bottom w:val="single" w:sz="4" w:space="0" w:color="auto"/>
            </w:tcBorders>
            <w:shd w:val="clear" w:color="auto" w:fill="auto"/>
          </w:tcPr>
          <w:p w14:paraId="7D124128" w14:textId="77777777" w:rsidR="009D3A7A" w:rsidRPr="00630D40" w:rsidRDefault="009D3A7A">
            <w:pPr>
              <w:rPr>
                <w:rFonts w:ascii="Times New Roman" w:hAnsi="Times New Roman" w:cs="Times New Roman"/>
                <w:sz w:val="22"/>
                <w:szCs w:val="22"/>
              </w:rPr>
            </w:pPr>
          </w:p>
        </w:tc>
        <w:tc>
          <w:tcPr>
            <w:tcW w:w="2195" w:type="dxa"/>
            <w:vMerge/>
            <w:tcBorders>
              <w:left w:val="single" w:sz="4" w:space="0" w:color="auto"/>
              <w:bottom w:val="single" w:sz="4" w:space="0" w:color="auto"/>
            </w:tcBorders>
            <w:shd w:val="clear" w:color="auto" w:fill="auto"/>
          </w:tcPr>
          <w:p w14:paraId="405A858E" w14:textId="77777777" w:rsidR="009D3A7A" w:rsidRPr="00630D40" w:rsidRDefault="009D3A7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tcBorders>
            <w:shd w:val="clear" w:color="auto" w:fill="auto"/>
            <w:vAlign w:val="center"/>
          </w:tcPr>
          <w:p w14:paraId="6BC27352" w14:textId="77777777" w:rsidR="009D3A7A" w:rsidRPr="00630D40" w:rsidRDefault="00FD5D2F">
            <w:pPr>
              <w:pStyle w:val="a9"/>
              <w:rPr>
                <w:sz w:val="22"/>
                <w:szCs w:val="22"/>
              </w:rPr>
            </w:pPr>
            <w:r w:rsidRPr="00630D40">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22C7F2" w14:textId="77777777" w:rsidR="00D10386" w:rsidRPr="00630D40" w:rsidRDefault="001D6F56" w:rsidP="00D10386">
            <w:pPr>
              <w:pStyle w:val="a9"/>
              <w:ind w:left="133" w:firstLine="140"/>
              <w:rPr>
                <w:sz w:val="22"/>
                <w:szCs w:val="22"/>
              </w:rPr>
            </w:pPr>
            <w:r w:rsidRPr="00630D40">
              <w:rPr>
                <w:sz w:val="22"/>
                <w:szCs w:val="22"/>
              </w:rPr>
              <w:t>Для населенных пунктов с численностью населения более 2 тыс. человек в зависимости от типа жилой застройки:</w:t>
            </w:r>
            <w:r w:rsidR="00CF5B8F" w:rsidRPr="00630D40">
              <w:rPr>
                <w:sz w:val="22"/>
                <w:szCs w:val="22"/>
              </w:rPr>
              <w:t xml:space="preserve"> </w:t>
            </w:r>
          </w:p>
          <w:p w14:paraId="55231C15" w14:textId="15C55A38" w:rsidR="00CF5B8F" w:rsidRPr="00630D40" w:rsidRDefault="00CF5B8F" w:rsidP="00D10386">
            <w:pPr>
              <w:pStyle w:val="a9"/>
              <w:ind w:left="133" w:firstLine="140"/>
              <w:rPr>
                <w:sz w:val="22"/>
                <w:szCs w:val="22"/>
              </w:rPr>
            </w:pPr>
            <w:r w:rsidRPr="00630D40">
              <w:rPr>
                <w:sz w:val="22"/>
                <w:szCs w:val="22"/>
              </w:rPr>
              <w:t>пешеходная доступность при многоквартирной застройке - 7 (500);</w:t>
            </w:r>
          </w:p>
          <w:p w14:paraId="3EF928B2" w14:textId="77777777" w:rsidR="00CF5B8F" w:rsidRPr="00630D40" w:rsidRDefault="00CF5B8F" w:rsidP="00D10386">
            <w:pPr>
              <w:pStyle w:val="a9"/>
              <w:ind w:left="133" w:firstLine="140"/>
              <w:rPr>
                <w:sz w:val="22"/>
                <w:szCs w:val="22"/>
              </w:rPr>
            </w:pPr>
            <w:r w:rsidRPr="00630D40">
              <w:rPr>
                <w:sz w:val="22"/>
                <w:szCs w:val="22"/>
              </w:rPr>
              <w:t>транспортная доступность при индивидуальной застройке - 5.</w:t>
            </w:r>
          </w:p>
          <w:p w14:paraId="1DCF0FB8" w14:textId="779B110C" w:rsidR="009D3A7A" w:rsidRPr="00630D40" w:rsidRDefault="00CF5B8F" w:rsidP="00D10386">
            <w:pPr>
              <w:pStyle w:val="a9"/>
              <w:ind w:left="133" w:firstLine="140"/>
              <w:rPr>
                <w:sz w:val="22"/>
                <w:szCs w:val="22"/>
              </w:rPr>
            </w:pPr>
            <w:r w:rsidRPr="00630D40">
              <w:rPr>
                <w:sz w:val="22"/>
                <w:szCs w:val="22"/>
              </w:rPr>
              <w:t>Для населенных пунктов с численностью населения до 2 тыс. человек транспортная доступность - 30</w:t>
            </w:r>
          </w:p>
        </w:tc>
      </w:tr>
      <w:tr w:rsidR="009D3A7A" w:rsidRPr="00630D40" w14:paraId="69ECB041" w14:textId="77777777" w:rsidTr="00822C72">
        <w:trPr>
          <w:trHeight w:hRule="exact" w:val="962"/>
          <w:jc w:val="center"/>
        </w:trPr>
        <w:tc>
          <w:tcPr>
            <w:tcW w:w="494" w:type="dxa"/>
            <w:vMerge w:val="restart"/>
            <w:tcBorders>
              <w:top w:val="single" w:sz="4" w:space="0" w:color="auto"/>
              <w:left w:val="single" w:sz="4" w:space="0" w:color="auto"/>
              <w:bottom w:val="single" w:sz="4" w:space="0" w:color="auto"/>
            </w:tcBorders>
            <w:shd w:val="clear" w:color="auto" w:fill="auto"/>
          </w:tcPr>
          <w:p w14:paraId="0076B4D1" w14:textId="77777777" w:rsidR="009D3A7A" w:rsidRPr="00630D40" w:rsidRDefault="00FD5D2F" w:rsidP="00B40852">
            <w:pPr>
              <w:pStyle w:val="a9"/>
              <w:spacing w:before="100"/>
              <w:jc w:val="center"/>
              <w:rPr>
                <w:sz w:val="22"/>
                <w:szCs w:val="22"/>
              </w:rPr>
            </w:pPr>
            <w:r w:rsidRPr="00630D40">
              <w:rPr>
                <w:sz w:val="22"/>
                <w:szCs w:val="22"/>
              </w:rPr>
              <w:t>3</w:t>
            </w:r>
          </w:p>
        </w:tc>
        <w:tc>
          <w:tcPr>
            <w:tcW w:w="2195" w:type="dxa"/>
            <w:vMerge w:val="restart"/>
            <w:tcBorders>
              <w:top w:val="single" w:sz="4" w:space="0" w:color="auto"/>
              <w:left w:val="single" w:sz="4" w:space="0" w:color="auto"/>
              <w:bottom w:val="single" w:sz="4" w:space="0" w:color="auto"/>
            </w:tcBorders>
            <w:shd w:val="clear" w:color="auto" w:fill="auto"/>
          </w:tcPr>
          <w:p w14:paraId="6503644E" w14:textId="77777777" w:rsidR="009D3A7A" w:rsidRPr="00630D40" w:rsidRDefault="00FD5D2F">
            <w:pPr>
              <w:pStyle w:val="a9"/>
              <w:spacing w:before="100"/>
              <w:rPr>
                <w:sz w:val="22"/>
                <w:szCs w:val="22"/>
              </w:rPr>
            </w:pPr>
            <w:r w:rsidRPr="00630D40">
              <w:rPr>
                <w:sz w:val="22"/>
                <w:szCs w:val="22"/>
              </w:rPr>
              <w:t>Общеобразовательные организации [2,10]</w:t>
            </w:r>
          </w:p>
        </w:tc>
        <w:tc>
          <w:tcPr>
            <w:tcW w:w="2976" w:type="dxa"/>
            <w:tcBorders>
              <w:top w:val="single" w:sz="4" w:space="0" w:color="auto"/>
              <w:left w:val="single" w:sz="4" w:space="0" w:color="auto"/>
              <w:bottom w:val="single" w:sz="4" w:space="0" w:color="auto"/>
            </w:tcBorders>
            <w:shd w:val="clear" w:color="auto" w:fill="auto"/>
          </w:tcPr>
          <w:p w14:paraId="4E2BEEE2" w14:textId="77777777" w:rsidR="009D3A7A" w:rsidRPr="00630D40" w:rsidRDefault="00FD5D2F">
            <w:pPr>
              <w:pStyle w:val="a9"/>
              <w:spacing w:before="100"/>
              <w:rPr>
                <w:sz w:val="22"/>
                <w:szCs w:val="22"/>
              </w:rPr>
            </w:pPr>
            <w:r w:rsidRPr="00630D40">
              <w:rPr>
                <w:sz w:val="22"/>
                <w:szCs w:val="22"/>
              </w:rPr>
              <w:t>Уровень обеспеченности, мест на 100 детей в возрасте от 7 до 17 лет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6056BE" w14:textId="5485C2CC" w:rsidR="009D3A7A" w:rsidRPr="00630D40" w:rsidRDefault="00FD5D2F" w:rsidP="0043502C">
            <w:pPr>
              <w:pStyle w:val="a9"/>
              <w:ind w:left="133"/>
              <w:rPr>
                <w:sz w:val="22"/>
                <w:szCs w:val="22"/>
              </w:rPr>
            </w:pPr>
            <w:r w:rsidRPr="00630D40">
              <w:rPr>
                <w:sz w:val="22"/>
                <w:szCs w:val="22"/>
              </w:rPr>
              <w:t>92</w:t>
            </w:r>
          </w:p>
        </w:tc>
      </w:tr>
      <w:tr w:rsidR="009D3A7A" w:rsidRPr="00630D40" w14:paraId="47978E24" w14:textId="77777777" w:rsidTr="00822C72">
        <w:trPr>
          <w:trHeight w:hRule="exact" w:val="840"/>
          <w:jc w:val="center"/>
        </w:trPr>
        <w:tc>
          <w:tcPr>
            <w:tcW w:w="494" w:type="dxa"/>
            <w:vMerge/>
            <w:tcBorders>
              <w:top w:val="single" w:sz="4" w:space="0" w:color="auto"/>
              <w:left w:val="single" w:sz="4" w:space="0" w:color="auto"/>
              <w:bottom w:val="single" w:sz="4" w:space="0" w:color="auto"/>
            </w:tcBorders>
            <w:shd w:val="clear" w:color="auto" w:fill="auto"/>
          </w:tcPr>
          <w:p w14:paraId="3832A9EC" w14:textId="77777777" w:rsidR="009D3A7A" w:rsidRPr="00630D40" w:rsidRDefault="009D3A7A" w:rsidP="00B40852">
            <w:pPr>
              <w:jc w:val="center"/>
              <w:rPr>
                <w:rFonts w:ascii="Times New Roman" w:hAnsi="Times New Roman" w:cs="Times New Roman"/>
                <w:sz w:val="22"/>
                <w:szCs w:val="22"/>
              </w:rPr>
            </w:pPr>
          </w:p>
        </w:tc>
        <w:tc>
          <w:tcPr>
            <w:tcW w:w="2195" w:type="dxa"/>
            <w:vMerge/>
            <w:tcBorders>
              <w:top w:val="single" w:sz="4" w:space="0" w:color="auto"/>
              <w:left w:val="single" w:sz="4" w:space="0" w:color="auto"/>
              <w:bottom w:val="single" w:sz="4" w:space="0" w:color="auto"/>
            </w:tcBorders>
            <w:shd w:val="clear" w:color="auto" w:fill="auto"/>
          </w:tcPr>
          <w:p w14:paraId="0AAD8353" w14:textId="77777777" w:rsidR="009D3A7A" w:rsidRPr="00630D40" w:rsidRDefault="009D3A7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tcBorders>
            <w:shd w:val="clear" w:color="auto" w:fill="auto"/>
            <w:vAlign w:val="center"/>
          </w:tcPr>
          <w:p w14:paraId="3D93D0A8" w14:textId="77777777" w:rsidR="009D3A7A" w:rsidRPr="00630D40" w:rsidRDefault="00FD5D2F">
            <w:pPr>
              <w:pStyle w:val="a9"/>
              <w:rPr>
                <w:sz w:val="22"/>
                <w:szCs w:val="22"/>
              </w:rPr>
            </w:pPr>
            <w:r w:rsidRPr="00630D40">
              <w:rPr>
                <w:sz w:val="22"/>
                <w:szCs w:val="22"/>
              </w:rPr>
              <w:t>Уровень обеспеченности, мест на 1000 человек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B89E23" w14:textId="1E2DB904" w:rsidR="009D3A7A" w:rsidRPr="00630D40" w:rsidRDefault="003375D0" w:rsidP="0043502C">
            <w:pPr>
              <w:pStyle w:val="a9"/>
              <w:ind w:left="133"/>
              <w:rPr>
                <w:sz w:val="22"/>
                <w:szCs w:val="22"/>
              </w:rPr>
            </w:pPr>
            <w:r w:rsidRPr="00630D40">
              <w:rPr>
                <w:sz w:val="22"/>
                <w:szCs w:val="22"/>
              </w:rPr>
              <w:t>148</w:t>
            </w:r>
          </w:p>
        </w:tc>
      </w:tr>
      <w:tr w:rsidR="009D3A7A" w:rsidRPr="00630D40" w14:paraId="13E443C2" w14:textId="77777777" w:rsidTr="00822C72">
        <w:trPr>
          <w:trHeight w:hRule="exact" w:val="2420"/>
          <w:jc w:val="center"/>
        </w:trPr>
        <w:tc>
          <w:tcPr>
            <w:tcW w:w="494" w:type="dxa"/>
            <w:vMerge/>
            <w:tcBorders>
              <w:top w:val="single" w:sz="4" w:space="0" w:color="auto"/>
              <w:left w:val="single" w:sz="4" w:space="0" w:color="auto"/>
              <w:bottom w:val="single" w:sz="4" w:space="0" w:color="auto"/>
            </w:tcBorders>
            <w:shd w:val="clear" w:color="auto" w:fill="auto"/>
          </w:tcPr>
          <w:p w14:paraId="1C34C45C" w14:textId="77777777" w:rsidR="009D3A7A" w:rsidRPr="00630D40" w:rsidRDefault="009D3A7A" w:rsidP="00B40852">
            <w:pPr>
              <w:jc w:val="center"/>
              <w:rPr>
                <w:rFonts w:ascii="Times New Roman" w:hAnsi="Times New Roman" w:cs="Times New Roman"/>
                <w:sz w:val="22"/>
                <w:szCs w:val="22"/>
              </w:rPr>
            </w:pPr>
          </w:p>
        </w:tc>
        <w:tc>
          <w:tcPr>
            <w:tcW w:w="2195" w:type="dxa"/>
            <w:vMerge/>
            <w:tcBorders>
              <w:top w:val="single" w:sz="4" w:space="0" w:color="auto"/>
              <w:left w:val="single" w:sz="4" w:space="0" w:color="auto"/>
              <w:bottom w:val="single" w:sz="4" w:space="0" w:color="auto"/>
            </w:tcBorders>
            <w:shd w:val="clear" w:color="auto" w:fill="auto"/>
          </w:tcPr>
          <w:p w14:paraId="2F5DC9A0" w14:textId="77777777" w:rsidR="009D3A7A" w:rsidRPr="00630D40" w:rsidRDefault="009D3A7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tcBorders>
            <w:shd w:val="clear" w:color="auto" w:fill="auto"/>
          </w:tcPr>
          <w:p w14:paraId="3C0CCE8D" w14:textId="77777777" w:rsidR="009D3A7A" w:rsidRPr="00630D40" w:rsidRDefault="00FD5D2F">
            <w:pPr>
              <w:pStyle w:val="a9"/>
              <w:spacing w:before="100"/>
              <w:rPr>
                <w:sz w:val="22"/>
                <w:szCs w:val="22"/>
              </w:rPr>
            </w:pPr>
            <w:r w:rsidRPr="00630D40">
              <w:rPr>
                <w:sz w:val="22"/>
                <w:szCs w:val="22"/>
              </w:rPr>
              <w:t>Размер земельного участка, кв. м на 1 место [3,4,5,9]</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5CBF61" w14:textId="6073FB55" w:rsidR="009D3A7A" w:rsidRPr="00630D40" w:rsidRDefault="00FD5D2F" w:rsidP="0043502C">
            <w:pPr>
              <w:pStyle w:val="a9"/>
              <w:ind w:left="133"/>
              <w:rPr>
                <w:sz w:val="22"/>
                <w:szCs w:val="22"/>
              </w:rPr>
            </w:pPr>
            <w:r w:rsidRPr="00630D40">
              <w:rPr>
                <w:sz w:val="22"/>
                <w:szCs w:val="22"/>
              </w:rPr>
              <w:t xml:space="preserve">При вместимости общеобразовательной организации: свыше 30 до 170 мест </w:t>
            </w:r>
            <w:r w:rsidR="008A7D14" w:rsidRPr="00630D40">
              <w:rPr>
                <w:sz w:val="22"/>
                <w:szCs w:val="22"/>
              </w:rPr>
              <w:t>–</w:t>
            </w:r>
            <w:r w:rsidRPr="00630D40">
              <w:rPr>
                <w:sz w:val="22"/>
                <w:szCs w:val="22"/>
              </w:rPr>
              <w:t xml:space="preserve"> 80;</w:t>
            </w:r>
          </w:p>
          <w:p w14:paraId="4B26C301" w14:textId="6501FCDE" w:rsidR="009D3A7A" w:rsidRPr="00630D40" w:rsidRDefault="00FD5D2F" w:rsidP="0043502C">
            <w:pPr>
              <w:pStyle w:val="a9"/>
              <w:ind w:left="133"/>
              <w:rPr>
                <w:sz w:val="22"/>
                <w:szCs w:val="22"/>
              </w:rPr>
            </w:pPr>
            <w:r w:rsidRPr="00630D40">
              <w:rPr>
                <w:sz w:val="22"/>
                <w:szCs w:val="22"/>
              </w:rPr>
              <w:t xml:space="preserve">от 170 до 340 мест </w:t>
            </w:r>
            <w:r w:rsidR="008A7D14" w:rsidRPr="00630D40">
              <w:rPr>
                <w:sz w:val="22"/>
                <w:szCs w:val="22"/>
              </w:rPr>
              <w:t>–</w:t>
            </w:r>
            <w:r w:rsidRPr="00630D40">
              <w:rPr>
                <w:sz w:val="22"/>
                <w:szCs w:val="22"/>
              </w:rPr>
              <w:t xml:space="preserve"> 55;</w:t>
            </w:r>
          </w:p>
          <w:p w14:paraId="2913E43E" w14:textId="22531102" w:rsidR="009D3A7A" w:rsidRPr="00630D40" w:rsidRDefault="00FD5D2F" w:rsidP="0043502C">
            <w:pPr>
              <w:pStyle w:val="a9"/>
              <w:ind w:left="133"/>
              <w:rPr>
                <w:sz w:val="22"/>
                <w:szCs w:val="22"/>
              </w:rPr>
            </w:pPr>
            <w:r w:rsidRPr="00630D40">
              <w:rPr>
                <w:sz w:val="22"/>
                <w:szCs w:val="22"/>
              </w:rPr>
              <w:t xml:space="preserve">от 340 до 510 мест </w:t>
            </w:r>
            <w:r w:rsidR="008A7D14" w:rsidRPr="00630D40">
              <w:rPr>
                <w:sz w:val="22"/>
                <w:szCs w:val="22"/>
              </w:rPr>
              <w:t>–</w:t>
            </w:r>
            <w:r w:rsidRPr="00630D40">
              <w:rPr>
                <w:sz w:val="22"/>
                <w:szCs w:val="22"/>
              </w:rPr>
              <w:t xml:space="preserve"> 40;</w:t>
            </w:r>
          </w:p>
          <w:p w14:paraId="7B27E10E" w14:textId="5505995E" w:rsidR="009D3A7A" w:rsidRPr="00630D40" w:rsidRDefault="00FD5D2F" w:rsidP="0043502C">
            <w:pPr>
              <w:pStyle w:val="a9"/>
              <w:ind w:left="133"/>
              <w:rPr>
                <w:sz w:val="22"/>
                <w:szCs w:val="22"/>
              </w:rPr>
            </w:pPr>
            <w:r w:rsidRPr="00630D40">
              <w:rPr>
                <w:sz w:val="22"/>
                <w:szCs w:val="22"/>
              </w:rPr>
              <w:t xml:space="preserve">от 510 до 660 мест </w:t>
            </w:r>
            <w:r w:rsidR="008A7D14" w:rsidRPr="00630D40">
              <w:rPr>
                <w:sz w:val="22"/>
                <w:szCs w:val="22"/>
              </w:rPr>
              <w:t>–</w:t>
            </w:r>
            <w:r w:rsidRPr="00630D40">
              <w:rPr>
                <w:sz w:val="22"/>
                <w:szCs w:val="22"/>
              </w:rPr>
              <w:t xml:space="preserve"> 35;</w:t>
            </w:r>
          </w:p>
          <w:p w14:paraId="43F1E1AD" w14:textId="011709D3" w:rsidR="009D3A7A" w:rsidRPr="00630D40" w:rsidRDefault="00FD5D2F" w:rsidP="0043502C">
            <w:pPr>
              <w:pStyle w:val="a9"/>
              <w:ind w:left="133"/>
              <w:rPr>
                <w:sz w:val="22"/>
                <w:szCs w:val="22"/>
              </w:rPr>
            </w:pPr>
            <w:r w:rsidRPr="00630D40">
              <w:rPr>
                <w:sz w:val="22"/>
                <w:szCs w:val="22"/>
              </w:rPr>
              <w:t xml:space="preserve">от 660 до 1000 мест </w:t>
            </w:r>
            <w:r w:rsidR="008A7D14" w:rsidRPr="00630D40">
              <w:rPr>
                <w:sz w:val="22"/>
                <w:szCs w:val="22"/>
              </w:rPr>
              <w:t>–</w:t>
            </w:r>
            <w:r w:rsidRPr="00630D40">
              <w:rPr>
                <w:sz w:val="22"/>
                <w:szCs w:val="22"/>
              </w:rPr>
              <w:t xml:space="preserve"> 28;</w:t>
            </w:r>
          </w:p>
          <w:p w14:paraId="316B92F9" w14:textId="1FE4F7C1" w:rsidR="009D3A7A" w:rsidRPr="00630D40" w:rsidRDefault="00FD5D2F" w:rsidP="0043502C">
            <w:pPr>
              <w:pStyle w:val="a9"/>
              <w:ind w:left="133"/>
              <w:rPr>
                <w:sz w:val="22"/>
                <w:szCs w:val="22"/>
              </w:rPr>
            </w:pPr>
            <w:r w:rsidRPr="00630D40">
              <w:rPr>
                <w:sz w:val="22"/>
                <w:szCs w:val="22"/>
              </w:rPr>
              <w:t xml:space="preserve">от 1000 до 1500 мест </w:t>
            </w:r>
            <w:r w:rsidR="008A7D14" w:rsidRPr="00630D40">
              <w:rPr>
                <w:sz w:val="22"/>
                <w:szCs w:val="22"/>
              </w:rPr>
              <w:t>–</w:t>
            </w:r>
            <w:r w:rsidRPr="00630D40">
              <w:rPr>
                <w:sz w:val="22"/>
                <w:szCs w:val="22"/>
              </w:rPr>
              <w:t xml:space="preserve"> 24;</w:t>
            </w:r>
          </w:p>
          <w:p w14:paraId="06F22E3B" w14:textId="05BADBFF" w:rsidR="009D3A7A" w:rsidRPr="00630D40" w:rsidRDefault="00FD5D2F" w:rsidP="0043502C">
            <w:pPr>
              <w:pStyle w:val="a9"/>
              <w:ind w:left="133"/>
              <w:rPr>
                <w:sz w:val="22"/>
                <w:szCs w:val="22"/>
              </w:rPr>
            </w:pPr>
            <w:r w:rsidRPr="00630D40">
              <w:rPr>
                <w:sz w:val="22"/>
                <w:szCs w:val="22"/>
              </w:rPr>
              <w:t xml:space="preserve">свыше 1500 мест </w:t>
            </w:r>
            <w:r w:rsidR="008A7D14" w:rsidRPr="00630D40">
              <w:rPr>
                <w:sz w:val="22"/>
                <w:szCs w:val="22"/>
              </w:rPr>
              <w:t>–</w:t>
            </w:r>
            <w:r w:rsidRPr="00630D40">
              <w:rPr>
                <w:sz w:val="22"/>
                <w:szCs w:val="22"/>
              </w:rPr>
              <w:t xml:space="preserve"> 22</w:t>
            </w:r>
          </w:p>
        </w:tc>
      </w:tr>
      <w:tr w:rsidR="009D3A7A" w:rsidRPr="00630D40" w14:paraId="4838221C" w14:textId="77777777" w:rsidTr="00822C72">
        <w:trPr>
          <w:trHeight w:hRule="exact" w:val="6806"/>
          <w:jc w:val="center"/>
        </w:trPr>
        <w:tc>
          <w:tcPr>
            <w:tcW w:w="494" w:type="dxa"/>
            <w:vMerge/>
            <w:tcBorders>
              <w:top w:val="single" w:sz="4" w:space="0" w:color="auto"/>
              <w:left w:val="single" w:sz="4" w:space="0" w:color="auto"/>
              <w:bottom w:val="single" w:sz="4" w:space="0" w:color="auto"/>
            </w:tcBorders>
            <w:shd w:val="clear" w:color="auto" w:fill="auto"/>
          </w:tcPr>
          <w:p w14:paraId="37083767" w14:textId="77777777" w:rsidR="009D3A7A" w:rsidRPr="00630D40" w:rsidRDefault="009D3A7A" w:rsidP="00B40852">
            <w:pPr>
              <w:jc w:val="center"/>
              <w:rPr>
                <w:rFonts w:ascii="Times New Roman" w:hAnsi="Times New Roman" w:cs="Times New Roman"/>
                <w:sz w:val="22"/>
                <w:szCs w:val="22"/>
              </w:rPr>
            </w:pPr>
          </w:p>
        </w:tc>
        <w:tc>
          <w:tcPr>
            <w:tcW w:w="2195" w:type="dxa"/>
            <w:vMerge/>
            <w:tcBorders>
              <w:top w:val="single" w:sz="4" w:space="0" w:color="auto"/>
              <w:left w:val="single" w:sz="4" w:space="0" w:color="auto"/>
              <w:bottom w:val="single" w:sz="4" w:space="0" w:color="auto"/>
            </w:tcBorders>
            <w:shd w:val="clear" w:color="auto" w:fill="auto"/>
          </w:tcPr>
          <w:p w14:paraId="514240A9" w14:textId="77777777" w:rsidR="009D3A7A" w:rsidRPr="00630D40" w:rsidRDefault="009D3A7A">
            <w:pPr>
              <w:rPr>
                <w:rFonts w:ascii="Times New Roman" w:hAnsi="Times New Roman" w:cs="Times New Roman"/>
                <w:sz w:val="22"/>
                <w:szCs w:val="22"/>
              </w:rPr>
            </w:pPr>
          </w:p>
        </w:tc>
        <w:tc>
          <w:tcPr>
            <w:tcW w:w="2976" w:type="dxa"/>
            <w:tcBorders>
              <w:top w:val="single" w:sz="4" w:space="0" w:color="auto"/>
              <w:left w:val="single" w:sz="4" w:space="0" w:color="auto"/>
              <w:bottom w:val="single" w:sz="4" w:space="0" w:color="auto"/>
            </w:tcBorders>
            <w:shd w:val="clear" w:color="auto" w:fill="auto"/>
          </w:tcPr>
          <w:p w14:paraId="75B76FDA" w14:textId="77777777" w:rsidR="009D3A7A" w:rsidRPr="00630D40" w:rsidRDefault="00FD5D2F">
            <w:pPr>
              <w:pStyle w:val="a9"/>
              <w:spacing w:before="100"/>
              <w:rPr>
                <w:sz w:val="22"/>
                <w:szCs w:val="22"/>
              </w:rPr>
            </w:pPr>
            <w:r w:rsidRPr="00630D40">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9FAFB6" w14:textId="77777777" w:rsidR="005D7BF4" w:rsidRPr="00630D40" w:rsidRDefault="005D7BF4" w:rsidP="005D7BF4">
            <w:pPr>
              <w:pStyle w:val="a9"/>
              <w:ind w:left="133"/>
              <w:rPr>
                <w:sz w:val="22"/>
                <w:szCs w:val="22"/>
              </w:rPr>
            </w:pPr>
            <w:r w:rsidRPr="00630D40">
              <w:rPr>
                <w:sz w:val="22"/>
                <w:szCs w:val="22"/>
              </w:rPr>
              <w:t>Для населенных пунктов с численностью населения более 2 тыс. человек в зависимости от типа жилой застройки и характера освоения территории:</w:t>
            </w:r>
          </w:p>
          <w:p w14:paraId="6DE3173B" w14:textId="019EA89E" w:rsidR="009D3A7A" w:rsidRPr="00630D40" w:rsidRDefault="005D7BF4" w:rsidP="005D7BF4">
            <w:pPr>
              <w:pStyle w:val="a9"/>
              <w:ind w:left="133"/>
              <w:rPr>
                <w:sz w:val="22"/>
                <w:szCs w:val="22"/>
              </w:rPr>
            </w:pPr>
            <w:r w:rsidRPr="00630D40">
              <w:rPr>
                <w:sz w:val="22"/>
                <w:szCs w:val="22"/>
              </w:rPr>
              <w:t>а) </w:t>
            </w:r>
            <w:r w:rsidR="00FD5D2F" w:rsidRPr="00630D40">
              <w:rPr>
                <w:sz w:val="22"/>
                <w:szCs w:val="22"/>
              </w:rPr>
              <w:t>при многоквартирной жилой застройке:</w:t>
            </w:r>
          </w:p>
          <w:p w14:paraId="3BFF14BD" w14:textId="17CE3262" w:rsidR="009D3A7A" w:rsidRPr="00630D40" w:rsidRDefault="005D7BF4" w:rsidP="005D7BF4">
            <w:pPr>
              <w:pStyle w:val="a9"/>
              <w:ind w:left="133"/>
              <w:rPr>
                <w:sz w:val="22"/>
                <w:szCs w:val="22"/>
              </w:rPr>
            </w:pPr>
            <w:r w:rsidRPr="00630D40">
              <w:rPr>
                <w:sz w:val="22"/>
                <w:szCs w:val="22"/>
              </w:rPr>
              <w:t xml:space="preserve">- </w:t>
            </w:r>
            <w:r w:rsidR="00FD5D2F" w:rsidRPr="00630D40">
              <w:rPr>
                <w:sz w:val="22"/>
                <w:szCs w:val="22"/>
              </w:rPr>
              <w:t xml:space="preserve">пешеходная доступность для всех уровней общего образования в случае застройки на свободных территориях, для начального общего образования в случае развития застроенных территорий, в т.ч. уплотнения </w:t>
            </w:r>
            <w:r w:rsidR="008A7D14" w:rsidRPr="00630D40">
              <w:rPr>
                <w:sz w:val="22"/>
                <w:szCs w:val="22"/>
              </w:rPr>
              <w:t>–</w:t>
            </w:r>
            <w:r w:rsidR="00FD5D2F" w:rsidRPr="00630D40">
              <w:rPr>
                <w:sz w:val="22"/>
                <w:szCs w:val="22"/>
              </w:rPr>
              <w:t xml:space="preserve"> 12 (800);</w:t>
            </w:r>
          </w:p>
          <w:p w14:paraId="43CB7C7D" w14:textId="3EC06739" w:rsidR="009D3A7A" w:rsidRPr="00630D40" w:rsidRDefault="005D7BF4" w:rsidP="005D7BF4">
            <w:pPr>
              <w:pStyle w:val="a9"/>
              <w:ind w:left="133"/>
              <w:rPr>
                <w:sz w:val="22"/>
                <w:szCs w:val="22"/>
              </w:rPr>
            </w:pPr>
            <w:r w:rsidRPr="00630D40">
              <w:rPr>
                <w:sz w:val="22"/>
                <w:szCs w:val="22"/>
              </w:rPr>
              <w:t xml:space="preserve">- </w:t>
            </w:r>
            <w:r w:rsidR="00FD5D2F" w:rsidRPr="00630D40">
              <w:rPr>
                <w:sz w:val="22"/>
                <w:szCs w:val="22"/>
              </w:rPr>
              <w:t xml:space="preserve">транспортная доступность для основного общего и среднего общего образования в случае развития застроенных территорий, в т.ч. уплотнения </w:t>
            </w:r>
            <w:r w:rsidR="008A7D14" w:rsidRPr="00630D40">
              <w:rPr>
                <w:sz w:val="22"/>
                <w:szCs w:val="22"/>
              </w:rPr>
              <w:t>–</w:t>
            </w:r>
            <w:r w:rsidR="00FD5D2F" w:rsidRPr="00630D40">
              <w:rPr>
                <w:sz w:val="22"/>
                <w:szCs w:val="22"/>
              </w:rPr>
              <w:t xml:space="preserve"> 10.</w:t>
            </w:r>
          </w:p>
          <w:p w14:paraId="70739B7A" w14:textId="2E1D6743" w:rsidR="009D3A7A" w:rsidRPr="00630D40" w:rsidRDefault="005D7BF4" w:rsidP="005D7BF4">
            <w:pPr>
              <w:pStyle w:val="a9"/>
              <w:tabs>
                <w:tab w:val="left" w:pos="206"/>
              </w:tabs>
              <w:ind w:left="133"/>
              <w:rPr>
                <w:sz w:val="22"/>
                <w:szCs w:val="22"/>
              </w:rPr>
            </w:pPr>
            <w:r w:rsidRPr="00630D40">
              <w:rPr>
                <w:sz w:val="22"/>
                <w:szCs w:val="22"/>
              </w:rPr>
              <w:t>б) </w:t>
            </w:r>
            <w:r w:rsidR="00FD5D2F" w:rsidRPr="00630D40">
              <w:rPr>
                <w:sz w:val="22"/>
                <w:szCs w:val="22"/>
              </w:rPr>
              <w:t xml:space="preserve">при индивидуальной жилой застройке транспортная доступность </w:t>
            </w:r>
            <w:r w:rsidR="008A7D14" w:rsidRPr="00630D40">
              <w:rPr>
                <w:sz w:val="22"/>
                <w:szCs w:val="22"/>
              </w:rPr>
              <w:t>–</w:t>
            </w:r>
            <w:r w:rsidR="00FD5D2F" w:rsidRPr="00630D40">
              <w:rPr>
                <w:sz w:val="22"/>
                <w:szCs w:val="22"/>
              </w:rPr>
              <w:t xml:space="preserve"> 10.</w:t>
            </w:r>
          </w:p>
          <w:p w14:paraId="1E208FE2" w14:textId="36C57599" w:rsidR="009D3A7A" w:rsidRPr="00630D40" w:rsidRDefault="00FD5D2F" w:rsidP="0043502C">
            <w:pPr>
              <w:pStyle w:val="a9"/>
              <w:ind w:left="133"/>
              <w:rPr>
                <w:sz w:val="22"/>
                <w:szCs w:val="22"/>
              </w:rPr>
            </w:pPr>
            <w:r w:rsidRPr="00630D40">
              <w:rPr>
                <w:sz w:val="22"/>
                <w:szCs w:val="22"/>
              </w:rPr>
              <w:t xml:space="preserve">Для населенных пунктов с численностью населения до 2 тыс. человек транспортная доступность </w:t>
            </w:r>
            <w:r w:rsidR="008A7D14" w:rsidRPr="00630D40">
              <w:rPr>
                <w:sz w:val="22"/>
                <w:szCs w:val="22"/>
              </w:rPr>
              <w:t>–</w:t>
            </w:r>
          </w:p>
          <w:p w14:paraId="623C8E9E" w14:textId="77777777" w:rsidR="009D3A7A" w:rsidRPr="00630D40" w:rsidRDefault="00FD5D2F" w:rsidP="0043502C">
            <w:pPr>
              <w:pStyle w:val="a9"/>
              <w:ind w:left="133"/>
              <w:rPr>
                <w:sz w:val="22"/>
                <w:szCs w:val="22"/>
              </w:rPr>
            </w:pPr>
            <w:r w:rsidRPr="00630D40">
              <w:rPr>
                <w:sz w:val="22"/>
                <w:szCs w:val="22"/>
              </w:rPr>
              <w:t>30</w:t>
            </w:r>
          </w:p>
        </w:tc>
      </w:tr>
      <w:tr w:rsidR="00FC0DA0" w:rsidRPr="00630D40" w14:paraId="4C4BA722" w14:textId="77777777" w:rsidTr="00FC0DA0">
        <w:trPr>
          <w:trHeight w:val="995"/>
          <w:jc w:val="center"/>
        </w:trPr>
        <w:tc>
          <w:tcPr>
            <w:tcW w:w="494" w:type="dxa"/>
            <w:vMerge w:val="restart"/>
            <w:tcBorders>
              <w:top w:val="single" w:sz="4" w:space="0" w:color="auto"/>
              <w:left w:val="single" w:sz="4" w:space="0" w:color="auto"/>
            </w:tcBorders>
            <w:shd w:val="clear" w:color="auto" w:fill="auto"/>
          </w:tcPr>
          <w:p w14:paraId="2C81566D" w14:textId="77777777" w:rsidR="00FC0DA0" w:rsidRPr="00630D40" w:rsidRDefault="00FC0DA0" w:rsidP="00B40852">
            <w:pPr>
              <w:pStyle w:val="a9"/>
              <w:spacing w:before="100"/>
              <w:jc w:val="center"/>
              <w:rPr>
                <w:sz w:val="22"/>
                <w:szCs w:val="22"/>
              </w:rPr>
            </w:pPr>
            <w:r w:rsidRPr="00630D40">
              <w:rPr>
                <w:sz w:val="22"/>
                <w:szCs w:val="22"/>
              </w:rPr>
              <w:lastRenderedPageBreak/>
              <w:t>4</w:t>
            </w:r>
          </w:p>
        </w:tc>
        <w:tc>
          <w:tcPr>
            <w:tcW w:w="2195" w:type="dxa"/>
            <w:vMerge w:val="restart"/>
            <w:tcBorders>
              <w:top w:val="single" w:sz="4" w:space="0" w:color="auto"/>
              <w:left w:val="single" w:sz="4" w:space="0" w:color="auto"/>
            </w:tcBorders>
            <w:shd w:val="clear" w:color="auto" w:fill="auto"/>
          </w:tcPr>
          <w:p w14:paraId="78DD6DA9" w14:textId="77777777" w:rsidR="00FC0DA0" w:rsidRPr="00630D40" w:rsidRDefault="00FC0DA0">
            <w:pPr>
              <w:pStyle w:val="a9"/>
              <w:rPr>
                <w:sz w:val="22"/>
                <w:szCs w:val="22"/>
              </w:rPr>
            </w:pPr>
            <w:r w:rsidRPr="00630D40">
              <w:rPr>
                <w:sz w:val="22"/>
                <w:szCs w:val="22"/>
              </w:rPr>
              <w:t>Организации дополнительного образования</w:t>
            </w:r>
          </w:p>
        </w:tc>
        <w:tc>
          <w:tcPr>
            <w:tcW w:w="2976" w:type="dxa"/>
            <w:tcBorders>
              <w:top w:val="single" w:sz="4" w:space="0" w:color="auto"/>
              <w:left w:val="single" w:sz="4" w:space="0" w:color="auto"/>
            </w:tcBorders>
            <w:shd w:val="clear" w:color="auto" w:fill="auto"/>
            <w:vAlign w:val="center"/>
          </w:tcPr>
          <w:p w14:paraId="61C4D2F8" w14:textId="77777777" w:rsidR="00FC0DA0" w:rsidRPr="00630D40" w:rsidRDefault="00FC0DA0">
            <w:pPr>
              <w:pStyle w:val="a9"/>
              <w:spacing w:line="262" w:lineRule="auto"/>
              <w:rPr>
                <w:sz w:val="22"/>
                <w:szCs w:val="22"/>
              </w:rPr>
            </w:pPr>
            <w:r w:rsidRPr="00630D40">
              <w:rPr>
                <w:sz w:val="22"/>
                <w:szCs w:val="22"/>
              </w:rPr>
              <w:t>Уровень обеспеченности, мест на 100 детей в возрасте от 5 до 18 лет [6]</w:t>
            </w:r>
          </w:p>
        </w:tc>
        <w:tc>
          <w:tcPr>
            <w:tcW w:w="3969" w:type="dxa"/>
            <w:tcBorders>
              <w:top w:val="single" w:sz="4" w:space="0" w:color="auto"/>
              <w:left w:val="single" w:sz="4" w:space="0" w:color="auto"/>
              <w:right w:val="single" w:sz="4" w:space="0" w:color="auto"/>
            </w:tcBorders>
            <w:shd w:val="clear" w:color="auto" w:fill="auto"/>
            <w:vAlign w:val="center"/>
          </w:tcPr>
          <w:p w14:paraId="56DE678F" w14:textId="344BF055" w:rsidR="00FC0DA0" w:rsidRPr="00630D40" w:rsidRDefault="00FC0DA0" w:rsidP="0043502C">
            <w:pPr>
              <w:pStyle w:val="a9"/>
              <w:ind w:left="133"/>
              <w:rPr>
                <w:sz w:val="22"/>
                <w:szCs w:val="22"/>
              </w:rPr>
            </w:pPr>
            <w:r w:rsidRPr="00630D40">
              <w:rPr>
                <w:sz w:val="22"/>
                <w:szCs w:val="22"/>
              </w:rPr>
              <w:t>90</w:t>
            </w:r>
          </w:p>
          <w:p w14:paraId="2D37AF45" w14:textId="4154AF9A" w:rsidR="00FC0DA0" w:rsidRPr="00630D40" w:rsidRDefault="00FC0DA0" w:rsidP="0043502C">
            <w:pPr>
              <w:pStyle w:val="a9"/>
              <w:ind w:left="133"/>
              <w:rPr>
                <w:sz w:val="22"/>
                <w:szCs w:val="22"/>
              </w:rPr>
            </w:pPr>
          </w:p>
        </w:tc>
      </w:tr>
      <w:tr w:rsidR="00B40852" w:rsidRPr="00630D40" w14:paraId="638B9587" w14:textId="77777777" w:rsidTr="007D5DA5">
        <w:trPr>
          <w:trHeight w:hRule="exact" w:val="1709"/>
          <w:jc w:val="center"/>
        </w:trPr>
        <w:tc>
          <w:tcPr>
            <w:tcW w:w="494" w:type="dxa"/>
            <w:vMerge/>
            <w:tcBorders>
              <w:left w:val="single" w:sz="4" w:space="0" w:color="auto"/>
            </w:tcBorders>
            <w:shd w:val="clear" w:color="auto" w:fill="auto"/>
          </w:tcPr>
          <w:p w14:paraId="6F5F9392" w14:textId="77777777" w:rsidR="00B40852" w:rsidRPr="00630D40" w:rsidRDefault="00B40852" w:rsidP="00B40852">
            <w:pPr>
              <w:pStyle w:val="a9"/>
              <w:spacing w:before="100"/>
              <w:jc w:val="center"/>
              <w:rPr>
                <w:sz w:val="22"/>
                <w:szCs w:val="22"/>
              </w:rPr>
            </w:pPr>
          </w:p>
        </w:tc>
        <w:tc>
          <w:tcPr>
            <w:tcW w:w="2195" w:type="dxa"/>
            <w:vMerge/>
            <w:tcBorders>
              <w:left w:val="single" w:sz="4" w:space="0" w:color="auto"/>
            </w:tcBorders>
            <w:shd w:val="clear" w:color="auto" w:fill="auto"/>
          </w:tcPr>
          <w:p w14:paraId="40AD2AF2" w14:textId="77777777" w:rsidR="00B40852" w:rsidRPr="00630D40" w:rsidRDefault="00B40852" w:rsidP="00B40852">
            <w:pPr>
              <w:pStyle w:val="a9"/>
              <w:rPr>
                <w:sz w:val="22"/>
                <w:szCs w:val="22"/>
              </w:rPr>
            </w:pPr>
          </w:p>
        </w:tc>
        <w:tc>
          <w:tcPr>
            <w:tcW w:w="2976" w:type="dxa"/>
            <w:tcBorders>
              <w:top w:val="single" w:sz="4" w:space="0" w:color="auto"/>
              <w:left w:val="single" w:sz="4" w:space="0" w:color="auto"/>
              <w:bottom w:val="single" w:sz="4" w:space="0" w:color="auto"/>
            </w:tcBorders>
            <w:shd w:val="clear" w:color="auto" w:fill="auto"/>
          </w:tcPr>
          <w:p w14:paraId="4E5556C3" w14:textId="5EBA8BB7" w:rsidR="00B40852" w:rsidRPr="00630D40" w:rsidRDefault="00B40852" w:rsidP="00B40852">
            <w:pPr>
              <w:pStyle w:val="a9"/>
              <w:spacing w:line="262" w:lineRule="auto"/>
              <w:rPr>
                <w:sz w:val="22"/>
                <w:szCs w:val="22"/>
              </w:rPr>
            </w:pPr>
            <w:r w:rsidRPr="00630D40">
              <w:rPr>
                <w:sz w:val="22"/>
                <w:szCs w:val="22"/>
              </w:rPr>
              <w:t>Размер земельного участка, кв. м на 1 место [7]</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8ED7FA" w14:textId="3262B464" w:rsidR="00B40852" w:rsidRPr="00630D40" w:rsidRDefault="00B40852" w:rsidP="0043502C">
            <w:pPr>
              <w:pStyle w:val="a9"/>
              <w:ind w:left="133"/>
              <w:rPr>
                <w:sz w:val="22"/>
                <w:szCs w:val="22"/>
              </w:rPr>
            </w:pPr>
            <w:r w:rsidRPr="00630D40">
              <w:rPr>
                <w:sz w:val="22"/>
                <w:szCs w:val="22"/>
              </w:rPr>
              <w:t xml:space="preserve">Для встроенных объектов в первые этажи многоквартирных домов </w:t>
            </w:r>
            <w:r w:rsidR="008A7D14" w:rsidRPr="00630D40">
              <w:rPr>
                <w:sz w:val="22"/>
                <w:szCs w:val="22"/>
              </w:rPr>
              <w:t>–</w:t>
            </w:r>
            <w:r w:rsidRPr="00630D40">
              <w:rPr>
                <w:sz w:val="22"/>
                <w:szCs w:val="22"/>
              </w:rPr>
              <w:t xml:space="preserve"> 7,5.</w:t>
            </w:r>
          </w:p>
          <w:p w14:paraId="44006C42" w14:textId="77777777" w:rsidR="00B40852" w:rsidRPr="00630D40" w:rsidRDefault="00B40852" w:rsidP="0043502C">
            <w:pPr>
              <w:pStyle w:val="a9"/>
              <w:ind w:left="133"/>
              <w:rPr>
                <w:sz w:val="22"/>
                <w:szCs w:val="22"/>
              </w:rPr>
            </w:pPr>
            <w:r w:rsidRPr="00630D40">
              <w:rPr>
                <w:sz w:val="22"/>
                <w:szCs w:val="22"/>
              </w:rPr>
              <w:t>Для отдельно стоящих объектов вместимостью:</w:t>
            </w:r>
          </w:p>
          <w:p w14:paraId="5F460308" w14:textId="50ECCE91" w:rsidR="00B40852" w:rsidRPr="00630D40" w:rsidRDefault="00B40852" w:rsidP="0043502C">
            <w:pPr>
              <w:pStyle w:val="a9"/>
              <w:ind w:left="133"/>
              <w:rPr>
                <w:sz w:val="22"/>
                <w:szCs w:val="22"/>
              </w:rPr>
            </w:pPr>
            <w:r w:rsidRPr="00630D40">
              <w:rPr>
                <w:sz w:val="22"/>
                <w:szCs w:val="22"/>
              </w:rPr>
              <w:t xml:space="preserve">до 500 мест </w:t>
            </w:r>
            <w:r w:rsidR="008A7D14" w:rsidRPr="00630D40">
              <w:rPr>
                <w:sz w:val="22"/>
                <w:szCs w:val="22"/>
              </w:rPr>
              <w:t>–</w:t>
            </w:r>
            <w:r w:rsidRPr="00630D40">
              <w:rPr>
                <w:sz w:val="22"/>
                <w:szCs w:val="22"/>
              </w:rPr>
              <w:t xml:space="preserve"> 15;</w:t>
            </w:r>
          </w:p>
          <w:p w14:paraId="3AEE504E" w14:textId="2AFC40FC" w:rsidR="00B40852" w:rsidRPr="00630D40" w:rsidRDefault="00B40852" w:rsidP="0043502C">
            <w:pPr>
              <w:pStyle w:val="a9"/>
              <w:ind w:left="133"/>
              <w:rPr>
                <w:i/>
                <w:iCs/>
                <w:sz w:val="22"/>
                <w:szCs w:val="22"/>
              </w:rPr>
            </w:pPr>
            <w:r w:rsidRPr="00630D40">
              <w:rPr>
                <w:sz w:val="22"/>
                <w:szCs w:val="22"/>
              </w:rPr>
              <w:t xml:space="preserve">более 500 мест </w:t>
            </w:r>
            <w:r w:rsidR="008A7D14" w:rsidRPr="00630D40">
              <w:rPr>
                <w:sz w:val="22"/>
                <w:szCs w:val="22"/>
              </w:rPr>
              <w:t>–</w:t>
            </w:r>
            <w:r w:rsidRPr="00630D40">
              <w:rPr>
                <w:sz w:val="22"/>
                <w:szCs w:val="22"/>
              </w:rPr>
              <w:t xml:space="preserve"> 12</w:t>
            </w:r>
          </w:p>
        </w:tc>
      </w:tr>
      <w:tr w:rsidR="00B40852" w:rsidRPr="00630D40" w14:paraId="3F5E6F33" w14:textId="77777777" w:rsidTr="007D5DA5">
        <w:trPr>
          <w:trHeight w:hRule="exact" w:val="1182"/>
          <w:jc w:val="center"/>
        </w:trPr>
        <w:tc>
          <w:tcPr>
            <w:tcW w:w="494" w:type="dxa"/>
            <w:vMerge/>
            <w:tcBorders>
              <w:left w:val="single" w:sz="4" w:space="0" w:color="auto"/>
              <w:bottom w:val="single" w:sz="4" w:space="0" w:color="auto"/>
            </w:tcBorders>
            <w:shd w:val="clear" w:color="auto" w:fill="auto"/>
          </w:tcPr>
          <w:p w14:paraId="27EAF25C" w14:textId="77777777" w:rsidR="00B40852" w:rsidRPr="00630D40" w:rsidRDefault="00B40852" w:rsidP="00B40852">
            <w:pPr>
              <w:pStyle w:val="a9"/>
              <w:spacing w:before="100"/>
              <w:jc w:val="center"/>
              <w:rPr>
                <w:sz w:val="22"/>
                <w:szCs w:val="22"/>
              </w:rPr>
            </w:pPr>
          </w:p>
        </w:tc>
        <w:tc>
          <w:tcPr>
            <w:tcW w:w="2195" w:type="dxa"/>
            <w:vMerge/>
            <w:tcBorders>
              <w:left w:val="single" w:sz="4" w:space="0" w:color="auto"/>
              <w:bottom w:val="single" w:sz="4" w:space="0" w:color="auto"/>
            </w:tcBorders>
            <w:shd w:val="clear" w:color="auto" w:fill="auto"/>
          </w:tcPr>
          <w:p w14:paraId="7B606D43" w14:textId="77777777" w:rsidR="00B40852" w:rsidRPr="00630D40" w:rsidRDefault="00B40852" w:rsidP="00B40852">
            <w:pPr>
              <w:pStyle w:val="a9"/>
              <w:rPr>
                <w:sz w:val="22"/>
                <w:szCs w:val="22"/>
              </w:rPr>
            </w:pPr>
          </w:p>
        </w:tc>
        <w:tc>
          <w:tcPr>
            <w:tcW w:w="2976" w:type="dxa"/>
            <w:tcBorders>
              <w:top w:val="single" w:sz="4" w:space="0" w:color="auto"/>
              <w:left w:val="single" w:sz="4" w:space="0" w:color="auto"/>
              <w:bottom w:val="single" w:sz="4" w:space="0" w:color="auto"/>
            </w:tcBorders>
            <w:shd w:val="clear" w:color="auto" w:fill="auto"/>
          </w:tcPr>
          <w:p w14:paraId="3D4CAC3C" w14:textId="40F8DF86" w:rsidR="00B40852" w:rsidRPr="00630D40" w:rsidRDefault="00B40852" w:rsidP="00B40852">
            <w:pPr>
              <w:pStyle w:val="a9"/>
              <w:spacing w:line="262" w:lineRule="auto"/>
              <w:rPr>
                <w:sz w:val="22"/>
                <w:szCs w:val="22"/>
              </w:rPr>
            </w:pPr>
            <w:r w:rsidRPr="00630D40">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A3EDA0" w14:textId="4860D89A" w:rsidR="00B40852" w:rsidRPr="00630D40" w:rsidRDefault="004735B7" w:rsidP="0043502C">
            <w:pPr>
              <w:pStyle w:val="a9"/>
              <w:ind w:left="133"/>
              <w:rPr>
                <w:sz w:val="22"/>
                <w:szCs w:val="22"/>
              </w:rPr>
            </w:pPr>
            <w:r w:rsidRPr="00630D40">
              <w:rPr>
                <w:sz w:val="22"/>
                <w:szCs w:val="22"/>
              </w:rPr>
              <w:t>П</w:t>
            </w:r>
            <w:r w:rsidR="00B40852" w:rsidRPr="00630D40">
              <w:rPr>
                <w:sz w:val="22"/>
                <w:szCs w:val="22"/>
              </w:rPr>
              <w:t xml:space="preserve">ешеходная доступность при многоквартирной застройке </w:t>
            </w:r>
            <w:r w:rsidR="008A7D14" w:rsidRPr="00630D40">
              <w:rPr>
                <w:sz w:val="22"/>
                <w:szCs w:val="22"/>
              </w:rPr>
              <w:t>–</w:t>
            </w:r>
            <w:r w:rsidR="00B40852" w:rsidRPr="00630D40">
              <w:rPr>
                <w:sz w:val="22"/>
                <w:szCs w:val="22"/>
              </w:rPr>
              <w:t xml:space="preserve"> 12 (800);</w:t>
            </w:r>
          </w:p>
          <w:p w14:paraId="79DFD3B6" w14:textId="27400B92" w:rsidR="00B40852" w:rsidRPr="00630D40" w:rsidRDefault="00B40852" w:rsidP="0043502C">
            <w:pPr>
              <w:pStyle w:val="a9"/>
              <w:ind w:left="133"/>
              <w:rPr>
                <w:sz w:val="22"/>
                <w:szCs w:val="22"/>
              </w:rPr>
            </w:pPr>
            <w:r w:rsidRPr="00630D40">
              <w:rPr>
                <w:sz w:val="22"/>
                <w:szCs w:val="22"/>
              </w:rPr>
              <w:t xml:space="preserve">транспортная доступность при индивидуальной застройке </w:t>
            </w:r>
            <w:r w:rsidR="008A7D14" w:rsidRPr="00630D40">
              <w:rPr>
                <w:sz w:val="22"/>
                <w:szCs w:val="22"/>
              </w:rPr>
              <w:t>–</w:t>
            </w:r>
            <w:r w:rsidRPr="00630D40">
              <w:rPr>
                <w:sz w:val="22"/>
                <w:szCs w:val="22"/>
              </w:rPr>
              <w:t xml:space="preserve"> 10</w:t>
            </w:r>
          </w:p>
          <w:p w14:paraId="41784E3E" w14:textId="77777777" w:rsidR="00B40852" w:rsidRPr="00630D40" w:rsidRDefault="00B40852" w:rsidP="0043502C">
            <w:pPr>
              <w:pStyle w:val="a9"/>
              <w:ind w:left="133"/>
              <w:rPr>
                <w:i/>
                <w:iCs/>
                <w:sz w:val="22"/>
                <w:szCs w:val="22"/>
              </w:rPr>
            </w:pPr>
          </w:p>
        </w:tc>
      </w:tr>
      <w:tr w:rsidR="007234F1" w:rsidRPr="00630D40" w14:paraId="6AB723E1" w14:textId="77777777" w:rsidTr="007234F1">
        <w:trPr>
          <w:trHeight w:hRule="exact" w:val="891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7A9C84C6" w14:textId="77777777" w:rsidR="007234F1" w:rsidRPr="00630D40" w:rsidRDefault="007234F1" w:rsidP="007234F1">
            <w:pPr>
              <w:pStyle w:val="a9"/>
              <w:ind w:left="129"/>
              <w:rPr>
                <w:sz w:val="22"/>
                <w:szCs w:val="22"/>
              </w:rPr>
            </w:pPr>
            <w:r w:rsidRPr="00630D40">
              <w:rPr>
                <w:sz w:val="22"/>
                <w:szCs w:val="22"/>
              </w:rPr>
              <w:t>Примечания:</w:t>
            </w:r>
          </w:p>
          <w:p w14:paraId="619E8DFF" w14:textId="77777777" w:rsidR="007234F1" w:rsidRPr="00630D40" w:rsidRDefault="007234F1" w:rsidP="007234F1">
            <w:pPr>
              <w:pStyle w:val="a9"/>
              <w:tabs>
                <w:tab w:val="left" w:pos="202"/>
              </w:tabs>
              <w:ind w:left="129" w:right="136"/>
              <w:jc w:val="both"/>
              <w:rPr>
                <w:sz w:val="22"/>
                <w:szCs w:val="22"/>
              </w:rPr>
            </w:pPr>
            <w:r w:rsidRPr="00630D40">
              <w:rPr>
                <w:sz w:val="22"/>
                <w:szCs w:val="22"/>
              </w:rPr>
              <w:t xml:space="preserve">1. 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 в следующих случаях: на 40 % - для муниципальных округов в климатических подрайонах </w:t>
            </w:r>
            <w:r w:rsidRPr="00630D40">
              <w:rPr>
                <w:sz w:val="22"/>
                <w:szCs w:val="22"/>
                <w:lang w:val="en-US"/>
              </w:rPr>
              <w:t>I</w:t>
            </w:r>
            <w:r w:rsidRPr="00630D40">
              <w:rPr>
                <w:sz w:val="22"/>
                <w:szCs w:val="22"/>
              </w:rPr>
              <w:t>Б, до 20 % - при реконструкции существующего здания с целью увеличения вместимости объекта; на 15 % - при размещении на рельефе с уклоном более 20 %.</w:t>
            </w:r>
          </w:p>
          <w:p w14:paraId="1ABA6966" w14:textId="77777777" w:rsidR="007234F1" w:rsidRPr="00630D40" w:rsidRDefault="007234F1" w:rsidP="007234F1">
            <w:pPr>
              <w:pStyle w:val="a9"/>
              <w:tabs>
                <w:tab w:val="left" w:pos="202"/>
              </w:tabs>
              <w:ind w:left="129" w:right="136"/>
              <w:jc w:val="both"/>
              <w:rPr>
                <w:sz w:val="22"/>
                <w:szCs w:val="22"/>
              </w:rPr>
            </w:pPr>
            <w:r w:rsidRPr="00630D40">
              <w:rPr>
                <w:sz w:val="22"/>
                <w:szCs w:val="22"/>
              </w:rPr>
              <w:t>2. 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p>
          <w:p w14:paraId="7C6A27E5" w14:textId="77777777" w:rsidR="007234F1" w:rsidRPr="00630D40" w:rsidRDefault="007234F1" w:rsidP="007234F1">
            <w:pPr>
              <w:pStyle w:val="a9"/>
              <w:tabs>
                <w:tab w:val="left" w:pos="202"/>
              </w:tabs>
              <w:ind w:left="129" w:right="136"/>
              <w:jc w:val="both"/>
              <w:rPr>
                <w:sz w:val="22"/>
                <w:szCs w:val="22"/>
              </w:rPr>
            </w:pPr>
            <w:r w:rsidRPr="00630D40">
              <w:rPr>
                <w:sz w:val="22"/>
                <w:szCs w:val="22"/>
              </w:rPr>
              <w:t xml:space="preserve">3. Размер земельного участка общеобразовательной организации может быть уменьшен 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 в следующих случаях: на 40 % - для всех муниципальных округов в климатических подрайонах </w:t>
            </w:r>
            <w:r w:rsidRPr="00630D40">
              <w:rPr>
                <w:sz w:val="22"/>
                <w:szCs w:val="22"/>
                <w:lang w:val="en-US"/>
              </w:rPr>
              <w:t>I</w:t>
            </w:r>
            <w:r w:rsidRPr="00630D40">
              <w:rPr>
                <w:sz w:val="22"/>
                <w:szCs w:val="22"/>
              </w:rPr>
              <w:t>Б; до 20 % - при реконструкции существующего здания с целью увеличения вместимости объекта; на 15 % - при размещении на рельефе с уклоном более 20 %.</w:t>
            </w:r>
          </w:p>
          <w:p w14:paraId="0F898517" w14:textId="77777777" w:rsidR="007234F1" w:rsidRPr="00630D40" w:rsidRDefault="007234F1" w:rsidP="007234F1">
            <w:pPr>
              <w:pStyle w:val="a9"/>
              <w:tabs>
                <w:tab w:val="left" w:pos="202"/>
              </w:tabs>
              <w:ind w:left="129" w:right="136"/>
              <w:jc w:val="both"/>
              <w:rPr>
                <w:sz w:val="22"/>
                <w:szCs w:val="22"/>
              </w:rPr>
            </w:pPr>
            <w:r w:rsidRPr="00630D40">
              <w:rPr>
                <w:sz w:val="22"/>
                <w:szCs w:val="22"/>
              </w:rPr>
              <w:t>4.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14:paraId="29C37170" w14:textId="77777777" w:rsidR="007234F1" w:rsidRPr="00630D40" w:rsidRDefault="007234F1" w:rsidP="007234F1">
            <w:pPr>
              <w:pStyle w:val="a9"/>
              <w:tabs>
                <w:tab w:val="left" w:pos="202"/>
              </w:tabs>
              <w:ind w:left="129" w:right="136"/>
              <w:jc w:val="both"/>
              <w:rPr>
                <w:sz w:val="22"/>
                <w:szCs w:val="22"/>
              </w:rPr>
            </w:pPr>
            <w:r w:rsidRPr="00630D40">
              <w:rPr>
                <w:sz w:val="22"/>
                <w:szCs w:val="22"/>
              </w:rPr>
              <w:t>5.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14:paraId="49E3A45D" w14:textId="77777777" w:rsidR="007234F1" w:rsidRPr="00630D40" w:rsidRDefault="007234F1" w:rsidP="007234F1">
            <w:pPr>
              <w:pStyle w:val="a9"/>
              <w:ind w:left="129" w:right="132"/>
              <w:jc w:val="both"/>
              <w:rPr>
                <w:sz w:val="22"/>
                <w:szCs w:val="22"/>
              </w:rPr>
            </w:pPr>
            <w:r w:rsidRPr="00630D40">
              <w:rPr>
                <w:sz w:val="22"/>
                <w:szCs w:val="22"/>
              </w:rPr>
              <w:t>6. 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 образования необходимо использовать коэффициент сменности.</w:t>
            </w:r>
          </w:p>
          <w:p w14:paraId="3D2552FC" w14:textId="77777777" w:rsidR="007234F1" w:rsidRPr="00630D40" w:rsidRDefault="007234F1" w:rsidP="007234F1">
            <w:pPr>
              <w:pStyle w:val="a9"/>
              <w:tabs>
                <w:tab w:val="left" w:pos="556"/>
                <w:tab w:val="left" w:pos="9452"/>
              </w:tabs>
              <w:ind w:left="129" w:right="132"/>
              <w:jc w:val="both"/>
              <w:rPr>
                <w:sz w:val="22"/>
                <w:szCs w:val="22"/>
              </w:rPr>
            </w:pPr>
            <w:r w:rsidRPr="00630D40">
              <w:rPr>
                <w:sz w:val="22"/>
                <w:szCs w:val="22"/>
              </w:rPr>
              <w:t>7. Размер земельного участка организаций дополнительного образования необходимо определять из расчета единовременной вместимости здания.</w:t>
            </w:r>
          </w:p>
          <w:p w14:paraId="03BC056B" w14:textId="77777777" w:rsidR="007234F1" w:rsidRPr="00630D40" w:rsidRDefault="007234F1" w:rsidP="007234F1">
            <w:pPr>
              <w:pStyle w:val="a9"/>
              <w:tabs>
                <w:tab w:val="left" w:pos="197"/>
              </w:tabs>
              <w:ind w:left="129" w:right="132"/>
              <w:jc w:val="both"/>
              <w:rPr>
                <w:sz w:val="22"/>
                <w:szCs w:val="22"/>
              </w:rPr>
            </w:pPr>
            <w:r w:rsidRPr="00630D40">
              <w:rPr>
                <w:sz w:val="22"/>
                <w:szCs w:val="22"/>
              </w:rPr>
              <w:t>8. 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 учреждения, на расстоянии не более 50 м от входа в здание, без пересечение проезжей части магистральных улиц.</w:t>
            </w:r>
          </w:p>
          <w:p w14:paraId="7C552D48" w14:textId="77777777" w:rsidR="007234F1" w:rsidRPr="00630D40" w:rsidRDefault="007234F1" w:rsidP="0043502C">
            <w:pPr>
              <w:pStyle w:val="a9"/>
              <w:ind w:left="133"/>
              <w:rPr>
                <w:sz w:val="22"/>
                <w:szCs w:val="22"/>
              </w:rPr>
            </w:pPr>
          </w:p>
        </w:tc>
      </w:tr>
      <w:tr w:rsidR="007234F1" w:rsidRPr="00630D40" w14:paraId="651A5D7F" w14:textId="77777777" w:rsidTr="007D328E">
        <w:trPr>
          <w:trHeight w:hRule="exact" w:val="5440"/>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529A79EC" w14:textId="77777777" w:rsidR="00F5760E" w:rsidRPr="00630D40" w:rsidRDefault="00F5760E" w:rsidP="00F5760E">
            <w:pPr>
              <w:pStyle w:val="a9"/>
              <w:tabs>
                <w:tab w:val="left" w:pos="197"/>
              </w:tabs>
              <w:ind w:left="129" w:right="132"/>
              <w:jc w:val="both"/>
              <w:rPr>
                <w:sz w:val="22"/>
                <w:szCs w:val="22"/>
              </w:rPr>
            </w:pPr>
            <w:r w:rsidRPr="00630D40">
              <w:rPr>
                <w:sz w:val="22"/>
                <w:szCs w:val="22"/>
              </w:rPr>
              <w:lastRenderedPageBreak/>
              <w:t>9. При планировании совмещенных объектов школа – детский сад (учебных трансформеров, совмещенных объектов, комплексов), размер земельного участка определяется 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 дошкольной образовательной организации.</w:t>
            </w:r>
          </w:p>
          <w:p w14:paraId="0B4430C6" w14:textId="77777777" w:rsidR="00F5760E" w:rsidRPr="00630D40" w:rsidRDefault="00F5760E" w:rsidP="00F5760E">
            <w:pPr>
              <w:pStyle w:val="a9"/>
              <w:tabs>
                <w:tab w:val="left" w:pos="312"/>
              </w:tabs>
              <w:ind w:left="129" w:right="132"/>
              <w:jc w:val="both"/>
              <w:rPr>
                <w:sz w:val="22"/>
                <w:szCs w:val="22"/>
              </w:rPr>
            </w:pPr>
            <w:r w:rsidRPr="00630D40">
              <w:rPr>
                <w:sz w:val="22"/>
                <w:szCs w:val="22"/>
              </w:rPr>
              <w:t>10. 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 общей численности населения, необходимо принимать на основании установленного охвата детского контингента соответствующими образовательными услугами с использованием следующей формулы:</w:t>
            </w:r>
          </w:p>
          <w:p w14:paraId="520FCDD5" w14:textId="77777777" w:rsidR="00F5760E" w:rsidRPr="00630D40" w:rsidRDefault="00F5760E" w:rsidP="00F5760E">
            <w:pPr>
              <w:pStyle w:val="a9"/>
              <w:ind w:left="129" w:right="132" w:firstLine="146"/>
              <w:rPr>
                <w:sz w:val="22"/>
                <w:szCs w:val="22"/>
              </w:rPr>
            </w:pPr>
            <w:r w:rsidRPr="00630D40">
              <w:rPr>
                <w:sz w:val="22"/>
                <w:szCs w:val="22"/>
                <w:lang w:val="en-US" w:eastAsia="en-US" w:bidi="en-US"/>
              </w:rPr>
              <w:t>N</w:t>
            </w:r>
            <w:r w:rsidRPr="00630D40">
              <w:rPr>
                <w:sz w:val="22"/>
                <w:szCs w:val="22"/>
                <w:lang w:eastAsia="en-US" w:bidi="en-US"/>
              </w:rPr>
              <w:t xml:space="preserve"> </w:t>
            </w:r>
            <w:r w:rsidRPr="00630D40">
              <w:rPr>
                <w:sz w:val="22"/>
                <w:szCs w:val="22"/>
              </w:rPr>
              <w:t>= 1000 * (Д * О)</w:t>
            </w:r>
            <w:proofErr w:type="gramStart"/>
            <w:r w:rsidRPr="00630D40">
              <w:rPr>
                <w:sz w:val="22"/>
                <w:szCs w:val="22"/>
              </w:rPr>
              <w:t>/(</w:t>
            </w:r>
            <w:proofErr w:type="gramEnd"/>
            <w:r w:rsidRPr="00630D40">
              <w:rPr>
                <w:sz w:val="22"/>
                <w:szCs w:val="22"/>
              </w:rPr>
              <w:t>Ч * 100), где:</w:t>
            </w:r>
          </w:p>
          <w:p w14:paraId="43583D2B" w14:textId="77777777" w:rsidR="00F5760E" w:rsidRPr="00630D40" w:rsidRDefault="00F5760E" w:rsidP="00F5760E">
            <w:pPr>
              <w:pStyle w:val="a9"/>
              <w:ind w:left="129" w:right="132" w:firstLine="146"/>
              <w:jc w:val="both"/>
              <w:rPr>
                <w:sz w:val="22"/>
                <w:szCs w:val="22"/>
              </w:rPr>
            </w:pPr>
            <w:r w:rsidRPr="00630D40">
              <w:rPr>
                <w:sz w:val="22"/>
                <w:szCs w:val="22"/>
                <w:lang w:val="en-US" w:eastAsia="en-US" w:bidi="en-US"/>
              </w:rPr>
              <w:t>N</w:t>
            </w:r>
            <w:r w:rsidRPr="00630D40">
              <w:rPr>
                <w:sz w:val="22"/>
                <w:szCs w:val="22"/>
                <w:lang w:eastAsia="en-US" w:bidi="en-US"/>
              </w:rPr>
              <w:t xml:space="preserve"> </w:t>
            </w:r>
            <w:r w:rsidRPr="00630D40">
              <w:rPr>
                <w:sz w:val="22"/>
                <w:szCs w:val="22"/>
              </w:rPr>
              <w:t>– уровень обеспеченности дошкольными образовательными (общеобразовательными организациями),</w:t>
            </w:r>
          </w:p>
          <w:p w14:paraId="2B2F7DD4" w14:textId="77777777" w:rsidR="00F5760E" w:rsidRPr="00630D40" w:rsidRDefault="00F5760E" w:rsidP="00F5760E">
            <w:pPr>
              <w:pStyle w:val="a9"/>
              <w:ind w:left="129" w:right="132" w:firstLine="146"/>
              <w:jc w:val="both"/>
              <w:rPr>
                <w:sz w:val="22"/>
                <w:szCs w:val="22"/>
              </w:rPr>
            </w:pPr>
            <w:r w:rsidRPr="00630D40">
              <w:rPr>
                <w:sz w:val="22"/>
                <w:szCs w:val="22"/>
              </w:rPr>
              <w:t>Д – численность детей в возрасте от 1 до 6 лет включительно (от 7 до 17 лет включительно), тыс. человек;</w:t>
            </w:r>
          </w:p>
          <w:p w14:paraId="57FAF45F" w14:textId="77777777" w:rsidR="00F5760E" w:rsidRPr="00630D40" w:rsidRDefault="00F5760E" w:rsidP="00F5760E">
            <w:pPr>
              <w:pStyle w:val="a9"/>
              <w:ind w:left="129" w:firstLine="146"/>
              <w:jc w:val="both"/>
              <w:rPr>
                <w:sz w:val="22"/>
                <w:szCs w:val="22"/>
              </w:rPr>
            </w:pPr>
            <w:r w:rsidRPr="00630D40">
              <w:rPr>
                <w:sz w:val="22"/>
                <w:szCs w:val="22"/>
                <w:lang w:val="en-US" w:eastAsia="en-US" w:bidi="en-US"/>
              </w:rPr>
              <w:t>O</w:t>
            </w:r>
            <w:r w:rsidRPr="00630D40">
              <w:rPr>
                <w:sz w:val="22"/>
                <w:szCs w:val="22"/>
                <w:lang w:eastAsia="en-US" w:bidi="en-US"/>
              </w:rPr>
              <w:t xml:space="preserve"> </w:t>
            </w:r>
            <w:r w:rsidRPr="00630D40">
              <w:rPr>
                <w:sz w:val="22"/>
                <w:szCs w:val="22"/>
              </w:rPr>
              <w:t>– уровень охвата детей в возрасте от 1 до 6 лет включительно (от 7 до 17 лет включительно) общим образованием. Принимается равным установленным значениям 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 группы;</w:t>
            </w:r>
          </w:p>
          <w:p w14:paraId="48B1B931" w14:textId="517DCFDB" w:rsidR="007234F1" w:rsidRPr="00630D40" w:rsidRDefault="00F5760E" w:rsidP="00F5760E">
            <w:pPr>
              <w:pStyle w:val="a9"/>
              <w:ind w:left="129"/>
              <w:rPr>
                <w:sz w:val="22"/>
                <w:szCs w:val="22"/>
              </w:rPr>
            </w:pPr>
            <w:r w:rsidRPr="00630D40">
              <w:rPr>
                <w:sz w:val="22"/>
                <w:szCs w:val="22"/>
              </w:rPr>
              <w:t>Ч – общая численность населения муниципального округа.</w:t>
            </w:r>
          </w:p>
        </w:tc>
      </w:tr>
    </w:tbl>
    <w:p w14:paraId="0D579E9E" w14:textId="15D13CCC" w:rsidR="009D3A7A" w:rsidRPr="00630D40" w:rsidRDefault="009D3A7A">
      <w:pPr>
        <w:spacing w:line="1" w:lineRule="exact"/>
        <w:rPr>
          <w:rFonts w:ascii="Times New Roman" w:hAnsi="Times New Roman" w:cs="Times New Roman"/>
          <w:sz w:val="2"/>
          <w:szCs w:val="2"/>
        </w:rPr>
      </w:pPr>
    </w:p>
    <w:p w14:paraId="6AFFD5C2" w14:textId="0AF61FE7" w:rsidR="009D3A7A" w:rsidRPr="00630D40" w:rsidRDefault="009D3A7A" w:rsidP="007234F1">
      <w:pPr>
        <w:spacing w:line="1" w:lineRule="exact"/>
        <w:rPr>
          <w:rFonts w:ascii="Times New Roman" w:hAnsi="Times New Roman" w:cs="Times New Roman"/>
        </w:rPr>
      </w:pPr>
    </w:p>
    <w:p w14:paraId="03214FA8" w14:textId="112CE82F" w:rsidR="009D3A7A" w:rsidRPr="00630D40" w:rsidRDefault="00115D7F" w:rsidP="00F5760E">
      <w:pPr>
        <w:pStyle w:val="26"/>
        <w:keepNext/>
        <w:keepLines/>
        <w:spacing w:before="60" w:after="60"/>
        <w:ind w:left="0" w:firstLine="0"/>
        <w:jc w:val="both"/>
      </w:pPr>
      <w:bookmarkStart w:id="12" w:name="_Toc171856737"/>
      <w:r w:rsidRPr="00630D40">
        <w:t>1.4.2. </w:t>
      </w:r>
      <w:r w:rsidR="00FD5D2F" w:rsidRPr="00630D40">
        <w:t>В области физической культуры и спорта</w:t>
      </w:r>
      <w:bookmarkEnd w:id="12"/>
      <w:r w:rsidR="00FD5D2F" w:rsidRPr="00630D40">
        <w:t xml:space="preserve"> </w:t>
      </w:r>
    </w:p>
    <w:p w14:paraId="2FF98C9D" w14:textId="25904FF7" w:rsidR="009D3A7A" w:rsidRPr="00630D40" w:rsidRDefault="00FD5D2F" w:rsidP="00B83CD1">
      <w:pPr>
        <w:pStyle w:val="a7"/>
        <w:spacing w:after="60"/>
      </w:pPr>
      <w:r w:rsidRPr="00630D40">
        <w:t xml:space="preserve">Таблица 2 </w:t>
      </w:r>
      <w:r w:rsidR="008A7D14" w:rsidRPr="00630D40">
        <w:t>–</w:t>
      </w:r>
      <w:r w:rsidRPr="00630D40">
        <w:t xml:space="preserve"> Единовременная пропускная способность объектов спорта</w:t>
      </w: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30"/>
        <w:gridCol w:w="3402"/>
        <w:gridCol w:w="3402"/>
      </w:tblGrid>
      <w:tr w:rsidR="009D3A7A" w:rsidRPr="00630D40" w14:paraId="7352A050" w14:textId="77777777" w:rsidTr="003E2F7C">
        <w:trPr>
          <w:trHeight w:hRule="exact" w:val="515"/>
          <w:jc w:val="center"/>
        </w:trPr>
        <w:tc>
          <w:tcPr>
            <w:tcW w:w="2830" w:type="dxa"/>
            <w:shd w:val="clear" w:color="auto" w:fill="auto"/>
            <w:vAlign w:val="center"/>
          </w:tcPr>
          <w:p w14:paraId="13943FCD" w14:textId="77777777" w:rsidR="009D3A7A" w:rsidRPr="00630D40" w:rsidRDefault="00FD5D2F">
            <w:pPr>
              <w:pStyle w:val="a9"/>
            </w:pPr>
            <w:r w:rsidRPr="00630D40">
              <w:rPr>
                <w:b/>
                <w:bCs/>
              </w:rPr>
              <w:t>Наименование вида объекта</w:t>
            </w:r>
          </w:p>
        </w:tc>
        <w:tc>
          <w:tcPr>
            <w:tcW w:w="3402" w:type="dxa"/>
            <w:shd w:val="clear" w:color="auto" w:fill="auto"/>
            <w:vAlign w:val="center"/>
          </w:tcPr>
          <w:p w14:paraId="39606102" w14:textId="77777777" w:rsidR="009D3A7A" w:rsidRPr="00630D40" w:rsidRDefault="00FD5D2F">
            <w:pPr>
              <w:pStyle w:val="a9"/>
              <w:jc w:val="center"/>
            </w:pPr>
            <w:r w:rsidRPr="00630D40">
              <w:rPr>
                <w:b/>
                <w:bCs/>
              </w:rPr>
              <w:t>Наименование нормируемого расчетного показателя, единица измерения</w:t>
            </w:r>
          </w:p>
        </w:tc>
        <w:tc>
          <w:tcPr>
            <w:tcW w:w="3402" w:type="dxa"/>
            <w:shd w:val="clear" w:color="auto" w:fill="auto"/>
            <w:vAlign w:val="center"/>
          </w:tcPr>
          <w:p w14:paraId="417652C8" w14:textId="77777777" w:rsidR="009D3A7A" w:rsidRPr="00630D40" w:rsidRDefault="00FD5D2F">
            <w:pPr>
              <w:pStyle w:val="a9"/>
              <w:ind w:firstLine="160"/>
            </w:pPr>
            <w:r w:rsidRPr="00630D40">
              <w:rPr>
                <w:b/>
                <w:bCs/>
              </w:rPr>
              <w:t>Значение расчетного показателя</w:t>
            </w:r>
          </w:p>
        </w:tc>
      </w:tr>
      <w:tr w:rsidR="00D022B9" w:rsidRPr="00630D40" w14:paraId="2454B3EC" w14:textId="77777777" w:rsidTr="003E2F7C">
        <w:trPr>
          <w:trHeight w:val="542"/>
          <w:jc w:val="center"/>
        </w:trPr>
        <w:tc>
          <w:tcPr>
            <w:tcW w:w="2830" w:type="dxa"/>
            <w:shd w:val="clear" w:color="auto" w:fill="auto"/>
          </w:tcPr>
          <w:p w14:paraId="58C1BF02" w14:textId="77777777" w:rsidR="00D022B9" w:rsidRPr="00630D40" w:rsidRDefault="00D022B9" w:rsidP="00E778C8">
            <w:pPr>
              <w:pStyle w:val="a9"/>
              <w:ind w:left="130"/>
            </w:pPr>
            <w:r w:rsidRPr="00630D40">
              <w:t>Спортивные сооружения</w:t>
            </w:r>
          </w:p>
        </w:tc>
        <w:tc>
          <w:tcPr>
            <w:tcW w:w="3402" w:type="dxa"/>
            <w:shd w:val="clear" w:color="auto" w:fill="auto"/>
            <w:vAlign w:val="center"/>
          </w:tcPr>
          <w:p w14:paraId="1BC9A00C" w14:textId="77777777" w:rsidR="00D022B9" w:rsidRPr="00630D40" w:rsidRDefault="00D022B9" w:rsidP="00E778C8">
            <w:pPr>
              <w:pStyle w:val="a9"/>
              <w:ind w:left="55"/>
            </w:pPr>
            <w:r w:rsidRPr="00630D40">
              <w:t>Уровень обеспеченности, единовременная пропускная способность объектов спорта на 1 тыс. человек населения в возрасте от 3 до 79 лет</w:t>
            </w:r>
          </w:p>
        </w:tc>
        <w:tc>
          <w:tcPr>
            <w:tcW w:w="3402" w:type="dxa"/>
            <w:shd w:val="clear" w:color="auto" w:fill="auto"/>
          </w:tcPr>
          <w:p w14:paraId="210DAA8D" w14:textId="42590B2F" w:rsidR="00D022B9" w:rsidRPr="00630D40" w:rsidRDefault="00D022B9" w:rsidP="00E778C8">
            <w:pPr>
              <w:pStyle w:val="a9"/>
              <w:ind w:left="133"/>
              <w:rPr>
                <w:sz w:val="10"/>
                <w:szCs w:val="10"/>
              </w:rPr>
            </w:pPr>
            <w:r w:rsidRPr="00630D40">
              <w:t>1</w:t>
            </w:r>
            <w:r w:rsidR="00C7189E" w:rsidRPr="00630D40">
              <w:rPr>
                <w:lang w:val="en-US"/>
              </w:rPr>
              <w:t>0</w:t>
            </w:r>
            <w:r w:rsidRPr="00630D40">
              <w:t>1</w:t>
            </w:r>
          </w:p>
        </w:tc>
      </w:tr>
    </w:tbl>
    <w:p w14:paraId="2C6BABD2" w14:textId="77777777" w:rsidR="009D3A7A" w:rsidRPr="00630D40" w:rsidRDefault="009D3A7A">
      <w:pPr>
        <w:spacing w:after="99" w:line="1" w:lineRule="exact"/>
        <w:rPr>
          <w:rFonts w:ascii="Times New Roman" w:hAnsi="Times New Roman" w:cs="Times New Roman"/>
        </w:rPr>
      </w:pPr>
    </w:p>
    <w:p w14:paraId="2115F178" w14:textId="77777777" w:rsidR="00F5760E" w:rsidRPr="00630D40" w:rsidRDefault="00F5760E" w:rsidP="003E2F7C">
      <w:pPr>
        <w:pStyle w:val="a7"/>
        <w:spacing w:after="60"/>
      </w:pPr>
    </w:p>
    <w:p w14:paraId="39AB64FE" w14:textId="4924BA90" w:rsidR="009D3A7A" w:rsidRPr="00630D40" w:rsidRDefault="00FD5D2F" w:rsidP="003E2F7C">
      <w:pPr>
        <w:pStyle w:val="a7"/>
        <w:spacing w:after="60"/>
      </w:pPr>
      <w:r w:rsidRPr="00630D40">
        <w:t xml:space="preserve">Таблица 3 </w:t>
      </w:r>
      <w:r w:rsidR="008A7D14" w:rsidRPr="00630D40">
        <w:t>–</w:t>
      </w:r>
      <w:r w:rsidRPr="00630D40">
        <w:t xml:space="preserve"> Расчетные показатели для объектов местного значения в области физической культуры и спорта</w:t>
      </w:r>
    </w:p>
    <w:tbl>
      <w:tblPr>
        <w:tblOverlap w:val="never"/>
        <w:tblW w:w="9776" w:type="dxa"/>
        <w:jc w:val="center"/>
        <w:tblLayout w:type="fixed"/>
        <w:tblCellMar>
          <w:left w:w="10" w:type="dxa"/>
          <w:right w:w="10" w:type="dxa"/>
        </w:tblCellMar>
        <w:tblLook w:val="04A0" w:firstRow="1" w:lastRow="0" w:firstColumn="1" w:lastColumn="0" w:noHBand="0" w:noVBand="1"/>
      </w:tblPr>
      <w:tblGrid>
        <w:gridCol w:w="562"/>
        <w:gridCol w:w="2307"/>
        <w:gridCol w:w="3486"/>
        <w:gridCol w:w="19"/>
        <w:gridCol w:w="3386"/>
        <w:gridCol w:w="16"/>
      </w:tblGrid>
      <w:tr w:rsidR="009D3A7A" w:rsidRPr="00630D40" w14:paraId="0B28DF7A" w14:textId="77777777" w:rsidTr="00F5760E">
        <w:trPr>
          <w:gridAfter w:val="1"/>
          <w:wAfter w:w="16" w:type="dxa"/>
          <w:trHeight w:hRule="exact" w:val="490"/>
          <w:jc w:val="center"/>
        </w:trPr>
        <w:tc>
          <w:tcPr>
            <w:tcW w:w="562" w:type="dxa"/>
            <w:tcBorders>
              <w:top w:val="single" w:sz="4" w:space="0" w:color="auto"/>
              <w:left w:val="single" w:sz="4" w:space="0" w:color="auto"/>
            </w:tcBorders>
            <w:shd w:val="clear" w:color="auto" w:fill="auto"/>
            <w:vAlign w:val="bottom"/>
          </w:tcPr>
          <w:p w14:paraId="7F4E259B" w14:textId="77777777" w:rsidR="009D3A7A" w:rsidRPr="00630D40" w:rsidRDefault="00FD5D2F" w:rsidP="00624A8D">
            <w:pPr>
              <w:pStyle w:val="a9"/>
              <w:jc w:val="center"/>
              <w:rPr>
                <w:sz w:val="22"/>
                <w:szCs w:val="22"/>
              </w:rPr>
            </w:pPr>
            <w:r w:rsidRPr="00630D40">
              <w:rPr>
                <w:b/>
                <w:bCs/>
                <w:sz w:val="22"/>
                <w:szCs w:val="22"/>
              </w:rPr>
              <w:t>№ п/п</w:t>
            </w:r>
          </w:p>
        </w:tc>
        <w:tc>
          <w:tcPr>
            <w:tcW w:w="2307" w:type="dxa"/>
            <w:tcBorders>
              <w:top w:val="single" w:sz="4" w:space="0" w:color="auto"/>
              <w:left w:val="single" w:sz="4" w:space="0" w:color="auto"/>
            </w:tcBorders>
            <w:shd w:val="clear" w:color="auto" w:fill="auto"/>
            <w:vAlign w:val="center"/>
          </w:tcPr>
          <w:p w14:paraId="7405BA7E" w14:textId="77777777" w:rsidR="009D3A7A" w:rsidRPr="00630D40" w:rsidRDefault="00FD5D2F">
            <w:pPr>
              <w:pStyle w:val="a9"/>
              <w:ind w:firstLine="220"/>
            </w:pPr>
            <w:r w:rsidRPr="00630D40">
              <w:rPr>
                <w:b/>
                <w:bCs/>
              </w:rPr>
              <w:t>Наименование вида объекта</w:t>
            </w:r>
          </w:p>
        </w:tc>
        <w:tc>
          <w:tcPr>
            <w:tcW w:w="3486" w:type="dxa"/>
            <w:tcBorders>
              <w:top w:val="single" w:sz="4" w:space="0" w:color="auto"/>
              <w:left w:val="single" w:sz="4" w:space="0" w:color="auto"/>
            </w:tcBorders>
            <w:shd w:val="clear" w:color="auto" w:fill="auto"/>
            <w:vAlign w:val="bottom"/>
          </w:tcPr>
          <w:p w14:paraId="1AD07879" w14:textId="77777777" w:rsidR="009D3A7A" w:rsidRPr="00630D40" w:rsidRDefault="00FD5D2F">
            <w:pPr>
              <w:pStyle w:val="a9"/>
              <w:jc w:val="center"/>
            </w:pPr>
            <w:r w:rsidRPr="00630D40">
              <w:rPr>
                <w:b/>
                <w:bCs/>
              </w:rPr>
              <w:t>Наименование нормируемого расчетного показателя, единица измерения</w:t>
            </w:r>
          </w:p>
        </w:tc>
        <w:tc>
          <w:tcPr>
            <w:tcW w:w="3405" w:type="dxa"/>
            <w:gridSpan w:val="2"/>
            <w:tcBorders>
              <w:top w:val="single" w:sz="4" w:space="0" w:color="auto"/>
              <w:left w:val="single" w:sz="4" w:space="0" w:color="auto"/>
              <w:right w:val="single" w:sz="4" w:space="0" w:color="auto"/>
            </w:tcBorders>
            <w:shd w:val="clear" w:color="auto" w:fill="auto"/>
            <w:vAlign w:val="center"/>
          </w:tcPr>
          <w:p w14:paraId="4AAA87CF" w14:textId="77777777" w:rsidR="009D3A7A" w:rsidRPr="00630D40" w:rsidRDefault="00FD5D2F" w:rsidP="0043502C">
            <w:pPr>
              <w:pStyle w:val="a9"/>
              <w:ind w:left="133"/>
              <w:jc w:val="center"/>
            </w:pPr>
            <w:r w:rsidRPr="00630D40">
              <w:rPr>
                <w:b/>
                <w:bCs/>
              </w:rPr>
              <w:t>Значение расчетного показателя [1]</w:t>
            </w:r>
          </w:p>
        </w:tc>
      </w:tr>
      <w:tr w:rsidR="009D3A7A" w:rsidRPr="00630D40" w14:paraId="7A951E73" w14:textId="77777777" w:rsidTr="00F5760E">
        <w:trPr>
          <w:gridAfter w:val="1"/>
          <w:wAfter w:w="16" w:type="dxa"/>
          <w:trHeight w:hRule="exact" w:val="254"/>
          <w:jc w:val="center"/>
        </w:trPr>
        <w:tc>
          <w:tcPr>
            <w:tcW w:w="562" w:type="dxa"/>
            <w:tcBorders>
              <w:top w:val="single" w:sz="4" w:space="0" w:color="auto"/>
              <w:left w:val="single" w:sz="4" w:space="0" w:color="auto"/>
              <w:bottom w:val="single" w:sz="4" w:space="0" w:color="auto"/>
            </w:tcBorders>
            <w:shd w:val="clear" w:color="auto" w:fill="auto"/>
            <w:vAlign w:val="center"/>
          </w:tcPr>
          <w:p w14:paraId="3A12058A" w14:textId="77777777" w:rsidR="009D3A7A" w:rsidRPr="00630D40" w:rsidRDefault="00FD5D2F" w:rsidP="00624A8D">
            <w:pPr>
              <w:pStyle w:val="a9"/>
              <w:jc w:val="center"/>
              <w:rPr>
                <w:sz w:val="22"/>
                <w:szCs w:val="22"/>
              </w:rPr>
            </w:pPr>
            <w:r w:rsidRPr="00630D40">
              <w:rPr>
                <w:sz w:val="22"/>
                <w:szCs w:val="22"/>
              </w:rPr>
              <w:t>1</w:t>
            </w:r>
          </w:p>
        </w:tc>
        <w:tc>
          <w:tcPr>
            <w:tcW w:w="2307" w:type="dxa"/>
            <w:tcBorders>
              <w:top w:val="single" w:sz="4" w:space="0" w:color="auto"/>
              <w:left w:val="single" w:sz="4" w:space="0" w:color="auto"/>
              <w:bottom w:val="single" w:sz="4" w:space="0" w:color="auto"/>
            </w:tcBorders>
            <w:shd w:val="clear" w:color="auto" w:fill="auto"/>
            <w:vAlign w:val="center"/>
          </w:tcPr>
          <w:p w14:paraId="606B5E24" w14:textId="77777777" w:rsidR="009D3A7A" w:rsidRPr="00630D40" w:rsidRDefault="00FD5D2F">
            <w:pPr>
              <w:pStyle w:val="a9"/>
              <w:jc w:val="center"/>
            </w:pPr>
            <w:r w:rsidRPr="00630D40">
              <w:t>2</w:t>
            </w:r>
          </w:p>
        </w:tc>
        <w:tc>
          <w:tcPr>
            <w:tcW w:w="3486" w:type="dxa"/>
            <w:tcBorders>
              <w:top w:val="single" w:sz="4" w:space="0" w:color="auto"/>
              <w:left w:val="single" w:sz="4" w:space="0" w:color="auto"/>
              <w:bottom w:val="single" w:sz="4" w:space="0" w:color="auto"/>
            </w:tcBorders>
            <w:shd w:val="clear" w:color="auto" w:fill="auto"/>
            <w:vAlign w:val="center"/>
          </w:tcPr>
          <w:p w14:paraId="12077135" w14:textId="77777777" w:rsidR="009D3A7A" w:rsidRPr="00630D40" w:rsidRDefault="00FD5D2F">
            <w:pPr>
              <w:pStyle w:val="a9"/>
              <w:jc w:val="center"/>
            </w:pPr>
            <w:r w:rsidRPr="00630D40">
              <w:t>3</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EC7D5" w14:textId="77777777" w:rsidR="009D3A7A" w:rsidRPr="00630D40" w:rsidRDefault="00FD5D2F" w:rsidP="0043502C">
            <w:pPr>
              <w:pStyle w:val="a9"/>
              <w:ind w:left="133"/>
              <w:jc w:val="center"/>
            </w:pPr>
            <w:r w:rsidRPr="00630D40">
              <w:t>4</w:t>
            </w:r>
          </w:p>
        </w:tc>
      </w:tr>
      <w:tr w:rsidR="007F3E41" w:rsidRPr="00630D40" w14:paraId="4BE3C53B" w14:textId="77777777" w:rsidTr="00F5760E">
        <w:trPr>
          <w:gridAfter w:val="1"/>
          <w:wAfter w:w="16" w:type="dxa"/>
          <w:trHeight w:hRule="exact" w:val="732"/>
          <w:jc w:val="center"/>
        </w:trPr>
        <w:tc>
          <w:tcPr>
            <w:tcW w:w="562" w:type="dxa"/>
            <w:vMerge w:val="restart"/>
            <w:tcBorders>
              <w:top w:val="single" w:sz="4" w:space="0" w:color="auto"/>
              <w:left w:val="single" w:sz="4" w:space="0" w:color="auto"/>
            </w:tcBorders>
            <w:shd w:val="clear" w:color="auto" w:fill="auto"/>
          </w:tcPr>
          <w:p w14:paraId="45BE2D72" w14:textId="77777777" w:rsidR="007F3E41" w:rsidRPr="00630D40" w:rsidRDefault="007F3E41" w:rsidP="00624A8D">
            <w:pPr>
              <w:pStyle w:val="a9"/>
              <w:jc w:val="center"/>
              <w:rPr>
                <w:sz w:val="22"/>
                <w:szCs w:val="22"/>
              </w:rPr>
            </w:pPr>
            <w:r w:rsidRPr="00630D40">
              <w:rPr>
                <w:sz w:val="22"/>
                <w:szCs w:val="22"/>
              </w:rPr>
              <w:t>1</w:t>
            </w:r>
          </w:p>
        </w:tc>
        <w:tc>
          <w:tcPr>
            <w:tcW w:w="2307" w:type="dxa"/>
            <w:vMerge w:val="restart"/>
            <w:tcBorders>
              <w:top w:val="single" w:sz="4" w:space="0" w:color="auto"/>
              <w:left w:val="single" w:sz="4" w:space="0" w:color="auto"/>
            </w:tcBorders>
            <w:shd w:val="clear" w:color="auto" w:fill="auto"/>
          </w:tcPr>
          <w:p w14:paraId="2BE23812" w14:textId="77777777" w:rsidR="007F3E41" w:rsidRPr="00630D40" w:rsidRDefault="007F3E41">
            <w:pPr>
              <w:pStyle w:val="a9"/>
            </w:pPr>
            <w:r w:rsidRPr="00630D40">
              <w:t>Плавательные бассейны (крытые и открытые общего пользования) [2,3,5]</w:t>
            </w:r>
          </w:p>
        </w:tc>
        <w:tc>
          <w:tcPr>
            <w:tcW w:w="3486" w:type="dxa"/>
            <w:tcBorders>
              <w:top w:val="single" w:sz="4" w:space="0" w:color="auto"/>
              <w:left w:val="single" w:sz="4" w:space="0" w:color="auto"/>
              <w:bottom w:val="single" w:sz="4" w:space="0" w:color="auto"/>
            </w:tcBorders>
            <w:shd w:val="clear" w:color="auto" w:fill="auto"/>
          </w:tcPr>
          <w:p w14:paraId="208DD339" w14:textId="77777777" w:rsidR="007F3E41" w:rsidRPr="00630D40" w:rsidRDefault="007F3E41">
            <w:pPr>
              <w:pStyle w:val="a9"/>
            </w:pPr>
            <w:r w:rsidRPr="00630D40">
              <w:t>Уровень обеспеченности, объектов</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97F72" w14:textId="56C3F18F" w:rsidR="007F3E41" w:rsidRPr="00630D40" w:rsidRDefault="007F3E41" w:rsidP="0043502C">
            <w:pPr>
              <w:pStyle w:val="a9"/>
              <w:ind w:left="133"/>
              <w:rPr>
                <w:lang w:val="en-US"/>
              </w:rPr>
            </w:pPr>
            <w:r w:rsidRPr="00630D40">
              <w:t xml:space="preserve">1 на </w:t>
            </w:r>
            <w:r w:rsidR="00C7189E" w:rsidRPr="00630D40">
              <w:t>муниципальный округ</w:t>
            </w:r>
          </w:p>
          <w:p w14:paraId="31CE2164" w14:textId="71885537" w:rsidR="007F3E41" w:rsidRPr="00630D40" w:rsidRDefault="007F3E41" w:rsidP="0043502C">
            <w:pPr>
              <w:pStyle w:val="a9"/>
              <w:ind w:left="133" w:firstLine="140"/>
            </w:pPr>
          </w:p>
        </w:tc>
      </w:tr>
      <w:tr w:rsidR="007F3E41" w:rsidRPr="00630D40" w14:paraId="0B383147" w14:textId="77777777" w:rsidTr="00F5760E">
        <w:trPr>
          <w:gridAfter w:val="1"/>
          <w:wAfter w:w="16" w:type="dxa"/>
          <w:trHeight w:hRule="exact" w:val="719"/>
          <w:jc w:val="center"/>
        </w:trPr>
        <w:tc>
          <w:tcPr>
            <w:tcW w:w="562" w:type="dxa"/>
            <w:vMerge/>
            <w:tcBorders>
              <w:left w:val="single" w:sz="4" w:space="0" w:color="auto"/>
            </w:tcBorders>
            <w:shd w:val="clear" w:color="auto" w:fill="auto"/>
          </w:tcPr>
          <w:p w14:paraId="7C124258" w14:textId="77777777" w:rsidR="007F3E41" w:rsidRPr="00630D40" w:rsidRDefault="007F3E41" w:rsidP="00624A8D">
            <w:pPr>
              <w:jc w:val="center"/>
              <w:rPr>
                <w:rFonts w:ascii="Times New Roman" w:hAnsi="Times New Roman" w:cs="Times New Roman"/>
                <w:sz w:val="22"/>
                <w:szCs w:val="22"/>
              </w:rPr>
            </w:pPr>
          </w:p>
        </w:tc>
        <w:tc>
          <w:tcPr>
            <w:tcW w:w="2307" w:type="dxa"/>
            <w:vMerge/>
            <w:tcBorders>
              <w:left w:val="single" w:sz="4" w:space="0" w:color="auto"/>
            </w:tcBorders>
            <w:shd w:val="clear" w:color="auto" w:fill="auto"/>
          </w:tcPr>
          <w:p w14:paraId="638828F8" w14:textId="77777777" w:rsidR="007F3E41" w:rsidRPr="00630D40" w:rsidRDefault="007F3E41">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7998ADCC" w14:textId="77777777" w:rsidR="007F3E41" w:rsidRPr="00630D40" w:rsidRDefault="007F3E41">
            <w:pPr>
              <w:pStyle w:val="a9"/>
            </w:pPr>
            <w:r w:rsidRPr="00630D40">
              <w:t>Уровень обеспеченности, кв. м зеркала воды</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D1E9B" w14:textId="5C3AA844" w:rsidR="007F3E41" w:rsidRPr="00630D40" w:rsidRDefault="007F3E41" w:rsidP="0043502C">
            <w:pPr>
              <w:pStyle w:val="a9"/>
              <w:ind w:left="133"/>
            </w:pPr>
            <w:r w:rsidRPr="00630D40">
              <w:t xml:space="preserve">400 </w:t>
            </w:r>
            <w:r w:rsidR="00ED5347" w:rsidRPr="00630D40">
              <w:t>на 15 тыс. человек</w:t>
            </w:r>
          </w:p>
          <w:p w14:paraId="3417AC42" w14:textId="33B33BE8" w:rsidR="007F3E41" w:rsidRPr="00630D40" w:rsidRDefault="007F3E41" w:rsidP="0043502C">
            <w:pPr>
              <w:pStyle w:val="a9"/>
              <w:ind w:left="133" w:firstLine="140"/>
              <w:jc w:val="both"/>
            </w:pPr>
          </w:p>
        </w:tc>
      </w:tr>
      <w:tr w:rsidR="007F3E41" w:rsidRPr="00630D40" w14:paraId="454EEC3D" w14:textId="77777777" w:rsidTr="00F5760E">
        <w:trPr>
          <w:gridAfter w:val="1"/>
          <w:wAfter w:w="16" w:type="dxa"/>
          <w:trHeight w:hRule="exact" w:val="719"/>
          <w:jc w:val="center"/>
        </w:trPr>
        <w:tc>
          <w:tcPr>
            <w:tcW w:w="562" w:type="dxa"/>
            <w:vMerge/>
            <w:tcBorders>
              <w:left w:val="single" w:sz="4" w:space="0" w:color="auto"/>
            </w:tcBorders>
            <w:shd w:val="clear" w:color="auto" w:fill="auto"/>
          </w:tcPr>
          <w:p w14:paraId="614391B6" w14:textId="7FC9B041" w:rsidR="007F3E41" w:rsidRPr="00630D40" w:rsidRDefault="007F3E41" w:rsidP="00624A8D">
            <w:pPr>
              <w:jc w:val="center"/>
              <w:rPr>
                <w:rFonts w:ascii="Times New Roman" w:hAnsi="Times New Roman" w:cs="Times New Roman"/>
                <w:sz w:val="22"/>
                <w:szCs w:val="22"/>
              </w:rPr>
            </w:pPr>
          </w:p>
        </w:tc>
        <w:tc>
          <w:tcPr>
            <w:tcW w:w="2307" w:type="dxa"/>
            <w:vMerge/>
            <w:tcBorders>
              <w:left w:val="single" w:sz="4" w:space="0" w:color="auto"/>
            </w:tcBorders>
            <w:shd w:val="clear" w:color="auto" w:fill="auto"/>
          </w:tcPr>
          <w:p w14:paraId="7839CFF3" w14:textId="77777777" w:rsidR="007F3E41" w:rsidRPr="00630D40" w:rsidRDefault="007F3E41" w:rsidP="00624A8D">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5CEB9F80" w14:textId="5E4C7F53" w:rsidR="007F3E41" w:rsidRPr="00630D40" w:rsidRDefault="007F3E41" w:rsidP="00624A8D">
            <w:pPr>
              <w:pStyle w:val="a9"/>
            </w:pPr>
            <w:r w:rsidRPr="00630D40">
              <w:t>Уровень обеспеченности, единовременной пропускной способности</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37BD7CA7" w14:textId="30D672E6" w:rsidR="007F3E41" w:rsidRPr="00630D40" w:rsidRDefault="007F3E41" w:rsidP="0043502C">
            <w:pPr>
              <w:pStyle w:val="a9"/>
              <w:ind w:left="133"/>
            </w:pPr>
            <w:r w:rsidRPr="00630D40">
              <w:t xml:space="preserve">48 </w:t>
            </w:r>
            <w:r w:rsidR="009522B6" w:rsidRPr="00630D40">
              <w:t xml:space="preserve">на </w:t>
            </w:r>
            <w:r w:rsidR="00ED5347" w:rsidRPr="00630D40">
              <w:t>15 тыс. человек</w:t>
            </w:r>
          </w:p>
          <w:p w14:paraId="5652E603" w14:textId="3A21EC5A" w:rsidR="007F3E41" w:rsidRPr="00630D40" w:rsidRDefault="007F3E41" w:rsidP="0043502C">
            <w:pPr>
              <w:pStyle w:val="a9"/>
              <w:ind w:left="133"/>
            </w:pPr>
          </w:p>
        </w:tc>
      </w:tr>
      <w:tr w:rsidR="007F3E41" w:rsidRPr="00630D40" w14:paraId="0E2CF5A3" w14:textId="77777777" w:rsidTr="00F5760E">
        <w:trPr>
          <w:gridAfter w:val="1"/>
          <w:wAfter w:w="16" w:type="dxa"/>
          <w:trHeight w:hRule="exact" w:val="719"/>
          <w:jc w:val="center"/>
        </w:trPr>
        <w:tc>
          <w:tcPr>
            <w:tcW w:w="562" w:type="dxa"/>
            <w:vMerge/>
            <w:tcBorders>
              <w:left w:val="single" w:sz="4" w:space="0" w:color="auto"/>
              <w:bottom w:val="single" w:sz="4" w:space="0" w:color="auto"/>
            </w:tcBorders>
            <w:shd w:val="clear" w:color="auto" w:fill="auto"/>
          </w:tcPr>
          <w:p w14:paraId="3268EE5F" w14:textId="77777777" w:rsidR="007F3E41" w:rsidRPr="00630D40" w:rsidRDefault="007F3E41" w:rsidP="00624A8D">
            <w:pPr>
              <w:jc w:val="center"/>
              <w:rPr>
                <w:rFonts w:ascii="Times New Roman" w:hAnsi="Times New Roman" w:cs="Times New Roman"/>
                <w:sz w:val="22"/>
                <w:szCs w:val="22"/>
              </w:rPr>
            </w:pPr>
          </w:p>
        </w:tc>
        <w:tc>
          <w:tcPr>
            <w:tcW w:w="2307" w:type="dxa"/>
            <w:vMerge/>
            <w:tcBorders>
              <w:left w:val="single" w:sz="4" w:space="0" w:color="auto"/>
              <w:bottom w:val="single" w:sz="4" w:space="0" w:color="auto"/>
            </w:tcBorders>
            <w:shd w:val="clear" w:color="auto" w:fill="auto"/>
          </w:tcPr>
          <w:p w14:paraId="7E8D8527" w14:textId="77777777" w:rsidR="007F3E41" w:rsidRPr="00630D40" w:rsidRDefault="007F3E41" w:rsidP="00624A8D">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163A36C9" w14:textId="42051974" w:rsidR="007F3E41" w:rsidRPr="00630D40" w:rsidRDefault="007F3E41" w:rsidP="00624A8D">
            <w:pPr>
              <w:pStyle w:val="a9"/>
            </w:pPr>
            <w:r w:rsidRPr="00630D40">
              <w:t>Территориальная доступность, минут (метров)</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52547C2F" w14:textId="5A852387" w:rsidR="007F3E41" w:rsidRPr="00630D40" w:rsidRDefault="009522B6" w:rsidP="0043502C">
            <w:pPr>
              <w:pStyle w:val="a9"/>
              <w:ind w:left="133"/>
            </w:pPr>
            <w:r w:rsidRPr="00630D40">
              <w:t xml:space="preserve">транспортная </w:t>
            </w:r>
            <w:r w:rsidR="007F3E41" w:rsidRPr="00630D40">
              <w:t xml:space="preserve">доступность </w:t>
            </w:r>
            <w:r w:rsidR="008A7D14" w:rsidRPr="00630D40">
              <w:t>–</w:t>
            </w:r>
            <w:r w:rsidR="007F3E41" w:rsidRPr="00630D40">
              <w:t xml:space="preserve"> </w:t>
            </w:r>
            <w:r w:rsidRPr="00630D40">
              <w:t>3</w:t>
            </w:r>
            <w:r w:rsidR="007F3E41" w:rsidRPr="00630D40">
              <w:t xml:space="preserve">0 </w:t>
            </w:r>
          </w:p>
        </w:tc>
      </w:tr>
      <w:tr w:rsidR="007F3E41" w:rsidRPr="00630D40" w14:paraId="15DBC70C" w14:textId="77777777" w:rsidTr="00F5760E">
        <w:trPr>
          <w:gridAfter w:val="1"/>
          <w:wAfter w:w="16" w:type="dxa"/>
          <w:trHeight w:hRule="exact" w:val="719"/>
          <w:jc w:val="center"/>
        </w:trPr>
        <w:tc>
          <w:tcPr>
            <w:tcW w:w="562" w:type="dxa"/>
            <w:vMerge w:val="restart"/>
            <w:tcBorders>
              <w:top w:val="single" w:sz="4" w:space="0" w:color="auto"/>
              <w:left w:val="single" w:sz="4" w:space="0" w:color="auto"/>
            </w:tcBorders>
            <w:shd w:val="clear" w:color="auto" w:fill="auto"/>
          </w:tcPr>
          <w:p w14:paraId="67090B58" w14:textId="34DE0D8D" w:rsidR="007F3E41" w:rsidRPr="00630D40" w:rsidRDefault="00152D48" w:rsidP="00624A8D">
            <w:pPr>
              <w:jc w:val="center"/>
              <w:rPr>
                <w:rFonts w:ascii="Times New Roman" w:hAnsi="Times New Roman" w:cs="Times New Roman"/>
                <w:sz w:val="22"/>
                <w:szCs w:val="22"/>
              </w:rPr>
            </w:pPr>
            <w:r w:rsidRPr="00630D40">
              <w:rPr>
                <w:rFonts w:ascii="Times New Roman" w:hAnsi="Times New Roman" w:cs="Times New Roman"/>
                <w:sz w:val="22"/>
                <w:szCs w:val="22"/>
              </w:rPr>
              <w:t>2</w:t>
            </w:r>
          </w:p>
        </w:tc>
        <w:tc>
          <w:tcPr>
            <w:tcW w:w="2307" w:type="dxa"/>
            <w:vMerge w:val="restart"/>
            <w:tcBorders>
              <w:top w:val="single" w:sz="4" w:space="0" w:color="auto"/>
              <w:left w:val="single" w:sz="4" w:space="0" w:color="auto"/>
            </w:tcBorders>
            <w:shd w:val="clear" w:color="auto" w:fill="auto"/>
          </w:tcPr>
          <w:p w14:paraId="610512C6" w14:textId="1658CC5F" w:rsidR="007F3E41" w:rsidRPr="00630D40" w:rsidRDefault="007F3E41" w:rsidP="00624A8D">
            <w:pPr>
              <w:rPr>
                <w:rFonts w:ascii="Times New Roman" w:hAnsi="Times New Roman" w:cs="Times New Roman"/>
                <w:sz w:val="22"/>
                <w:szCs w:val="22"/>
              </w:rPr>
            </w:pPr>
            <w:r w:rsidRPr="00630D40">
              <w:rPr>
                <w:rFonts w:ascii="Times New Roman" w:hAnsi="Times New Roman" w:cs="Times New Roman"/>
                <w:sz w:val="22"/>
                <w:szCs w:val="22"/>
              </w:rPr>
              <w:t xml:space="preserve">Плоскостные спортивные сооружения (в том числе спортивные (игровые) площадки; </w:t>
            </w:r>
            <w:r w:rsidRPr="00630D40">
              <w:rPr>
                <w:rFonts w:ascii="Times New Roman" w:hAnsi="Times New Roman" w:cs="Times New Roman"/>
                <w:sz w:val="22"/>
                <w:szCs w:val="22"/>
              </w:rPr>
              <w:lastRenderedPageBreak/>
              <w:t>спортивные поля, включая футбольные поля)</w:t>
            </w:r>
          </w:p>
        </w:tc>
        <w:tc>
          <w:tcPr>
            <w:tcW w:w="3486" w:type="dxa"/>
            <w:tcBorders>
              <w:top w:val="single" w:sz="4" w:space="0" w:color="auto"/>
              <w:left w:val="single" w:sz="4" w:space="0" w:color="auto"/>
              <w:bottom w:val="single" w:sz="4" w:space="0" w:color="auto"/>
            </w:tcBorders>
            <w:shd w:val="clear" w:color="auto" w:fill="auto"/>
          </w:tcPr>
          <w:p w14:paraId="1AAE24AD" w14:textId="67A51D38" w:rsidR="007F3E41" w:rsidRPr="00630D40" w:rsidRDefault="007F3E41" w:rsidP="00624A8D">
            <w:pPr>
              <w:pStyle w:val="a9"/>
            </w:pPr>
            <w:r w:rsidRPr="00630D40">
              <w:lastRenderedPageBreak/>
              <w:t>Уровень обеспеченности, объектов</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25C1C629" w14:textId="76E8A30E" w:rsidR="007F3E41" w:rsidRPr="00630D40" w:rsidRDefault="009814D7" w:rsidP="0043502C">
            <w:pPr>
              <w:pStyle w:val="a9"/>
              <w:ind w:left="133"/>
            </w:pPr>
            <w:r w:rsidRPr="00630D40">
              <w:t>3 на 10 тыс. человек</w:t>
            </w:r>
          </w:p>
        </w:tc>
      </w:tr>
      <w:tr w:rsidR="007F3E41" w:rsidRPr="00630D40" w14:paraId="45F27623" w14:textId="77777777" w:rsidTr="00F5760E">
        <w:trPr>
          <w:gridAfter w:val="1"/>
          <w:wAfter w:w="16" w:type="dxa"/>
          <w:trHeight w:hRule="exact" w:val="719"/>
          <w:jc w:val="center"/>
        </w:trPr>
        <w:tc>
          <w:tcPr>
            <w:tcW w:w="562" w:type="dxa"/>
            <w:vMerge/>
            <w:tcBorders>
              <w:left w:val="single" w:sz="4" w:space="0" w:color="auto"/>
            </w:tcBorders>
            <w:shd w:val="clear" w:color="auto" w:fill="auto"/>
          </w:tcPr>
          <w:p w14:paraId="7EAD98FB" w14:textId="77777777" w:rsidR="007F3E41" w:rsidRPr="00630D40" w:rsidRDefault="007F3E41" w:rsidP="00624A8D">
            <w:pPr>
              <w:jc w:val="center"/>
              <w:rPr>
                <w:rFonts w:ascii="Times New Roman" w:hAnsi="Times New Roman" w:cs="Times New Roman"/>
                <w:sz w:val="22"/>
                <w:szCs w:val="22"/>
              </w:rPr>
            </w:pPr>
          </w:p>
        </w:tc>
        <w:tc>
          <w:tcPr>
            <w:tcW w:w="2307" w:type="dxa"/>
            <w:vMerge/>
            <w:tcBorders>
              <w:left w:val="single" w:sz="4" w:space="0" w:color="auto"/>
            </w:tcBorders>
            <w:shd w:val="clear" w:color="auto" w:fill="auto"/>
          </w:tcPr>
          <w:p w14:paraId="64D2C2CD" w14:textId="77777777" w:rsidR="007F3E41" w:rsidRPr="00630D40" w:rsidRDefault="007F3E41" w:rsidP="00624A8D">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048828CA" w14:textId="064AE260" w:rsidR="007F3E41" w:rsidRPr="00630D40" w:rsidRDefault="007F3E41" w:rsidP="00624A8D">
            <w:pPr>
              <w:pStyle w:val="a9"/>
            </w:pPr>
            <w:r w:rsidRPr="00630D40">
              <w:t>Уровень обеспеченности, кв. м</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76917996" w14:textId="2530F731" w:rsidR="007F3E41" w:rsidRPr="00630D40" w:rsidRDefault="00ED5347" w:rsidP="0043502C">
            <w:pPr>
              <w:pStyle w:val="a9"/>
              <w:ind w:left="133"/>
            </w:pPr>
            <w:r w:rsidRPr="00630D40">
              <w:t>2400 на 10 тыс. человек</w:t>
            </w:r>
          </w:p>
        </w:tc>
      </w:tr>
      <w:tr w:rsidR="007F3E41" w:rsidRPr="00630D40" w14:paraId="05A13F25" w14:textId="77777777" w:rsidTr="00F5760E">
        <w:trPr>
          <w:gridAfter w:val="1"/>
          <w:wAfter w:w="16" w:type="dxa"/>
          <w:trHeight w:hRule="exact" w:val="719"/>
          <w:jc w:val="center"/>
        </w:trPr>
        <w:tc>
          <w:tcPr>
            <w:tcW w:w="562" w:type="dxa"/>
            <w:vMerge/>
            <w:tcBorders>
              <w:left w:val="single" w:sz="4" w:space="0" w:color="auto"/>
            </w:tcBorders>
            <w:shd w:val="clear" w:color="auto" w:fill="auto"/>
          </w:tcPr>
          <w:p w14:paraId="051E0B9E" w14:textId="77777777" w:rsidR="007F3E41" w:rsidRPr="00630D40" w:rsidRDefault="007F3E41" w:rsidP="00624A8D">
            <w:pPr>
              <w:jc w:val="center"/>
              <w:rPr>
                <w:rFonts w:ascii="Times New Roman" w:hAnsi="Times New Roman" w:cs="Times New Roman"/>
                <w:sz w:val="22"/>
                <w:szCs w:val="22"/>
              </w:rPr>
            </w:pPr>
          </w:p>
        </w:tc>
        <w:tc>
          <w:tcPr>
            <w:tcW w:w="2307" w:type="dxa"/>
            <w:vMerge/>
            <w:tcBorders>
              <w:left w:val="single" w:sz="4" w:space="0" w:color="auto"/>
            </w:tcBorders>
            <w:shd w:val="clear" w:color="auto" w:fill="auto"/>
          </w:tcPr>
          <w:p w14:paraId="6CB055AE" w14:textId="77777777" w:rsidR="007F3E41" w:rsidRPr="00630D40" w:rsidRDefault="007F3E41" w:rsidP="00624A8D">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43D3F7A3" w14:textId="5087621E" w:rsidR="007F3E41" w:rsidRPr="00630D40" w:rsidRDefault="007F3E41" w:rsidP="00624A8D">
            <w:pPr>
              <w:pStyle w:val="a9"/>
            </w:pPr>
            <w:r w:rsidRPr="00630D40">
              <w:t>Уровень обеспеченности, единовременной пропускной способности</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35CFF2C5" w14:textId="62201236" w:rsidR="007F3E41" w:rsidRPr="00630D40" w:rsidRDefault="00ED5347" w:rsidP="0043502C">
            <w:pPr>
              <w:pStyle w:val="a9"/>
              <w:ind w:left="133"/>
            </w:pPr>
            <w:r w:rsidRPr="00630D40">
              <w:t>120 на 10 тыс. человек</w:t>
            </w:r>
          </w:p>
        </w:tc>
      </w:tr>
      <w:tr w:rsidR="007F3E41" w:rsidRPr="00630D40" w14:paraId="313D5DFC" w14:textId="77777777" w:rsidTr="00F5760E">
        <w:trPr>
          <w:gridAfter w:val="1"/>
          <w:wAfter w:w="16" w:type="dxa"/>
          <w:trHeight w:hRule="exact" w:val="2844"/>
          <w:jc w:val="center"/>
        </w:trPr>
        <w:tc>
          <w:tcPr>
            <w:tcW w:w="562" w:type="dxa"/>
            <w:vMerge/>
            <w:tcBorders>
              <w:left w:val="single" w:sz="4" w:space="0" w:color="auto"/>
              <w:bottom w:val="single" w:sz="4" w:space="0" w:color="auto"/>
            </w:tcBorders>
            <w:shd w:val="clear" w:color="auto" w:fill="auto"/>
          </w:tcPr>
          <w:p w14:paraId="223DDE6A" w14:textId="77777777" w:rsidR="007F3E41" w:rsidRPr="00630D40" w:rsidRDefault="007F3E41" w:rsidP="00624A8D">
            <w:pPr>
              <w:jc w:val="center"/>
              <w:rPr>
                <w:rFonts w:ascii="Times New Roman" w:hAnsi="Times New Roman" w:cs="Times New Roman"/>
                <w:sz w:val="22"/>
                <w:szCs w:val="22"/>
              </w:rPr>
            </w:pPr>
          </w:p>
        </w:tc>
        <w:tc>
          <w:tcPr>
            <w:tcW w:w="2307" w:type="dxa"/>
            <w:vMerge/>
            <w:tcBorders>
              <w:left w:val="single" w:sz="4" w:space="0" w:color="auto"/>
              <w:bottom w:val="single" w:sz="4" w:space="0" w:color="auto"/>
            </w:tcBorders>
            <w:shd w:val="clear" w:color="auto" w:fill="auto"/>
          </w:tcPr>
          <w:p w14:paraId="3A8A5D41" w14:textId="77777777" w:rsidR="007F3E41" w:rsidRPr="00630D40" w:rsidRDefault="007F3E41" w:rsidP="00624A8D">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692861CC" w14:textId="4FC47E7B" w:rsidR="007F3E41" w:rsidRPr="00630D40" w:rsidRDefault="007F3E41" w:rsidP="00624A8D">
            <w:pPr>
              <w:pStyle w:val="a9"/>
            </w:pPr>
            <w:r w:rsidRPr="00630D40">
              <w:t>Территориальная доступность, минут (метров)</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53F59B2F" w14:textId="58605425" w:rsidR="00965C09" w:rsidRPr="00630D40" w:rsidRDefault="00965C09" w:rsidP="00965C09">
            <w:pPr>
              <w:pStyle w:val="a9"/>
              <w:ind w:left="133"/>
              <w:rPr>
                <w:sz w:val="22"/>
                <w:szCs w:val="22"/>
              </w:rPr>
            </w:pPr>
            <w:r w:rsidRPr="00630D40">
              <w:rPr>
                <w:sz w:val="22"/>
                <w:szCs w:val="22"/>
              </w:rPr>
              <w:t xml:space="preserve">Для населенных пунктов с численностью населения </w:t>
            </w:r>
            <w:r w:rsidR="001E24DE" w:rsidRPr="00630D40">
              <w:rPr>
                <w:sz w:val="22"/>
                <w:szCs w:val="22"/>
              </w:rPr>
              <w:t>от</w:t>
            </w:r>
            <w:r w:rsidRPr="00630D40">
              <w:rPr>
                <w:sz w:val="22"/>
                <w:szCs w:val="22"/>
              </w:rPr>
              <w:t xml:space="preserve"> 2 тыс. человек </w:t>
            </w:r>
            <w:r w:rsidR="001E24DE" w:rsidRPr="00630D40">
              <w:rPr>
                <w:sz w:val="22"/>
                <w:szCs w:val="22"/>
              </w:rPr>
              <w:t xml:space="preserve">пешеходная доступность </w:t>
            </w:r>
            <w:r w:rsidRPr="00630D40">
              <w:rPr>
                <w:sz w:val="22"/>
                <w:szCs w:val="22"/>
              </w:rPr>
              <w:t>в зависимости от типа жилой застройки:</w:t>
            </w:r>
          </w:p>
          <w:p w14:paraId="0C0651D3" w14:textId="1D946A0A" w:rsidR="001E24DE" w:rsidRPr="00630D40" w:rsidRDefault="001E24DE" w:rsidP="001E24DE">
            <w:pPr>
              <w:pStyle w:val="a9"/>
              <w:ind w:left="133"/>
              <w:rPr>
                <w:sz w:val="22"/>
                <w:szCs w:val="22"/>
              </w:rPr>
            </w:pPr>
            <w:r w:rsidRPr="00630D40">
              <w:rPr>
                <w:sz w:val="22"/>
                <w:szCs w:val="22"/>
              </w:rPr>
              <w:t>- многоквартирная - 10 (700);</w:t>
            </w:r>
          </w:p>
          <w:p w14:paraId="03A30B1A" w14:textId="5C824DD3" w:rsidR="00965C09" w:rsidRPr="00630D40" w:rsidRDefault="001E24DE" w:rsidP="001E24DE">
            <w:pPr>
              <w:pStyle w:val="a9"/>
              <w:ind w:left="133"/>
              <w:rPr>
                <w:sz w:val="22"/>
                <w:szCs w:val="22"/>
              </w:rPr>
            </w:pPr>
            <w:r w:rsidRPr="00630D40">
              <w:rPr>
                <w:sz w:val="22"/>
                <w:szCs w:val="22"/>
              </w:rPr>
              <w:t>- индивидуальная - 15 (1000).</w:t>
            </w:r>
          </w:p>
          <w:p w14:paraId="4D3CD17C" w14:textId="3F4247D1" w:rsidR="007F3E41" w:rsidRPr="00630D40" w:rsidRDefault="00965C09" w:rsidP="001E24DE">
            <w:pPr>
              <w:pStyle w:val="a9"/>
              <w:ind w:left="133"/>
            </w:pPr>
            <w:r w:rsidRPr="00630D40">
              <w:rPr>
                <w:sz w:val="22"/>
                <w:szCs w:val="22"/>
              </w:rPr>
              <w:t xml:space="preserve">Для населенных пунктов с численностью населения </w:t>
            </w:r>
            <w:r w:rsidR="001E24DE" w:rsidRPr="00630D40">
              <w:rPr>
                <w:sz w:val="22"/>
                <w:szCs w:val="22"/>
              </w:rPr>
              <w:t>менее</w:t>
            </w:r>
            <w:r w:rsidRPr="00630D40">
              <w:rPr>
                <w:sz w:val="22"/>
                <w:szCs w:val="22"/>
              </w:rPr>
              <w:t xml:space="preserve"> 2</w:t>
            </w:r>
            <w:r w:rsidR="001E24DE" w:rsidRPr="00630D40">
              <w:rPr>
                <w:sz w:val="22"/>
                <w:szCs w:val="22"/>
              </w:rPr>
              <w:t> </w:t>
            </w:r>
            <w:r w:rsidRPr="00630D40">
              <w:rPr>
                <w:sz w:val="22"/>
                <w:szCs w:val="22"/>
              </w:rPr>
              <w:t>тыс. человек транспортная доступность –</w:t>
            </w:r>
            <w:r w:rsidR="001E24DE" w:rsidRPr="00630D40">
              <w:rPr>
                <w:sz w:val="22"/>
                <w:szCs w:val="22"/>
              </w:rPr>
              <w:t xml:space="preserve"> </w:t>
            </w:r>
            <w:r w:rsidRPr="00630D40">
              <w:rPr>
                <w:sz w:val="22"/>
                <w:szCs w:val="22"/>
              </w:rPr>
              <w:t>30</w:t>
            </w:r>
          </w:p>
        </w:tc>
      </w:tr>
      <w:tr w:rsidR="008A7D14" w:rsidRPr="00630D40" w14:paraId="4E2DD9FC" w14:textId="77777777" w:rsidTr="00F5760E">
        <w:trPr>
          <w:gridAfter w:val="1"/>
          <w:wAfter w:w="16" w:type="dxa"/>
          <w:trHeight w:hRule="exact" w:val="437"/>
          <w:jc w:val="center"/>
        </w:trPr>
        <w:tc>
          <w:tcPr>
            <w:tcW w:w="562" w:type="dxa"/>
            <w:vMerge w:val="restart"/>
            <w:tcBorders>
              <w:top w:val="single" w:sz="4" w:space="0" w:color="auto"/>
              <w:left w:val="single" w:sz="4" w:space="0" w:color="auto"/>
            </w:tcBorders>
            <w:shd w:val="clear" w:color="auto" w:fill="auto"/>
          </w:tcPr>
          <w:p w14:paraId="1F9F1409" w14:textId="2763D26F" w:rsidR="008A7D14" w:rsidRPr="00630D40" w:rsidRDefault="00152D48" w:rsidP="008A7D14">
            <w:pPr>
              <w:jc w:val="center"/>
              <w:rPr>
                <w:rFonts w:ascii="Times New Roman" w:hAnsi="Times New Roman" w:cs="Times New Roman"/>
                <w:sz w:val="22"/>
                <w:szCs w:val="22"/>
              </w:rPr>
            </w:pPr>
            <w:r w:rsidRPr="00630D40">
              <w:rPr>
                <w:rFonts w:ascii="Times New Roman" w:hAnsi="Times New Roman" w:cs="Times New Roman"/>
                <w:sz w:val="22"/>
                <w:szCs w:val="22"/>
              </w:rPr>
              <w:t>3</w:t>
            </w:r>
          </w:p>
        </w:tc>
        <w:tc>
          <w:tcPr>
            <w:tcW w:w="2307" w:type="dxa"/>
            <w:vMerge w:val="restart"/>
            <w:tcBorders>
              <w:top w:val="single" w:sz="4" w:space="0" w:color="auto"/>
              <w:left w:val="single" w:sz="4" w:space="0" w:color="auto"/>
            </w:tcBorders>
            <w:shd w:val="clear" w:color="auto" w:fill="auto"/>
          </w:tcPr>
          <w:p w14:paraId="34D057A4" w14:textId="67DF66DE" w:rsidR="008A7D14" w:rsidRPr="00630D40" w:rsidRDefault="008A7D14" w:rsidP="008A7D14">
            <w:pPr>
              <w:rPr>
                <w:rFonts w:ascii="Times New Roman" w:hAnsi="Times New Roman" w:cs="Times New Roman"/>
              </w:rPr>
            </w:pPr>
            <w:r w:rsidRPr="00630D40">
              <w:rPr>
                <w:rFonts w:ascii="Times New Roman" w:hAnsi="Times New Roman" w:cs="Times New Roman"/>
                <w:sz w:val="22"/>
                <w:szCs w:val="22"/>
              </w:rPr>
              <w:t>Спортивные залы [4,5]</w:t>
            </w:r>
          </w:p>
        </w:tc>
        <w:tc>
          <w:tcPr>
            <w:tcW w:w="3486" w:type="dxa"/>
            <w:tcBorders>
              <w:top w:val="single" w:sz="4" w:space="0" w:color="auto"/>
              <w:left w:val="single" w:sz="4" w:space="0" w:color="auto"/>
              <w:bottom w:val="single" w:sz="4" w:space="0" w:color="auto"/>
            </w:tcBorders>
            <w:shd w:val="clear" w:color="auto" w:fill="auto"/>
          </w:tcPr>
          <w:p w14:paraId="37BEF529" w14:textId="007A5241" w:rsidR="008A7D14" w:rsidRPr="00630D40" w:rsidRDefault="008A7D14" w:rsidP="008A7D14">
            <w:pPr>
              <w:pStyle w:val="a9"/>
            </w:pPr>
            <w:r w:rsidRPr="00630D40">
              <w:rPr>
                <w:sz w:val="22"/>
                <w:szCs w:val="22"/>
              </w:rPr>
              <w:t>Уровень обеспеченности, объектов</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33D003C8" w14:textId="6E23C3FF" w:rsidR="008A7D14" w:rsidRPr="00630D40" w:rsidRDefault="001E24DE" w:rsidP="0043502C">
            <w:pPr>
              <w:pStyle w:val="a9"/>
              <w:ind w:left="133"/>
              <w:rPr>
                <w:sz w:val="22"/>
                <w:szCs w:val="22"/>
              </w:rPr>
            </w:pPr>
            <w:r w:rsidRPr="00630D40">
              <w:rPr>
                <w:sz w:val="22"/>
                <w:szCs w:val="22"/>
              </w:rPr>
              <w:t>3</w:t>
            </w:r>
            <w:r w:rsidR="008A7D14" w:rsidRPr="00630D40">
              <w:rPr>
                <w:sz w:val="22"/>
                <w:szCs w:val="22"/>
              </w:rPr>
              <w:t xml:space="preserve"> </w:t>
            </w:r>
            <w:r w:rsidRPr="00630D40">
              <w:rPr>
                <w:sz w:val="22"/>
                <w:szCs w:val="22"/>
              </w:rPr>
              <w:t>на муниципальный округ</w:t>
            </w:r>
          </w:p>
        </w:tc>
      </w:tr>
      <w:tr w:rsidR="008A7D14" w:rsidRPr="00630D40" w14:paraId="58F62EB6" w14:textId="77777777" w:rsidTr="00F5760E">
        <w:trPr>
          <w:gridAfter w:val="1"/>
          <w:wAfter w:w="16" w:type="dxa"/>
          <w:trHeight w:hRule="exact" w:val="555"/>
          <w:jc w:val="center"/>
        </w:trPr>
        <w:tc>
          <w:tcPr>
            <w:tcW w:w="562" w:type="dxa"/>
            <w:vMerge/>
            <w:tcBorders>
              <w:left w:val="single" w:sz="4" w:space="0" w:color="auto"/>
            </w:tcBorders>
            <w:shd w:val="clear" w:color="auto" w:fill="auto"/>
          </w:tcPr>
          <w:p w14:paraId="4C5E81EF" w14:textId="77777777" w:rsidR="008A7D14" w:rsidRPr="00630D40" w:rsidRDefault="008A7D14" w:rsidP="008A7D14">
            <w:pPr>
              <w:jc w:val="center"/>
              <w:rPr>
                <w:rFonts w:ascii="Times New Roman" w:hAnsi="Times New Roman" w:cs="Times New Roman"/>
                <w:sz w:val="22"/>
                <w:szCs w:val="22"/>
              </w:rPr>
            </w:pPr>
          </w:p>
        </w:tc>
        <w:tc>
          <w:tcPr>
            <w:tcW w:w="2307" w:type="dxa"/>
            <w:vMerge/>
            <w:tcBorders>
              <w:left w:val="single" w:sz="4" w:space="0" w:color="auto"/>
            </w:tcBorders>
            <w:shd w:val="clear" w:color="auto" w:fill="auto"/>
          </w:tcPr>
          <w:p w14:paraId="60AB924D" w14:textId="77777777" w:rsidR="008A7D14" w:rsidRPr="00630D40" w:rsidRDefault="008A7D14" w:rsidP="008A7D14">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31188411" w14:textId="257D3CEA" w:rsidR="008A7D14" w:rsidRPr="00630D40" w:rsidRDefault="008A7D14" w:rsidP="008A7D14">
            <w:pPr>
              <w:pStyle w:val="a9"/>
            </w:pPr>
            <w:r w:rsidRPr="00630D40">
              <w:rPr>
                <w:sz w:val="22"/>
                <w:szCs w:val="22"/>
              </w:rPr>
              <w:t>Уровень обеспеченности, кв. м на 10 тыс. человек</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14:paraId="148F4FD4" w14:textId="029DF484" w:rsidR="008A7D14" w:rsidRPr="00630D40" w:rsidRDefault="00004265" w:rsidP="0043502C">
            <w:pPr>
              <w:pStyle w:val="a9"/>
              <w:ind w:left="133"/>
              <w:rPr>
                <w:sz w:val="22"/>
                <w:szCs w:val="22"/>
              </w:rPr>
            </w:pPr>
            <w:r w:rsidRPr="00630D40">
              <w:rPr>
                <w:sz w:val="22"/>
                <w:szCs w:val="22"/>
              </w:rPr>
              <w:t>540 на 10 тыс. человек</w:t>
            </w:r>
          </w:p>
        </w:tc>
      </w:tr>
      <w:tr w:rsidR="008A7D14" w:rsidRPr="00630D40" w14:paraId="2DD60E84" w14:textId="77777777" w:rsidTr="00F5760E">
        <w:trPr>
          <w:gridAfter w:val="1"/>
          <w:wAfter w:w="16" w:type="dxa"/>
          <w:trHeight w:hRule="exact" w:val="861"/>
          <w:jc w:val="center"/>
        </w:trPr>
        <w:tc>
          <w:tcPr>
            <w:tcW w:w="562" w:type="dxa"/>
            <w:vMerge/>
            <w:tcBorders>
              <w:left w:val="single" w:sz="4" w:space="0" w:color="auto"/>
            </w:tcBorders>
            <w:shd w:val="clear" w:color="auto" w:fill="auto"/>
          </w:tcPr>
          <w:p w14:paraId="78C62ED3" w14:textId="77777777" w:rsidR="008A7D14" w:rsidRPr="00630D40" w:rsidRDefault="008A7D14" w:rsidP="008A7D14">
            <w:pPr>
              <w:jc w:val="center"/>
              <w:rPr>
                <w:rFonts w:ascii="Times New Roman" w:hAnsi="Times New Roman" w:cs="Times New Roman"/>
                <w:sz w:val="22"/>
                <w:szCs w:val="22"/>
              </w:rPr>
            </w:pPr>
          </w:p>
        </w:tc>
        <w:tc>
          <w:tcPr>
            <w:tcW w:w="2307" w:type="dxa"/>
            <w:vMerge/>
            <w:tcBorders>
              <w:left w:val="single" w:sz="4" w:space="0" w:color="auto"/>
            </w:tcBorders>
            <w:shd w:val="clear" w:color="auto" w:fill="auto"/>
          </w:tcPr>
          <w:p w14:paraId="65FF55D4" w14:textId="77777777" w:rsidR="008A7D14" w:rsidRPr="00630D40" w:rsidRDefault="008A7D14" w:rsidP="008A7D14">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0F8C858D" w14:textId="407E79AD" w:rsidR="008A7D14" w:rsidRPr="00630D40" w:rsidRDefault="008A7D14" w:rsidP="008A7D14">
            <w:pPr>
              <w:pStyle w:val="a9"/>
            </w:pPr>
            <w:r w:rsidRPr="00630D40">
              <w:rPr>
                <w:sz w:val="22"/>
                <w:szCs w:val="22"/>
              </w:rPr>
              <w:t>Уровень обеспеченности, единовременной пропускной способности на 10 тыс. человек</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C3C67" w14:textId="3B66A2E0" w:rsidR="008A7D14" w:rsidRPr="00630D40" w:rsidRDefault="00004265" w:rsidP="0043502C">
            <w:pPr>
              <w:pStyle w:val="a9"/>
              <w:ind w:left="133"/>
              <w:rPr>
                <w:sz w:val="22"/>
                <w:szCs w:val="22"/>
              </w:rPr>
            </w:pPr>
            <w:r w:rsidRPr="00630D40">
              <w:rPr>
                <w:sz w:val="22"/>
                <w:szCs w:val="22"/>
              </w:rPr>
              <w:t>54 на 10 тыс. человек</w:t>
            </w:r>
          </w:p>
        </w:tc>
      </w:tr>
      <w:tr w:rsidR="008A7D14" w:rsidRPr="00630D40" w14:paraId="58F9B9A4" w14:textId="77777777" w:rsidTr="00F5760E">
        <w:trPr>
          <w:gridAfter w:val="1"/>
          <w:wAfter w:w="16" w:type="dxa"/>
          <w:trHeight w:hRule="exact" w:val="2836"/>
          <w:jc w:val="center"/>
        </w:trPr>
        <w:tc>
          <w:tcPr>
            <w:tcW w:w="562" w:type="dxa"/>
            <w:vMerge/>
            <w:tcBorders>
              <w:left w:val="single" w:sz="4" w:space="0" w:color="auto"/>
              <w:bottom w:val="single" w:sz="4" w:space="0" w:color="auto"/>
            </w:tcBorders>
            <w:shd w:val="clear" w:color="auto" w:fill="auto"/>
          </w:tcPr>
          <w:p w14:paraId="3803FDA1" w14:textId="77777777" w:rsidR="008A7D14" w:rsidRPr="00630D40" w:rsidRDefault="008A7D14" w:rsidP="008A7D14">
            <w:pPr>
              <w:jc w:val="center"/>
              <w:rPr>
                <w:rFonts w:ascii="Times New Roman" w:hAnsi="Times New Roman" w:cs="Times New Roman"/>
                <w:sz w:val="22"/>
                <w:szCs w:val="22"/>
              </w:rPr>
            </w:pPr>
          </w:p>
        </w:tc>
        <w:tc>
          <w:tcPr>
            <w:tcW w:w="2307" w:type="dxa"/>
            <w:vMerge/>
            <w:tcBorders>
              <w:left w:val="single" w:sz="4" w:space="0" w:color="auto"/>
              <w:bottom w:val="single" w:sz="4" w:space="0" w:color="auto"/>
            </w:tcBorders>
            <w:shd w:val="clear" w:color="auto" w:fill="auto"/>
          </w:tcPr>
          <w:p w14:paraId="0C25EE32" w14:textId="77777777" w:rsidR="008A7D14" w:rsidRPr="00630D40" w:rsidRDefault="008A7D14" w:rsidP="008A7D14">
            <w:pPr>
              <w:rPr>
                <w:rFonts w:ascii="Times New Roman" w:hAnsi="Times New Roman" w:cs="Times New Roman"/>
              </w:rPr>
            </w:pPr>
          </w:p>
        </w:tc>
        <w:tc>
          <w:tcPr>
            <w:tcW w:w="3486" w:type="dxa"/>
            <w:tcBorders>
              <w:top w:val="single" w:sz="4" w:space="0" w:color="auto"/>
              <w:left w:val="single" w:sz="4" w:space="0" w:color="auto"/>
              <w:bottom w:val="single" w:sz="4" w:space="0" w:color="auto"/>
            </w:tcBorders>
            <w:shd w:val="clear" w:color="auto" w:fill="auto"/>
          </w:tcPr>
          <w:p w14:paraId="262FAC70" w14:textId="04E6CDBB" w:rsidR="008A7D14" w:rsidRPr="00630D40" w:rsidRDefault="008A7D14" w:rsidP="008A7D14">
            <w:pPr>
              <w:pStyle w:val="a9"/>
            </w:pPr>
            <w:r w:rsidRPr="00630D40">
              <w:rPr>
                <w:sz w:val="22"/>
                <w:szCs w:val="22"/>
              </w:rPr>
              <w:t>Территориальная доступность, минут (метров)</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EA010D" w14:textId="77777777" w:rsidR="001E24DE" w:rsidRPr="00630D40" w:rsidRDefault="001E24DE" w:rsidP="001E24DE">
            <w:pPr>
              <w:pStyle w:val="a9"/>
              <w:ind w:left="133"/>
              <w:rPr>
                <w:sz w:val="22"/>
                <w:szCs w:val="22"/>
              </w:rPr>
            </w:pPr>
            <w:r w:rsidRPr="00630D40">
              <w:rPr>
                <w:sz w:val="22"/>
                <w:szCs w:val="22"/>
              </w:rPr>
              <w:t>Для населенных пунктов с численностью населения от 2 тыс. человек пешеходная доступность в зависимости от типа жилой застройки:</w:t>
            </w:r>
          </w:p>
          <w:p w14:paraId="19371F26" w14:textId="5709700E" w:rsidR="001E24DE" w:rsidRPr="00630D40" w:rsidRDefault="001E24DE" w:rsidP="001E24DE">
            <w:pPr>
              <w:pStyle w:val="a9"/>
              <w:ind w:left="133"/>
              <w:rPr>
                <w:sz w:val="22"/>
                <w:szCs w:val="22"/>
              </w:rPr>
            </w:pPr>
            <w:r w:rsidRPr="00630D40">
              <w:rPr>
                <w:sz w:val="22"/>
                <w:szCs w:val="22"/>
              </w:rPr>
              <w:t xml:space="preserve">- многоквартирная - </w:t>
            </w:r>
            <w:r w:rsidR="00D97E1E" w:rsidRPr="00630D40">
              <w:rPr>
                <w:sz w:val="22"/>
                <w:szCs w:val="22"/>
              </w:rPr>
              <w:t>2</w:t>
            </w:r>
            <w:r w:rsidRPr="00630D40">
              <w:rPr>
                <w:sz w:val="22"/>
                <w:szCs w:val="22"/>
              </w:rPr>
              <w:t>0 (</w:t>
            </w:r>
            <w:r w:rsidR="00D97E1E" w:rsidRPr="00630D40">
              <w:rPr>
                <w:sz w:val="22"/>
                <w:szCs w:val="22"/>
              </w:rPr>
              <w:t>135</w:t>
            </w:r>
            <w:r w:rsidRPr="00630D40">
              <w:rPr>
                <w:sz w:val="22"/>
                <w:szCs w:val="22"/>
              </w:rPr>
              <w:t>0);</w:t>
            </w:r>
          </w:p>
          <w:p w14:paraId="72B2BCF5" w14:textId="35AE5471" w:rsidR="001E24DE" w:rsidRPr="00630D40" w:rsidRDefault="001E24DE" w:rsidP="001E24DE">
            <w:pPr>
              <w:pStyle w:val="a9"/>
              <w:ind w:left="133"/>
              <w:rPr>
                <w:sz w:val="22"/>
                <w:szCs w:val="22"/>
              </w:rPr>
            </w:pPr>
            <w:r w:rsidRPr="00630D40">
              <w:rPr>
                <w:sz w:val="22"/>
                <w:szCs w:val="22"/>
              </w:rPr>
              <w:t xml:space="preserve">- индивидуальная - </w:t>
            </w:r>
            <w:r w:rsidR="00D97E1E" w:rsidRPr="00630D40">
              <w:rPr>
                <w:sz w:val="22"/>
                <w:szCs w:val="22"/>
              </w:rPr>
              <w:t>30</w:t>
            </w:r>
            <w:r w:rsidRPr="00630D40">
              <w:rPr>
                <w:sz w:val="22"/>
                <w:szCs w:val="22"/>
              </w:rPr>
              <w:t xml:space="preserve"> (</w:t>
            </w:r>
            <w:r w:rsidR="00D97E1E" w:rsidRPr="00630D40">
              <w:rPr>
                <w:sz w:val="22"/>
                <w:szCs w:val="22"/>
              </w:rPr>
              <w:t>2</w:t>
            </w:r>
            <w:r w:rsidRPr="00630D40">
              <w:rPr>
                <w:sz w:val="22"/>
                <w:szCs w:val="22"/>
              </w:rPr>
              <w:t>000).</w:t>
            </w:r>
          </w:p>
          <w:p w14:paraId="0DF707FA" w14:textId="3E43C369" w:rsidR="008A7D14" w:rsidRPr="00630D40" w:rsidRDefault="001E24DE" w:rsidP="001E24DE">
            <w:pPr>
              <w:pStyle w:val="a9"/>
              <w:ind w:left="133"/>
            </w:pPr>
            <w:r w:rsidRPr="00630D40">
              <w:rPr>
                <w:sz w:val="22"/>
                <w:szCs w:val="22"/>
              </w:rPr>
              <w:t>Для населенных пунктов с численностью населения менее 2 тыс. человек транспортная доступность – 30</w:t>
            </w:r>
            <w:r w:rsidR="00D97E1E" w:rsidRPr="00630D40">
              <w:rPr>
                <w:sz w:val="22"/>
                <w:szCs w:val="22"/>
              </w:rPr>
              <w:t xml:space="preserve"> </w:t>
            </w:r>
          </w:p>
        </w:tc>
      </w:tr>
      <w:tr w:rsidR="007F3E41" w:rsidRPr="00630D40" w14:paraId="4CDA1593" w14:textId="77777777" w:rsidTr="00F5760E">
        <w:trPr>
          <w:trHeight w:val="541"/>
          <w:jc w:val="center"/>
        </w:trPr>
        <w:tc>
          <w:tcPr>
            <w:tcW w:w="562" w:type="dxa"/>
            <w:tcBorders>
              <w:top w:val="single" w:sz="4" w:space="0" w:color="auto"/>
              <w:left w:val="single" w:sz="4" w:space="0" w:color="auto"/>
              <w:bottom w:val="single" w:sz="4" w:space="0" w:color="auto"/>
            </w:tcBorders>
            <w:shd w:val="clear" w:color="auto" w:fill="auto"/>
          </w:tcPr>
          <w:p w14:paraId="49DD42A5" w14:textId="1AC49EC7" w:rsidR="007F3E41" w:rsidRPr="00630D40" w:rsidRDefault="00FD5D2F" w:rsidP="007F3E41">
            <w:pPr>
              <w:jc w:val="center"/>
              <w:rPr>
                <w:rFonts w:ascii="Times New Roman" w:hAnsi="Times New Roman" w:cs="Times New Roman"/>
                <w:sz w:val="22"/>
                <w:szCs w:val="22"/>
              </w:rPr>
            </w:pPr>
            <w:r w:rsidRPr="00630D40">
              <w:rPr>
                <w:rFonts w:ascii="Times New Roman" w:hAnsi="Times New Roman" w:cs="Times New Roman"/>
              </w:rPr>
              <w:br w:type="page"/>
            </w:r>
            <w:r w:rsidR="00152D48" w:rsidRPr="00630D40">
              <w:rPr>
                <w:rFonts w:ascii="Times New Roman" w:hAnsi="Times New Roman" w:cs="Times New Roman"/>
                <w:sz w:val="22"/>
                <w:szCs w:val="22"/>
              </w:rPr>
              <w:t>4</w:t>
            </w:r>
          </w:p>
        </w:tc>
        <w:tc>
          <w:tcPr>
            <w:tcW w:w="2307" w:type="dxa"/>
            <w:tcBorders>
              <w:top w:val="single" w:sz="4" w:space="0" w:color="auto"/>
              <w:left w:val="single" w:sz="4" w:space="0" w:color="auto"/>
              <w:bottom w:val="single" w:sz="4" w:space="0" w:color="auto"/>
            </w:tcBorders>
            <w:shd w:val="clear" w:color="auto" w:fill="auto"/>
          </w:tcPr>
          <w:p w14:paraId="48528FA7" w14:textId="5B03EF0D" w:rsidR="007F3E41" w:rsidRPr="00630D40" w:rsidRDefault="007F3E41" w:rsidP="007F3E41">
            <w:pPr>
              <w:rPr>
                <w:rFonts w:ascii="Times New Roman" w:hAnsi="Times New Roman" w:cs="Times New Roman"/>
                <w:sz w:val="22"/>
                <w:szCs w:val="22"/>
              </w:rPr>
            </w:pPr>
            <w:r w:rsidRPr="00630D40">
              <w:rPr>
                <w:rFonts w:ascii="Times New Roman" w:hAnsi="Times New Roman" w:cs="Times New Roman"/>
                <w:sz w:val="22"/>
                <w:szCs w:val="22"/>
              </w:rPr>
              <w:t>Лыжные базы [5]</w:t>
            </w:r>
          </w:p>
        </w:tc>
        <w:tc>
          <w:tcPr>
            <w:tcW w:w="3505" w:type="dxa"/>
            <w:gridSpan w:val="2"/>
            <w:tcBorders>
              <w:top w:val="single" w:sz="4" w:space="0" w:color="auto"/>
              <w:left w:val="single" w:sz="4" w:space="0" w:color="auto"/>
              <w:bottom w:val="single" w:sz="4" w:space="0" w:color="auto"/>
            </w:tcBorders>
            <w:shd w:val="clear" w:color="auto" w:fill="auto"/>
          </w:tcPr>
          <w:p w14:paraId="225DE019" w14:textId="40F6B704" w:rsidR="007F3E41" w:rsidRPr="00630D40" w:rsidRDefault="007F3E41" w:rsidP="007F3E41">
            <w:pPr>
              <w:pStyle w:val="a9"/>
              <w:rPr>
                <w:sz w:val="22"/>
                <w:szCs w:val="22"/>
              </w:rPr>
            </w:pPr>
            <w:r w:rsidRPr="00630D40">
              <w:rPr>
                <w:sz w:val="22"/>
                <w:szCs w:val="22"/>
              </w:rPr>
              <w:t>Уровень обеспеченности, объектов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6ADE2D" w14:textId="59CE7F92" w:rsidR="007F3E41" w:rsidRPr="00630D40" w:rsidRDefault="007F3E41" w:rsidP="0043502C">
            <w:pPr>
              <w:pStyle w:val="a9"/>
              <w:ind w:left="133"/>
              <w:rPr>
                <w:sz w:val="22"/>
                <w:szCs w:val="22"/>
              </w:rPr>
            </w:pPr>
            <w:r w:rsidRPr="00630D40">
              <w:rPr>
                <w:sz w:val="22"/>
                <w:szCs w:val="22"/>
              </w:rPr>
              <w:t xml:space="preserve">1 на </w:t>
            </w:r>
            <w:r w:rsidR="00E41AE9" w:rsidRPr="00630D40">
              <w:rPr>
                <w:sz w:val="22"/>
                <w:szCs w:val="22"/>
              </w:rPr>
              <w:t>муниципальный округ</w:t>
            </w:r>
          </w:p>
        </w:tc>
      </w:tr>
      <w:tr w:rsidR="007F3E41" w:rsidRPr="00630D40" w14:paraId="7A368C7D" w14:textId="77777777" w:rsidTr="00F5760E">
        <w:trPr>
          <w:trHeight w:val="541"/>
          <w:jc w:val="center"/>
        </w:trPr>
        <w:tc>
          <w:tcPr>
            <w:tcW w:w="562" w:type="dxa"/>
            <w:tcBorders>
              <w:top w:val="single" w:sz="4" w:space="0" w:color="auto"/>
              <w:left w:val="single" w:sz="4" w:space="0" w:color="auto"/>
              <w:bottom w:val="single" w:sz="4" w:space="0" w:color="auto"/>
            </w:tcBorders>
            <w:shd w:val="clear" w:color="auto" w:fill="auto"/>
          </w:tcPr>
          <w:p w14:paraId="70C72873" w14:textId="4646B345" w:rsidR="007F3E41" w:rsidRPr="00630D40" w:rsidRDefault="00152D48" w:rsidP="007F3E41">
            <w:pPr>
              <w:jc w:val="center"/>
              <w:rPr>
                <w:rFonts w:ascii="Times New Roman" w:hAnsi="Times New Roman" w:cs="Times New Roman"/>
                <w:sz w:val="22"/>
                <w:szCs w:val="22"/>
              </w:rPr>
            </w:pPr>
            <w:r w:rsidRPr="00630D40">
              <w:rPr>
                <w:rFonts w:ascii="Times New Roman" w:hAnsi="Times New Roman" w:cs="Times New Roman"/>
                <w:sz w:val="22"/>
                <w:szCs w:val="22"/>
              </w:rPr>
              <w:t>5</w:t>
            </w:r>
          </w:p>
        </w:tc>
        <w:tc>
          <w:tcPr>
            <w:tcW w:w="2307" w:type="dxa"/>
            <w:tcBorders>
              <w:top w:val="single" w:sz="4" w:space="0" w:color="auto"/>
              <w:left w:val="single" w:sz="4" w:space="0" w:color="auto"/>
              <w:bottom w:val="single" w:sz="4" w:space="0" w:color="auto"/>
            </w:tcBorders>
            <w:shd w:val="clear" w:color="auto" w:fill="auto"/>
            <w:vAlign w:val="center"/>
          </w:tcPr>
          <w:p w14:paraId="2367B658" w14:textId="13A4E8E2" w:rsidR="007F3E41" w:rsidRPr="00630D40" w:rsidRDefault="007F3E41" w:rsidP="007F3E41">
            <w:pPr>
              <w:rPr>
                <w:rFonts w:ascii="Times New Roman" w:hAnsi="Times New Roman" w:cs="Times New Roman"/>
                <w:sz w:val="22"/>
                <w:szCs w:val="22"/>
              </w:rPr>
            </w:pPr>
            <w:r w:rsidRPr="00630D40">
              <w:rPr>
                <w:rFonts w:ascii="Times New Roman" w:hAnsi="Times New Roman" w:cs="Times New Roman"/>
                <w:sz w:val="22"/>
                <w:szCs w:val="22"/>
              </w:rPr>
              <w:t>Сооружения для стрелковых видов спорта (в том числе тир, стрельбище, стенд) [5]</w:t>
            </w:r>
          </w:p>
        </w:tc>
        <w:tc>
          <w:tcPr>
            <w:tcW w:w="3505" w:type="dxa"/>
            <w:gridSpan w:val="2"/>
            <w:tcBorders>
              <w:top w:val="single" w:sz="4" w:space="0" w:color="auto"/>
              <w:left w:val="single" w:sz="4" w:space="0" w:color="auto"/>
              <w:bottom w:val="single" w:sz="4" w:space="0" w:color="auto"/>
            </w:tcBorders>
            <w:shd w:val="clear" w:color="auto" w:fill="auto"/>
          </w:tcPr>
          <w:p w14:paraId="5CCB1D77" w14:textId="3886D5C2" w:rsidR="007F3E41" w:rsidRPr="00630D40" w:rsidRDefault="007F3E41" w:rsidP="007F3E41">
            <w:pPr>
              <w:pStyle w:val="a9"/>
              <w:rPr>
                <w:sz w:val="22"/>
                <w:szCs w:val="22"/>
              </w:rPr>
            </w:pPr>
            <w:r w:rsidRPr="00630D40">
              <w:rPr>
                <w:sz w:val="22"/>
                <w:szCs w:val="22"/>
              </w:rPr>
              <w:t>Уровень обеспеченности, объектов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653B7" w14:textId="35364171" w:rsidR="007F3E41" w:rsidRPr="00630D40" w:rsidRDefault="007F3E41" w:rsidP="0043502C">
            <w:pPr>
              <w:pStyle w:val="a9"/>
              <w:ind w:left="133"/>
              <w:rPr>
                <w:sz w:val="22"/>
                <w:szCs w:val="22"/>
              </w:rPr>
            </w:pPr>
            <w:r w:rsidRPr="00630D40">
              <w:rPr>
                <w:sz w:val="22"/>
                <w:szCs w:val="22"/>
              </w:rPr>
              <w:t xml:space="preserve">1 </w:t>
            </w:r>
            <w:r w:rsidR="00D97E1E" w:rsidRPr="00630D40">
              <w:rPr>
                <w:sz w:val="22"/>
                <w:szCs w:val="22"/>
              </w:rPr>
              <w:t>на муниципальный округ</w:t>
            </w:r>
          </w:p>
        </w:tc>
      </w:tr>
      <w:tr w:rsidR="007F3E41" w:rsidRPr="00630D40" w14:paraId="4C68F794" w14:textId="77777777" w:rsidTr="00F5760E">
        <w:trPr>
          <w:trHeight w:val="541"/>
          <w:jc w:val="center"/>
        </w:trPr>
        <w:tc>
          <w:tcPr>
            <w:tcW w:w="562" w:type="dxa"/>
            <w:tcBorders>
              <w:top w:val="single" w:sz="4" w:space="0" w:color="auto"/>
              <w:left w:val="single" w:sz="4" w:space="0" w:color="auto"/>
              <w:bottom w:val="single" w:sz="4" w:space="0" w:color="auto"/>
            </w:tcBorders>
            <w:shd w:val="clear" w:color="auto" w:fill="auto"/>
          </w:tcPr>
          <w:p w14:paraId="09DD434E" w14:textId="07BC8DA8" w:rsidR="007F3E41" w:rsidRPr="00630D40" w:rsidRDefault="007F3E41" w:rsidP="007F3E41">
            <w:pPr>
              <w:jc w:val="center"/>
              <w:rPr>
                <w:rFonts w:ascii="Times New Roman" w:hAnsi="Times New Roman" w:cs="Times New Roman"/>
                <w:sz w:val="22"/>
                <w:szCs w:val="22"/>
              </w:rPr>
            </w:pPr>
            <w:r w:rsidRPr="00630D40">
              <w:rPr>
                <w:rFonts w:ascii="Times New Roman" w:hAnsi="Times New Roman" w:cs="Times New Roman"/>
                <w:sz w:val="22"/>
                <w:szCs w:val="22"/>
              </w:rPr>
              <w:t>7</w:t>
            </w:r>
          </w:p>
        </w:tc>
        <w:tc>
          <w:tcPr>
            <w:tcW w:w="2307" w:type="dxa"/>
            <w:tcBorders>
              <w:top w:val="single" w:sz="4" w:space="0" w:color="auto"/>
              <w:left w:val="single" w:sz="4" w:space="0" w:color="auto"/>
              <w:bottom w:val="single" w:sz="4" w:space="0" w:color="auto"/>
            </w:tcBorders>
            <w:shd w:val="clear" w:color="auto" w:fill="auto"/>
            <w:vAlign w:val="bottom"/>
          </w:tcPr>
          <w:p w14:paraId="086BC8D4" w14:textId="67932126" w:rsidR="007F3E41" w:rsidRPr="00630D40" w:rsidRDefault="007F3E41" w:rsidP="007F3E41">
            <w:pPr>
              <w:rPr>
                <w:rFonts w:ascii="Times New Roman" w:hAnsi="Times New Roman" w:cs="Times New Roman"/>
                <w:sz w:val="22"/>
                <w:szCs w:val="22"/>
              </w:rPr>
            </w:pPr>
            <w:r w:rsidRPr="00630D40">
              <w:rPr>
                <w:rFonts w:ascii="Times New Roman" w:hAnsi="Times New Roman" w:cs="Times New Roman"/>
                <w:sz w:val="22"/>
                <w:szCs w:val="22"/>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3505" w:type="dxa"/>
            <w:gridSpan w:val="2"/>
            <w:tcBorders>
              <w:top w:val="single" w:sz="4" w:space="0" w:color="auto"/>
              <w:left w:val="single" w:sz="4" w:space="0" w:color="auto"/>
              <w:bottom w:val="single" w:sz="4" w:space="0" w:color="auto"/>
            </w:tcBorders>
            <w:shd w:val="clear" w:color="auto" w:fill="auto"/>
          </w:tcPr>
          <w:p w14:paraId="2A04170D" w14:textId="126B94B6" w:rsidR="007F3E41" w:rsidRPr="00630D40" w:rsidRDefault="007F3E41" w:rsidP="007F3E41">
            <w:pPr>
              <w:pStyle w:val="a9"/>
              <w:rPr>
                <w:sz w:val="22"/>
                <w:szCs w:val="22"/>
              </w:rPr>
            </w:pPr>
            <w:r w:rsidRPr="00630D40">
              <w:rPr>
                <w:sz w:val="22"/>
                <w:szCs w:val="22"/>
              </w:rPr>
              <w:t>Уровень обеспеченности, объектов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9F523BD" w14:textId="468BA875" w:rsidR="007F3E41" w:rsidRPr="00630D40" w:rsidRDefault="00D97E1E" w:rsidP="0043502C">
            <w:pPr>
              <w:pStyle w:val="a9"/>
              <w:ind w:left="133"/>
              <w:rPr>
                <w:sz w:val="22"/>
                <w:szCs w:val="22"/>
              </w:rPr>
            </w:pPr>
            <w:r w:rsidRPr="00630D40">
              <w:rPr>
                <w:sz w:val="22"/>
                <w:szCs w:val="22"/>
              </w:rPr>
              <w:t>2</w:t>
            </w:r>
            <w:r w:rsidR="007F3E41" w:rsidRPr="00630D40">
              <w:rPr>
                <w:sz w:val="22"/>
                <w:szCs w:val="22"/>
              </w:rPr>
              <w:t xml:space="preserve"> </w:t>
            </w:r>
            <w:r w:rsidRPr="00630D40">
              <w:rPr>
                <w:sz w:val="22"/>
                <w:szCs w:val="22"/>
              </w:rPr>
              <w:t>на муниципальный округ</w:t>
            </w:r>
          </w:p>
        </w:tc>
      </w:tr>
      <w:tr w:rsidR="007F3E41" w:rsidRPr="00630D40" w14:paraId="29187AA6" w14:textId="77777777" w:rsidTr="00F5760E">
        <w:trPr>
          <w:trHeight w:val="1506"/>
          <w:jc w:val="center"/>
        </w:trPr>
        <w:tc>
          <w:tcPr>
            <w:tcW w:w="562" w:type="dxa"/>
            <w:tcBorders>
              <w:top w:val="single" w:sz="4" w:space="0" w:color="auto"/>
              <w:left w:val="single" w:sz="4" w:space="0" w:color="auto"/>
              <w:bottom w:val="single" w:sz="4" w:space="0" w:color="auto"/>
            </w:tcBorders>
            <w:shd w:val="clear" w:color="auto" w:fill="auto"/>
          </w:tcPr>
          <w:p w14:paraId="308AF33D" w14:textId="36883FD3" w:rsidR="007F3E41" w:rsidRPr="00630D40" w:rsidRDefault="007F3E41" w:rsidP="007F3E41">
            <w:pPr>
              <w:jc w:val="center"/>
              <w:rPr>
                <w:rFonts w:ascii="Times New Roman" w:hAnsi="Times New Roman" w:cs="Times New Roman"/>
                <w:sz w:val="22"/>
                <w:szCs w:val="22"/>
              </w:rPr>
            </w:pPr>
            <w:r w:rsidRPr="00630D40">
              <w:rPr>
                <w:rFonts w:ascii="Times New Roman" w:hAnsi="Times New Roman" w:cs="Times New Roman"/>
                <w:sz w:val="22"/>
                <w:szCs w:val="22"/>
              </w:rPr>
              <w:t>8</w:t>
            </w:r>
          </w:p>
        </w:tc>
        <w:tc>
          <w:tcPr>
            <w:tcW w:w="2307" w:type="dxa"/>
            <w:tcBorders>
              <w:top w:val="single" w:sz="4" w:space="0" w:color="auto"/>
              <w:left w:val="single" w:sz="4" w:space="0" w:color="auto"/>
              <w:bottom w:val="single" w:sz="4" w:space="0" w:color="auto"/>
            </w:tcBorders>
            <w:shd w:val="clear" w:color="auto" w:fill="auto"/>
          </w:tcPr>
          <w:p w14:paraId="5DA23B68" w14:textId="24053F78" w:rsidR="007F3E41" w:rsidRPr="00630D40" w:rsidRDefault="007F3E41" w:rsidP="007F3E41">
            <w:pPr>
              <w:rPr>
                <w:rFonts w:ascii="Times New Roman" w:hAnsi="Times New Roman" w:cs="Times New Roman"/>
                <w:sz w:val="22"/>
                <w:szCs w:val="22"/>
              </w:rPr>
            </w:pPr>
            <w:r w:rsidRPr="00630D40">
              <w:rPr>
                <w:rFonts w:ascii="Times New Roman" w:hAnsi="Times New Roman" w:cs="Times New Roman"/>
                <w:sz w:val="22"/>
                <w:szCs w:val="22"/>
              </w:rPr>
              <w:t>Дорожки велосипедные</w:t>
            </w:r>
          </w:p>
        </w:tc>
        <w:tc>
          <w:tcPr>
            <w:tcW w:w="3505" w:type="dxa"/>
            <w:gridSpan w:val="2"/>
            <w:tcBorders>
              <w:top w:val="single" w:sz="4" w:space="0" w:color="auto"/>
              <w:left w:val="single" w:sz="4" w:space="0" w:color="auto"/>
              <w:bottom w:val="single" w:sz="4" w:space="0" w:color="auto"/>
            </w:tcBorders>
            <w:shd w:val="clear" w:color="auto" w:fill="auto"/>
          </w:tcPr>
          <w:p w14:paraId="33CDF33A" w14:textId="7860B2CF" w:rsidR="007F3E41" w:rsidRPr="00630D40" w:rsidRDefault="007F3E41" w:rsidP="007F3E41">
            <w:pPr>
              <w:pStyle w:val="a9"/>
              <w:rPr>
                <w:sz w:val="22"/>
                <w:szCs w:val="22"/>
              </w:rPr>
            </w:pPr>
            <w:r w:rsidRPr="00630D40">
              <w:rPr>
                <w:sz w:val="22"/>
                <w:szCs w:val="22"/>
              </w:rPr>
              <w:t>Уровень обеспеченности, протяженность велосипедных дорожек, м на 1 га парка, площадью свыше 10 га</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7EF8C7DE" w14:textId="30B8B5B2" w:rsidR="007F3E41" w:rsidRPr="00630D40" w:rsidRDefault="007F3E41" w:rsidP="0043502C">
            <w:pPr>
              <w:pStyle w:val="a9"/>
              <w:ind w:left="133"/>
              <w:rPr>
                <w:sz w:val="22"/>
                <w:szCs w:val="22"/>
              </w:rPr>
            </w:pPr>
            <w:r w:rsidRPr="00630D40">
              <w:rPr>
                <w:sz w:val="22"/>
                <w:szCs w:val="22"/>
              </w:rPr>
              <w:t>80</w:t>
            </w:r>
          </w:p>
        </w:tc>
      </w:tr>
      <w:tr w:rsidR="001B58E6" w:rsidRPr="00630D40" w14:paraId="08F21284" w14:textId="77777777" w:rsidTr="00F5760E">
        <w:trPr>
          <w:trHeight w:val="3062"/>
          <w:jc w:val="center"/>
        </w:trPr>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44E905B1" w14:textId="77777777" w:rsidR="001B58E6" w:rsidRPr="00630D40" w:rsidRDefault="001B58E6" w:rsidP="0043502C">
            <w:pPr>
              <w:pStyle w:val="a7"/>
              <w:ind w:left="133" w:right="128"/>
              <w:rPr>
                <w:sz w:val="22"/>
                <w:szCs w:val="22"/>
              </w:rPr>
            </w:pPr>
            <w:r w:rsidRPr="00630D40">
              <w:rPr>
                <w:b w:val="0"/>
                <w:bCs w:val="0"/>
                <w:sz w:val="22"/>
                <w:szCs w:val="22"/>
              </w:rPr>
              <w:lastRenderedPageBreak/>
              <w:t>Примечания:</w:t>
            </w:r>
          </w:p>
          <w:p w14:paraId="3A8C3988" w14:textId="77777777" w:rsidR="001B58E6" w:rsidRPr="00630D40" w:rsidRDefault="001B58E6" w:rsidP="0043502C">
            <w:pPr>
              <w:pStyle w:val="a7"/>
              <w:numPr>
                <w:ilvl w:val="0"/>
                <w:numId w:val="9"/>
              </w:numPr>
              <w:tabs>
                <w:tab w:val="left" w:pos="426"/>
              </w:tabs>
              <w:ind w:left="133" w:right="128"/>
              <w:jc w:val="both"/>
              <w:rPr>
                <w:b w:val="0"/>
                <w:bCs w:val="0"/>
                <w:sz w:val="22"/>
                <w:szCs w:val="22"/>
              </w:rPr>
            </w:pPr>
            <w:r w:rsidRPr="00630D40">
              <w:rPr>
                <w:b w:val="0"/>
                <w:bCs w:val="0"/>
                <w:sz w:val="22"/>
                <w:szCs w:val="22"/>
              </w:rPr>
              <w:t>Значение расчетного показателя обеспеченности включает в себя объекты всех форм собственности.</w:t>
            </w:r>
          </w:p>
          <w:p w14:paraId="3087F544" w14:textId="615F0ACD" w:rsidR="001B58E6" w:rsidRPr="00630D40" w:rsidRDefault="001B58E6" w:rsidP="0043502C">
            <w:pPr>
              <w:pStyle w:val="a7"/>
              <w:numPr>
                <w:ilvl w:val="0"/>
                <w:numId w:val="9"/>
              </w:numPr>
              <w:tabs>
                <w:tab w:val="left" w:pos="426"/>
              </w:tabs>
              <w:ind w:left="133" w:right="128"/>
              <w:jc w:val="both"/>
              <w:rPr>
                <w:b w:val="0"/>
                <w:bCs w:val="0"/>
                <w:sz w:val="22"/>
                <w:szCs w:val="22"/>
              </w:rPr>
            </w:pPr>
            <w:r w:rsidRPr="00630D40">
              <w:rPr>
                <w:b w:val="0"/>
                <w:bCs w:val="0"/>
                <w:sz w:val="22"/>
                <w:szCs w:val="22"/>
              </w:rPr>
              <w:t xml:space="preserve">К объектам местного значения </w:t>
            </w:r>
            <w:r w:rsidR="00E41AE9" w:rsidRPr="00630D40">
              <w:rPr>
                <w:b w:val="0"/>
                <w:bCs w:val="0"/>
                <w:sz w:val="22"/>
                <w:szCs w:val="22"/>
              </w:rPr>
              <w:t>муниципального округа</w:t>
            </w:r>
            <w:r w:rsidRPr="00630D40">
              <w:rPr>
                <w:b w:val="0"/>
                <w:bCs w:val="0"/>
                <w:sz w:val="22"/>
                <w:szCs w:val="22"/>
              </w:rPr>
              <w:t xml:space="preserve"> относятся плавательные бассейны (крытые и открытые общего пользования) с длиной ванны бассейна менее 25 м и количеством дорожек менее 6.</w:t>
            </w:r>
          </w:p>
          <w:p w14:paraId="6AD909E4" w14:textId="76CA6A31" w:rsidR="001B58E6" w:rsidRPr="00630D40" w:rsidRDefault="001B58E6" w:rsidP="0043502C">
            <w:pPr>
              <w:pStyle w:val="a7"/>
              <w:numPr>
                <w:ilvl w:val="0"/>
                <w:numId w:val="9"/>
              </w:numPr>
              <w:tabs>
                <w:tab w:val="left" w:pos="426"/>
              </w:tabs>
              <w:ind w:left="133" w:right="128"/>
              <w:jc w:val="both"/>
              <w:rPr>
                <w:b w:val="0"/>
                <w:bCs w:val="0"/>
                <w:sz w:val="22"/>
                <w:szCs w:val="22"/>
              </w:rPr>
            </w:pPr>
            <w:r w:rsidRPr="00630D40">
              <w:rPr>
                <w:b w:val="0"/>
                <w:bCs w:val="0"/>
                <w:sz w:val="22"/>
                <w:szCs w:val="22"/>
              </w:rPr>
              <w:t>При строительстве общеобразовательных организаций в населенных пунктах с численностью населения от 2 до 5 тыс. человек в составе объекта необходимо предусматривать крытый учебный бассейн для плавания</w:t>
            </w:r>
            <w:r w:rsidR="00D97E1E" w:rsidRPr="00630D40">
              <w:rPr>
                <w:b w:val="0"/>
                <w:bCs w:val="0"/>
                <w:sz w:val="22"/>
                <w:szCs w:val="22"/>
              </w:rPr>
              <w:t>.</w:t>
            </w:r>
          </w:p>
          <w:p w14:paraId="235D6804" w14:textId="058593A5" w:rsidR="001B58E6" w:rsidRPr="00630D40" w:rsidRDefault="001B58E6" w:rsidP="0043502C">
            <w:pPr>
              <w:pStyle w:val="a7"/>
              <w:numPr>
                <w:ilvl w:val="0"/>
                <w:numId w:val="9"/>
              </w:numPr>
              <w:tabs>
                <w:tab w:val="left" w:pos="426"/>
              </w:tabs>
              <w:ind w:left="133" w:right="128"/>
              <w:jc w:val="both"/>
              <w:rPr>
                <w:b w:val="0"/>
                <w:bCs w:val="0"/>
                <w:sz w:val="22"/>
                <w:szCs w:val="22"/>
              </w:rPr>
            </w:pPr>
            <w:r w:rsidRPr="00630D40">
              <w:rPr>
                <w:b w:val="0"/>
                <w:bCs w:val="0"/>
                <w:sz w:val="22"/>
                <w:szCs w:val="22"/>
              </w:rPr>
              <w:t xml:space="preserve">К объектам местного значения </w:t>
            </w:r>
            <w:r w:rsidR="00E41AE9" w:rsidRPr="00630D40">
              <w:rPr>
                <w:b w:val="0"/>
                <w:bCs w:val="0"/>
                <w:sz w:val="22"/>
                <w:szCs w:val="22"/>
              </w:rPr>
              <w:t>муниципального округа</w:t>
            </w:r>
            <w:r w:rsidRPr="00630D40">
              <w:rPr>
                <w:b w:val="0"/>
                <w:bCs w:val="0"/>
                <w:sz w:val="22"/>
                <w:szCs w:val="22"/>
              </w:rPr>
              <w:t xml:space="preserve"> относятся спортивные залы площадью не более 1008 кв. м.</w:t>
            </w:r>
          </w:p>
          <w:p w14:paraId="516C226A" w14:textId="77777777" w:rsidR="001B58E6" w:rsidRPr="00630D40" w:rsidRDefault="001B58E6" w:rsidP="0043502C">
            <w:pPr>
              <w:pStyle w:val="a7"/>
              <w:numPr>
                <w:ilvl w:val="0"/>
                <w:numId w:val="9"/>
              </w:numPr>
              <w:tabs>
                <w:tab w:val="left" w:pos="426"/>
              </w:tabs>
              <w:ind w:left="133" w:right="128"/>
              <w:jc w:val="both"/>
              <w:rPr>
                <w:b w:val="0"/>
                <w:bCs w:val="0"/>
                <w:sz w:val="22"/>
                <w:szCs w:val="22"/>
              </w:rPr>
            </w:pPr>
            <w:r w:rsidRPr="00630D40">
              <w:rPr>
                <w:b w:val="0"/>
                <w:bCs w:val="0"/>
                <w:sz w:val="22"/>
                <w:szCs w:val="22"/>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p w14:paraId="64FE4035" w14:textId="77777777" w:rsidR="001B58E6" w:rsidRPr="00630D40" w:rsidRDefault="001B58E6" w:rsidP="0043502C">
            <w:pPr>
              <w:pStyle w:val="a9"/>
              <w:ind w:left="133"/>
              <w:rPr>
                <w:sz w:val="22"/>
                <w:szCs w:val="22"/>
              </w:rPr>
            </w:pPr>
          </w:p>
        </w:tc>
      </w:tr>
    </w:tbl>
    <w:p w14:paraId="4314E907" w14:textId="2DECC2A1" w:rsidR="009D3A7A" w:rsidRPr="00630D40" w:rsidRDefault="009D3A7A" w:rsidP="0084319F">
      <w:pPr>
        <w:spacing w:line="1" w:lineRule="exact"/>
        <w:rPr>
          <w:rFonts w:ascii="Times New Roman" w:hAnsi="Times New Roman" w:cs="Times New Roman"/>
          <w:sz w:val="2"/>
          <w:szCs w:val="2"/>
        </w:rPr>
      </w:pPr>
    </w:p>
    <w:p w14:paraId="0A8685ED" w14:textId="77777777" w:rsidR="0084319F" w:rsidRPr="00630D40" w:rsidRDefault="0084319F" w:rsidP="00115D7F">
      <w:pPr>
        <w:pStyle w:val="11"/>
        <w:tabs>
          <w:tab w:val="left" w:pos="714"/>
        </w:tabs>
        <w:ind w:firstLine="0"/>
        <w:rPr>
          <w:b/>
          <w:bCs/>
        </w:rPr>
      </w:pPr>
    </w:p>
    <w:p w14:paraId="6F718456" w14:textId="4FA98AF4" w:rsidR="009D3A7A" w:rsidRPr="00630D40" w:rsidRDefault="00115D7F" w:rsidP="002D2EE3">
      <w:pPr>
        <w:pStyle w:val="26"/>
        <w:keepNext/>
        <w:keepLines/>
        <w:spacing w:before="60" w:after="60"/>
        <w:ind w:left="578" w:hanging="578"/>
        <w:jc w:val="both"/>
      </w:pPr>
      <w:bookmarkStart w:id="13" w:name="_Toc171856738"/>
      <w:r w:rsidRPr="00630D40">
        <w:t>1.4.3. </w:t>
      </w:r>
      <w:r w:rsidR="00FD5D2F" w:rsidRPr="00630D40">
        <w:t>В области молодежной политики</w:t>
      </w:r>
      <w:bookmarkEnd w:id="13"/>
      <w:r w:rsidR="00FD5D2F" w:rsidRPr="00630D40">
        <w:t xml:space="preserve"> </w:t>
      </w:r>
    </w:p>
    <w:p w14:paraId="70EED51E" w14:textId="77777777" w:rsidR="009D3A7A" w:rsidRPr="00630D40" w:rsidRDefault="00FD5D2F" w:rsidP="00B83CD1">
      <w:pPr>
        <w:pStyle w:val="a7"/>
        <w:spacing w:after="60"/>
      </w:pPr>
      <w:r w:rsidRPr="00630D40">
        <w:t>Таблица 4 - Расчетные показатели для объектов местного значения в области молодежной политики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2936"/>
        <w:gridCol w:w="2977"/>
        <w:gridCol w:w="3401"/>
      </w:tblGrid>
      <w:tr w:rsidR="009D3A7A" w:rsidRPr="00630D40" w14:paraId="711D1763" w14:textId="77777777" w:rsidTr="00AC58CD">
        <w:trPr>
          <w:trHeight w:hRule="exact" w:val="696"/>
          <w:jc w:val="center"/>
        </w:trPr>
        <w:tc>
          <w:tcPr>
            <w:tcW w:w="461" w:type="dxa"/>
            <w:tcBorders>
              <w:top w:val="single" w:sz="4" w:space="0" w:color="auto"/>
              <w:left w:val="single" w:sz="4" w:space="0" w:color="auto"/>
            </w:tcBorders>
            <w:shd w:val="clear" w:color="auto" w:fill="auto"/>
            <w:vAlign w:val="center"/>
          </w:tcPr>
          <w:p w14:paraId="1572E619" w14:textId="77777777" w:rsidR="009D3A7A" w:rsidRPr="00630D40" w:rsidRDefault="00FD5D2F">
            <w:pPr>
              <w:pStyle w:val="a9"/>
              <w:jc w:val="center"/>
            </w:pPr>
            <w:r w:rsidRPr="00630D40">
              <w:rPr>
                <w:b/>
                <w:bCs/>
              </w:rPr>
              <w:t>№ п/п</w:t>
            </w:r>
          </w:p>
        </w:tc>
        <w:tc>
          <w:tcPr>
            <w:tcW w:w="2936" w:type="dxa"/>
            <w:tcBorders>
              <w:top w:val="single" w:sz="4" w:space="0" w:color="auto"/>
              <w:left w:val="single" w:sz="4" w:space="0" w:color="auto"/>
            </w:tcBorders>
            <w:shd w:val="clear" w:color="auto" w:fill="auto"/>
            <w:vAlign w:val="center"/>
          </w:tcPr>
          <w:p w14:paraId="73F20CD8" w14:textId="77777777" w:rsidR="009D3A7A" w:rsidRPr="00630D40" w:rsidRDefault="00FD5D2F">
            <w:pPr>
              <w:pStyle w:val="a9"/>
              <w:jc w:val="center"/>
            </w:pPr>
            <w:r w:rsidRPr="00630D40">
              <w:rPr>
                <w:b/>
                <w:bCs/>
              </w:rPr>
              <w:t>Наименование вида объекта</w:t>
            </w:r>
          </w:p>
        </w:tc>
        <w:tc>
          <w:tcPr>
            <w:tcW w:w="2977" w:type="dxa"/>
            <w:tcBorders>
              <w:top w:val="single" w:sz="4" w:space="0" w:color="auto"/>
              <w:left w:val="single" w:sz="4" w:space="0" w:color="auto"/>
            </w:tcBorders>
            <w:shd w:val="clear" w:color="auto" w:fill="auto"/>
            <w:vAlign w:val="center"/>
          </w:tcPr>
          <w:p w14:paraId="27E3AA6A" w14:textId="77777777" w:rsidR="009D3A7A" w:rsidRPr="00630D40" w:rsidRDefault="00FD5D2F">
            <w:pPr>
              <w:pStyle w:val="a9"/>
              <w:jc w:val="center"/>
            </w:pPr>
            <w:r w:rsidRPr="00630D40">
              <w:rPr>
                <w:b/>
                <w:bCs/>
              </w:rPr>
              <w:t>Наименование нормируемого расчетного показателя, единица измерения</w:t>
            </w:r>
          </w:p>
        </w:tc>
        <w:tc>
          <w:tcPr>
            <w:tcW w:w="3401" w:type="dxa"/>
            <w:tcBorders>
              <w:top w:val="single" w:sz="4" w:space="0" w:color="auto"/>
              <w:left w:val="single" w:sz="4" w:space="0" w:color="auto"/>
              <w:right w:val="single" w:sz="4" w:space="0" w:color="auto"/>
            </w:tcBorders>
            <w:shd w:val="clear" w:color="auto" w:fill="auto"/>
            <w:vAlign w:val="center"/>
          </w:tcPr>
          <w:p w14:paraId="640D665E" w14:textId="77777777" w:rsidR="009D3A7A" w:rsidRPr="00630D40" w:rsidRDefault="00FD5D2F" w:rsidP="0043502C">
            <w:pPr>
              <w:pStyle w:val="a9"/>
              <w:ind w:left="139"/>
              <w:jc w:val="center"/>
            </w:pPr>
            <w:r w:rsidRPr="00630D40">
              <w:rPr>
                <w:b/>
                <w:bCs/>
              </w:rPr>
              <w:t>Значение расчетного показателя</w:t>
            </w:r>
          </w:p>
        </w:tc>
      </w:tr>
      <w:tr w:rsidR="009D3A7A" w:rsidRPr="00630D40" w14:paraId="2165CDB7" w14:textId="77777777" w:rsidTr="0084319F">
        <w:trPr>
          <w:trHeight w:hRule="exact" w:val="303"/>
          <w:jc w:val="center"/>
        </w:trPr>
        <w:tc>
          <w:tcPr>
            <w:tcW w:w="461" w:type="dxa"/>
            <w:tcBorders>
              <w:top w:val="single" w:sz="4" w:space="0" w:color="auto"/>
              <w:left w:val="single" w:sz="4" w:space="0" w:color="auto"/>
            </w:tcBorders>
            <w:shd w:val="clear" w:color="auto" w:fill="auto"/>
            <w:vAlign w:val="center"/>
          </w:tcPr>
          <w:p w14:paraId="041718BF" w14:textId="77777777" w:rsidR="009D3A7A" w:rsidRPr="00630D40" w:rsidRDefault="00FD5D2F">
            <w:pPr>
              <w:pStyle w:val="a9"/>
              <w:jc w:val="center"/>
            </w:pPr>
            <w:r w:rsidRPr="00630D40">
              <w:t>1</w:t>
            </w:r>
          </w:p>
        </w:tc>
        <w:tc>
          <w:tcPr>
            <w:tcW w:w="2936" w:type="dxa"/>
            <w:tcBorders>
              <w:top w:val="single" w:sz="4" w:space="0" w:color="auto"/>
              <w:left w:val="single" w:sz="4" w:space="0" w:color="auto"/>
            </w:tcBorders>
            <w:shd w:val="clear" w:color="auto" w:fill="auto"/>
            <w:vAlign w:val="center"/>
          </w:tcPr>
          <w:p w14:paraId="051CFA88" w14:textId="77777777" w:rsidR="009D3A7A" w:rsidRPr="00630D40" w:rsidRDefault="00FD5D2F">
            <w:pPr>
              <w:pStyle w:val="a9"/>
              <w:jc w:val="center"/>
            </w:pPr>
            <w:r w:rsidRPr="00630D40">
              <w:t>2</w:t>
            </w:r>
          </w:p>
        </w:tc>
        <w:tc>
          <w:tcPr>
            <w:tcW w:w="2977" w:type="dxa"/>
            <w:tcBorders>
              <w:top w:val="single" w:sz="4" w:space="0" w:color="auto"/>
              <w:left w:val="single" w:sz="4" w:space="0" w:color="auto"/>
            </w:tcBorders>
            <w:shd w:val="clear" w:color="auto" w:fill="auto"/>
            <w:vAlign w:val="center"/>
          </w:tcPr>
          <w:p w14:paraId="43C3EE26" w14:textId="77777777" w:rsidR="009D3A7A" w:rsidRPr="00630D40" w:rsidRDefault="00FD5D2F">
            <w:pPr>
              <w:pStyle w:val="a9"/>
              <w:jc w:val="center"/>
            </w:pPr>
            <w:r w:rsidRPr="00630D40">
              <w:t>3</w:t>
            </w:r>
          </w:p>
        </w:tc>
        <w:tc>
          <w:tcPr>
            <w:tcW w:w="3401" w:type="dxa"/>
            <w:tcBorders>
              <w:top w:val="single" w:sz="4" w:space="0" w:color="auto"/>
              <w:left w:val="single" w:sz="4" w:space="0" w:color="auto"/>
              <w:right w:val="single" w:sz="4" w:space="0" w:color="auto"/>
            </w:tcBorders>
            <w:shd w:val="clear" w:color="auto" w:fill="auto"/>
            <w:vAlign w:val="center"/>
          </w:tcPr>
          <w:p w14:paraId="4E94113A" w14:textId="77777777" w:rsidR="009D3A7A" w:rsidRPr="00630D40" w:rsidRDefault="00FD5D2F" w:rsidP="0043502C">
            <w:pPr>
              <w:pStyle w:val="a9"/>
              <w:ind w:left="139"/>
              <w:jc w:val="center"/>
            </w:pPr>
            <w:r w:rsidRPr="00630D40">
              <w:rPr>
                <w:b/>
                <w:bCs/>
              </w:rPr>
              <w:t>4</w:t>
            </w:r>
          </w:p>
        </w:tc>
      </w:tr>
      <w:tr w:rsidR="009D3A7A" w:rsidRPr="00630D40" w14:paraId="1ACA3D21" w14:textId="77777777" w:rsidTr="00316EE2">
        <w:trPr>
          <w:trHeight w:hRule="exact" w:val="705"/>
          <w:jc w:val="center"/>
        </w:trPr>
        <w:tc>
          <w:tcPr>
            <w:tcW w:w="461" w:type="dxa"/>
            <w:vMerge w:val="restart"/>
            <w:tcBorders>
              <w:top w:val="single" w:sz="4" w:space="0" w:color="auto"/>
              <w:left w:val="single" w:sz="4" w:space="0" w:color="auto"/>
            </w:tcBorders>
            <w:shd w:val="clear" w:color="auto" w:fill="auto"/>
          </w:tcPr>
          <w:p w14:paraId="5991B1AE" w14:textId="77777777" w:rsidR="009D3A7A" w:rsidRPr="00630D40" w:rsidRDefault="00FD5D2F">
            <w:pPr>
              <w:pStyle w:val="a9"/>
              <w:spacing w:before="380"/>
              <w:jc w:val="center"/>
            </w:pPr>
            <w:r w:rsidRPr="00630D40">
              <w:t>1</w:t>
            </w:r>
          </w:p>
        </w:tc>
        <w:tc>
          <w:tcPr>
            <w:tcW w:w="2936" w:type="dxa"/>
            <w:vMerge w:val="restart"/>
            <w:tcBorders>
              <w:top w:val="single" w:sz="4" w:space="0" w:color="auto"/>
              <w:left w:val="single" w:sz="4" w:space="0" w:color="auto"/>
            </w:tcBorders>
            <w:shd w:val="clear" w:color="auto" w:fill="auto"/>
          </w:tcPr>
          <w:p w14:paraId="455A5600" w14:textId="77777777" w:rsidR="009D3A7A" w:rsidRPr="00630D40" w:rsidRDefault="00FD5D2F">
            <w:pPr>
              <w:pStyle w:val="a9"/>
              <w:spacing w:before="100"/>
            </w:pPr>
            <w:r w:rsidRPr="00630D40">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2977" w:type="dxa"/>
            <w:tcBorders>
              <w:top w:val="single" w:sz="4" w:space="0" w:color="auto"/>
              <w:left w:val="single" w:sz="4" w:space="0" w:color="auto"/>
              <w:bottom w:val="single" w:sz="4" w:space="0" w:color="auto"/>
            </w:tcBorders>
            <w:shd w:val="clear" w:color="auto" w:fill="auto"/>
          </w:tcPr>
          <w:p w14:paraId="35A20628" w14:textId="77777777" w:rsidR="009D3A7A" w:rsidRPr="00630D40" w:rsidRDefault="00FD5D2F">
            <w:pPr>
              <w:pStyle w:val="a9"/>
              <w:spacing w:before="100"/>
            </w:pPr>
            <w:r w:rsidRPr="00630D40">
              <w:t>Уровень обеспеченности, кв. м общей площади на 1000 человек</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135ABB25" w14:textId="41134408" w:rsidR="009D3A7A" w:rsidRPr="00630D40" w:rsidRDefault="00316EE2" w:rsidP="0043502C">
            <w:pPr>
              <w:pStyle w:val="a9"/>
              <w:ind w:left="139"/>
            </w:pPr>
            <w:r w:rsidRPr="00630D40">
              <w:t>38</w:t>
            </w:r>
          </w:p>
        </w:tc>
      </w:tr>
      <w:tr w:rsidR="009D3A7A" w:rsidRPr="00630D40" w14:paraId="35B23D71" w14:textId="77777777" w:rsidTr="0043502C">
        <w:trPr>
          <w:trHeight w:hRule="exact" w:val="707"/>
          <w:jc w:val="center"/>
        </w:trPr>
        <w:tc>
          <w:tcPr>
            <w:tcW w:w="461" w:type="dxa"/>
            <w:vMerge/>
            <w:tcBorders>
              <w:left w:val="single" w:sz="4" w:space="0" w:color="auto"/>
            </w:tcBorders>
            <w:shd w:val="clear" w:color="auto" w:fill="auto"/>
          </w:tcPr>
          <w:p w14:paraId="5B97E7CA" w14:textId="77777777" w:rsidR="009D3A7A" w:rsidRPr="00630D40" w:rsidRDefault="009D3A7A">
            <w:pPr>
              <w:rPr>
                <w:rFonts w:ascii="Times New Roman" w:hAnsi="Times New Roman" w:cs="Times New Roman"/>
              </w:rPr>
            </w:pPr>
          </w:p>
        </w:tc>
        <w:tc>
          <w:tcPr>
            <w:tcW w:w="2936" w:type="dxa"/>
            <w:vMerge/>
            <w:tcBorders>
              <w:left w:val="single" w:sz="4" w:space="0" w:color="auto"/>
              <w:right w:val="single" w:sz="4" w:space="0" w:color="auto"/>
            </w:tcBorders>
            <w:shd w:val="clear" w:color="auto" w:fill="auto"/>
          </w:tcPr>
          <w:p w14:paraId="6DA41130" w14:textId="77777777" w:rsidR="009D3A7A" w:rsidRPr="00630D40" w:rsidRDefault="009D3A7A">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A34525A" w14:textId="77777777" w:rsidR="009D3A7A" w:rsidRPr="00630D40" w:rsidRDefault="00FD5D2F">
            <w:pPr>
              <w:pStyle w:val="a9"/>
              <w:spacing w:before="100"/>
            </w:pPr>
            <w:r w:rsidRPr="00630D40">
              <w:t>Размер земельного участка, га для отдельно стоящего здания</w:t>
            </w:r>
          </w:p>
        </w:tc>
        <w:tc>
          <w:tcPr>
            <w:tcW w:w="3401" w:type="dxa"/>
            <w:tcBorders>
              <w:top w:val="single" w:sz="4" w:space="0" w:color="auto"/>
              <w:left w:val="single" w:sz="4" w:space="0" w:color="auto"/>
              <w:bottom w:val="single" w:sz="4" w:space="0" w:color="auto"/>
              <w:right w:val="single" w:sz="4" w:space="0" w:color="auto"/>
            </w:tcBorders>
            <w:shd w:val="clear" w:color="auto" w:fill="auto"/>
          </w:tcPr>
          <w:p w14:paraId="6E14F970" w14:textId="0C2FD59F" w:rsidR="009D3A7A" w:rsidRPr="00630D40" w:rsidRDefault="00FD5D2F" w:rsidP="0043502C">
            <w:pPr>
              <w:pStyle w:val="a9"/>
              <w:ind w:left="139"/>
            </w:pPr>
            <w:r w:rsidRPr="00630D40">
              <w:t>0,3</w:t>
            </w:r>
          </w:p>
        </w:tc>
      </w:tr>
      <w:tr w:rsidR="009D3A7A" w:rsidRPr="00630D40" w14:paraId="715F4FB9" w14:textId="77777777" w:rsidTr="0043502C">
        <w:trPr>
          <w:trHeight w:hRule="exact" w:val="1553"/>
          <w:jc w:val="center"/>
        </w:trPr>
        <w:tc>
          <w:tcPr>
            <w:tcW w:w="461" w:type="dxa"/>
            <w:vMerge/>
            <w:tcBorders>
              <w:left w:val="single" w:sz="4" w:space="0" w:color="auto"/>
              <w:bottom w:val="single" w:sz="4" w:space="0" w:color="auto"/>
            </w:tcBorders>
            <w:shd w:val="clear" w:color="auto" w:fill="auto"/>
          </w:tcPr>
          <w:p w14:paraId="11EBE65B" w14:textId="77777777" w:rsidR="009D3A7A" w:rsidRPr="00630D40" w:rsidRDefault="009D3A7A">
            <w:pPr>
              <w:rPr>
                <w:rFonts w:ascii="Times New Roman" w:hAnsi="Times New Roman" w:cs="Times New Roman"/>
              </w:rPr>
            </w:pPr>
          </w:p>
        </w:tc>
        <w:tc>
          <w:tcPr>
            <w:tcW w:w="2936" w:type="dxa"/>
            <w:vMerge/>
            <w:tcBorders>
              <w:left w:val="single" w:sz="4" w:space="0" w:color="auto"/>
              <w:bottom w:val="single" w:sz="4" w:space="0" w:color="auto"/>
            </w:tcBorders>
            <w:shd w:val="clear" w:color="auto" w:fill="auto"/>
          </w:tcPr>
          <w:p w14:paraId="21F0DD6B" w14:textId="77777777" w:rsidR="009D3A7A" w:rsidRPr="00630D40" w:rsidRDefault="009D3A7A">
            <w:pPr>
              <w:rPr>
                <w:rFonts w:ascii="Times New Roman" w:hAnsi="Times New Roman" w:cs="Times New Roman"/>
              </w:rPr>
            </w:pPr>
          </w:p>
        </w:tc>
        <w:tc>
          <w:tcPr>
            <w:tcW w:w="2977" w:type="dxa"/>
            <w:tcBorders>
              <w:top w:val="single" w:sz="4" w:space="0" w:color="auto"/>
              <w:left w:val="single" w:sz="4" w:space="0" w:color="auto"/>
              <w:bottom w:val="single" w:sz="4" w:space="0" w:color="auto"/>
            </w:tcBorders>
            <w:shd w:val="clear" w:color="auto" w:fill="auto"/>
          </w:tcPr>
          <w:p w14:paraId="306B19BB" w14:textId="77777777" w:rsidR="009D3A7A" w:rsidRPr="00630D40" w:rsidRDefault="00FD5D2F">
            <w:pPr>
              <w:pStyle w:val="a9"/>
              <w:spacing w:before="100"/>
            </w:pPr>
            <w:r w:rsidRPr="00630D40">
              <w:t>Территориальная доступность, минут (метров)</w:t>
            </w:r>
          </w:p>
        </w:tc>
        <w:tc>
          <w:tcPr>
            <w:tcW w:w="3401" w:type="dxa"/>
            <w:tcBorders>
              <w:top w:val="single" w:sz="4" w:space="0" w:color="auto"/>
              <w:left w:val="single" w:sz="4" w:space="0" w:color="auto"/>
              <w:bottom w:val="single" w:sz="4" w:space="0" w:color="auto"/>
              <w:right w:val="single" w:sz="4" w:space="0" w:color="auto"/>
            </w:tcBorders>
            <w:shd w:val="clear" w:color="auto" w:fill="auto"/>
            <w:vAlign w:val="center"/>
          </w:tcPr>
          <w:p w14:paraId="17C6D5D4" w14:textId="77777777" w:rsidR="009D3A7A" w:rsidRPr="00630D40" w:rsidRDefault="00FD5D2F" w:rsidP="0043502C">
            <w:pPr>
              <w:pStyle w:val="a9"/>
              <w:ind w:left="139"/>
            </w:pPr>
            <w:r w:rsidRPr="00630D40">
              <w:t>С учетом типологии жилой застройки:</w:t>
            </w:r>
          </w:p>
          <w:p w14:paraId="4205F703" w14:textId="7673BEEA" w:rsidR="009D3A7A" w:rsidRPr="00630D40" w:rsidRDefault="0025361C" w:rsidP="0025361C">
            <w:pPr>
              <w:pStyle w:val="a9"/>
              <w:tabs>
                <w:tab w:val="left" w:pos="154"/>
              </w:tabs>
              <w:ind w:left="139"/>
            </w:pPr>
            <w:r w:rsidRPr="00630D40">
              <w:t>- </w:t>
            </w:r>
            <w:r w:rsidR="00FD5D2F" w:rsidRPr="00630D40">
              <w:t>пешеходная доступность при многоквартирной застройке - 7 (500);</w:t>
            </w:r>
          </w:p>
          <w:p w14:paraId="79E2157D" w14:textId="543FFAFA" w:rsidR="009D3A7A" w:rsidRPr="00630D40" w:rsidRDefault="0025361C" w:rsidP="0025361C">
            <w:pPr>
              <w:pStyle w:val="a9"/>
              <w:tabs>
                <w:tab w:val="left" w:pos="154"/>
              </w:tabs>
              <w:ind w:left="139"/>
            </w:pPr>
            <w:r w:rsidRPr="00630D40">
              <w:t>- </w:t>
            </w:r>
            <w:r w:rsidR="00FD5D2F" w:rsidRPr="00630D40">
              <w:t>транспортная доступность при индивидуальной застройке - 5</w:t>
            </w:r>
          </w:p>
        </w:tc>
      </w:tr>
    </w:tbl>
    <w:p w14:paraId="63B2791D" w14:textId="77777777" w:rsidR="00316EE2" w:rsidRPr="00630D40" w:rsidRDefault="00316EE2" w:rsidP="00115D7F">
      <w:pPr>
        <w:pStyle w:val="11"/>
        <w:tabs>
          <w:tab w:val="left" w:pos="714"/>
        </w:tabs>
        <w:ind w:firstLine="0"/>
        <w:jc w:val="both"/>
        <w:rPr>
          <w:b/>
          <w:bCs/>
        </w:rPr>
      </w:pPr>
      <w:bookmarkStart w:id="14" w:name="bookmark15"/>
    </w:p>
    <w:p w14:paraId="53EAE7E5" w14:textId="62942D8D" w:rsidR="009D3A7A" w:rsidRPr="00630D40" w:rsidRDefault="00115D7F" w:rsidP="002956A1">
      <w:pPr>
        <w:pStyle w:val="26"/>
        <w:keepNext/>
        <w:keepLines/>
        <w:spacing w:before="60" w:after="60"/>
        <w:ind w:left="578" w:hanging="578"/>
        <w:jc w:val="both"/>
      </w:pPr>
      <w:bookmarkStart w:id="15" w:name="_Toc171856739"/>
      <w:r w:rsidRPr="00630D40">
        <w:t>1.4.4. </w:t>
      </w:r>
      <w:r w:rsidR="00FD5D2F" w:rsidRPr="00630D40">
        <w:t>В области архивного дела</w:t>
      </w:r>
      <w:bookmarkEnd w:id="14"/>
      <w:bookmarkEnd w:id="15"/>
    </w:p>
    <w:p w14:paraId="75CF19A0" w14:textId="77777777" w:rsidR="009D3A7A" w:rsidRPr="00630D40" w:rsidRDefault="00FD5D2F" w:rsidP="00B83CD1">
      <w:pPr>
        <w:pStyle w:val="a7"/>
        <w:spacing w:after="60"/>
      </w:pPr>
      <w:r w:rsidRPr="00630D40">
        <w:t>Таблица 5 - Расчетные показатели для объектов местного значения в области архивного дела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8"/>
        <w:gridCol w:w="2292"/>
        <w:gridCol w:w="3402"/>
        <w:gridCol w:w="3543"/>
      </w:tblGrid>
      <w:tr w:rsidR="009D3A7A" w:rsidRPr="00630D40" w14:paraId="1D7C2612" w14:textId="77777777" w:rsidTr="00AC58CD">
        <w:trPr>
          <w:trHeight w:hRule="exact" w:val="475"/>
          <w:jc w:val="center"/>
        </w:trPr>
        <w:tc>
          <w:tcPr>
            <w:tcW w:w="538" w:type="dxa"/>
            <w:tcBorders>
              <w:top w:val="single" w:sz="4" w:space="0" w:color="auto"/>
              <w:left w:val="single" w:sz="4" w:space="0" w:color="auto"/>
            </w:tcBorders>
            <w:shd w:val="clear" w:color="auto" w:fill="auto"/>
            <w:vAlign w:val="bottom"/>
          </w:tcPr>
          <w:p w14:paraId="2516FC5F" w14:textId="77777777" w:rsidR="009D3A7A" w:rsidRPr="00630D40" w:rsidRDefault="00FD5D2F">
            <w:pPr>
              <w:pStyle w:val="a9"/>
              <w:jc w:val="center"/>
            </w:pPr>
            <w:r w:rsidRPr="00630D40">
              <w:rPr>
                <w:b/>
                <w:bCs/>
              </w:rPr>
              <w:t>№ п/п</w:t>
            </w:r>
          </w:p>
        </w:tc>
        <w:tc>
          <w:tcPr>
            <w:tcW w:w="2292" w:type="dxa"/>
            <w:tcBorders>
              <w:top w:val="single" w:sz="4" w:space="0" w:color="auto"/>
              <w:left w:val="single" w:sz="4" w:space="0" w:color="auto"/>
            </w:tcBorders>
            <w:shd w:val="clear" w:color="auto" w:fill="auto"/>
            <w:vAlign w:val="bottom"/>
          </w:tcPr>
          <w:p w14:paraId="7DDC9C0E" w14:textId="77777777" w:rsidR="009D3A7A" w:rsidRPr="00630D40" w:rsidRDefault="00FD5D2F">
            <w:pPr>
              <w:pStyle w:val="a9"/>
              <w:jc w:val="center"/>
            </w:pPr>
            <w:r w:rsidRPr="00630D40">
              <w:rPr>
                <w:b/>
                <w:bCs/>
              </w:rPr>
              <w:t>Наименование вида объекта</w:t>
            </w:r>
          </w:p>
        </w:tc>
        <w:tc>
          <w:tcPr>
            <w:tcW w:w="3402" w:type="dxa"/>
            <w:tcBorders>
              <w:top w:val="single" w:sz="4" w:space="0" w:color="auto"/>
              <w:left w:val="single" w:sz="4" w:space="0" w:color="auto"/>
            </w:tcBorders>
            <w:shd w:val="clear" w:color="auto" w:fill="auto"/>
            <w:vAlign w:val="bottom"/>
          </w:tcPr>
          <w:p w14:paraId="135BB33C" w14:textId="77777777" w:rsidR="009D3A7A" w:rsidRPr="00630D40" w:rsidRDefault="00FD5D2F">
            <w:pPr>
              <w:pStyle w:val="a9"/>
              <w:jc w:val="center"/>
            </w:pPr>
            <w:r w:rsidRPr="00630D40">
              <w:rPr>
                <w:b/>
                <w:bCs/>
              </w:rPr>
              <w:t>Наименование нормируемого расчетного показателя, единица измерения</w:t>
            </w:r>
          </w:p>
        </w:tc>
        <w:tc>
          <w:tcPr>
            <w:tcW w:w="3543" w:type="dxa"/>
            <w:tcBorders>
              <w:top w:val="single" w:sz="4" w:space="0" w:color="auto"/>
              <w:left w:val="single" w:sz="4" w:space="0" w:color="auto"/>
              <w:right w:val="single" w:sz="4" w:space="0" w:color="auto"/>
            </w:tcBorders>
            <w:shd w:val="clear" w:color="auto" w:fill="auto"/>
            <w:vAlign w:val="center"/>
          </w:tcPr>
          <w:p w14:paraId="3FF7B8DF" w14:textId="77777777" w:rsidR="009D3A7A" w:rsidRPr="00630D40" w:rsidRDefault="00FD5D2F">
            <w:pPr>
              <w:pStyle w:val="a9"/>
              <w:jc w:val="center"/>
            </w:pPr>
            <w:r w:rsidRPr="00630D40">
              <w:rPr>
                <w:b/>
                <w:bCs/>
              </w:rPr>
              <w:t>Значение расчетного показателя</w:t>
            </w:r>
          </w:p>
        </w:tc>
      </w:tr>
      <w:tr w:rsidR="009D3A7A" w:rsidRPr="00630D40" w14:paraId="0DC0E878" w14:textId="77777777" w:rsidTr="00AC58CD">
        <w:trPr>
          <w:trHeight w:hRule="exact" w:val="746"/>
          <w:jc w:val="center"/>
        </w:trPr>
        <w:tc>
          <w:tcPr>
            <w:tcW w:w="538" w:type="dxa"/>
            <w:tcBorders>
              <w:top w:val="single" w:sz="4" w:space="0" w:color="auto"/>
              <w:left w:val="single" w:sz="4" w:space="0" w:color="auto"/>
              <w:bottom w:val="single" w:sz="4" w:space="0" w:color="auto"/>
            </w:tcBorders>
            <w:shd w:val="clear" w:color="auto" w:fill="auto"/>
          </w:tcPr>
          <w:p w14:paraId="3ECD38F6" w14:textId="77777777" w:rsidR="009D3A7A" w:rsidRPr="00630D40" w:rsidRDefault="00FD5D2F">
            <w:pPr>
              <w:pStyle w:val="a9"/>
            </w:pPr>
            <w:r w:rsidRPr="00630D40">
              <w:t>1</w:t>
            </w:r>
          </w:p>
        </w:tc>
        <w:tc>
          <w:tcPr>
            <w:tcW w:w="2292" w:type="dxa"/>
            <w:tcBorders>
              <w:top w:val="single" w:sz="4" w:space="0" w:color="auto"/>
              <w:left w:val="single" w:sz="4" w:space="0" w:color="auto"/>
              <w:bottom w:val="single" w:sz="4" w:space="0" w:color="auto"/>
            </w:tcBorders>
            <w:shd w:val="clear" w:color="auto" w:fill="auto"/>
          </w:tcPr>
          <w:p w14:paraId="620F0696" w14:textId="77777777" w:rsidR="009D3A7A" w:rsidRPr="00630D40" w:rsidRDefault="00FD5D2F">
            <w:pPr>
              <w:pStyle w:val="a9"/>
            </w:pPr>
            <w:r w:rsidRPr="00630D40">
              <w:t>Архивы</w:t>
            </w:r>
          </w:p>
        </w:tc>
        <w:tc>
          <w:tcPr>
            <w:tcW w:w="3402" w:type="dxa"/>
            <w:tcBorders>
              <w:top w:val="single" w:sz="4" w:space="0" w:color="auto"/>
              <w:left w:val="single" w:sz="4" w:space="0" w:color="auto"/>
              <w:bottom w:val="single" w:sz="4" w:space="0" w:color="auto"/>
            </w:tcBorders>
            <w:shd w:val="clear" w:color="auto" w:fill="auto"/>
          </w:tcPr>
          <w:p w14:paraId="757CA4CC" w14:textId="77777777" w:rsidR="009D3A7A" w:rsidRPr="00630D40" w:rsidRDefault="00FD5D2F">
            <w:pPr>
              <w:pStyle w:val="a9"/>
            </w:pPr>
            <w:r w:rsidRPr="00630D40">
              <w:t>Уровень обеспеченности, объектов на муниципальное образование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9CB0D10" w14:textId="77777777" w:rsidR="009D3A7A" w:rsidRPr="00630D40" w:rsidRDefault="00FD5D2F">
            <w:pPr>
              <w:pStyle w:val="a9"/>
            </w:pPr>
            <w:r w:rsidRPr="00630D40">
              <w:t>1</w:t>
            </w:r>
          </w:p>
        </w:tc>
      </w:tr>
    </w:tbl>
    <w:p w14:paraId="3CA30C46" w14:textId="3443903C" w:rsidR="009D3A7A" w:rsidRPr="00630D40" w:rsidRDefault="009D3A7A">
      <w:pPr>
        <w:spacing w:line="1" w:lineRule="exact"/>
        <w:rPr>
          <w:rFonts w:ascii="Times New Roman" w:hAnsi="Times New Roman" w:cs="Times New Roman"/>
          <w:sz w:val="2"/>
          <w:szCs w:val="2"/>
        </w:rPr>
      </w:pPr>
    </w:p>
    <w:p w14:paraId="3C3518BE" w14:textId="77777777" w:rsidR="0084319F" w:rsidRPr="00630D40" w:rsidRDefault="0084319F" w:rsidP="00115D7F">
      <w:pPr>
        <w:pStyle w:val="11"/>
        <w:tabs>
          <w:tab w:val="left" w:pos="706"/>
        </w:tabs>
        <w:spacing w:after="120"/>
        <w:ind w:left="540" w:hanging="540"/>
        <w:rPr>
          <w:b/>
          <w:bCs/>
        </w:rPr>
      </w:pPr>
      <w:bookmarkStart w:id="16" w:name="bookmark16"/>
    </w:p>
    <w:bookmarkEnd w:id="16"/>
    <w:p w14:paraId="00AB7240" w14:textId="77777777" w:rsidR="00775CA8" w:rsidRPr="00630D40" w:rsidRDefault="00775CA8">
      <w:pPr>
        <w:pStyle w:val="a7"/>
        <w:ind w:left="96"/>
      </w:pPr>
    </w:p>
    <w:p w14:paraId="69884F4B" w14:textId="77777777" w:rsidR="00775CA8" w:rsidRPr="00630D40" w:rsidRDefault="00775CA8">
      <w:pPr>
        <w:pStyle w:val="a7"/>
        <w:ind w:left="96"/>
      </w:pPr>
    </w:p>
    <w:p w14:paraId="779048C5" w14:textId="77777777" w:rsidR="00775CA8" w:rsidRPr="00630D40" w:rsidRDefault="00775CA8">
      <w:pPr>
        <w:pStyle w:val="a7"/>
        <w:ind w:left="96"/>
      </w:pPr>
    </w:p>
    <w:p w14:paraId="66A5D211" w14:textId="77777777" w:rsidR="00775CA8" w:rsidRPr="00630D40" w:rsidRDefault="00775CA8">
      <w:pPr>
        <w:pStyle w:val="a7"/>
        <w:ind w:left="96"/>
      </w:pPr>
    </w:p>
    <w:p w14:paraId="6F552976" w14:textId="77777777" w:rsidR="00775CA8" w:rsidRPr="00630D40" w:rsidRDefault="00775CA8">
      <w:pPr>
        <w:pStyle w:val="a7"/>
        <w:ind w:left="96"/>
      </w:pPr>
    </w:p>
    <w:p w14:paraId="61D0308B" w14:textId="77777777" w:rsidR="00775CA8" w:rsidRPr="00630D40" w:rsidRDefault="00775CA8">
      <w:pPr>
        <w:pStyle w:val="a7"/>
        <w:ind w:left="96"/>
      </w:pPr>
    </w:p>
    <w:p w14:paraId="46E73137" w14:textId="611266E4" w:rsidR="00775CA8" w:rsidRPr="00630D40" w:rsidRDefault="00775CA8">
      <w:pPr>
        <w:pStyle w:val="a7"/>
        <w:ind w:left="96"/>
      </w:pPr>
    </w:p>
    <w:p w14:paraId="1A02173E" w14:textId="77777777" w:rsidR="00775CA8" w:rsidRPr="00630D40" w:rsidRDefault="00775CA8">
      <w:pPr>
        <w:pStyle w:val="a7"/>
        <w:ind w:left="96"/>
      </w:pPr>
    </w:p>
    <w:p w14:paraId="575B3523" w14:textId="77777777" w:rsidR="00775CA8" w:rsidRPr="00630D40" w:rsidRDefault="00775CA8" w:rsidP="00775CA8">
      <w:pPr>
        <w:pStyle w:val="26"/>
        <w:keepNext/>
        <w:keepLines/>
        <w:spacing w:before="60" w:after="60"/>
        <w:ind w:left="578" w:hanging="578"/>
        <w:jc w:val="both"/>
      </w:pPr>
      <w:bookmarkStart w:id="17" w:name="_Toc171856740"/>
      <w:r w:rsidRPr="00630D40">
        <w:lastRenderedPageBreak/>
        <w:t>1.4.5. В области культуры и искусства</w:t>
      </w:r>
      <w:bookmarkEnd w:id="17"/>
      <w:r w:rsidRPr="00630D40">
        <w:t xml:space="preserve"> </w:t>
      </w:r>
    </w:p>
    <w:p w14:paraId="5A75E310" w14:textId="5D4253E7" w:rsidR="009D3A7A" w:rsidRPr="00630D40" w:rsidRDefault="00FD5D2F">
      <w:pPr>
        <w:pStyle w:val="a7"/>
        <w:ind w:left="96"/>
      </w:pPr>
      <w:r w:rsidRPr="00630D40">
        <w:t>Таблица 6 - Расчетные показатели для объектов местного значения в области культуры и искусства</w:t>
      </w:r>
    </w:p>
    <w:tbl>
      <w:tblPr>
        <w:tblOverlap w:val="never"/>
        <w:tblW w:w="9487" w:type="dxa"/>
        <w:jc w:val="center"/>
        <w:tblLayout w:type="fixed"/>
        <w:tblCellMar>
          <w:left w:w="10" w:type="dxa"/>
          <w:right w:w="10" w:type="dxa"/>
        </w:tblCellMar>
        <w:tblLook w:val="04A0" w:firstRow="1" w:lastRow="0" w:firstColumn="1" w:lastColumn="0" w:noHBand="0" w:noVBand="1"/>
      </w:tblPr>
      <w:tblGrid>
        <w:gridCol w:w="562"/>
        <w:gridCol w:w="2268"/>
        <w:gridCol w:w="3402"/>
        <w:gridCol w:w="3255"/>
      </w:tblGrid>
      <w:tr w:rsidR="009D3A7A" w:rsidRPr="00630D40" w14:paraId="5F6DFCE6" w14:textId="77777777" w:rsidTr="00F827BF">
        <w:trPr>
          <w:trHeight w:hRule="exact" w:val="621"/>
          <w:jc w:val="center"/>
        </w:trPr>
        <w:tc>
          <w:tcPr>
            <w:tcW w:w="562" w:type="dxa"/>
            <w:tcBorders>
              <w:top w:val="single" w:sz="4" w:space="0" w:color="auto"/>
              <w:left w:val="single" w:sz="4" w:space="0" w:color="auto"/>
            </w:tcBorders>
            <w:shd w:val="clear" w:color="auto" w:fill="auto"/>
            <w:vAlign w:val="center"/>
          </w:tcPr>
          <w:p w14:paraId="7794C855" w14:textId="77777777" w:rsidR="009D3A7A" w:rsidRPr="00630D40" w:rsidRDefault="00FD5D2F" w:rsidP="00F827BF">
            <w:pPr>
              <w:pStyle w:val="a9"/>
              <w:jc w:val="center"/>
              <w:rPr>
                <w:sz w:val="22"/>
                <w:szCs w:val="22"/>
              </w:rPr>
            </w:pPr>
            <w:r w:rsidRPr="00630D40">
              <w:rPr>
                <w:b/>
                <w:bCs/>
                <w:sz w:val="22"/>
                <w:szCs w:val="22"/>
              </w:rPr>
              <w:t>№ п/п</w:t>
            </w:r>
          </w:p>
        </w:tc>
        <w:tc>
          <w:tcPr>
            <w:tcW w:w="2268" w:type="dxa"/>
            <w:tcBorders>
              <w:top w:val="single" w:sz="4" w:space="0" w:color="auto"/>
              <w:left w:val="single" w:sz="4" w:space="0" w:color="auto"/>
            </w:tcBorders>
            <w:shd w:val="clear" w:color="auto" w:fill="auto"/>
            <w:vAlign w:val="center"/>
          </w:tcPr>
          <w:p w14:paraId="21D657D2" w14:textId="77777777" w:rsidR="009D3A7A" w:rsidRPr="00630D40" w:rsidRDefault="00FD5D2F">
            <w:pPr>
              <w:pStyle w:val="a9"/>
              <w:jc w:val="center"/>
              <w:rPr>
                <w:sz w:val="22"/>
                <w:szCs w:val="22"/>
              </w:rPr>
            </w:pPr>
            <w:r w:rsidRPr="00630D40">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center"/>
          </w:tcPr>
          <w:p w14:paraId="36F3DF58" w14:textId="77777777" w:rsidR="009D3A7A" w:rsidRPr="00630D40" w:rsidRDefault="00FD5D2F">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3255" w:type="dxa"/>
            <w:tcBorders>
              <w:top w:val="single" w:sz="4" w:space="0" w:color="auto"/>
              <w:left w:val="single" w:sz="4" w:space="0" w:color="auto"/>
              <w:right w:val="single" w:sz="4" w:space="0" w:color="auto"/>
            </w:tcBorders>
            <w:shd w:val="clear" w:color="auto" w:fill="auto"/>
            <w:vAlign w:val="center"/>
          </w:tcPr>
          <w:p w14:paraId="44CBF475" w14:textId="77777777" w:rsidR="009D3A7A" w:rsidRPr="00630D40" w:rsidRDefault="00FD5D2F" w:rsidP="00F827BF">
            <w:pPr>
              <w:pStyle w:val="a9"/>
              <w:jc w:val="center"/>
              <w:rPr>
                <w:sz w:val="22"/>
                <w:szCs w:val="22"/>
              </w:rPr>
            </w:pPr>
            <w:r w:rsidRPr="00630D40">
              <w:rPr>
                <w:b/>
                <w:bCs/>
                <w:sz w:val="22"/>
                <w:szCs w:val="22"/>
              </w:rPr>
              <w:t>Значение расчетного показателя</w:t>
            </w:r>
          </w:p>
        </w:tc>
      </w:tr>
      <w:tr w:rsidR="009D3A7A" w:rsidRPr="00630D40" w14:paraId="085B8644" w14:textId="77777777" w:rsidTr="00F827BF">
        <w:trPr>
          <w:trHeight w:hRule="exact" w:val="370"/>
          <w:jc w:val="center"/>
        </w:trPr>
        <w:tc>
          <w:tcPr>
            <w:tcW w:w="562" w:type="dxa"/>
            <w:tcBorders>
              <w:top w:val="single" w:sz="4" w:space="0" w:color="auto"/>
              <w:left w:val="single" w:sz="4" w:space="0" w:color="auto"/>
            </w:tcBorders>
            <w:shd w:val="clear" w:color="auto" w:fill="auto"/>
          </w:tcPr>
          <w:p w14:paraId="198BFFF0" w14:textId="77777777" w:rsidR="009D3A7A" w:rsidRPr="00630D40" w:rsidRDefault="00FD5D2F" w:rsidP="00F827BF">
            <w:pPr>
              <w:pStyle w:val="a9"/>
              <w:jc w:val="center"/>
              <w:rPr>
                <w:sz w:val="22"/>
                <w:szCs w:val="22"/>
              </w:rPr>
            </w:pPr>
            <w:r w:rsidRPr="00630D40">
              <w:rPr>
                <w:sz w:val="22"/>
                <w:szCs w:val="22"/>
              </w:rPr>
              <w:t>1</w:t>
            </w:r>
          </w:p>
        </w:tc>
        <w:tc>
          <w:tcPr>
            <w:tcW w:w="2268" w:type="dxa"/>
            <w:tcBorders>
              <w:top w:val="single" w:sz="4" w:space="0" w:color="auto"/>
              <w:left w:val="single" w:sz="4" w:space="0" w:color="auto"/>
            </w:tcBorders>
            <w:shd w:val="clear" w:color="auto" w:fill="auto"/>
          </w:tcPr>
          <w:p w14:paraId="2AE661BF" w14:textId="77777777" w:rsidR="009D3A7A" w:rsidRPr="00630D40" w:rsidRDefault="00FD5D2F">
            <w:pPr>
              <w:pStyle w:val="a9"/>
              <w:jc w:val="center"/>
              <w:rPr>
                <w:sz w:val="22"/>
                <w:szCs w:val="22"/>
              </w:rPr>
            </w:pPr>
            <w:r w:rsidRPr="00630D40">
              <w:rPr>
                <w:sz w:val="22"/>
                <w:szCs w:val="22"/>
              </w:rPr>
              <w:t>2</w:t>
            </w:r>
          </w:p>
        </w:tc>
        <w:tc>
          <w:tcPr>
            <w:tcW w:w="3402" w:type="dxa"/>
            <w:tcBorders>
              <w:top w:val="single" w:sz="4" w:space="0" w:color="auto"/>
              <w:left w:val="single" w:sz="4" w:space="0" w:color="auto"/>
            </w:tcBorders>
            <w:shd w:val="clear" w:color="auto" w:fill="auto"/>
          </w:tcPr>
          <w:p w14:paraId="6340A1C5" w14:textId="77777777" w:rsidR="009D3A7A" w:rsidRPr="00630D40" w:rsidRDefault="00FD5D2F">
            <w:pPr>
              <w:pStyle w:val="a9"/>
              <w:jc w:val="center"/>
              <w:rPr>
                <w:sz w:val="22"/>
                <w:szCs w:val="22"/>
              </w:rPr>
            </w:pPr>
            <w:r w:rsidRPr="00630D40">
              <w:rPr>
                <w:sz w:val="22"/>
                <w:szCs w:val="22"/>
              </w:rPr>
              <w:t>3</w:t>
            </w:r>
          </w:p>
        </w:tc>
        <w:tc>
          <w:tcPr>
            <w:tcW w:w="3255" w:type="dxa"/>
            <w:tcBorders>
              <w:top w:val="single" w:sz="4" w:space="0" w:color="auto"/>
              <w:left w:val="single" w:sz="4" w:space="0" w:color="auto"/>
              <w:right w:val="single" w:sz="4" w:space="0" w:color="auto"/>
            </w:tcBorders>
            <w:shd w:val="clear" w:color="auto" w:fill="auto"/>
          </w:tcPr>
          <w:p w14:paraId="418AE40C" w14:textId="77777777" w:rsidR="009D3A7A" w:rsidRPr="00630D40" w:rsidRDefault="00FD5D2F">
            <w:pPr>
              <w:pStyle w:val="a9"/>
              <w:ind w:left="3920"/>
              <w:rPr>
                <w:sz w:val="22"/>
                <w:szCs w:val="22"/>
              </w:rPr>
            </w:pPr>
            <w:r w:rsidRPr="00630D40">
              <w:rPr>
                <w:sz w:val="22"/>
                <w:szCs w:val="22"/>
              </w:rPr>
              <w:t>4</w:t>
            </w:r>
          </w:p>
        </w:tc>
      </w:tr>
      <w:tr w:rsidR="00AC58CD" w:rsidRPr="00630D40" w14:paraId="51C67E07" w14:textId="77777777" w:rsidTr="001B6D67">
        <w:trPr>
          <w:trHeight w:val="451"/>
          <w:jc w:val="center"/>
        </w:trPr>
        <w:tc>
          <w:tcPr>
            <w:tcW w:w="562" w:type="dxa"/>
            <w:vMerge w:val="restart"/>
            <w:tcBorders>
              <w:top w:val="single" w:sz="4" w:space="0" w:color="auto"/>
              <w:left w:val="single" w:sz="4" w:space="0" w:color="auto"/>
            </w:tcBorders>
            <w:shd w:val="clear" w:color="auto" w:fill="auto"/>
          </w:tcPr>
          <w:p w14:paraId="3A3A9361" w14:textId="77777777" w:rsidR="00AC58CD" w:rsidRPr="00630D40" w:rsidRDefault="00AC58CD" w:rsidP="00F827BF">
            <w:pPr>
              <w:pStyle w:val="a9"/>
              <w:jc w:val="center"/>
              <w:rPr>
                <w:sz w:val="22"/>
                <w:szCs w:val="22"/>
              </w:rPr>
            </w:pPr>
            <w:r w:rsidRPr="00630D40">
              <w:rPr>
                <w:sz w:val="22"/>
                <w:szCs w:val="22"/>
              </w:rPr>
              <w:t>1</w:t>
            </w:r>
          </w:p>
        </w:tc>
        <w:tc>
          <w:tcPr>
            <w:tcW w:w="2268" w:type="dxa"/>
            <w:vMerge w:val="restart"/>
            <w:tcBorders>
              <w:top w:val="single" w:sz="4" w:space="0" w:color="auto"/>
              <w:left w:val="single" w:sz="4" w:space="0" w:color="auto"/>
            </w:tcBorders>
            <w:shd w:val="clear" w:color="auto" w:fill="auto"/>
          </w:tcPr>
          <w:p w14:paraId="7434BE50" w14:textId="77777777" w:rsidR="00AC58CD" w:rsidRPr="00630D40" w:rsidRDefault="00AC58CD">
            <w:pPr>
              <w:pStyle w:val="a9"/>
              <w:rPr>
                <w:sz w:val="22"/>
                <w:szCs w:val="22"/>
              </w:rPr>
            </w:pPr>
            <w:r w:rsidRPr="00630D40">
              <w:rPr>
                <w:sz w:val="22"/>
                <w:szCs w:val="22"/>
              </w:rPr>
              <w:t>Общедоступные библиотеки</w:t>
            </w:r>
          </w:p>
        </w:tc>
        <w:tc>
          <w:tcPr>
            <w:tcW w:w="3402" w:type="dxa"/>
            <w:tcBorders>
              <w:top w:val="single" w:sz="4" w:space="0" w:color="auto"/>
              <w:left w:val="single" w:sz="4" w:space="0" w:color="auto"/>
            </w:tcBorders>
            <w:shd w:val="clear" w:color="auto" w:fill="auto"/>
          </w:tcPr>
          <w:p w14:paraId="2675E73E" w14:textId="77777777" w:rsidR="00AC58CD" w:rsidRPr="00630D40" w:rsidRDefault="00AC58CD">
            <w:pPr>
              <w:pStyle w:val="a9"/>
              <w:rPr>
                <w:sz w:val="22"/>
                <w:szCs w:val="22"/>
              </w:rPr>
            </w:pPr>
            <w:r w:rsidRPr="00630D40">
              <w:rPr>
                <w:sz w:val="22"/>
                <w:szCs w:val="22"/>
              </w:rPr>
              <w:t>Уровень обеспеченности, объектов</w:t>
            </w:r>
          </w:p>
        </w:tc>
        <w:tc>
          <w:tcPr>
            <w:tcW w:w="3255" w:type="dxa"/>
            <w:tcBorders>
              <w:top w:val="single" w:sz="4" w:space="0" w:color="auto"/>
              <w:left w:val="single" w:sz="4" w:space="0" w:color="auto"/>
              <w:right w:val="single" w:sz="4" w:space="0" w:color="auto"/>
            </w:tcBorders>
            <w:shd w:val="clear" w:color="auto" w:fill="auto"/>
          </w:tcPr>
          <w:p w14:paraId="143509D2" w14:textId="5F9E3696" w:rsidR="00AC58CD" w:rsidRPr="00630D40" w:rsidRDefault="00AC58CD" w:rsidP="00AC58CD">
            <w:pPr>
              <w:pStyle w:val="a9"/>
              <w:rPr>
                <w:sz w:val="22"/>
                <w:szCs w:val="22"/>
              </w:rPr>
            </w:pPr>
            <w:r w:rsidRPr="00630D40">
              <w:rPr>
                <w:sz w:val="22"/>
                <w:szCs w:val="22"/>
              </w:rPr>
              <w:t xml:space="preserve">1 на </w:t>
            </w:r>
            <w:r w:rsidR="0025361C" w:rsidRPr="00630D40">
              <w:rPr>
                <w:sz w:val="22"/>
                <w:szCs w:val="22"/>
              </w:rPr>
              <w:t>5</w:t>
            </w:r>
            <w:r w:rsidRPr="00630D40">
              <w:rPr>
                <w:sz w:val="22"/>
                <w:szCs w:val="22"/>
              </w:rPr>
              <w:t xml:space="preserve"> тыс. человек</w:t>
            </w:r>
          </w:p>
        </w:tc>
      </w:tr>
      <w:tr w:rsidR="009D3A7A" w:rsidRPr="00630D40" w14:paraId="7E696AA3" w14:textId="77777777" w:rsidTr="001B6D67">
        <w:trPr>
          <w:trHeight w:hRule="exact" w:val="583"/>
          <w:jc w:val="center"/>
        </w:trPr>
        <w:tc>
          <w:tcPr>
            <w:tcW w:w="562" w:type="dxa"/>
            <w:vMerge/>
            <w:tcBorders>
              <w:left w:val="single" w:sz="4" w:space="0" w:color="auto"/>
            </w:tcBorders>
            <w:shd w:val="clear" w:color="auto" w:fill="auto"/>
          </w:tcPr>
          <w:p w14:paraId="1BB396D0" w14:textId="77777777" w:rsidR="009D3A7A" w:rsidRPr="00630D40" w:rsidRDefault="009D3A7A" w:rsidP="00F827BF">
            <w:pPr>
              <w:jc w:val="center"/>
              <w:rPr>
                <w:rFonts w:ascii="Times New Roman" w:hAnsi="Times New Roman" w:cs="Times New Roman"/>
                <w:sz w:val="22"/>
                <w:szCs w:val="22"/>
              </w:rPr>
            </w:pPr>
          </w:p>
        </w:tc>
        <w:tc>
          <w:tcPr>
            <w:tcW w:w="2268" w:type="dxa"/>
            <w:vMerge/>
            <w:tcBorders>
              <w:left w:val="single" w:sz="4" w:space="0" w:color="auto"/>
            </w:tcBorders>
            <w:shd w:val="clear" w:color="auto" w:fill="auto"/>
          </w:tcPr>
          <w:p w14:paraId="53AD73E4" w14:textId="77777777" w:rsidR="009D3A7A" w:rsidRPr="00630D40" w:rsidRDefault="009D3A7A">
            <w:pPr>
              <w:rPr>
                <w:rFonts w:ascii="Times New Roman" w:hAnsi="Times New Roman" w:cs="Times New Roman"/>
                <w:sz w:val="22"/>
                <w:szCs w:val="22"/>
              </w:rPr>
            </w:pPr>
          </w:p>
        </w:tc>
        <w:tc>
          <w:tcPr>
            <w:tcW w:w="3402" w:type="dxa"/>
            <w:tcBorders>
              <w:top w:val="single" w:sz="4" w:space="0" w:color="auto"/>
              <w:left w:val="single" w:sz="4" w:space="0" w:color="auto"/>
            </w:tcBorders>
            <w:shd w:val="clear" w:color="auto" w:fill="auto"/>
          </w:tcPr>
          <w:p w14:paraId="4043D2DC" w14:textId="77777777" w:rsidR="009D3A7A" w:rsidRPr="00630D40" w:rsidRDefault="00FD5D2F">
            <w:pPr>
              <w:pStyle w:val="a9"/>
              <w:rPr>
                <w:sz w:val="22"/>
                <w:szCs w:val="22"/>
              </w:rPr>
            </w:pPr>
            <w:r w:rsidRPr="00630D40">
              <w:rPr>
                <w:sz w:val="22"/>
                <w:szCs w:val="22"/>
              </w:rPr>
              <w:t>Территориальная доступность, минут</w:t>
            </w:r>
          </w:p>
        </w:tc>
        <w:tc>
          <w:tcPr>
            <w:tcW w:w="3255" w:type="dxa"/>
            <w:tcBorders>
              <w:top w:val="single" w:sz="4" w:space="0" w:color="auto"/>
              <w:left w:val="single" w:sz="4" w:space="0" w:color="auto"/>
              <w:right w:val="single" w:sz="4" w:space="0" w:color="auto"/>
            </w:tcBorders>
            <w:shd w:val="clear" w:color="auto" w:fill="auto"/>
          </w:tcPr>
          <w:p w14:paraId="04FD2462" w14:textId="6297005D" w:rsidR="009D3A7A" w:rsidRPr="00630D40" w:rsidRDefault="00FD5D2F">
            <w:pPr>
              <w:pStyle w:val="a9"/>
              <w:rPr>
                <w:sz w:val="22"/>
                <w:szCs w:val="22"/>
              </w:rPr>
            </w:pPr>
            <w:r w:rsidRPr="00630D40">
              <w:rPr>
                <w:sz w:val="22"/>
                <w:szCs w:val="22"/>
              </w:rPr>
              <w:t xml:space="preserve">транспортная доступность - </w:t>
            </w:r>
            <w:r w:rsidR="001B6D67" w:rsidRPr="00630D40">
              <w:rPr>
                <w:sz w:val="22"/>
                <w:szCs w:val="22"/>
              </w:rPr>
              <w:t>1</w:t>
            </w:r>
            <w:r w:rsidR="0025361C" w:rsidRPr="00630D40">
              <w:rPr>
                <w:sz w:val="22"/>
                <w:szCs w:val="22"/>
              </w:rPr>
              <w:t>5</w:t>
            </w:r>
          </w:p>
        </w:tc>
      </w:tr>
      <w:tr w:rsidR="0007488E" w:rsidRPr="00630D40" w14:paraId="69BA800D" w14:textId="77777777" w:rsidTr="001B6D67">
        <w:trPr>
          <w:trHeight w:val="279"/>
          <w:jc w:val="center"/>
        </w:trPr>
        <w:tc>
          <w:tcPr>
            <w:tcW w:w="562" w:type="dxa"/>
            <w:vMerge w:val="restart"/>
            <w:tcBorders>
              <w:top w:val="single" w:sz="4" w:space="0" w:color="auto"/>
              <w:left w:val="single" w:sz="4" w:space="0" w:color="auto"/>
            </w:tcBorders>
            <w:shd w:val="clear" w:color="auto" w:fill="auto"/>
          </w:tcPr>
          <w:p w14:paraId="2D2CE168" w14:textId="77777777" w:rsidR="0007488E" w:rsidRPr="00630D40" w:rsidRDefault="0007488E" w:rsidP="00F827BF">
            <w:pPr>
              <w:pStyle w:val="a9"/>
              <w:jc w:val="center"/>
              <w:rPr>
                <w:sz w:val="22"/>
                <w:szCs w:val="22"/>
              </w:rPr>
            </w:pPr>
            <w:r w:rsidRPr="00630D40">
              <w:rPr>
                <w:sz w:val="22"/>
                <w:szCs w:val="22"/>
              </w:rPr>
              <w:t>2</w:t>
            </w:r>
          </w:p>
        </w:tc>
        <w:tc>
          <w:tcPr>
            <w:tcW w:w="2268" w:type="dxa"/>
            <w:vMerge w:val="restart"/>
            <w:tcBorders>
              <w:top w:val="single" w:sz="4" w:space="0" w:color="auto"/>
              <w:left w:val="single" w:sz="4" w:space="0" w:color="auto"/>
            </w:tcBorders>
            <w:shd w:val="clear" w:color="auto" w:fill="auto"/>
          </w:tcPr>
          <w:p w14:paraId="2DD025BA" w14:textId="77777777" w:rsidR="0007488E" w:rsidRPr="00630D40" w:rsidRDefault="0007488E">
            <w:pPr>
              <w:pStyle w:val="a9"/>
              <w:rPr>
                <w:sz w:val="22"/>
                <w:szCs w:val="22"/>
              </w:rPr>
            </w:pPr>
            <w:r w:rsidRPr="00630D40">
              <w:rPr>
                <w:sz w:val="22"/>
                <w:szCs w:val="22"/>
              </w:rPr>
              <w:t>Детские библиотеки</w:t>
            </w:r>
          </w:p>
        </w:tc>
        <w:tc>
          <w:tcPr>
            <w:tcW w:w="3402" w:type="dxa"/>
            <w:tcBorders>
              <w:top w:val="single" w:sz="4" w:space="0" w:color="auto"/>
              <w:left w:val="single" w:sz="4" w:space="0" w:color="auto"/>
            </w:tcBorders>
            <w:shd w:val="clear" w:color="auto" w:fill="auto"/>
          </w:tcPr>
          <w:p w14:paraId="25442D55" w14:textId="77777777" w:rsidR="0007488E" w:rsidRPr="00630D40" w:rsidRDefault="0007488E">
            <w:pPr>
              <w:pStyle w:val="a9"/>
              <w:rPr>
                <w:sz w:val="22"/>
                <w:szCs w:val="22"/>
              </w:rPr>
            </w:pPr>
            <w:r w:rsidRPr="00630D40">
              <w:rPr>
                <w:sz w:val="22"/>
                <w:szCs w:val="22"/>
              </w:rPr>
              <w:t>Уровень обеспеченности, объектов</w:t>
            </w:r>
          </w:p>
        </w:tc>
        <w:tc>
          <w:tcPr>
            <w:tcW w:w="3255" w:type="dxa"/>
            <w:tcBorders>
              <w:top w:val="single" w:sz="4" w:space="0" w:color="auto"/>
              <w:left w:val="single" w:sz="4" w:space="0" w:color="auto"/>
              <w:right w:val="single" w:sz="4" w:space="0" w:color="auto"/>
            </w:tcBorders>
            <w:shd w:val="clear" w:color="auto" w:fill="auto"/>
          </w:tcPr>
          <w:p w14:paraId="438BEAC6" w14:textId="28E50A6D" w:rsidR="0007488E" w:rsidRPr="00630D40" w:rsidRDefault="0007488E">
            <w:pPr>
              <w:pStyle w:val="a9"/>
              <w:rPr>
                <w:sz w:val="22"/>
                <w:szCs w:val="22"/>
              </w:rPr>
            </w:pPr>
            <w:r w:rsidRPr="00630D40">
              <w:rPr>
                <w:sz w:val="22"/>
                <w:szCs w:val="22"/>
              </w:rPr>
              <w:t xml:space="preserve">1 на </w:t>
            </w:r>
            <w:r w:rsidR="0025361C" w:rsidRPr="00630D40">
              <w:rPr>
                <w:sz w:val="22"/>
                <w:szCs w:val="22"/>
              </w:rPr>
              <w:t>муниципальный округ</w:t>
            </w:r>
          </w:p>
        </w:tc>
      </w:tr>
      <w:tr w:rsidR="009D3A7A" w:rsidRPr="00630D40" w14:paraId="1B478CDD" w14:textId="77777777" w:rsidTr="001B6D67">
        <w:trPr>
          <w:trHeight w:hRule="exact" w:val="275"/>
          <w:jc w:val="center"/>
        </w:trPr>
        <w:tc>
          <w:tcPr>
            <w:tcW w:w="562" w:type="dxa"/>
            <w:vMerge/>
            <w:tcBorders>
              <w:left w:val="single" w:sz="4" w:space="0" w:color="auto"/>
            </w:tcBorders>
            <w:shd w:val="clear" w:color="auto" w:fill="auto"/>
          </w:tcPr>
          <w:p w14:paraId="1195BF42" w14:textId="77777777" w:rsidR="009D3A7A" w:rsidRPr="00630D40" w:rsidRDefault="009D3A7A" w:rsidP="00F827BF">
            <w:pPr>
              <w:jc w:val="center"/>
              <w:rPr>
                <w:rFonts w:ascii="Times New Roman" w:hAnsi="Times New Roman" w:cs="Times New Roman"/>
                <w:sz w:val="22"/>
                <w:szCs w:val="22"/>
              </w:rPr>
            </w:pPr>
          </w:p>
        </w:tc>
        <w:tc>
          <w:tcPr>
            <w:tcW w:w="2268" w:type="dxa"/>
            <w:vMerge/>
            <w:tcBorders>
              <w:left w:val="single" w:sz="4" w:space="0" w:color="auto"/>
            </w:tcBorders>
            <w:shd w:val="clear" w:color="auto" w:fill="auto"/>
          </w:tcPr>
          <w:p w14:paraId="38D7052B" w14:textId="77777777" w:rsidR="009D3A7A" w:rsidRPr="00630D40" w:rsidRDefault="009D3A7A">
            <w:pPr>
              <w:rPr>
                <w:rFonts w:ascii="Times New Roman" w:hAnsi="Times New Roman" w:cs="Times New Roman"/>
                <w:sz w:val="22"/>
                <w:szCs w:val="22"/>
              </w:rPr>
            </w:pPr>
          </w:p>
        </w:tc>
        <w:tc>
          <w:tcPr>
            <w:tcW w:w="3402" w:type="dxa"/>
            <w:tcBorders>
              <w:top w:val="single" w:sz="4" w:space="0" w:color="auto"/>
              <w:left w:val="single" w:sz="4" w:space="0" w:color="auto"/>
            </w:tcBorders>
            <w:shd w:val="clear" w:color="auto" w:fill="auto"/>
          </w:tcPr>
          <w:p w14:paraId="2BEE1352" w14:textId="77777777" w:rsidR="009D3A7A" w:rsidRPr="00630D40" w:rsidRDefault="00FD5D2F">
            <w:pPr>
              <w:pStyle w:val="a9"/>
              <w:rPr>
                <w:sz w:val="22"/>
                <w:szCs w:val="22"/>
              </w:rPr>
            </w:pPr>
            <w:r w:rsidRPr="00630D40">
              <w:rPr>
                <w:sz w:val="22"/>
                <w:szCs w:val="22"/>
              </w:rPr>
              <w:t>Территориальная доступность, минут</w:t>
            </w:r>
          </w:p>
        </w:tc>
        <w:tc>
          <w:tcPr>
            <w:tcW w:w="3255" w:type="dxa"/>
            <w:tcBorders>
              <w:top w:val="single" w:sz="4" w:space="0" w:color="auto"/>
              <w:left w:val="single" w:sz="4" w:space="0" w:color="auto"/>
              <w:right w:val="single" w:sz="4" w:space="0" w:color="auto"/>
            </w:tcBorders>
            <w:shd w:val="clear" w:color="auto" w:fill="auto"/>
          </w:tcPr>
          <w:p w14:paraId="6767FC51" w14:textId="77777777" w:rsidR="009D3A7A" w:rsidRPr="00630D40" w:rsidRDefault="00FD5D2F">
            <w:pPr>
              <w:pStyle w:val="a9"/>
              <w:rPr>
                <w:sz w:val="22"/>
                <w:szCs w:val="22"/>
              </w:rPr>
            </w:pPr>
            <w:r w:rsidRPr="00630D40">
              <w:rPr>
                <w:sz w:val="22"/>
                <w:szCs w:val="22"/>
              </w:rPr>
              <w:t>транспортная доступность - 15</w:t>
            </w:r>
          </w:p>
        </w:tc>
      </w:tr>
      <w:tr w:rsidR="009D3A7A" w:rsidRPr="00630D40" w14:paraId="098EB74E" w14:textId="77777777" w:rsidTr="0025361C">
        <w:trPr>
          <w:trHeight w:hRule="exact" w:val="597"/>
          <w:jc w:val="center"/>
        </w:trPr>
        <w:tc>
          <w:tcPr>
            <w:tcW w:w="562" w:type="dxa"/>
            <w:vMerge w:val="restart"/>
            <w:tcBorders>
              <w:top w:val="single" w:sz="4" w:space="0" w:color="auto"/>
              <w:left w:val="single" w:sz="4" w:space="0" w:color="auto"/>
            </w:tcBorders>
            <w:shd w:val="clear" w:color="auto" w:fill="auto"/>
          </w:tcPr>
          <w:p w14:paraId="22F3C12B" w14:textId="77777777" w:rsidR="009D3A7A" w:rsidRPr="00630D40" w:rsidRDefault="00FD5D2F" w:rsidP="00F827BF">
            <w:pPr>
              <w:pStyle w:val="a9"/>
              <w:jc w:val="center"/>
              <w:rPr>
                <w:sz w:val="22"/>
                <w:szCs w:val="22"/>
              </w:rPr>
            </w:pPr>
            <w:r w:rsidRPr="00630D40">
              <w:rPr>
                <w:sz w:val="22"/>
                <w:szCs w:val="22"/>
              </w:rPr>
              <w:t>3</w:t>
            </w:r>
          </w:p>
        </w:tc>
        <w:tc>
          <w:tcPr>
            <w:tcW w:w="2268" w:type="dxa"/>
            <w:vMerge w:val="restart"/>
            <w:tcBorders>
              <w:top w:val="single" w:sz="4" w:space="0" w:color="auto"/>
              <w:left w:val="single" w:sz="4" w:space="0" w:color="auto"/>
            </w:tcBorders>
            <w:shd w:val="clear" w:color="auto" w:fill="auto"/>
          </w:tcPr>
          <w:p w14:paraId="7C466203" w14:textId="77777777" w:rsidR="009D3A7A" w:rsidRPr="00630D40" w:rsidRDefault="00FD5D2F">
            <w:pPr>
              <w:pStyle w:val="a9"/>
              <w:rPr>
                <w:sz w:val="22"/>
                <w:szCs w:val="22"/>
              </w:rPr>
            </w:pPr>
            <w:r w:rsidRPr="00630D40">
              <w:rPr>
                <w:sz w:val="22"/>
                <w:szCs w:val="22"/>
              </w:rPr>
              <w:t>Музеи</w:t>
            </w:r>
          </w:p>
        </w:tc>
        <w:tc>
          <w:tcPr>
            <w:tcW w:w="3402" w:type="dxa"/>
            <w:vMerge w:val="restart"/>
            <w:tcBorders>
              <w:top w:val="single" w:sz="4" w:space="0" w:color="auto"/>
              <w:left w:val="single" w:sz="4" w:space="0" w:color="auto"/>
            </w:tcBorders>
            <w:shd w:val="clear" w:color="auto" w:fill="auto"/>
          </w:tcPr>
          <w:p w14:paraId="332B13AA" w14:textId="5943B044" w:rsidR="009D3A7A" w:rsidRPr="00630D40" w:rsidRDefault="00FD5D2F">
            <w:pPr>
              <w:pStyle w:val="a9"/>
              <w:rPr>
                <w:sz w:val="22"/>
                <w:szCs w:val="22"/>
              </w:rPr>
            </w:pPr>
            <w:r w:rsidRPr="00630D40">
              <w:rPr>
                <w:sz w:val="22"/>
                <w:szCs w:val="22"/>
              </w:rPr>
              <w:t xml:space="preserve">Уровень обеспеченности, объектов на </w:t>
            </w:r>
            <w:r w:rsidR="00E41AE9" w:rsidRPr="00630D40">
              <w:rPr>
                <w:sz w:val="22"/>
                <w:szCs w:val="22"/>
              </w:rPr>
              <w:t>муниципальный округ</w:t>
            </w:r>
            <w:r w:rsidRPr="00630D40">
              <w:rPr>
                <w:sz w:val="22"/>
                <w:szCs w:val="22"/>
              </w:rPr>
              <w:t xml:space="preserve"> [3]</w:t>
            </w:r>
          </w:p>
        </w:tc>
        <w:tc>
          <w:tcPr>
            <w:tcW w:w="3255" w:type="dxa"/>
            <w:tcBorders>
              <w:top w:val="single" w:sz="4" w:space="0" w:color="auto"/>
              <w:left w:val="single" w:sz="4" w:space="0" w:color="auto"/>
              <w:right w:val="single" w:sz="4" w:space="0" w:color="auto"/>
            </w:tcBorders>
            <w:shd w:val="clear" w:color="auto" w:fill="auto"/>
          </w:tcPr>
          <w:p w14:paraId="4AC88477" w14:textId="7208A0EF" w:rsidR="009D3A7A" w:rsidRPr="00630D40" w:rsidRDefault="0007488E">
            <w:pPr>
              <w:pStyle w:val="a9"/>
              <w:rPr>
                <w:sz w:val="22"/>
                <w:szCs w:val="22"/>
              </w:rPr>
            </w:pPr>
            <w:r w:rsidRPr="00630D40">
              <w:rPr>
                <w:sz w:val="22"/>
                <w:szCs w:val="22"/>
              </w:rPr>
              <w:t>1 тематические музей</w:t>
            </w:r>
            <w:r w:rsidR="0025361C" w:rsidRPr="00630D40">
              <w:rPr>
                <w:sz w:val="22"/>
                <w:szCs w:val="22"/>
              </w:rPr>
              <w:t xml:space="preserve"> на муниципальный округ</w:t>
            </w:r>
          </w:p>
        </w:tc>
      </w:tr>
      <w:tr w:rsidR="009D3A7A" w:rsidRPr="00630D40" w14:paraId="3A467526" w14:textId="77777777" w:rsidTr="0025361C">
        <w:trPr>
          <w:trHeight w:hRule="exact" w:val="577"/>
          <w:jc w:val="center"/>
        </w:trPr>
        <w:tc>
          <w:tcPr>
            <w:tcW w:w="562" w:type="dxa"/>
            <w:vMerge/>
            <w:tcBorders>
              <w:left w:val="single" w:sz="4" w:space="0" w:color="auto"/>
            </w:tcBorders>
            <w:shd w:val="clear" w:color="auto" w:fill="auto"/>
          </w:tcPr>
          <w:p w14:paraId="431AD84B" w14:textId="77777777" w:rsidR="009D3A7A" w:rsidRPr="00630D40" w:rsidRDefault="009D3A7A" w:rsidP="00F827BF">
            <w:pPr>
              <w:jc w:val="center"/>
              <w:rPr>
                <w:rFonts w:ascii="Times New Roman" w:hAnsi="Times New Roman" w:cs="Times New Roman"/>
                <w:sz w:val="22"/>
                <w:szCs w:val="22"/>
              </w:rPr>
            </w:pPr>
          </w:p>
        </w:tc>
        <w:tc>
          <w:tcPr>
            <w:tcW w:w="2268" w:type="dxa"/>
            <w:vMerge/>
            <w:tcBorders>
              <w:left w:val="single" w:sz="4" w:space="0" w:color="auto"/>
            </w:tcBorders>
            <w:shd w:val="clear" w:color="auto" w:fill="auto"/>
          </w:tcPr>
          <w:p w14:paraId="77E88E7C" w14:textId="77777777" w:rsidR="009D3A7A" w:rsidRPr="00630D40" w:rsidRDefault="009D3A7A">
            <w:pPr>
              <w:rPr>
                <w:rFonts w:ascii="Times New Roman" w:hAnsi="Times New Roman" w:cs="Times New Roman"/>
                <w:sz w:val="22"/>
                <w:szCs w:val="22"/>
              </w:rPr>
            </w:pPr>
          </w:p>
        </w:tc>
        <w:tc>
          <w:tcPr>
            <w:tcW w:w="3402" w:type="dxa"/>
            <w:vMerge/>
            <w:tcBorders>
              <w:left w:val="single" w:sz="4" w:space="0" w:color="auto"/>
            </w:tcBorders>
            <w:shd w:val="clear" w:color="auto" w:fill="auto"/>
          </w:tcPr>
          <w:p w14:paraId="2FAF11B3" w14:textId="77777777" w:rsidR="009D3A7A" w:rsidRPr="00630D40" w:rsidRDefault="009D3A7A">
            <w:pPr>
              <w:rPr>
                <w:rFonts w:ascii="Times New Roman" w:hAnsi="Times New Roman" w:cs="Times New Roman"/>
                <w:sz w:val="22"/>
                <w:szCs w:val="22"/>
              </w:rPr>
            </w:pPr>
          </w:p>
        </w:tc>
        <w:tc>
          <w:tcPr>
            <w:tcW w:w="3255" w:type="dxa"/>
            <w:tcBorders>
              <w:top w:val="single" w:sz="4" w:space="0" w:color="auto"/>
              <w:left w:val="single" w:sz="4" w:space="0" w:color="auto"/>
              <w:right w:val="single" w:sz="4" w:space="0" w:color="auto"/>
            </w:tcBorders>
            <w:shd w:val="clear" w:color="auto" w:fill="auto"/>
          </w:tcPr>
          <w:p w14:paraId="6A46D42B" w14:textId="4D64AC32" w:rsidR="009D3A7A" w:rsidRPr="00630D40" w:rsidRDefault="0007488E">
            <w:pPr>
              <w:pStyle w:val="a9"/>
              <w:rPr>
                <w:sz w:val="22"/>
                <w:szCs w:val="22"/>
              </w:rPr>
            </w:pPr>
            <w:r w:rsidRPr="00630D40">
              <w:rPr>
                <w:sz w:val="22"/>
                <w:szCs w:val="22"/>
              </w:rPr>
              <w:t>1 краеведческий музей</w:t>
            </w:r>
            <w:r w:rsidR="0025361C" w:rsidRPr="00630D40">
              <w:rPr>
                <w:sz w:val="22"/>
                <w:szCs w:val="22"/>
              </w:rPr>
              <w:t xml:space="preserve"> на муниципальный округ</w:t>
            </w:r>
          </w:p>
        </w:tc>
      </w:tr>
      <w:tr w:rsidR="009D3A7A" w:rsidRPr="00630D40" w14:paraId="2BEFA330" w14:textId="77777777" w:rsidTr="0025361C">
        <w:trPr>
          <w:trHeight w:hRule="exact" w:val="273"/>
          <w:jc w:val="center"/>
        </w:trPr>
        <w:tc>
          <w:tcPr>
            <w:tcW w:w="562" w:type="dxa"/>
            <w:vMerge/>
            <w:tcBorders>
              <w:left w:val="single" w:sz="4" w:space="0" w:color="auto"/>
            </w:tcBorders>
            <w:shd w:val="clear" w:color="auto" w:fill="auto"/>
          </w:tcPr>
          <w:p w14:paraId="3C09127D" w14:textId="77777777" w:rsidR="009D3A7A" w:rsidRPr="00630D40" w:rsidRDefault="009D3A7A" w:rsidP="00F827BF">
            <w:pPr>
              <w:jc w:val="center"/>
              <w:rPr>
                <w:rFonts w:ascii="Times New Roman" w:hAnsi="Times New Roman" w:cs="Times New Roman"/>
                <w:sz w:val="22"/>
                <w:szCs w:val="22"/>
              </w:rPr>
            </w:pPr>
          </w:p>
        </w:tc>
        <w:tc>
          <w:tcPr>
            <w:tcW w:w="2268" w:type="dxa"/>
            <w:vMerge/>
            <w:tcBorders>
              <w:left w:val="single" w:sz="4" w:space="0" w:color="auto"/>
            </w:tcBorders>
            <w:shd w:val="clear" w:color="auto" w:fill="auto"/>
          </w:tcPr>
          <w:p w14:paraId="43171D87" w14:textId="77777777" w:rsidR="009D3A7A" w:rsidRPr="00630D40" w:rsidRDefault="009D3A7A">
            <w:pPr>
              <w:rPr>
                <w:rFonts w:ascii="Times New Roman" w:hAnsi="Times New Roman" w:cs="Times New Roman"/>
                <w:sz w:val="22"/>
                <w:szCs w:val="22"/>
              </w:rPr>
            </w:pPr>
          </w:p>
        </w:tc>
        <w:tc>
          <w:tcPr>
            <w:tcW w:w="3402" w:type="dxa"/>
            <w:tcBorders>
              <w:top w:val="single" w:sz="4" w:space="0" w:color="auto"/>
              <w:left w:val="single" w:sz="4" w:space="0" w:color="auto"/>
            </w:tcBorders>
            <w:shd w:val="clear" w:color="auto" w:fill="auto"/>
          </w:tcPr>
          <w:p w14:paraId="68D48EE5" w14:textId="77777777" w:rsidR="009D3A7A" w:rsidRPr="00630D40" w:rsidRDefault="00FD5D2F">
            <w:pPr>
              <w:pStyle w:val="a9"/>
              <w:rPr>
                <w:sz w:val="22"/>
                <w:szCs w:val="22"/>
              </w:rPr>
            </w:pPr>
            <w:r w:rsidRPr="00630D40">
              <w:rPr>
                <w:sz w:val="22"/>
                <w:szCs w:val="22"/>
              </w:rPr>
              <w:t>Размер земельного участка, га</w:t>
            </w:r>
          </w:p>
        </w:tc>
        <w:tc>
          <w:tcPr>
            <w:tcW w:w="3255" w:type="dxa"/>
            <w:tcBorders>
              <w:top w:val="single" w:sz="4" w:space="0" w:color="auto"/>
              <w:left w:val="single" w:sz="4" w:space="0" w:color="auto"/>
              <w:right w:val="single" w:sz="4" w:space="0" w:color="auto"/>
            </w:tcBorders>
            <w:shd w:val="clear" w:color="auto" w:fill="auto"/>
          </w:tcPr>
          <w:p w14:paraId="3D7AD2A4" w14:textId="77777777" w:rsidR="009D3A7A" w:rsidRPr="00630D40" w:rsidRDefault="00FD5D2F">
            <w:pPr>
              <w:pStyle w:val="a9"/>
              <w:rPr>
                <w:sz w:val="22"/>
                <w:szCs w:val="22"/>
              </w:rPr>
            </w:pPr>
            <w:r w:rsidRPr="00630D40">
              <w:rPr>
                <w:sz w:val="22"/>
                <w:szCs w:val="22"/>
              </w:rPr>
              <w:t>0,5</w:t>
            </w:r>
          </w:p>
        </w:tc>
      </w:tr>
      <w:tr w:rsidR="00F8680D" w:rsidRPr="00630D40" w14:paraId="70727847" w14:textId="77777777" w:rsidTr="001B6D67">
        <w:trPr>
          <w:trHeight w:val="499"/>
          <w:jc w:val="center"/>
        </w:trPr>
        <w:tc>
          <w:tcPr>
            <w:tcW w:w="562" w:type="dxa"/>
            <w:vMerge w:val="restart"/>
            <w:tcBorders>
              <w:top w:val="single" w:sz="4" w:space="0" w:color="auto"/>
              <w:left w:val="single" w:sz="4" w:space="0" w:color="auto"/>
            </w:tcBorders>
            <w:shd w:val="clear" w:color="auto" w:fill="auto"/>
          </w:tcPr>
          <w:p w14:paraId="22288B98" w14:textId="2E4FA8AA" w:rsidR="00F8680D" w:rsidRPr="00630D40" w:rsidRDefault="00152D48" w:rsidP="00F827BF">
            <w:pPr>
              <w:pStyle w:val="a9"/>
              <w:jc w:val="center"/>
              <w:rPr>
                <w:sz w:val="22"/>
                <w:szCs w:val="22"/>
              </w:rPr>
            </w:pPr>
            <w:r w:rsidRPr="00630D40">
              <w:rPr>
                <w:sz w:val="22"/>
                <w:szCs w:val="22"/>
              </w:rPr>
              <w:t>4</w:t>
            </w:r>
          </w:p>
        </w:tc>
        <w:tc>
          <w:tcPr>
            <w:tcW w:w="2268" w:type="dxa"/>
            <w:vMerge w:val="restart"/>
            <w:tcBorders>
              <w:top w:val="single" w:sz="4" w:space="0" w:color="auto"/>
              <w:left w:val="single" w:sz="4" w:space="0" w:color="auto"/>
            </w:tcBorders>
            <w:shd w:val="clear" w:color="auto" w:fill="auto"/>
          </w:tcPr>
          <w:p w14:paraId="08800A08" w14:textId="00E91D8C" w:rsidR="00F8680D" w:rsidRPr="00630D40" w:rsidRDefault="00F8680D">
            <w:pPr>
              <w:pStyle w:val="a9"/>
              <w:rPr>
                <w:sz w:val="22"/>
                <w:szCs w:val="22"/>
              </w:rPr>
            </w:pPr>
            <w:r w:rsidRPr="00630D40">
              <w:rPr>
                <w:sz w:val="22"/>
                <w:szCs w:val="22"/>
              </w:rPr>
              <w:t>Объект культурно-досугового (клубного) типа</w:t>
            </w:r>
          </w:p>
        </w:tc>
        <w:tc>
          <w:tcPr>
            <w:tcW w:w="3402" w:type="dxa"/>
            <w:tcBorders>
              <w:top w:val="single" w:sz="4" w:space="0" w:color="auto"/>
              <w:left w:val="single" w:sz="4" w:space="0" w:color="auto"/>
              <w:bottom w:val="single" w:sz="4" w:space="0" w:color="auto"/>
            </w:tcBorders>
            <w:shd w:val="clear" w:color="auto" w:fill="auto"/>
          </w:tcPr>
          <w:p w14:paraId="330D9725" w14:textId="77777777" w:rsidR="00F8680D" w:rsidRPr="00630D40" w:rsidRDefault="00F8680D">
            <w:pPr>
              <w:pStyle w:val="a9"/>
              <w:rPr>
                <w:sz w:val="22"/>
                <w:szCs w:val="22"/>
              </w:rPr>
            </w:pPr>
            <w:r w:rsidRPr="00630D40">
              <w:rPr>
                <w:sz w:val="22"/>
                <w:szCs w:val="22"/>
              </w:rPr>
              <w:t>Уровень обеспеченности, объектов</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2B6C2FCC" w14:textId="4E1B2B56" w:rsidR="00F8680D" w:rsidRPr="00630D40" w:rsidRDefault="00F8680D">
            <w:pPr>
              <w:pStyle w:val="a9"/>
              <w:rPr>
                <w:sz w:val="22"/>
                <w:szCs w:val="22"/>
              </w:rPr>
            </w:pPr>
            <w:r w:rsidRPr="00630D40">
              <w:rPr>
                <w:sz w:val="22"/>
                <w:szCs w:val="22"/>
              </w:rPr>
              <w:t xml:space="preserve">1 на </w:t>
            </w:r>
            <w:r w:rsidR="00152D48" w:rsidRPr="00630D40">
              <w:rPr>
                <w:sz w:val="22"/>
                <w:szCs w:val="22"/>
              </w:rPr>
              <w:t>1</w:t>
            </w:r>
            <w:r w:rsidRPr="00630D40">
              <w:rPr>
                <w:sz w:val="22"/>
                <w:szCs w:val="22"/>
              </w:rPr>
              <w:t>0 тыс. человек</w:t>
            </w:r>
          </w:p>
        </w:tc>
      </w:tr>
      <w:tr w:rsidR="00F8680D" w:rsidRPr="00630D40" w14:paraId="342B9DDF" w14:textId="77777777" w:rsidTr="001B6D67">
        <w:trPr>
          <w:trHeight w:val="499"/>
          <w:jc w:val="center"/>
        </w:trPr>
        <w:tc>
          <w:tcPr>
            <w:tcW w:w="562" w:type="dxa"/>
            <w:vMerge/>
            <w:tcBorders>
              <w:left w:val="single" w:sz="4" w:space="0" w:color="auto"/>
            </w:tcBorders>
            <w:shd w:val="clear" w:color="auto" w:fill="auto"/>
          </w:tcPr>
          <w:p w14:paraId="2D7B3E42" w14:textId="77777777" w:rsidR="00F8680D" w:rsidRPr="00630D40" w:rsidRDefault="00F8680D" w:rsidP="00F8680D">
            <w:pPr>
              <w:pStyle w:val="a9"/>
              <w:jc w:val="center"/>
              <w:rPr>
                <w:sz w:val="22"/>
                <w:szCs w:val="22"/>
              </w:rPr>
            </w:pPr>
          </w:p>
        </w:tc>
        <w:tc>
          <w:tcPr>
            <w:tcW w:w="2268" w:type="dxa"/>
            <w:vMerge/>
            <w:tcBorders>
              <w:left w:val="single" w:sz="4" w:space="0" w:color="auto"/>
            </w:tcBorders>
            <w:shd w:val="clear" w:color="auto" w:fill="auto"/>
          </w:tcPr>
          <w:p w14:paraId="6C1022FF" w14:textId="77777777" w:rsidR="00F8680D" w:rsidRPr="00630D40" w:rsidRDefault="00F8680D" w:rsidP="00F8680D">
            <w:pPr>
              <w:pStyle w:val="a9"/>
              <w:rPr>
                <w:sz w:val="22"/>
                <w:szCs w:val="22"/>
              </w:rPr>
            </w:pPr>
          </w:p>
        </w:tc>
        <w:tc>
          <w:tcPr>
            <w:tcW w:w="3402" w:type="dxa"/>
            <w:tcBorders>
              <w:top w:val="single" w:sz="4" w:space="0" w:color="auto"/>
              <w:left w:val="single" w:sz="4" w:space="0" w:color="auto"/>
              <w:bottom w:val="single" w:sz="4" w:space="0" w:color="auto"/>
            </w:tcBorders>
            <w:shd w:val="clear" w:color="auto" w:fill="auto"/>
          </w:tcPr>
          <w:p w14:paraId="421B733E" w14:textId="37F26AFD" w:rsidR="00F8680D" w:rsidRPr="00630D40" w:rsidRDefault="00F8680D" w:rsidP="00F8680D">
            <w:pPr>
              <w:pStyle w:val="a9"/>
              <w:rPr>
                <w:sz w:val="22"/>
                <w:szCs w:val="22"/>
              </w:rPr>
            </w:pPr>
            <w:r w:rsidRPr="00630D40">
              <w:rPr>
                <w:sz w:val="22"/>
                <w:szCs w:val="22"/>
              </w:rPr>
              <w:t>Уровень обеспеченности, мест на 1 тыс. человек</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3220ECDD" w14:textId="3BFBA9C5" w:rsidR="00F8680D" w:rsidRPr="00630D40" w:rsidRDefault="00152D48" w:rsidP="00F8680D">
            <w:pPr>
              <w:pStyle w:val="a9"/>
              <w:rPr>
                <w:sz w:val="22"/>
                <w:szCs w:val="22"/>
              </w:rPr>
            </w:pPr>
            <w:r w:rsidRPr="00630D40">
              <w:rPr>
                <w:sz w:val="22"/>
                <w:szCs w:val="22"/>
              </w:rPr>
              <w:t>5</w:t>
            </w:r>
            <w:r w:rsidR="00F8680D" w:rsidRPr="00630D40">
              <w:rPr>
                <w:sz w:val="22"/>
                <w:szCs w:val="22"/>
              </w:rPr>
              <w:t>0</w:t>
            </w:r>
          </w:p>
        </w:tc>
      </w:tr>
      <w:tr w:rsidR="00F8680D" w:rsidRPr="00630D40" w14:paraId="75C80F1A" w14:textId="77777777" w:rsidTr="001B6D67">
        <w:trPr>
          <w:trHeight w:val="499"/>
          <w:jc w:val="center"/>
        </w:trPr>
        <w:tc>
          <w:tcPr>
            <w:tcW w:w="562" w:type="dxa"/>
            <w:vMerge/>
            <w:tcBorders>
              <w:left w:val="single" w:sz="4" w:space="0" w:color="auto"/>
              <w:bottom w:val="single" w:sz="4" w:space="0" w:color="auto"/>
            </w:tcBorders>
            <w:shd w:val="clear" w:color="auto" w:fill="auto"/>
          </w:tcPr>
          <w:p w14:paraId="5135976A" w14:textId="77777777" w:rsidR="00F8680D" w:rsidRPr="00630D40" w:rsidRDefault="00F8680D" w:rsidP="00F8680D">
            <w:pPr>
              <w:pStyle w:val="a9"/>
              <w:jc w:val="center"/>
              <w:rPr>
                <w:sz w:val="22"/>
                <w:szCs w:val="22"/>
              </w:rPr>
            </w:pPr>
          </w:p>
        </w:tc>
        <w:tc>
          <w:tcPr>
            <w:tcW w:w="2268" w:type="dxa"/>
            <w:vMerge/>
            <w:tcBorders>
              <w:left w:val="single" w:sz="4" w:space="0" w:color="auto"/>
              <w:bottom w:val="single" w:sz="4" w:space="0" w:color="auto"/>
            </w:tcBorders>
            <w:shd w:val="clear" w:color="auto" w:fill="auto"/>
          </w:tcPr>
          <w:p w14:paraId="0FFEB180" w14:textId="77777777" w:rsidR="00F8680D" w:rsidRPr="00630D40" w:rsidRDefault="00F8680D" w:rsidP="00F8680D">
            <w:pPr>
              <w:pStyle w:val="a9"/>
              <w:rPr>
                <w:sz w:val="22"/>
                <w:szCs w:val="22"/>
              </w:rPr>
            </w:pPr>
          </w:p>
        </w:tc>
        <w:tc>
          <w:tcPr>
            <w:tcW w:w="3402" w:type="dxa"/>
            <w:tcBorders>
              <w:top w:val="single" w:sz="4" w:space="0" w:color="auto"/>
              <w:left w:val="single" w:sz="4" w:space="0" w:color="auto"/>
              <w:bottom w:val="single" w:sz="4" w:space="0" w:color="auto"/>
            </w:tcBorders>
            <w:shd w:val="clear" w:color="auto" w:fill="auto"/>
            <w:vAlign w:val="bottom"/>
          </w:tcPr>
          <w:p w14:paraId="38EC35DF" w14:textId="02881864" w:rsidR="00F8680D" w:rsidRPr="00630D40" w:rsidRDefault="00F8680D" w:rsidP="00F8680D">
            <w:pPr>
              <w:pStyle w:val="a9"/>
              <w:rPr>
                <w:sz w:val="22"/>
                <w:szCs w:val="22"/>
              </w:rPr>
            </w:pPr>
            <w:r w:rsidRPr="00630D40">
              <w:rPr>
                <w:sz w:val="22"/>
                <w:szCs w:val="22"/>
              </w:rPr>
              <w:t>Территориальная доступность, минут</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58DB7298" w14:textId="3A1C5B11" w:rsidR="00F8680D" w:rsidRPr="00630D40" w:rsidRDefault="00F8680D" w:rsidP="00F8680D">
            <w:pPr>
              <w:pStyle w:val="a9"/>
              <w:rPr>
                <w:sz w:val="22"/>
                <w:szCs w:val="22"/>
              </w:rPr>
            </w:pPr>
            <w:r w:rsidRPr="00630D40">
              <w:rPr>
                <w:sz w:val="22"/>
                <w:szCs w:val="22"/>
              </w:rPr>
              <w:t>транспортная доступность - 30</w:t>
            </w:r>
          </w:p>
        </w:tc>
      </w:tr>
      <w:tr w:rsidR="00F8680D" w:rsidRPr="00630D40" w14:paraId="526CA6C1" w14:textId="77777777" w:rsidTr="00F5760E">
        <w:trPr>
          <w:trHeight w:val="2966"/>
          <w:jc w:val="center"/>
        </w:trPr>
        <w:tc>
          <w:tcPr>
            <w:tcW w:w="9487" w:type="dxa"/>
            <w:gridSpan w:val="4"/>
            <w:tcBorders>
              <w:top w:val="single" w:sz="4" w:space="0" w:color="auto"/>
              <w:left w:val="single" w:sz="4" w:space="0" w:color="auto"/>
              <w:bottom w:val="single" w:sz="4" w:space="0" w:color="auto"/>
              <w:right w:val="single" w:sz="4" w:space="0" w:color="auto"/>
            </w:tcBorders>
            <w:shd w:val="clear" w:color="auto" w:fill="auto"/>
          </w:tcPr>
          <w:p w14:paraId="6712C00B" w14:textId="77777777" w:rsidR="00F8680D" w:rsidRPr="00630D40" w:rsidRDefault="00F8680D" w:rsidP="00F8680D">
            <w:pPr>
              <w:pStyle w:val="24"/>
              <w:ind w:left="129" w:right="131"/>
              <w:jc w:val="both"/>
              <w:rPr>
                <w:sz w:val="22"/>
                <w:szCs w:val="22"/>
              </w:rPr>
            </w:pPr>
            <w:r w:rsidRPr="00630D40">
              <w:rPr>
                <w:sz w:val="22"/>
                <w:szCs w:val="22"/>
              </w:rPr>
              <w:t>Примечания:</w:t>
            </w:r>
          </w:p>
          <w:p w14:paraId="555E4FDE" w14:textId="77777777" w:rsidR="00F8680D" w:rsidRPr="00630D40" w:rsidRDefault="00F8680D" w:rsidP="00F8680D">
            <w:pPr>
              <w:pStyle w:val="24"/>
              <w:numPr>
                <w:ilvl w:val="0"/>
                <w:numId w:val="12"/>
              </w:numPr>
              <w:tabs>
                <w:tab w:val="left" w:pos="292"/>
              </w:tabs>
              <w:ind w:left="129" w:right="131"/>
              <w:jc w:val="both"/>
              <w:rPr>
                <w:sz w:val="22"/>
                <w:szCs w:val="22"/>
              </w:rPr>
            </w:pPr>
            <w:r w:rsidRPr="00630D40">
              <w:rPr>
                <w:sz w:val="22"/>
                <w:szCs w:val="22"/>
              </w:rPr>
              <w:t>В составе общедоступных библиотек рекомендуется размещать детские отделения.</w:t>
            </w:r>
          </w:p>
          <w:p w14:paraId="1E2AEABE" w14:textId="37D9E661" w:rsidR="00F8680D" w:rsidRPr="00630D40" w:rsidRDefault="00F8680D" w:rsidP="00F8680D">
            <w:pPr>
              <w:pStyle w:val="24"/>
              <w:numPr>
                <w:ilvl w:val="0"/>
                <w:numId w:val="12"/>
              </w:numPr>
              <w:tabs>
                <w:tab w:val="left" w:pos="316"/>
              </w:tabs>
              <w:ind w:left="129" w:right="131"/>
              <w:jc w:val="both"/>
              <w:rPr>
                <w:sz w:val="22"/>
                <w:szCs w:val="22"/>
              </w:rPr>
            </w:pPr>
            <w:r w:rsidRPr="00630D40">
              <w:rPr>
                <w:sz w:val="22"/>
                <w:szCs w:val="22"/>
              </w:rPr>
              <w:t xml:space="preserve">В </w:t>
            </w:r>
            <w:r w:rsidR="00DB443A" w:rsidRPr="00630D40">
              <w:rPr>
                <w:sz w:val="22"/>
                <w:szCs w:val="22"/>
              </w:rPr>
              <w:t>муниципальных</w:t>
            </w:r>
            <w:r w:rsidRPr="00630D40">
              <w:rPr>
                <w:sz w:val="22"/>
                <w:szCs w:val="22"/>
              </w:rPr>
              <w:t xml:space="preserve"> округах создается самостоятельная детская библиотека для обслуживания детей дошкольного возраста и учащихся общеобразовательных школ с универсальным фондом документов (возраст детей до 14 лет).</w:t>
            </w:r>
          </w:p>
          <w:p w14:paraId="6F7C2E7F" w14:textId="77777777" w:rsidR="00F8680D" w:rsidRPr="00630D40" w:rsidRDefault="00F8680D" w:rsidP="00F8680D">
            <w:pPr>
              <w:pStyle w:val="24"/>
              <w:numPr>
                <w:ilvl w:val="0"/>
                <w:numId w:val="12"/>
              </w:numPr>
              <w:tabs>
                <w:tab w:val="left" w:pos="311"/>
              </w:tabs>
              <w:ind w:left="129" w:right="131"/>
              <w:jc w:val="both"/>
              <w:rPr>
                <w:sz w:val="22"/>
                <w:szCs w:val="22"/>
              </w:rPr>
            </w:pPr>
            <w:r w:rsidRPr="00630D40">
              <w:rPr>
                <w:sz w:val="22"/>
                <w:szCs w:val="22"/>
              </w:rPr>
              <w:t>К расчету сетевых единиц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w:t>
            </w:r>
          </w:p>
          <w:p w14:paraId="0A10B62D" w14:textId="77777777" w:rsidR="00F8680D" w:rsidRPr="00630D40" w:rsidRDefault="00F8680D" w:rsidP="00F8680D">
            <w:pPr>
              <w:pStyle w:val="24"/>
              <w:numPr>
                <w:ilvl w:val="0"/>
                <w:numId w:val="12"/>
              </w:numPr>
              <w:tabs>
                <w:tab w:val="left" w:pos="311"/>
              </w:tabs>
              <w:spacing w:after="40"/>
              <w:ind w:left="129" w:right="131"/>
              <w:jc w:val="both"/>
              <w:rPr>
                <w:sz w:val="22"/>
                <w:szCs w:val="22"/>
              </w:rPr>
            </w:pPr>
            <w:r w:rsidRPr="00630D40">
              <w:rPr>
                <w:sz w:val="22"/>
                <w:szCs w:val="22"/>
              </w:rPr>
              <w:t>При объектах культурно-досугового (клубного) типа целесообразно создавать условия для развития местного традиционного народного художественного творчества и промыслов.</w:t>
            </w:r>
          </w:p>
          <w:p w14:paraId="60EF2BB5" w14:textId="5B431338" w:rsidR="00F8680D" w:rsidRPr="00630D40" w:rsidRDefault="00F8680D" w:rsidP="00F5760E">
            <w:pPr>
              <w:pStyle w:val="24"/>
              <w:numPr>
                <w:ilvl w:val="0"/>
                <w:numId w:val="12"/>
              </w:numPr>
              <w:tabs>
                <w:tab w:val="left" w:pos="307"/>
              </w:tabs>
              <w:ind w:left="129" w:right="131"/>
              <w:jc w:val="both"/>
              <w:rPr>
                <w:sz w:val="22"/>
                <w:szCs w:val="22"/>
              </w:rPr>
            </w:pPr>
            <w:r w:rsidRPr="00630D40">
              <w:rPr>
                <w:sz w:val="22"/>
                <w:szCs w:val="22"/>
              </w:rPr>
              <w:t>В составе объектов культурно-досугового (клубного) типа рекомендуется размещать кинозалы.</w:t>
            </w:r>
          </w:p>
        </w:tc>
      </w:tr>
    </w:tbl>
    <w:p w14:paraId="5DE043D3" w14:textId="4ABD0F8D" w:rsidR="009D3A7A" w:rsidRPr="00630D40" w:rsidRDefault="00FD5D2F">
      <w:pPr>
        <w:spacing w:line="1" w:lineRule="exact"/>
        <w:rPr>
          <w:rFonts w:ascii="Times New Roman" w:hAnsi="Times New Roman" w:cs="Times New Roman"/>
          <w:sz w:val="2"/>
          <w:szCs w:val="2"/>
        </w:rPr>
      </w:pPr>
      <w:r w:rsidRPr="00630D40">
        <w:rPr>
          <w:rFonts w:ascii="Times New Roman" w:hAnsi="Times New Roman" w:cs="Times New Roman"/>
        </w:rPr>
        <w:br w:type="page"/>
      </w:r>
    </w:p>
    <w:p w14:paraId="5A282BF7" w14:textId="08A5A866" w:rsidR="009D3A7A" w:rsidRPr="00630D40" w:rsidRDefault="00115D7F" w:rsidP="002956A1">
      <w:pPr>
        <w:pStyle w:val="26"/>
        <w:keepNext/>
        <w:keepLines/>
        <w:spacing w:before="60" w:after="60"/>
        <w:ind w:left="578" w:hanging="578"/>
        <w:jc w:val="both"/>
      </w:pPr>
      <w:bookmarkStart w:id="18" w:name="_Toc171856741"/>
      <w:r w:rsidRPr="00630D40">
        <w:lastRenderedPageBreak/>
        <w:t>1.4.6. </w:t>
      </w:r>
      <w:r w:rsidR="00FD5D2F" w:rsidRPr="00630D40">
        <w:t>В области охраны правопорядка</w:t>
      </w:r>
      <w:bookmarkEnd w:id="18"/>
    </w:p>
    <w:p w14:paraId="522B98BE" w14:textId="77777777" w:rsidR="009D3A7A" w:rsidRPr="00630D40" w:rsidRDefault="00FD5D2F" w:rsidP="00B83CD1">
      <w:pPr>
        <w:pStyle w:val="a7"/>
        <w:spacing w:after="60"/>
      </w:pPr>
      <w:r w:rsidRPr="00630D40">
        <w:t>Таблица 7 - Расчетные показатели для объектов местного значения в области охраны правопорядка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2259"/>
        <w:gridCol w:w="2835"/>
        <w:gridCol w:w="3969"/>
      </w:tblGrid>
      <w:tr w:rsidR="009D3A7A" w:rsidRPr="00630D40" w14:paraId="60CE2EE1" w14:textId="77777777" w:rsidTr="000D1B04">
        <w:trPr>
          <w:trHeight w:hRule="exact" w:val="766"/>
          <w:jc w:val="center"/>
        </w:trPr>
        <w:tc>
          <w:tcPr>
            <w:tcW w:w="571" w:type="dxa"/>
            <w:tcBorders>
              <w:top w:val="single" w:sz="4" w:space="0" w:color="auto"/>
              <w:left w:val="single" w:sz="4" w:space="0" w:color="auto"/>
            </w:tcBorders>
            <w:shd w:val="clear" w:color="auto" w:fill="auto"/>
            <w:vAlign w:val="center"/>
          </w:tcPr>
          <w:p w14:paraId="6D8F8E15" w14:textId="77777777" w:rsidR="009D3A7A" w:rsidRPr="00630D40" w:rsidRDefault="00FD5D2F" w:rsidP="000D1B04">
            <w:pPr>
              <w:pStyle w:val="a9"/>
              <w:jc w:val="center"/>
              <w:rPr>
                <w:sz w:val="22"/>
                <w:szCs w:val="22"/>
              </w:rPr>
            </w:pPr>
            <w:r w:rsidRPr="00630D40">
              <w:rPr>
                <w:b/>
                <w:bCs/>
                <w:sz w:val="22"/>
                <w:szCs w:val="22"/>
              </w:rPr>
              <w:t>№ п/п</w:t>
            </w:r>
          </w:p>
        </w:tc>
        <w:tc>
          <w:tcPr>
            <w:tcW w:w="2259" w:type="dxa"/>
            <w:tcBorders>
              <w:top w:val="single" w:sz="4" w:space="0" w:color="auto"/>
              <w:left w:val="single" w:sz="4" w:space="0" w:color="auto"/>
            </w:tcBorders>
            <w:shd w:val="clear" w:color="auto" w:fill="auto"/>
            <w:vAlign w:val="center"/>
          </w:tcPr>
          <w:p w14:paraId="374AAC66" w14:textId="77777777" w:rsidR="009D3A7A" w:rsidRPr="00630D40" w:rsidRDefault="00FD5D2F" w:rsidP="000D1B04">
            <w:pPr>
              <w:pStyle w:val="a9"/>
              <w:ind w:left="129"/>
              <w:jc w:val="center"/>
              <w:rPr>
                <w:sz w:val="22"/>
                <w:szCs w:val="22"/>
              </w:rPr>
            </w:pPr>
            <w:r w:rsidRPr="00630D40">
              <w:rPr>
                <w:b/>
                <w:bCs/>
                <w:sz w:val="22"/>
                <w:szCs w:val="22"/>
              </w:rPr>
              <w:t>Наименование вида объекта</w:t>
            </w:r>
          </w:p>
        </w:tc>
        <w:tc>
          <w:tcPr>
            <w:tcW w:w="2835" w:type="dxa"/>
            <w:tcBorders>
              <w:top w:val="single" w:sz="4" w:space="0" w:color="auto"/>
              <w:left w:val="single" w:sz="4" w:space="0" w:color="auto"/>
            </w:tcBorders>
            <w:shd w:val="clear" w:color="auto" w:fill="auto"/>
            <w:vAlign w:val="bottom"/>
          </w:tcPr>
          <w:p w14:paraId="46C486C4" w14:textId="77777777" w:rsidR="009D3A7A" w:rsidRPr="00630D40" w:rsidRDefault="00FD5D2F" w:rsidP="000D1B04">
            <w:pPr>
              <w:pStyle w:val="a9"/>
              <w:ind w:left="138"/>
              <w:jc w:val="center"/>
              <w:rPr>
                <w:sz w:val="22"/>
                <w:szCs w:val="22"/>
              </w:rPr>
            </w:pPr>
            <w:r w:rsidRPr="00630D40">
              <w:rPr>
                <w:b/>
                <w:bCs/>
                <w:sz w:val="22"/>
                <w:szCs w:val="22"/>
              </w:rPr>
              <w:t>Наименование нормируемого расчетного показателя, единица измерения</w:t>
            </w:r>
          </w:p>
        </w:tc>
        <w:tc>
          <w:tcPr>
            <w:tcW w:w="3969" w:type="dxa"/>
            <w:tcBorders>
              <w:top w:val="single" w:sz="4" w:space="0" w:color="auto"/>
              <w:left w:val="single" w:sz="4" w:space="0" w:color="auto"/>
              <w:right w:val="single" w:sz="4" w:space="0" w:color="auto"/>
            </w:tcBorders>
            <w:shd w:val="clear" w:color="auto" w:fill="auto"/>
            <w:vAlign w:val="center"/>
          </w:tcPr>
          <w:p w14:paraId="7C72F281" w14:textId="77777777" w:rsidR="009D3A7A" w:rsidRPr="00630D40" w:rsidRDefault="00FD5D2F" w:rsidP="000D1B04">
            <w:pPr>
              <w:pStyle w:val="a9"/>
              <w:ind w:left="133"/>
              <w:jc w:val="center"/>
              <w:rPr>
                <w:sz w:val="22"/>
                <w:szCs w:val="22"/>
              </w:rPr>
            </w:pPr>
            <w:r w:rsidRPr="00630D40">
              <w:rPr>
                <w:b/>
                <w:bCs/>
                <w:sz w:val="22"/>
                <w:szCs w:val="22"/>
              </w:rPr>
              <w:t>Значение расчетного показателя</w:t>
            </w:r>
          </w:p>
        </w:tc>
      </w:tr>
      <w:tr w:rsidR="009D3A7A" w:rsidRPr="00630D40" w14:paraId="530ED9FE" w14:textId="77777777" w:rsidTr="00A351A1">
        <w:trPr>
          <w:trHeight w:hRule="exact" w:val="1571"/>
          <w:jc w:val="center"/>
        </w:trPr>
        <w:tc>
          <w:tcPr>
            <w:tcW w:w="571" w:type="dxa"/>
            <w:vMerge w:val="restart"/>
            <w:tcBorders>
              <w:top w:val="single" w:sz="4" w:space="0" w:color="auto"/>
              <w:left w:val="single" w:sz="4" w:space="0" w:color="auto"/>
            </w:tcBorders>
            <w:shd w:val="clear" w:color="auto" w:fill="auto"/>
          </w:tcPr>
          <w:p w14:paraId="60E95CDB" w14:textId="77777777" w:rsidR="009D3A7A" w:rsidRPr="00630D40" w:rsidRDefault="00FD5D2F" w:rsidP="000D1B04">
            <w:pPr>
              <w:pStyle w:val="a9"/>
              <w:jc w:val="center"/>
              <w:rPr>
                <w:sz w:val="22"/>
                <w:szCs w:val="22"/>
              </w:rPr>
            </w:pPr>
            <w:r w:rsidRPr="00630D40">
              <w:rPr>
                <w:sz w:val="22"/>
                <w:szCs w:val="22"/>
              </w:rPr>
              <w:t>1</w:t>
            </w:r>
          </w:p>
        </w:tc>
        <w:tc>
          <w:tcPr>
            <w:tcW w:w="2259" w:type="dxa"/>
            <w:vMerge w:val="restart"/>
            <w:tcBorders>
              <w:top w:val="single" w:sz="4" w:space="0" w:color="auto"/>
              <w:left w:val="single" w:sz="4" w:space="0" w:color="auto"/>
            </w:tcBorders>
            <w:shd w:val="clear" w:color="auto" w:fill="auto"/>
          </w:tcPr>
          <w:p w14:paraId="739C25B5" w14:textId="77777777" w:rsidR="009D3A7A" w:rsidRPr="00630D40" w:rsidRDefault="00FD5D2F" w:rsidP="000D1B04">
            <w:pPr>
              <w:pStyle w:val="a9"/>
              <w:ind w:left="129"/>
              <w:rPr>
                <w:sz w:val="22"/>
                <w:szCs w:val="22"/>
              </w:rPr>
            </w:pPr>
            <w:r w:rsidRPr="00630D40">
              <w:rPr>
                <w:sz w:val="22"/>
                <w:szCs w:val="22"/>
              </w:rPr>
              <w:t>Участковые пункты полиции</w:t>
            </w:r>
          </w:p>
        </w:tc>
        <w:tc>
          <w:tcPr>
            <w:tcW w:w="2835" w:type="dxa"/>
            <w:tcBorders>
              <w:top w:val="single" w:sz="4" w:space="0" w:color="auto"/>
              <w:left w:val="single" w:sz="4" w:space="0" w:color="auto"/>
            </w:tcBorders>
            <w:shd w:val="clear" w:color="auto" w:fill="auto"/>
          </w:tcPr>
          <w:p w14:paraId="485F7D06" w14:textId="77777777" w:rsidR="009D3A7A" w:rsidRPr="00630D40" w:rsidRDefault="00FD5D2F" w:rsidP="000D1B04">
            <w:pPr>
              <w:pStyle w:val="a9"/>
              <w:ind w:left="138"/>
              <w:rPr>
                <w:sz w:val="22"/>
                <w:szCs w:val="22"/>
              </w:rPr>
            </w:pPr>
            <w:r w:rsidRPr="00630D40">
              <w:rPr>
                <w:sz w:val="22"/>
                <w:szCs w:val="22"/>
              </w:rPr>
              <w:t>Уровень обеспеченности</w:t>
            </w:r>
          </w:p>
        </w:tc>
        <w:tc>
          <w:tcPr>
            <w:tcW w:w="3969" w:type="dxa"/>
            <w:tcBorders>
              <w:top w:val="single" w:sz="4" w:space="0" w:color="auto"/>
              <w:left w:val="single" w:sz="4" w:space="0" w:color="auto"/>
              <w:right w:val="single" w:sz="4" w:space="0" w:color="auto"/>
            </w:tcBorders>
            <w:shd w:val="clear" w:color="auto" w:fill="auto"/>
            <w:vAlign w:val="bottom"/>
          </w:tcPr>
          <w:p w14:paraId="124C3B28" w14:textId="6C4DD8A1" w:rsidR="009D3A7A" w:rsidRPr="00630D40" w:rsidRDefault="00FD5D2F" w:rsidP="00DA1AEF">
            <w:pPr>
              <w:pStyle w:val="a9"/>
              <w:ind w:left="133"/>
              <w:rPr>
                <w:sz w:val="22"/>
                <w:szCs w:val="22"/>
              </w:rPr>
            </w:pPr>
            <w:r w:rsidRPr="00630D40">
              <w:rPr>
                <w:sz w:val="22"/>
                <w:szCs w:val="22"/>
              </w:rPr>
              <w:t xml:space="preserve">Для </w:t>
            </w:r>
            <w:r w:rsidR="00DA1AEF" w:rsidRPr="00630D40">
              <w:rPr>
                <w:sz w:val="22"/>
                <w:szCs w:val="22"/>
              </w:rPr>
              <w:t>городских населенных пунктов - 1 объект на населенный пункт.</w:t>
            </w:r>
          </w:p>
          <w:p w14:paraId="142E6614" w14:textId="77777777" w:rsidR="009D3A7A" w:rsidRPr="00630D40" w:rsidRDefault="00FD5D2F" w:rsidP="000D1B04">
            <w:pPr>
              <w:pStyle w:val="a9"/>
              <w:ind w:left="133"/>
              <w:rPr>
                <w:sz w:val="22"/>
                <w:szCs w:val="22"/>
              </w:rPr>
            </w:pPr>
            <w:r w:rsidRPr="00630D40">
              <w:rPr>
                <w:sz w:val="22"/>
                <w:szCs w:val="22"/>
              </w:rPr>
              <w:t>Для сельских населенных пунктов - 1 объект в границах одного или нескольких объединенных общей территорией населенных пунктов</w:t>
            </w:r>
          </w:p>
        </w:tc>
      </w:tr>
      <w:tr w:rsidR="009D3A7A" w:rsidRPr="00630D40" w14:paraId="5C7DCF42" w14:textId="77777777" w:rsidTr="004350C3">
        <w:trPr>
          <w:trHeight w:hRule="exact" w:val="2087"/>
          <w:jc w:val="center"/>
        </w:trPr>
        <w:tc>
          <w:tcPr>
            <w:tcW w:w="571" w:type="dxa"/>
            <w:vMerge/>
            <w:tcBorders>
              <w:left w:val="single" w:sz="4" w:space="0" w:color="auto"/>
              <w:bottom w:val="single" w:sz="4" w:space="0" w:color="auto"/>
            </w:tcBorders>
            <w:shd w:val="clear" w:color="auto" w:fill="auto"/>
          </w:tcPr>
          <w:p w14:paraId="7BCDBF1C" w14:textId="77777777" w:rsidR="009D3A7A" w:rsidRPr="00630D40" w:rsidRDefault="009D3A7A" w:rsidP="000D1B04">
            <w:pPr>
              <w:jc w:val="center"/>
              <w:rPr>
                <w:rFonts w:ascii="Times New Roman" w:hAnsi="Times New Roman" w:cs="Times New Roman"/>
                <w:sz w:val="22"/>
                <w:szCs w:val="22"/>
              </w:rPr>
            </w:pPr>
          </w:p>
        </w:tc>
        <w:tc>
          <w:tcPr>
            <w:tcW w:w="2259" w:type="dxa"/>
            <w:vMerge/>
            <w:tcBorders>
              <w:left w:val="single" w:sz="4" w:space="0" w:color="auto"/>
              <w:bottom w:val="single" w:sz="4" w:space="0" w:color="auto"/>
            </w:tcBorders>
            <w:shd w:val="clear" w:color="auto" w:fill="auto"/>
          </w:tcPr>
          <w:p w14:paraId="1F298D36" w14:textId="77777777" w:rsidR="009D3A7A" w:rsidRPr="00630D40" w:rsidRDefault="009D3A7A" w:rsidP="000D1B04">
            <w:pPr>
              <w:ind w:left="129"/>
              <w:rPr>
                <w:rFonts w:ascii="Times New Roman" w:hAnsi="Times New Roman" w:cs="Times New Roman"/>
                <w:sz w:val="22"/>
                <w:szCs w:val="22"/>
              </w:rPr>
            </w:pPr>
          </w:p>
        </w:tc>
        <w:tc>
          <w:tcPr>
            <w:tcW w:w="2835" w:type="dxa"/>
            <w:tcBorders>
              <w:top w:val="single" w:sz="4" w:space="0" w:color="auto"/>
              <w:left w:val="single" w:sz="4" w:space="0" w:color="auto"/>
              <w:bottom w:val="single" w:sz="4" w:space="0" w:color="auto"/>
            </w:tcBorders>
            <w:shd w:val="clear" w:color="auto" w:fill="auto"/>
          </w:tcPr>
          <w:p w14:paraId="181B03CC" w14:textId="77777777" w:rsidR="009D3A7A" w:rsidRPr="00630D40" w:rsidRDefault="00FD5D2F" w:rsidP="000D1B04">
            <w:pPr>
              <w:pStyle w:val="a9"/>
              <w:ind w:left="138"/>
              <w:rPr>
                <w:sz w:val="22"/>
                <w:szCs w:val="22"/>
              </w:rPr>
            </w:pPr>
            <w:r w:rsidRPr="00630D40">
              <w:rPr>
                <w:sz w:val="22"/>
                <w:szCs w:val="22"/>
              </w:rPr>
              <w:t>Территориальная доступность, минут (метров)</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F6D5EE8" w14:textId="08F69B63" w:rsidR="009D3A7A" w:rsidRPr="00630D40" w:rsidRDefault="00954443" w:rsidP="000D1B04">
            <w:pPr>
              <w:pStyle w:val="a9"/>
              <w:ind w:left="133"/>
              <w:rPr>
                <w:sz w:val="22"/>
                <w:szCs w:val="22"/>
              </w:rPr>
            </w:pPr>
            <w:r w:rsidRPr="00630D40">
              <w:rPr>
                <w:sz w:val="22"/>
                <w:szCs w:val="22"/>
              </w:rPr>
              <w:t xml:space="preserve">Для </w:t>
            </w:r>
            <w:r w:rsidR="00DA1AEF" w:rsidRPr="00630D40">
              <w:rPr>
                <w:sz w:val="22"/>
                <w:szCs w:val="22"/>
              </w:rPr>
              <w:t xml:space="preserve">городских населенных пунктов </w:t>
            </w:r>
            <w:r w:rsidR="00FD5D2F" w:rsidRPr="00630D40">
              <w:rPr>
                <w:sz w:val="22"/>
                <w:szCs w:val="22"/>
              </w:rPr>
              <w:t>с учетом типологии жилой застройки: пешеходная доступность при многоквартирной застройке - 15 (1000); транспортная доступность при индивидуальной застройке - 30.</w:t>
            </w:r>
          </w:p>
          <w:p w14:paraId="6231127A" w14:textId="2E0E7539" w:rsidR="009D3A7A" w:rsidRPr="00630D40" w:rsidRDefault="00DA1AEF" w:rsidP="000D1B04">
            <w:pPr>
              <w:pStyle w:val="a9"/>
              <w:ind w:left="133"/>
              <w:rPr>
                <w:sz w:val="22"/>
                <w:szCs w:val="22"/>
              </w:rPr>
            </w:pPr>
            <w:r w:rsidRPr="00630D40">
              <w:rPr>
                <w:sz w:val="22"/>
                <w:szCs w:val="22"/>
              </w:rPr>
              <w:t>Для сельских населенных пунктов транспортная доступность - 30</w:t>
            </w:r>
          </w:p>
          <w:p w14:paraId="58478FA6" w14:textId="77777777" w:rsidR="00AA03C2" w:rsidRPr="00630D40" w:rsidRDefault="00AA03C2" w:rsidP="000D1B04">
            <w:pPr>
              <w:pStyle w:val="a9"/>
              <w:ind w:left="133"/>
              <w:rPr>
                <w:sz w:val="22"/>
                <w:szCs w:val="22"/>
              </w:rPr>
            </w:pPr>
          </w:p>
          <w:p w14:paraId="01DED429" w14:textId="0F9EC065" w:rsidR="00AA03C2" w:rsidRPr="00630D40" w:rsidRDefault="00AA03C2" w:rsidP="000D1B04">
            <w:pPr>
              <w:pStyle w:val="a9"/>
              <w:ind w:left="133"/>
              <w:rPr>
                <w:sz w:val="22"/>
                <w:szCs w:val="22"/>
              </w:rPr>
            </w:pPr>
          </w:p>
        </w:tc>
      </w:tr>
    </w:tbl>
    <w:p w14:paraId="5DB04FA5" w14:textId="7C25650E" w:rsidR="004350C3" w:rsidRPr="00630D40" w:rsidRDefault="004350C3" w:rsidP="004350C3">
      <w:pPr>
        <w:pStyle w:val="11"/>
        <w:tabs>
          <w:tab w:val="left" w:pos="720"/>
        </w:tabs>
        <w:spacing w:after="120"/>
        <w:ind w:firstLine="0"/>
      </w:pPr>
      <w:bookmarkStart w:id="19" w:name="bookmark18"/>
    </w:p>
    <w:p w14:paraId="44176A9A" w14:textId="4C5EAC8B" w:rsidR="009D3A7A" w:rsidRPr="00630D40" w:rsidRDefault="00115D7F" w:rsidP="002956A1">
      <w:pPr>
        <w:pStyle w:val="26"/>
        <w:keepNext/>
        <w:keepLines/>
        <w:spacing w:before="60" w:after="60"/>
        <w:ind w:left="578" w:hanging="578"/>
        <w:jc w:val="both"/>
      </w:pPr>
      <w:bookmarkStart w:id="20" w:name="_Toc171856742"/>
      <w:r w:rsidRPr="00630D40">
        <w:t>1.4.7. </w:t>
      </w:r>
      <w:r w:rsidR="00FD5D2F" w:rsidRPr="00630D40">
        <w:t>В области жилищного строительства</w:t>
      </w:r>
      <w:bookmarkEnd w:id="20"/>
      <w:r w:rsidR="00FD5D2F" w:rsidRPr="00630D40">
        <w:t xml:space="preserve"> </w:t>
      </w:r>
      <w:bookmarkEnd w:id="19"/>
    </w:p>
    <w:p w14:paraId="3C19FA96" w14:textId="44BB0990" w:rsidR="009D3A7A" w:rsidRPr="00630D40" w:rsidRDefault="009D3A7A">
      <w:pPr>
        <w:spacing w:line="1" w:lineRule="exact"/>
        <w:rPr>
          <w:rFonts w:ascii="Times New Roman" w:hAnsi="Times New Roman" w:cs="Times New Roman"/>
          <w:sz w:val="2"/>
          <w:szCs w:val="2"/>
        </w:rPr>
      </w:pPr>
    </w:p>
    <w:p w14:paraId="7CE1ABCD" w14:textId="38587F07" w:rsidR="009D3A7A" w:rsidRPr="00630D40" w:rsidRDefault="00FD5D2F" w:rsidP="00B83CD1">
      <w:pPr>
        <w:pStyle w:val="a7"/>
        <w:spacing w:after="60"/>
      </w:pPr>
      <w:r w:rsidRPr="00630D40">
        <w:t xml:space="preserve">Таблица </w:t>
      </w:r>
      <w:r w:rsidR="008E4946" w:rsidRPr="00630D40">
        <w:t>8</w:t>
      </w:r>
      <w:r w:rsidRPr="00630D40">
        <w:t xml:space="preserve"> - Расчетные показатели минимального размера земельного участка для объектов местного значения в области жилищного строительства</w:t>
      </w:r>
    </w:p>
    <w:tbl>
      <w:tblPr>
        <w:tblOverlap w:val="neve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96"/>
        <w:gridCol w:w="1842"/>
        <w:gridCol w:w="1572"/>
        <w:gridCol w:w="1122"/>
        <w:gridCol w:w="1575"/>
        <w:gridCol w:w="1827"/>
      </w:tblGrid>
      <w:tr w:rsidR="00A351A1" w:rsidRPr="00630D40" w14:paraId="36002EBB" w14:textId="67761345" w:rsidTr="0041787D">
        <w:trPr>
          <w:trHeight w:val="1125"/>
          <w:jc w:val="center"/>
        </w:trPr>
        <w:tc>
          <w:tcPr>
            <w:tcW w:w="1696" w:type="dxa"/>
            <w:shd w:val="clear" w:color="auto" w:fill="auto"/>
            <w:vAlign w:val="center"/>
          </w:tcPr>
          <w:p w14:paraId="356AC730" w14:textId="77777777" w:rsidR="00A351A1" w:rsidRPr="00630D40" w:rsidRDefault="00A351A1" w:rsidP="00B7490E">
            <w:pPr>
              <w:pStyle w:val="a9"/>
              <w:jc w:val="center"/>
              <w:rPr>
                <w:sz w:val="22"/>
                <w:szCs w:val="22"/>
              </w:rPr>
            </w:pPr>
            <w:r w:rsidRPr="00630D40">
              <w:rPr>
                <w:b/>
                <w:bCs/>
                <w:sz w:val="22"/>
                <w:szCs w:val="22"/>
              </w:rPr>
              <w:t>Наименование вида объекта</w:t>
            </w:r>
          </w:p>
        </w:tc>
        <w:tc>
          <w:tcPr>
            <w:tcW w:w="1842" w:type="dxa"/>
            <w:shd w:val="clear" w:color="auto" w:fill="auto"/>
            <w:vAlign w:val="bottom"/>
          </w:tcPr>
          <w:p w14:paraId="5C683A1A" w14:textId="77777777" w:rsidR="00A351A1" w:rsidRPr="00630D40" w:rsidRDefault="00A351A1" w:rsidP="00B7490E">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6096" w:type="dxa"/>
            <w:gridSpan w:val="4"/>
            <w:shd w:val="clear" w:color="auto" w:fill="auto"/>
            <w:vAlign w:val="center"/>
          </w:tcPr>
          <w:p w14:paraId="37CE3D4C" w14:textId="12B9D22D" w:rsidR="00A351A1" w:rsidRPr="00630D40" w:rsidRDefault="00A351A1" w:rsidP="004A4E97">
            <w:pPr>
              <w:pStyle w:val="a9"/>
              <w:jc w:val="center"/>
            </w:pPr>
            <w:r w:rsidRPr="00630D40">
              <w:rPr>
                <w:b/>
                <w:bCs/>
                <w:sz w:val="22"/>
                <w:szCs w:val="22"/>
              </w:rPr>
              <w:t>Значение расчетного показателя</w:t>
            </w:r>
          </w:p>
        </w:tc>
      </w:tr>
      <w:tr w:rsidR="00A351A1" w:rsidRPr="00630D40" w14:paraId="63B26B17" w14:textId="34D305CC" w:rsidTr="0041787D">
        <w:trPr>
          <w:trHeight w:val="685"/>
          <w:jc w:val="center"/>
        </w:trPr>
        <w:tc>
          <w:tcPr>
            <w:tcW w:w="1696" w:type="dxa"/>
            <w:vMerge w:val="restart"/>
            <w:shd w:val="clear" w:color="auto" w:fill="auto"/>
          </w:tcPr>
          <w:p w14:paraId="400D96BF" w14:textId="77777777" w:rsidR="00A351A1" w:rsidRPr="00630D40" w:rsidRDefault="00A351A1" w:rsidP="00B7490E">
            <w:pPr>
              <w:pStyle w:val="a9"/>
              <w:rPr>
                <w:sz w:val="22"/>
                <w:szCs w:val="22"/>
              </w:rPr>
            </w:pPr>
            <w:r w:rsidRPr="00630D40">
              <w:rPr>
                <w:sz w:val="22"/>
                <w:szCs w:val="22"/>
              </w:rPr>
              <w:t xml:space="preserve">Объекты жилищного строительства </w:t>
            </w:r>
          </w:p>
        </w:tc>
        <w:tc>
          <w:tcPr>
            <w:tcW w:w="1842" w:type="dxa"/>
            <w:vMerge w:val="restart"/>
            <w:shd w:val="clear" w:color="auto" w:fill="auto"/>
          </w:tcPr>
          <w:p w14:paraId="645CFCEB" w14:textId="77777777" w:rsidR="00A351A1" w:rsidRPr="00630D40" w:rsidRDefault="00A351A1" w:rsidP="00B7490E">
            <w:pPr>
              <w:pStyle w:val="a9"/>
              <w:rPr>
                <w:sz w:val="22"/>
                <w:szCs w:val="22"/>
              </w:rPr>
            </w:pPr>
            <w:r w:rsidRPr="00630D40">
              <w:rPr>
                <w:sz w:val="22"/>
                <w:szCs w:val="22"/>
              </w:rPr>
              <w:t>Минимальный размер земельного участка в зависимости от характера освоения территории, кв. м на 100 кв. м общей площади жилого здания [1, 2, 6, 7]</w:t>
            </w:r>
          </w:p>
        </w:tc>
        <w:tc>
          <w:tcPr>
            <w:tcW w:w="1572" w:type="dxa"/>
            <w:vMerge w:val="restart"/>
            <w:shd w:val="clear" w:color="auto" w:fill="auto"/>
          </w:tcPr>
          <w:p w14:paraId="5E5FB3E9" w14:textId="77777777" w:rsidR="00A351A1" w:rsidRPr="00630D40" w:rsidRDefault="00A351A1" w:rsidP="00B7490E">
            <w:pPr>
              <w:pStyle w:val="a9"/>
              <w:jc w:val="center"/>
              <w:rPr>
                <w:sz w:val="22"/>
                <w:szCs w:val="22"/>
              </w:rPr>
            </w:pPr>
            <w:r w:rsidRPr="00630D40">
              <w:rPr>
                <w:sz w:val="22"/>
                <w:szCs w:val="22"/>
              </w:rPr>
              <w:t>Тип жилой застройки</w:t>
            </w:r>
          </w:p>
        </w:tc>
        <w:tc>
          <w:tcPr>
            <w:tcW w:w="1122" w:type="dxa"/>
            <w:vMerge w:val="restart"/>
            <w:shd w:val="clear" w:color="auto" w:fill="auto"/>
          </w:tcPr>
          <w:p w14:paraId="1885EB1B" w14:textId="77777777" w:rsidR="00A351A1" w:rsidRPr="00630D40" w:rsidRDefault="00A351A1" w:rsidP="00B7490E">
            <w:pPr>
              <w:pStyle w:val="a9"/>
              <w:spacing w:line="252" w:lineRule="auto"/>
              <w:jc w:val="center"/>
              <w:rPr>
                <w:sz w:val="22"/>
                <w:szCs w:val="22"/>
              </w:rPr>
            </w:pPr>
            <w:r w:rsidRPr="00630D40">
              <w:rPr>
                <w:sz w:val="22"/>
                <w:szCs w:val="22"/>
              </w:rPr>
              <w:t>Количество этажей [5]</w:t>
            </w:r>
          </w:p>
        </w:tc>
        <w:tc>
          <w:tcPr>
            <w:tcW w:w="3402" w:type="dxa"/>
            <w:gridSpan w:val="2"/>
            <w:shd w:val="clear" w:color="auto" w:fill="auto"/>
            <w:vAlign w:val="bottom"/>
          </w:tcPr>
          <w:p w14:paraId="1E9223DA" w14:textId="4CA77C70" w:rsidR="00A351A1" w:rsidRPr="00630D40" w:rsidRDefault="00A351A1" w:rsidP="004A4E97">
            <w:pPr>
              <w:jc w:val="center"/>
              <w:rPr>
                <w:rFonts w:ascii="Times New Roman" w:hAnsi="Times New Roman" w:cs="Times New Roman"/>
              </w:rPr>
            </w:pPr>
            <w:r w:rsidRPr="00630D40">
              <w:rPr>
                <w:rFonts w:ascii="Times New Roman" w:hAnsi="Times New Roman" w:cs="Times New Roman"/>
                <w:sz w:val="22"/>
                <w:szCs w:val="22"/>
              </w:rPr>
              <w:t>Минимальный размер земельного участка, кв. м на 100 кв. м общей площади жилого здания</w:t>
            </w:r>
          </w:p>
        </w:tc>
      </w:tr>
      <w:tr w:rsidR="004A4E97" w:rsidRPr="00630D40" w14:paraId="03413D3C" w14:textId="77777777" w:rsidTr="0041787D">
        <w:trPr>
          <w:trHeight w:hRule="exact" w:val="1118"/>
          <w:jc w:val="center"/>
        </w:trPr>
        <w:tc>
          <w:tcPr>
            <w:tcW w:w="1696" w:type="dxa"/>
            <w:vMerge/>
            <w:shd w:val="clear" w:color="auto" w:fill="auto"/>
          </w:tcPr>
          <w:p w14:paraId="4EC34A97" w14:textId="77777777" w:rsidR="000D1B04" w:rsidRPr="00630D40" w:rsidRDefault="000D1B04" w:rsidP="00B7490E">
            <w:pPr>
              <w:rPr>
                <w:rFonts w:ascii="Times New Roman" w:hAnsi="Times New Roman" w:cs="Times New Roman"/>
                <w:sz w:val="22"/>
                <w:szCs w:val="22"/>
              </w:rPr>
            </w:pPr>
          </w:p>
        </w:tc>
        <w:tc>
          <w:tcPr>
            <w:tcW w:w="1842" w:type="dxa"/>
            <w:vMerge/>
            <w:shd w:val="clear" w:color="auto" w:fill="auto"/>
          </w:tcPr>
          <w:p w14:paraId="351158A6" w14:textId="77777777" w:rsidR="000D1B04" w:rsidRPr="00630D40" w:rsidRDefault="000D1B04" w:rsidP="00B7490E">
            <w:pPr>
              <w:rPr>
                <w:rFonts w:ascii="Times New Roman" w:hAnsi="Times New Roman" w:cs="Times New Roman"/>
                <w:sz w:val="22"/>
                <w:szCs w:val="22"/>
              </w:rPr>
            </w:pPr>
          </w:p>
        </w:tc>
        <w:tc>
          <w:tcPr>
            <w:tcW w:w="1572" w:type="dxa"/>
            <w:vMerge/>
            <w:shd w:val="clear" w:color="auto" w:fill="auto"/>
          </w:tcPr>
          <w:p w14:paraId="7582B151" w14:textId="77777777" w:rsidR="000D1B04" w:rsidRPr="00630D40" w:rsidRDefault="000D1B04" w:rsidP="00B7490E">
            <w:pPr>
              <w:rPr>
                <w:rFonts w:ascii="Times New Roman" w:hAnsi="Times New Roman" w:cs="Times New Roman"/>
                <w:sz w:val="22"/>
                <w:szCs w:val="22"/>
              </w:rPr>
            </w:pPr>
          </w:p>
        </w:tc>
        <w:tc>
          <w:tcPr>
            <w:tcW w:w="1122" w:type="dxa"/>
            <w:vMerge/>
            <w:shd w:val="clear" w:color="auto" w:fill="auto"/>
          </w:tcPr>
          <w:p w14:paraId="31D96889" w14:textId="77777777" w:rsidR="000D1B04" w:rsidRPr="00630D40" w:rsidRDefault="000D1B04" w:rsidP="00B7490E">
            <w:pPr>
              <w:rPr>
                <w:rFonts w:ascii="Times New Roman" w:hAnsi="Times New Roman" w:cs="Times New Roman"/>
                <w:sz w:val="22"/>
                <w:szCs w:val="22"/>
              </w:rPr>
            </w:pPr>
          </w:p>
        </w:tc>
        <w:tc>
          <w:tcPr>
            <w:tcW w:w="1575" w:type="dxa"/>
            <w:shd w:val="clear" w:color="auto" w:fill="auto"/>
          </w:tcPr>
          <w:p w14:paraId="7C8C3033" w14:textId="77777777" w:rsidR="000D1B04" w:rsidRPr="00630D40" w:rsidRDefault="000D1B04" w:rsidP="00B7490E">
            <w:pPr>
              <w:pStyle w:val="a9"/>
              <w:jc w:val="center"/>
              <w:rPr>
                <w:sz w:val="22"/>
                <w:szCs w:val="22"/>
              </w:rPr>
            </w:pPr>
            <w:r w:rsidRPr="00630D40">
              <w:rPr>
                <w:sz w:val="22"/>
                <w:szCs w:val="22"/>
              </w:rPr>
              <w:t>застройка на свободных территориях [3]</w:t>
            </w:r>
          </w:p>
        </w:tc>
        <w:tc>
          <w:tcPr>
            <w:tcW w:w="1827" w:type="dxa"/>
            <w:shd w:val="clear" w:color="auto" w:fill="auto"/>
          </w:tcPr>
          <w:p w14:paraId="1A31CAE4" w14:textId="4FA5E4DF" w:rsidR="000D1B04" w:rsidRPr="00630D40" w:rsidRDefault="000D1B04" w:rsidP="00A351A1">
            <w:pPr>
              <w:pStyle w:val="a9"/>
              <w:jc w:val="center"/>
              <w:rPr>
                <w:sz w:val="22"/>
                <w:szCs w:val="22"/>
              </w:rPr>
            </w:pPr>
            <w:r w:rsidRPr="00630D40">
              <w:rPr>
                <w:sz w:val="22"/>
                <w:szCs w:val="22"/>
              </w:rPr>
              <w:t>развитие застроенных,</w:t>
            </w:r>
            <w:r w:rsidR="00A351A1" w:rsidRPr="00630D40">
              <w:rPr>
                <w:sz w:val="22"/>
                <w:szCs w:val="22"/>
              </w:rPr>
              <w:t xml:space="preserve"> территорий, в т.ч. </w:t>
            </w:r>
            <w:r w:rsidRPr="00630D40">
              <w:rPr>
                <w:sz w:val="22"/>
                <w:szCs w:val="22"/>
              </w:rPr>
              <w:t>уплотнение [4]</w:t>
            </w:r>
          </w:p>
        </w:tc>
      </w:tr>
      <w:tr w:rsidR="00D3086B" w:rsidRPr="00630D40" w14:paraId="5D9569E7" w14:textId="77777777" w:rsidTr="0041787D">
        <w:trPr>
          <w:trHeight w:hRule="exact" w:val="245"/>
          <w:jc w:val="center"/>
        </w:trPr>
        <w:tc>
          <w:tcPr>
            <w:tcW w:w="1696" w:type="dxa"/>
            <w:vMerge/>
            <w:shd w:val="clear" w:color="auto" w:fill="auto"/>
          </w:tcPr>
          <w:p w14:paraId="78D6E74F" w14:textId="77777777" w:rsidR="00D3086B" w:rsidRPr="00630D40" w:rsidRDefault="00D3086B" w:rsidP="00D3086B">
            <w:pPr>
              <w:rPr>
                <w:rFonts w:ascii="Times New Roman" w:hAnsi="Times New Roman" w:cs="Times New Roman"/>
                <w:sz w:val="22"/>
                <w:szCs w:val="22"/>
              </w:rPr>
            </w:pPr>
          </w:p>
        </w:tc>
        <w:tc>
          <w:tcPr>
            <w:tcW w:w="1842" w:type="dxa"/>
            <w:vMerge/>
            <w:shd w:val="clear" w:color="auto" w:fill="auto"/>
          </w:tcPr>
          <w:p w14:paraId="6774AA99" w14:textId="77777777" w:rsidR="00D3086B" w:rsidRPr="00630D40" w:rsidRDefault="00D3086B" w:rsidP="00D3086B">
            <w:pPr>
              <w:rPr>
                <w:rFonts w:ascii="Times New Roman" w:hAnsi="Times New Roman" w:cs="Times New Roman"/>
                <w:sz w:val="22"/>
                <w:szCs w:val="22"/>
              </w:rPr>
            </w:pPr>
          </w:p>
        </w:tc>
        <w:tc>
          <w:tcPr>
            <w:tcW w:w="1572" w:type="dxa"/>
            <w:vMerge w:val="restart"/>
            <w:shd w:val="clear" w:color="auto" w:fill="auto"/>
          </w:tcPr>
          <w:p w14:paraId="01C1ABE4" w14:textId="77777777" w:rsidR="00D3086B" w:rsidRPr="00630D40" w:rsidRDefault="00D3086B" w:rsidP="00D3086B">
            <w:pPr>
              <w:pStyle w:val="a9"/>
              <w:jc w:val="center"/>
              <w:rPr>
                <w:sz w:val="22"/>
                <w:szCs w:val="22"/>
              </w:rPr>
            </w:pPr>
            <w:r w:rsidRPr="00630D40">
              <w:rPr>
                <w:sz w:val="22"/>
                <w:szCs w:val="22"/>
              </w:rPr>
              <w:t>малоэтажная застройка [8,9]</w:t>
            </w:r>
          </w:p>
        </w:tc>
        <w:tc>
          <w:tcPr>
            <w:tcW w:w="1122" w:type="dxa"/>
            <w:shd w:val="clear" w:color="auto" w:fill="auto"/>
            <w:vAlign w:val="center"/>
          </w:tcPr>
          <w:p w14:paraId="7DEC0A6A" w14:textId="77777777" w:rsidR="00D3086B" w:rsidRPr="00630D40" w:rsidRDefault="00D3086B" w:rsidP="00D3086B">
            <w:pPr>
              <w:pStyle w:val="a9"/>
              <w:jc w:val="center"/>
              <w:rPr>
                <w:sz w:val="22"/>
                <w:szCs w:val="22"/>
              </w:rPr>
            </w:pPr>
            <w:r w:rsidRPr="00630D40">
              <w:rPr>
                <w:sz w:val="22"/>
                <w:szCs w:val="22"/>
              </w:rPr>
              <w:t>2</w:t>
            </w:r>
          </w:p>
        </w:tc>
        <w:tc>
          <w:tcPr>
            <w:tcW w:w="1575" w:type="dxa"/>
            <w:shd w:val="clear" w:color="auto" w:fill="auto"/>
            <w:vAlign w:val="center"/>
          </w:tcPr>
          <w:p w14:paraId="63587460" w14:textId="32E35B9D" w:rsidR="00D3086B" w:rsidRPr="00630D40" w:rsidRDefault="00D3086B" w:rsidP="00D3086B">
            <w:pPr>
              <w:pStyle w:val="a9"/>
              <w:jc w:val="center"/>
              <w:rPr>
                <w:sz w:val="22"/>
                <w:szCs w:val="22"/>
              </w:rPr>
            </w:pPr>
            <w:r w:rsidRPr="00630D40">
              <w:t>132</w:t>
            </w:r>
          </w:p>
        </w:tc>
        <w:tc>
          <w:tcPr>
            <w:tcW w:w="1827" w:type="dxa"/>
            <w:shd w:val="clear" w:color="auto" w:fill="auto"/>
            <w:vAlign w:val="center"/>
          </w:tcPr>
          <w:p w14:paraId="53757EFC" w14:textId="11E7DF85" w:rsidR="00D3086B" w:rsidRPr="00630D40" w:rsidRDefault="00D3086B" w:rsidP="00D3086B">
            <w:pPr>
              <w:pStyle w:val="a9"/>
              <w:jc w:val="center"/>
              <w:rPr>
                <w:sz w:val="22"/>
                <w:szCs w:val="22"/>
              </w:rPr>
            </w:pPr>
            <w:r w:rsidRPr="00630D40">
              <w:t>153</w:t>
            </w:r>
          </w:p>
        </w:tc>
      </w:tr>
      <w:tr w:rsidR="00D3086B" w:rsidRPr="00630D40" w14:paraId="2FB0A5D7" w14:textId="77777777" w:rsidTr="0041787D">
        <w:trPr>
          <w:trHeight w:hRule="exact" w:val="245"/>
          <w:jc w:val="center"/>
        </w:trPr>
        <w:tc>
          <w:tcPr>
            <w:tcW w:w="1696" w:type="dxa"/>
            <w:vMerge/>
            <w:shd w:val="clear" w:color="auto" w:fill="auto"/>
          </w:tcPr>
          <w:p w14:paraId="480CB363" w14:textId="77777777" w:rsidR="00D3086B" w:rsidRPr="00630D40" w:rsidRDefault="00D3086B" w:rsidP="00D3086B">
            <w:pPr>
              <w:rPr>
                <w:rFonts w:ascii="Times New Roman" w:hAnsi="Times New Roman" w:cs="Times New Roman"/>
                <w:sz w:val="22"/>
                <w:szCs w:val="22"/>
              </w:rPr>
            </w:pPr>
          </w:p>
        </w:tc>
        <w:tc>
          <w:tcPr>
            <w:tcW w:w="1842" w:type="dxa"/>
            <w:vMerge/>
            <w:shd w:val="clear" w:color="auto" w:fill="auto"/>
          </w:tcPr>
          <w:p w14:paraId="2A4AA918" w14:textId="77777777" w:rsidR="00D3086B" w:rsidRPr="00630D40" w:rsidRDefault="00D3086B" w:rsidP="00D3086B">
            <w:pPr>
              <w:rPr>
                <w:rFonts w:ascii="Times New Roman" w:hAnsi="Times New Roman" w:cs="Times New Roman"/>
                <w:sz w:val="22"/>
                <w:szCs w:val="22"/>
              </w:rPr>
            </w:pPr>
          </w:p>
        </w:tc>
        <w:tc>
          <w:tcPr>
            <w:tcW w:w="1572" w:type="dxa"/>
            <w:vMerge/>
            <w:shd w:val="clear" w:color="auto" w:fill="auto"/>
          </w:tcPr>
          <w:p w14:paraId="0D45C62E" w14:textId="77777777" w:rsidR="00D3086B" w:rsidRPr="00630D40" w:rsidRDefault="00D3086B" w:rsidP="00D3086B">
            <w:pPr>
              <w:rPr>
                <w:rFonts w:ascii="Times New Roman" w:hAnsi="Times New Roman" w:cs="Times New Roman"/>
                <w:sz w:val="22"/>
                <w:szCs w:val="22"/>
              </w:rPr>
            </w:pPr>
          </w:p>
        </w:tc>
        <w:tc>
          <w:tcPr>
            <w:tcW w:w="1122" w:type="dxa"/>
            <w:shd w:val="clear" w:color="auto" w:fill="auto"/>
            <w:vAlign w:val="center"/>
          </w:tcPr>
          <w:p w14:paraId="48D078A0" w14:textId="77777777" w:rsidR="00D3086B" w:rsidRPr="00630D40" w:rsidRDefault="00D3086B" w:rsidP="00D3086B">
            <w:pPr>
              <w:pStyle w:val="a9"/>
              <w:jc w:val="center"/>
              <w:rPr>
                <w:sz w:val="22"/>
                <w:szCs w:val="22"/>
              </w:rPr>
            </w:pPr>
            <w:r w:rsidRPr="00630D40">
              <w:rPr>
                <w:sz w:val="22"/>
                <w:szCs w:val="22"/>
              </w:rPr>
              <w:t>3</w:t>
            </w:r>
          </w:p>
        </w:tc>
        <w:tc>
          <w:tcPr>
            <w:tcW w:w="1575" w:type="dxa"/>
            <w:shd w:val="clear" w:color="auto" w:fill="auto"/>
            <w:vAlign w:val="center"/>
          </w:tcPr>
          <w:p w14:paraId="00B06886" w14:textId="6DFBAD26" w:rsidR="00D3086B" w:rsidRPr="00630D40" w:rsidRDefault="00D3086B" w:rsidP="00D3086B">
            <w:pPr>
              <w:pStyle w:val="a9"/>
              <w:jc w:val="center"/>
              <w:rPr>
                <w:sz w:val="22"/>
                <w:szCs w:val="22"/>
              </w:rPr>
            </w:pPr>
            <w:r w:rsidRPr="00630D40">
              <w:t>106</w:t>
            </w:r>
          </w:p>
        </w:tc>
        <w:tc>
          <w:tcPr>
            <w:tcW w:w="1827" w:type="dxa"/>
            <w:shd w:val="clear" w:color="auto" w:fill="auto"/>
            <w:vAlign w:val="center"/>
          </w:tcPr>
          <w:p w14:paraId="0AA67A5B" w14:textId="70646267" w:rsidR="00D3086B" w:rsidRPr="00630D40" w:rsidRDefault="00D3086B" w:rsidP="00D3086B">
            <w:pPr>
              <w:pStyle w:val="a9"/>
              <w:jc w:val="center"/>
              <w:rPr>
                <w:sz w:val="22"/>
                <w:szCs w:val="22"/>
              </w:rPr>
            </w:pPr>
            <w:r w:rsidRPr="00630D40">
              <w:t>127</w:t>
            </w:r>
          </w:p>
        </w:tc>
      </w:tr>
      <w:tr w:rsidR="00D3086B" w:rsidRPr="00630D40" w14:paraId="72D06310" w14:textId="77777777" w:rsidTr="0041787D">
        <w:trPr>
          <w:trHeight w:hRule="exact" w:val="259"/>
          <w:jc w:val="center"/>
        </w:trPr>
        <w:tc>
          <w:tcPr>
            <w:tcW w:w="1696" w:type="dxa"/>
            <w:vMerge/>
            <w:shd w:val="clear" w:color="auto" w:fill="auto"/>
          </w:tcPr>
          <w:p w14:paraId="26D6F19A" w14:textId="77777777" w:rsidR="00D3086B" w:rsidRPr="00630D40" w:rsidRDefault="00D3086B" w:rsidP="00D3086B">
            <w:pPr>
              <w:rPr>
                <w:rFonts w:ascii="Times New Roman" w:hAnsi="Times New Roman" w:cs="Times New Roman"/>
                <w:sz w:val="22"/>
                <w:szCs w:val="22"/>
              </w:rPr>
            </w:pPr>
          </w:p>
        </w:tc>
        <w:tc>
          <w:tcPr>
            <w:tcW w:w="1842" w:type="dxa"/>
            <w:vMerge/>
            <w:shd w:val="clear" w:color="auto" w:fill="auto"/>
          </w:tcPr>
          <w:p w14:paraId="1EFF5D87" w14:textId="77777777" w:rsidR="00D3086B" w:rsidRPr="00630D40" w:rsidRDefault="00D3086B" w:rsidP="00D3086B">
            <w:pPr>
              <w:rPr>
                <w:rFonts w:ascii="Times New Roman" w:hAnsi="Times New Roman" w:cs="Times New Roman"/>
                <w:sz w:val="22"/>
                <w:szCs w:val="22"/>
              </w:rPr>
            </w:pPr>
          </w:p>
        </w:tc>
        <w:tc>
          <w:tcPr>
            <w:tcW w:w="1572" w:type="dxa"/>
            <w:vMerge/>
            <w:shd w:val="clear" w:color="auto" w:fill="auto"/>
          </w:tcPr>
          <w:p w14:paraId="45B3C531" w14:textId="77777777" w:rsidR="00D3086B" w:rsidRPr="00630D40" w:rsidRDefault="00D3086B" w:rsidP="00D3086B">
            <w:pPr>
              <w:rPr>
                <w:rFonts w:ascii="Times New Roman" w:hAnsi="Times New Roman" w:cs="Times New Roman"/>
                <w:sz w:val="22"/>
                <w:szCs w:val="22"/>
              </w:rPr>
            </w:pPr>
          </w:p>
        </w:tc>
        <w:tc>
          <w:tcPr>
            <w:tcW w:w="1122" w:type="dxa"/>
            <w:shd w:val="clear" w:color="auto" w:fill="auto"/>
            <w:vAlign w:val="center"/>
          </w:tcPr>
          <w:p w14:paraId="1CA0D364" w14:textId="77777777" w:rsidR="00D3086B" w:rsidRPr="00630D40" w:rsidRDefault="00D3086B" w:rsidP="00D3086B">
            <w:pPr>
              <w:pStyle w:val="a9"/>
              <w:jc w:val="center"/>
              <w:rPr>
                <w:sz w:val="22"/>
                <w:szCs w:val="22"/>
              </w:rPr>
            </w:pPr>
            <w:r w:rsidRPr="00630D40">
              <w:rPr>
                <w:sz w:val="22"/>
                <w:szCs w:val="22"/>
              </w:rPr>
              <w:t>4</w:t>
            </w:r>
          </w:p>
        </w:tc>
        <w:tc>
          <w:tcPr>
            <w:tcW w:w="1575" w:type="dxa"/>
            <w:shd w:val="clear" w:color="auto" w:fill="auto"/>
            <w:vAlign w:val="center"/>
          </w:tcPr>
          <w:p w14:paraId="60DA5262" w14:textId="25EFEC94" w:rsidR="00D3086B" w:rsidRPr="00630D40" w:rsidRDefault="00D3086B" w:rsidP="00D3086B">
            <w:pPr>
              <w:pStyle w:val="a9"/>
              <w:jc w:val="center"/>
              <w:rPr>
                <w:sz w:val="22"/>
                <w:szCs w:val="22"/>
              </w:rPr>
            </w:pPr>
            <w:r w:rsidRPr="00630D40">
              <w:t>90</w:t>
            </w:r>
          </w:p>
        </w:tc>
        <w:tc>
          <w:tcPr>
            <w:tcW w:w="1827" w:type="dxa"/>
            <w:shd w:val="clear" w:color="auto" w:fill="auto"/>
            <w:vAlign w:val="center"/>
          </w:tcPr>
          <w:p w14:paraId="32975624" w14:textId="27E00A5B" w:rsidR="00D3086B" w:rsidRPr="00630D40" w:rsidRDefault="00D3086B" w:rsidP="00D3086B">
            <w:pPr>
              <w:pStyle w:val="a9"/>
              <w:jc w:val="center"/>
              <w:rPr>
                <w:sz w:val="22"/>
                <w:szCs w:val="22"/>
              </w:rPr>
            </w:pPr>
            <w:r w:rsidRPr="00630D40">
              <w:t>110</w:t>
            </w:r>
          </w:p>
        </w:tc>
      </w:tr>
      <w:tr w:rsidR="00D3086B" w:rsidRPr="00630D40" w14:paraId="42A39403" w14:textId="77777777" w:rsidTr="0041787D">
        <w:trPr>
          <w:trHeight w:hRule="exact" w:val="245"/>
          <w:jc w:val="center"/>
        </w:trPr>
        <w:tc>
          <w:tcPr>
            <w:tcW w:w="1696" w:type="dxa"/>
            <w:vMerge/>
            <w:shd w:val="clear" w:color="auto" w:fill="auto"/>
          </w:tcPr>
          <w:p w14:paraId="3F7561A9" w14:textId="77777777" w:rsidR="00D3086B" w:rsidRPr="00630D40" w:rsidRDefault="00D3086B" w:rsidP="00D3086B">
            <w:pPr>
              <w:rPr>
                <w:rFonts w:ascii="Times New Roman" w:hAnsi="Times New Roman" w:cs="Times New Roman"/>
                <w:sz w:val="22"/>
                <w:szCs w:val="22"/>
              </w:rPr>
            </w:pPr>
          </w:p>
        </w:tc>
        <w:tc>
          <w:tcPr>
            <w:tcW w:w="1842" w:type="dxa"/>
            <w:vMerge/>
            <w:shd w:val="clear" w:color="auto" w:fill="auto"/>
          </w:tcPr>
          <w:p w14:paraId="15306C2F" w14:textId="77777777" w:rsidR="00D3086B" w:rsidRPr="00630D40" w:rsidRDefault="00D3086B" w:rsidP="00D3086B">
            <w:pPr>
              <w:rPr>
                <w:rFonts w:ascii="Times New Roman" w:hAnsi="Times New Roman" w:cs="Times New Roman"/>
                <w:sz w:val="22"/>
                <w:szCs w:val="22"/>
              </w:rPr>
            </w:pPr>
          </w:p>
        </w:tc>
        <w:tc>
          <w:tcPr>
            <w:tcW w:w="1572" w:type="dxa"/>
            <w:vMerge w:val="restart"/>
            <w:shd w:val="clear" w:color="auto" w:fill="auto"/>
          </w:tcPr>
          <w:p w14:paraId="7DB30E1A" w14:textId="77777777" w:rsidR="00D3086B" w:rsidRPr="00630D40" w:rsidRDefault="00D3086B" w:rsidP="00D3086B">
            <w:pPr>
              <w:pStyle w:val="a9"/>
              <w:jc w:val="center"/>
              <w:rPr>
                <w:sz w:val="22"/>
                <w:szCs w:val="22"/>
              </w:rPr>
            </w:pPr>
            <w:proofErr w:type="spellStart"/>
            <w:r w:rsidRPr="00630D40">
              <w:rPr>
                <w:sz w:val="22"/>
                <w:szCs w:val="22"/>
              </w:rPr>
              <w:t>среднеэтажная</w:t>
            </w:r>
            <w:proofErr w:type="spellEnd"/>
            <w:r w:rsidRPr="00630D40">
              <w:rPr>
                <w:sz w:val="22"/>
                <w:szCs w:val="22"/>
              </w:rPr>
              <w:t xml:space="preserve"> застройка [8,9]</w:t>
            </w:r>
          </w:p>
        </w:tc>
        <w:tc>
          <w:tcPr>
            <w:tcW w:w="1122" w:type="dxa"/>
            <w:shd w:val="clear" w:color="auto" w:fill="auto"/>
            <w:vAlign w:val="center"/>
          </w:tcPr>
          <w:p w14:paraId="59310324" w14:textId="77777777" w:rsidR="00D3086B" w:rsidRPr="00630D40" w:rsidRDefault="00D3086B" w:rsidP="00D3086B">
            <w:pPr>
              <w:pStyle w:val="a9"/>
              <w:jc w:val="center"/>
              <w:rPr>
                <w:sz w:val="22"/>
                <w:szCs w:val="22"/>
              </w:rPr>
            </w:pPr>
            <w:r w:rsidRPr="00630D40">
              <w:rPr>
                <w:sz w:val="22"/>
                <w:szCs w:val="22"/>
              </w:rPr>
              <w:t>5</w:t>
            </w:r>
          </w:p>
        </w:tc>
        <w:tc>
          <w:tcPr>
            <w:tcW w:w="1575" w:type="dxa"/>
            <w:shd w:val="clear" w:color="auto" w:fill="auto"/>
            <w:vAlign w:val="center"/>
          </w:tcPr>
          <w:p w14:paraId="4852541E" w14:textId="09645876" w:rsidR="00D3086B" w:rsidRPr="00630D40" w:rsidRDefault="00D3086B" w:rsidP="00D3086B">
            <w:pPr>
              <w:pStyle w:val="a9"/>
              <w:jc w:val="center"/>
              <w:rPr>
                <w:sz w:val="22"/>
                <w:szCs w:val="22"/>
              </w:rPr>
            </w:pPr>
            <w:r w:rsidRPr="00630D40">
              <w:t>82</w:t>
            </w:r>
          </w:p>
        </w:tc>
        <w:tc>
          <w:tcPr>
            <w:tcW w:w="1827" w:type="dxa"/>
            <w:shd w:val="clear" w:color="auto" w:fill="auto"/>
            <w:vAlign w:val="center"/>
          </w:tcPr>
          <w:p w14:paraId="1971ED26" w14:textId="12F264D8" w:rsidR="00D3086B" w:rsidRPr="00630D40" w:rsidRDefault="00D3086B" w:rsidP="00D3086B">
            <w:pPr>
              <w:pStyle w:val="a9"/>
              <w:jc w:val="center"/>
              <w:rPr>
                <w:sz w:val="22"/>
                <w:szCs w:val="22"/>
              </w:rPr>
            </w:pPr>
            <w:r w:rsidRPr="00630D40">
              <w:t>102</w:t>
            </w:r>
          </w:p>
        </w:tc>
      </w:tr>
      <w:tr w:rsidR="00D3086B" w:rsidRPr="00630D40" w14:paraId="7913A502" w14:textId="77777777" w:rsidTr="0041787D">
        <w:trPr>
          <w:trHeight w:hRule="exact" w:val="245"/>
          <w:jc w:val="center"/>
        </w:trPr>
        <w:tc>
          <w:tcPr>
            <w:tcW w:w="1696" w:type="dxa"/>
            <w:vMerge/>
            <w:shd w:val="clear" w:color="auto" w:fill="auto"/>
          </w:tcPr>
          <w:p w14:paraId="1871FC54" w14:textId="77777777" w:rsidR="00D3086B" w:rsidRPr="00630D40" w:rsidRDefault="00D3086B" w:rsidP="00D3086B">
            <w:pPr>
              <w:rPr>
                <w:rFonts w:ascii="Times New Roman" w:hAnsi="Times New Roman" w:cs="Times New Roman"/>
                <w:sz w:val="22"/>
                <w:szCs w:val="22"/>
              </w:rPr>
            </w:pPr>
          </w:p>
        </w:tc>
        <w:tc>
          <w:tcPr>
            <w:tcW w:w="1842" w:type="dxa"/>
            <w:vMerge/>
            <w:shd w:val="clear" w:color="auto" w:fill="auto"/>
          </w:tcPr>
          <w:p w14:paraId="67E9CFB2" w14:textId="77777777" w:rsidR="00D3086B" w:rsidRPr="00630D40" w:rsidRDefault="00D3086B" w:rsidP="00D3086B">
            <w:pPr>
              <w:rPr>
                <w:rFonts w:ascii="Times New Roman" w:hAnsi="Times New Roman" w:cs="Times New Roman"/>
                <w:sz w:val="22"/>
                <w:szCs w:val="22"/>
              </w:rPr>
            </w:pPr>
          </w:p>
        </w:tc>
        <w:tc>
          <w:tcPr>
            <w:tcW w:w="1572" w:type="dxa"/>
            <w:vMerge/>
            <w:shd w:val="clear" w:color="auto" w:fill="auto"/>
          </w:tcPr>
          <w:p w14:paraId="0FD1CDD0" w14:textId="77777777" w:rsidR="00D3086B" w:rsidRPr="00630D40" w:rsidRDefault="00D3086B" w:rsidP="00D3086B">
            <w:pPr>
              <w:rPr>
                <w:rFonts w:ascii="Times New Roman" w:hAnsi="Times New Roman" w:cs="Times New Roman"/>
                <w:sz w:val="22"/>
                <w:szCs w:val="22"/>
              </w:rPr>
            </w:pPr>
          </w:p>
        </w:tc>
        <w:tc>
          <w:tcPr>
            <w:tcW w:w="1122" w:type="dxa"/>
            <w:shd w:val="clear" w:color="auto" w:fill="auto"/>
            <w:vAlign w:val="center"/>
          </w:tcPr>
          <w:p w14:paraId="7ED1587C" w14:textId="77777777" w:rsidR="00D3086B" w:rsidRPr="00630D40" w:rsidRDefault="00D3086B" w:rsidP="00D3086B">
            <w:pPr>
              <w:pStyle w:val="a9"/>
              <w:jc w:val="center"/>
              <w:rPr>
                <w:sz w:val="22"/>
                <w:szCs w:val="22"/>
              </w:rPr>
            </w:pPr>
            <w:r w:rsidRPr="00630D40">
              <w:rPr>
                <w:sz w:val="22"/>
                <w:szCs w:val="22"/>
              </w:rPr>
              <w:t>6</w:t>
            </w:r>
          </w:p>
        </w:tc>
        <w:tc>
          <w:tcPr>
            <w:tcW w:w="1575" w:type="dxa"/>
            <w:shd w:val="clear" w:color="auto" w:fill="auto"/>
            <w:vAlign w:val="center"/>
          </w:tcPr>
          <w:p w14:paraId="403C8887" w14:textId="1CD0145A" w:rsidR="00D3086B" w:rsidRPr="00630D40" w:rsidRDefault="00D3086B" w:rsidP="00D3086B">
            <w:pPr>
              <w:pStyle w:val="a9"/>
              <w:jc w:val="center"/>
              <w:rPr>
                <w:sz w:val="22"/>
                <w:szCs w:val="22"/>
              </w:rPr>
            </w:pPr>
            <w:r w:rsidRPr="00630D40">
              <w:t>74</w:t>
            </w:r>
          </w:p>
        </w:tc>
        <w:tc>
          <w:tcPr>
            <w:tcW w:w="1827" w:type="dxa"/>
            <w:shd w:val="clear" w:color="auto" w:fill="auto"/>
            <w:vAlign w:val="center"/>
          </w:tcPr>
          <w:p w14:paraId="6D4E8A11" w14:textId="05B455CB" w:rsidR="00D3086B" w:rsidRPr="00630D40" w:rsidRDefault="00D3086B" w:rsidP="00D3086B">
            <w:pPr>
              <w:pStyle w:val="a9"/>
              <w:jc w:val="center"/>
              <w:rPr>
                <w:sz w:val="22"/>
                <w:szCs w:val="22"/>
              </w:rPr>
            </w:pPr>
            <w:r w:rsidRPr="00630D40">
              <w:t>93</w:t>
            </w:r>
          </w:p>
        </w:tc>
      </w:tr>
      <w:tr w:rsidR="00D3086B" w:rsidRPr="00630D40" w14:paraId="2149EC71" w14:textId="77777777" w:rsidTr="0041787D">
        <w:trPr>
          <w:trHeight w:hRule="exact" w:val="245"/>
          <w:jc w:val="center"/>
        </w:trPr>
        <w:tc>
          <w:tcPr>
            <w:tcW w:w="1696" w:type="dxa"/>
            <w:vMerge/>
            <w:shd w:val="clear" w:color="auto" w:fill="auto"/>
          </w:tcPr>
          <w:p w14:paraId="01AE413B" w14:textId="77777777" w:rsidR="00D3086B" w:rsidRPr="00630D40" w:rsidRDefault="00D3086B" w:rsidP="00D3086B">
            <w:pPr>
              <w:rPr>
                <w:rFonts w:ascii="Times New Roman" w:hAnsi="Times New Roman" w:cs="Times New Roman"/>
                <w:sz w:val="22"/>
                <w:szCs w:val="22"/>
              </w:rPr>
            </w:pPr>
          </w:p>
        </w:tc>
        <w:tc>
          <w:tcPr>
            <w:tcW w:w="1842" w:type="dxa"/>
            <w:vMerge/>
            <w:shd w:val="clear" w:color="auto" w:fill="auto"/>
          </w:tcPr>
          <w:p w14:paraId="15091F85" w14:textId="77777777" w:rsidR="00D3086B" w:rsidRPr="00630D40" w:rsidRDefault="00D3086B" w:rsidP="00D3086B">
            <w:pPr>
              <w:rPr>
                <w:rFonts w:ascii="Times New Roman" w:hAnsi="Times New Roman" w:cs="Times New Roman"/>
                <w:sz w:val="22"/>
                <w:szCs w:val="22"/>
              </w:rPr>
            </w:pPr>
          </w:p>
        </w:tc>
        <w:tc>
          <w:tcPr>
            <w:tcW w:w="1572" w:type="dxa"/>
            <w:vMerge/>
            <w:shd w:val="clear" w:color="auto" w:fill="auto"/>
          </w:tcPr>
          <w:p w14:paraId="1A0AF5CE" w14:textId="77777777" w:rsidR="00D3086B" w:rsidRPr="00630D40" w:rsidRDefault="00D3086B" w:rsidP="00D3086B">
            <w:pPr>
              <w:rPr>
                <w:rFonts w:ascii="Times New Roman" w:hAnsi="Times New Roman" w:cs="Times New Roman"/>
                <w:sz w:val="22"/>
                <w:szCs w:val="22"/>
              </w:rPr>
            </w:pPr>
          </w:p>
        </w:tc>
        <w:tc>
          <w:tcPr>
            <w:tcW w:w="1122" w:type="dxa"/>
            <w:shd w:val="clear" w:color="auto" w:fill="auto"/>
            <w:vAlign w:val="center"/>
          </w:tcPr>
          <w:p w14:paraId="3184AB11" w14:textId="77777777" w:rsidR="00D3086B" w:rsidRPr="00630D40" w:rsidRDefault="00D3086B" w:rsidP="00D3086B">
            <w:pPr>
              <w:pStyle w:val="a9"/>
              <w:jc w:val="center"/>
              <w:rPr>
                <w:sz w:val="22"/>
                <w:szCs w:val="22"/>
              </w:rPr>
            </w:pPr>
            <w:r w:rsidRPr="00630D40">
              <w:rPr>
                <w:sz w:val="22"/>
                <w:szCs w:val="22"/>
              </w:rPr>
              <w:t>7</w:t>
            </w:r>
          </w:p>
        </w:tc>
        <w:tc>
          <w:tcPr>
            <w:tcW w:w="1575" w:type="dxa"/>
            <w:shd w:val="clear" w:color="auto" w:fill="auto"/>
            <w:vAlign w:val="center"/>
          </w:tcPr>
          <w:p w14:paraId="49A36CBD" w14:textId="664FF7CB" w:rsidR="00D3086B" w:rsidRPr="00630D40" w:rsidRDefault="00D3086B" w:rsidP="00D3086B">
            <w:pPr>
              <w:pStyle w:val="a9"/>
              <w:jc w:val="center"/>
              <w:rPr>
                <w:sz w:val="22"/>
                <w:szCs w:val="22"/>
              </w:rPr>
            </w:pPr>
            <w:r w:rsidRPr="00630D40">
              <w:t>70</w:t>
            </w:r>
          </w:p>
        </w:tc>
        <w:tc>
          <w:tcPr>
            <w:tcW w:w="1827" w:type="dxa"/>
            <w:shd w:val="clear" w:color="auto" w:fill="auto"/>
            <w:vAlign w:val="center"/>
          </w:tcPr>
          <w:p w14:paraId="1D8F6607" w14:textId="11A41979" w:rsidR="00D3086B" w:rsidRPr="00630D40" w:rsidRDefault="00D3086B" w:rsidP="00D3086B">
            <w:pPr>
              <w:pStyle w:val="a9"/>
              <w:jc w:val="center"/>
              <w:rPr>
                <w:sz w:val="22"/>
                <w:szCs w:val="22"/>
              </w:rPr>
            </w:pPr>
            <w:r w:rsidRPr="00630D40">
              <w:t>89</w:t>
            </w:r>
          </w:p>
        </w:tc>
      </w:tr>
      <w:tr w:rsidR="00D3086B" w:rsidRPr="00630D40" w14:paraId="35EDDD99" w14:textId="77777777" w:rsidTr="0041787D">
        <w:trPr>
          <w:trHeight w:val="296"/>
          <w:jc w:val="center"/>
        </w:trPr>
        <w:tc>
          <w:tcPr>
            <w:tcW w:w="1696" w:type="dxa"/>
            <w:vMerge/>
            <w:shd w:val="clear" w:color="auto" w:fill="auto"/>
          </w:tcPr>
          <w:p w14:paraId="2C0072FC" w14:textId="77777777" w:rsidR="00D3086B" w:rsidRPr="00630D40" w:rsidRDefault="00D3086B" w:rsidP="00D3086B">
            <w:pPr>
              <w:rPr>
                <w:rFonts w:ascii="Times New Roman" w:hAnsi="Times New Roman" w:cs="Times New Roman"/>
                <w:sz w:val="22"/>
                <w:szCs w:val="22"/>
              </w:rPr>
            </w:pPr>
          </w:p>
        </w:tc>
        <w:tc>
          <w:tcPr>
            <w:tcW w:w="1842" w:type="dxa"/>
            <w:vMerge/>
            <w:shd w:val="clear" w:color="auto" w:fill="auto"/>
          </w:tcPr>
          <w:p w14:paraId="2847EF69" w14:textId="77777777" w:rsidR="00D3086B" w:rsidRPr="00630D40" w:rsidRDefault="00D3086B" w:rsidP="00D3086B">
            <w:pPr>
              <w:rPr>
                <w:rFonts w:ascii="Times New Roman" w:hAnsi="Times New Roman" w:cs="Times New Roman"/>
                <w:sz w:val="22"/>
                <w:szCs w:val="22"/>
              </w:rPr>
            </w:pPr>
          </w:p>
        </w:tc>
        <w:tc>
          <w:tcPr>
            <w:tcW w:w="1572" w:type="dxa"/>
            <w:vMerge/>
            <w:shd w:val="clear" w:color="auto" w:fill="auto"/>
          </w:tcPr>
          <w:p w14:paraId="6AB85C05" w14:textId="77777777" w:rsidR="00D3086B" w:rsidRPr="00630D40" w:rsidRDefault="00D3086B" w:rsidP="00D3086B">
            <w:pPr>
              <w:rPr>
                <w:rFonts w:ascii="Times New Roman" w:hAnsi="Times New Roman" w:cs="Times New Roman"/>
                <w:sz w:val="22"/>
                <w:szCs w:val="22"/>
              </w:rPr>
            </w:pPr>
          </w:p>
        </w:tc>
        <w:tc>
          <w:tcPr>
            <w:tcW w:w="1122" w:type="dxa"/>
            <w:shd w:val="clear" w:color="auto" w:fill="auto"/>
            <w:vAlign w:val="center"/>
          </w:tcPr>
          <w:p w14:paraId="3DAF1398" w14:textId="77777777" w:rsidR="00D3086B" w:rsidRPr="00630D40" w:rsidRDefault="00D3086B" w:rsidP="00D3086B">
            <w:pPr>
              <w:pStyle w:val="a9"/>
              <w:jc w:val="center"/>
              <w:rPr>
                <w:sz w:val="22"/>
                <w:szCs w:val="22"/>
              </w:rPr>
            </w:pPr>
            <w:r w:rsidRPr="00630D40">
              <w:rPr>
                <w:sz w:val="22"/>
                <w:szCs w:val="22"/>
              </w:rPr>
              <w:t>8</w:t>
            </w:r>
          </w:p>
        </w:tc>
        <w:tc>
          <w:tcPr>
            <w:tcW w:w="1575" w:type="dxa"/>
            <w:shd w:val="clear" w:color="auto" w:fill="auto"/>
            <w:vAlign w:val="center"/>
          </w:tcPr>
          <w:p w14:paraId="008F77A7" w14:textId="2F893E04" w:rsidR="00D3086B" w:rsidRPr="00630D40" w:rsidRDefault="00D3086B" w:rsidP="00D3086B">
            <w:pPr>
              <w:pStyle w:val="a9"/>
              <w:jc w:val="center"/>
              <w:rPr>
                <w:sz w:val="22"/>
                <w:szCs w:val="22"/>
              </w:rPr>
            </w:pPr>
            <w:r w:rsidRPr="00630D40">
              <w:t>67</w:t>
            </w:r>
          </w:p>
        </w:tc>
        <w:tc>
          <w:tcPr>
            <w:tcW w:w="1827" w:type="dxa"/>
            <w:shd w:val="clear" w:color="auto" w:fill="auto"/>
            <w:vAlign w:val="center"/>
          </w:tcPr>
          <w:p w14:paraId="1AEDF572" w14:textId="538F1B32" w:rsidR="00D3086B" w:rsidRPr="00630D40" w:rsidRDefault="00D3086B" w:rsidP="00D3086B">
            <w:pPr>
              <w:pStyle w:val="a9"/>
              <w:jc w:val="center"/>
              <w:rPr>
                <w:sz w:val="22"/>
                <w:szCs w:val="22"/>
              </w:rPr>
            </w:pPr>
            <w:r w:rsidRPr="00630D40">
              <w:t>86</w:t>
            </w:r>
          </w:p>
        </w:tc>
      </w:tr>
      <w:tr w:rsidR="00683904" w:rsidRPr="00630D40" w14:paraId="31380A9B" w14:textId="77777777" w:rsidTr="0041787D">
        <w:trPr>
          <w:trHeight w:val="172"/>
          <w:jc w:val="center"/>
        </w:trPr>
        <w:tc>
          <w:tcPr>
            <w:tcW w:w="9634" w:type="dxa"/>
            <w:gridSpan w:val="6"/>
            <w:shd w:val="clear" w:color="auto" w:fill="auto"/>
          </w:tcPr>
          <w:p w14:paraId="75DDF12E" w14:textId="77777777" w:rsidR="00683904" w:rsidRPr="00630D40" w:rsidRDefault="00683904" w:rsidP="00683904">
            <w:pPr>
              <w:pStyle w:val="a7"/>
              <w:ind w:left="38"/>
              <w:jc w:val="both"/>
              <w:rPr>
                <w:sz w:val="22"/>
                <w:szCs w:val="22"/>
              </w:rPr>
            </w:pPr>
            <w:r w:rsidRPr="00630D40">
              <w:rPr>
                <w:b w:val="0"/>
                <w:bCs w:val="0"/>
                <w:sz w:val="22"/>
                <w:szCs w:val="22"/>
              </w:rPr>
              <w:t>Применительно ко всей таблице:</w:t>
            </w:r>
          </w:p>
          <w:p w14:paraId="5E7A61CD" w14:textId="77777777" w:rsidR="00683904" w:rsidRPr="00630D40" w:rsidRDefault="00683904" w:rsidP="00683904">
            <w:pPr>
              <w:pStyle w:val="24"/>
              <w:numPr>
                <w:ilvl w:val="0"/>
                <w:numId w:val="16"/>
              </w:numPr>
              <w:tabs>
                <w:tab w:val="left" w:pos="198"/>
              </w:tabs>
              <w:jc w:val="both"/>
              <w:rPr>
                <w:sz w:val="22"/>
                <w:szCs w:val="22"/>
              </w:rPr>
            </w:pPr>
            <w:r w:rsidRPr="00630D40">
              <w:rPr>
                <w:sz w:val="22"/>
                <w:szCs w:val="22"/>
              </w:rPr>
              <w:t>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14:paraId="6FA893B9" w14:textId="1806EB7D" w:rsidR="00683904" w:rsidRPr="00630D40" w:rsidRDefault="00683904" w:rsidP="00683904">
            <w:pPr>
              <w:pStyle w:val="a9"/>
              <w:jc w:val="both"/>
              <w:rPr>
                <w:sz w:val="22"/>
                <w:szCs w:val="22"/>
              </w:rPr>
            </w:pPr>
            <w:r w:rsidRPr="00630D40">
              <w:rPr>
                <w:sz w:val="22"/>
                <w:szCs w:val="22"/>
              </w:rPr>
              <w:t xml:space="preserve">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w:t>
            </w:r>
            <w:r w:rsidRPr="00630D40">
              <w:rPr>
                <w:sz w:val="22"/>
                <w:szCs w:val="22"/>
              </w:rPr>
              <w:lastRenderedPageBreak/>
              <w:t>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p>
        </w:tc>
      </w:tr>
      <w:tr w:rsidR="00F5760E" w:rsidRPr="00630D40" w14:paraId="4FE6AFE6" w14:textId="77777777" w:rsidTr="00B87789">
        <w:trPr>
          <w:trHeight w:val="11145"/>
          <w:jc w:val="center"/>
        </w:trPr>
        <w:tc>
          <w:tcPr>
            <w:tcW w:w="9634" w:type="dxa"/>
            <w:gridSpan w:val="6"/>
            <w:shd w:val="clear" w:color="auto" w:fill="auto"/>
          </w:tcPr>
          <w:p w14:paraId="57F4B510" w14:textId="77777777" w:rsidR="00F5760E" w:rsidRPr="00630D40" w:rsidRDefault="00F5760E" w:rsidP="00F5760E">
            <w:pPr>
              <w:pStyle w:val="24"/>
              <w:pBdr>
                <w:top w:val="single" w:sz="4" w:space="0" w:color="auto"/>
                <w:left w:val="single" w:sz="4" w:space="0" w:color="auto"/>
                <w:bottom w:val="single" w:sz="4" w:space="31" w:color="auto"/>
                <w:right w:val="single" w:sz="4" w:space="0" w:color="auto"/>
              </w:pBdr>
              <w:rPr>
                <w:sz w:val="22"/>
                <w:szCs w:val="22"/>
              </w:rPr>
            </w:pPr>
            <w:r w:rsidRPr="00630D40">
              <w:rPr>
                <w:sz w:val="22"/>
                <w:szCs w:val="22"/>
              </w:rPr>
              <w:lastRenderedPageBreak/>
              <w:t>Примечания:</w:t>
            </w:r>
          </w:p>
          <w:p w14:paraId="61D303A6" w14:textId="77777777" w:rsidR="00F5760E" w:rsidRPr="00630D40" w:rsidRDefault="00F5760E" w:rsidP="00F5760E">
            <w:pPr>
              <w:pStyle w:val="24"/>
              <w:numPr>
                <w:ilvl w:val="0"/>
                <w:numId w:val="17"/>
              </w:numPr>
              <w:pBdr>
                <w:top w:val="single" w:sz="4" w:space="0" w:color="auto"/>
                <w:left w:val="single" w:sz="4" w:space="0" w:color="auto"/>
                <w:bottom w:val="single" w:sz="4" w:space="31" w:color="auto"/>
                <w:right w:val="single" w:sz="4" w:space="0" w:color="auto"/>
              </w:pBdr>
              <w:tabs>
                <w:tab w:val="left" w:pos="284"/>
              </w:tabs>
              <w:jc w:val="both"/>
              <w:rPr>
                <w:sz w:val="22"/>
                <w:szCs w:val="22"/>
              </w:rPr>
            </w:pPr>
            <w:r w:rsidRPr="00630D40">
              <w:rPr>
                <w:sz w:val="22"/>
                <w:szCs w:val="22"/>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2.4.7 Материалов по обоснованию настоящих МНГП.</w:t>
            </w:r>
          </w:p>
          <w:p w14:paraId="773FD32A" w14:textId="77777777" w:rsidR="00F5760E" w:rsidRPr="00630D40" w:rsidRDefault="00F5760E" w:rsidP="00F5760E">
            <w:pPr>
              <w:pStyle w:val="24"/>
              <w:pBdr>
                <w:top w:val="single" w:sz="4" w:space="0" w:color="auto"/>
                <w:left w:val="single" w:sz="4" w:space="0" w:color="auto"/>
                <w:bottom w:val="single" w:sz="4" w:space="31" w:color="auto"/>
                <w:right w:val="single" w:sz="4" w:space="0" w:color="auto"/>
              </w:pBdr>
              <w:jc w:val="both"/>
              <w:rPr>
                <w:sz w:val="22"/>
                <w:szCs w:val="22"/>
              </w:rPr>
            </w:pPr>
            <w:r w:rsidRPr="00630D40">
              <w:rPr>
                <w:sz w:val="22"/>
                <w:szCs w:val="22"/>
              </w:rPr>
              <w:t xml:space="preserve">Определение максимальной общей площади жилого здания в границах земельного участка производится по формуле: </w:t>
            </w:r>
            <w:proofErr w:type="spellStart"/>
            <w:r w:rsidRPr="00630D40">
              <w:rPr>
                <w:sz w:val="22"/>
                <w:szCs w:val="22"/>
              </w:rPr>
              <w:t>Sобщ_жил_зд</w:t>
            </w:r>
            <w:proofErr w:type="spellEnd"/>
            <w:r w:rsidRPr="00630D40">
              <w:rPr>
                <w:sz w:val="22"/>
                <w:szCs w:val="22"/>
              </w:rPr>
              <w:t xml:space="preserve"> = </w:t>
            </w:r>
            <w:r w:rsidRPr="00630D40">
              <w:rPr>
                <w:sz w:val="22"/>
                <w:szCs w:val="22"/>
                <w:lang w:val="en-US" w:eastAsia="en-US" w:bidi="en-US"/>
              </w:rPr>
              <w:t>S</w:t>
            </w:r>
            <w:r w:rsidRPr="00630D40">
              <w:rPr>
                <w:sz w:val="22"/>
                <w:szCs w:val="22"/>
                <w:lang w:eastAsia="en-US" w:bidi="en-US"/>
              </w:rPr>
              <w:t>3</w:t>
            </w:r>
            <w:r w:rsidRPr="00630D40">
              <w:rPr>
                <w:sz w:val="22"/>
                <w:szCs w:val="22"/>
                <w:lang w:val="en-US" w:eastAsia="en-US" w:bidi="en-US"/>
              </w:rPr>
              <w:t>y</w:t>
            </w:r>
            <w:r w:rsidRPr="00630D40">
              <w:rPr>
                <w:sz w:val="22"/>
                <w:szCs w:val="22"/>
                <w:lang w:eastAsia="en-US" w:bidi="en-US"/>
              </w:rPr>
              <w:t xml:space="preserve"> </w:t>
            </w:r>
            <w:r w:rsidRPr="00630D40">
              <w:rPr>
                <w:sz w:val="22"/>
                <w:szCs w:val="22"/>
              </w:rPr>
              <w:t xml:space="preserve">* 100 / </w:t>
            </w:r>
            <w:proofErr w:type="spellStart"/>
            <w:r w:rsidRPr="00630D40">
              <w:rPr>
                <w:sz w:val="22"/>
                <w:szCs w:val="22"/>
              </w:rPr>
              <w:t>Рзу</w:t>
            </w:r>
            <w:proofErr w:type="spellEnd"/>
            <w:r w:rsidRPr="00630D40">
              <w:rPr>
                <w:sz w:val="22"/>
                <w:szCs w:val="22"/>
              </w:rPr>
              <w:t>.</w:t>
            </w:r>
          </w:p>
          <w:p w14:paraId="6694E69F" w14:textId="77777777" w:rsidR="00F5760E" w:rsidRPr="00630D40" w:rsidRDefault="00F5760E" w:rsidP="00F5760E">
            <w:pPr>
              <w:pStyle w:val="24"/>
              <w:pBdr>
                <w:top w:val="single" w:sz="4" w:space="0" w:color="auto"/>
                <w:left w:val="single" w:sz="4" w:space="0" w:color="auto"/>
                <w:bottom w:val="single" w:sz="4" w:space="31" w:color="auto"/>
                <w:right w:val="single" w:sz="4" w:space="0" w:color="auto"/>
              </w:pBdr>
              <w:jc w:val="both"/>
              <w:rPr>
                <w:sz w:val="22"/>
                <w:szCs w:val="22"/>
              </w:rPr>
            </w:pPr>
            <w:r w:rsidRPr="00630D40">
              <w:rPr>
                <w:sz w:val="22"/>
                <w:szCs w:val="22"/>
              </w:rPr>
              <w:t xml:space="preserve">Для определения минимальной площади территории, необходимой для размещения многоквартирного жилого здания применяется формула: </w:t>
            </w:r>
            <w:proofErr w:type="spellStart"/>
            <w:r w:rsidRPr="00630D40">
              <w:rPr>
                <w:sz w:val="22"/>
                <w:szCs w:val="22"/>
              </w:rPr>
              <w:t>Sзу</w:t>
            </w:r>
            <w:proofErr w:type="spellEnd"/>
            <w:r w:rsidRPr="00630D40">
              <w:rPr>
                <w:sz w:val="22"/>
                <w:szCs w:val="22"/>
              </w:rPr>
              <w:t xml:space="preserve"> = </w:t>
            </w:r>
            <w:proofErr w:type="spellStart"/>
            <w:r w:rsidRPr="00630D40">
              <w:rPr>
                <w:sz w:val="22"/>
                <w:szCs w:val="22"/>
              </w:rPr>
              <w:t>Sобщ_жил_зд</w:t>
            </w:r>
            <w:proofErr w:type="spellEnd"/>
            <w:r w:rsidRPr="00630D40">
              <w:rPr>
                <w:sz w:val="22"/>
                <w:szCs w:val="22"/>
              </w:rPr>
              <w:t xml:space="preserve"> * </w:t>
            </w:r>
            <w:proofErr w:type="spellStart"/>
            <w:r w:rsidRPr="00630D40">
              <w:rPr>
                <w:smallCaps/>
                <w:sz w:val="22"/>
                <w:szCs w:val="22"/>
              </w:rPr>
              <w:t>Рзу</w:t>
            </w:r>
            <w:proofErr w:type="spellEnd"/>
            <w:r w:rsidRPr="00630D40">
              <w:rPr>
                <w:sz w:val="22"/>
                <w:szCs w:val="22"/>
              </w:rPr>
              <w:t xml:space="preserve"> / 100, где:</w:t>
            </w:r>
          </w:p>
          <w:p w14:paraId="79603F0B" w14:textId="77777777" w:rsidR="00F5760E" w:rsidRPr="00630D40" w:rsidRDefault="00F5760E" w:rsidP="00F5760E">
            <w:pPr>
              <w:pStyle w:val="24"/>
              <w:pBdr>
                <w:top w:val="single" w:sz="4" w:space="0" w:color="auto"/>
                <w:left w:val="single" w:sz="4" w:space="0" w:color="auto"/>
                <w:bottom w:val="single" w:sz="4" w:space="31" w:color="auto"/>
                <w:right w:val="single" w:sz="4" w:space="0" w:color="auto"/>
              </w:pBdr>
              <w:jc w:val="both"/>
              <w:rPr>
                <w:sz w:val="22"/>
                <w:szCs w:val="22"/>
              </w:rPr>
            </w:pPr>
            <w:proofErr w:type="spellStart"/>
            <w:r w:rsidRPr="00630D40">
              <w:rPr>
                <w:sz w:val="22"/>
                <w:szCs w:val="22"/>
              </w:rPr>
              <w:t>Sзу</w:t>
            </w:r>
            <w:proofErr w:type="spellEnd"/>
            <w:r w:rsidRPr="00630D40">
              <w:rPr>
                <w:sz w:val="22"/>
                <w:szCs w:val="22"/>
              </w:rPr>
              <w:t xml:space="preserve"> - минимально допустимая площадь территории, необходимой для размещения многоквартирного жилого здания, кв. м;</w:t>
            </w:r>
          </w:p>
          <w:p w14:paraId="7C5F8EAA" w14:textId="77777777" w:rsidR="00F5760E" w:rsidRPr="00630D40" w:rsidRDefault="00F5760E" w:rsidP="00F5760E">
            <w:pPr>
              <w:pStyle w:val="24"/>
              <w:pBdr>
                <w:top w:val="single" w:sz="4" w:space="0" w:color="auto"/>
                <w:left w:val="single" w:sz="4" w:space="0" w:color="auto"/>
                <w:bottom w:val="single" w:sz="4" w:space="31" w:color="auto"/>
                <w:right w:val="single" w:sz="4" w:space="0" w:color="auto"/>
              </w:pBdr>
              <w:jc w:val="both"/>
              <w:rPr>
                <w:sz w:val="22"/>
                <w:szCs w:val="22"/>
              </w:rPr>
            </w:pPr>
            <w:proofErr w:type="spellStart"/>
            <w:r w:rsidRPr="00630D40">
              <w:rPr>
                <w:sz w:val="22"/>
                <w:szCs w:val="22"/>
              </w:rPr>
              <w:t>Sобщ_жил_зд</w:t>
            </w:r>
            <w:proofErr w:type="spellEnd"/>
            <w:r w:rsidRPr="00630D40">
              <w:rPr>
                <w:sz w:val="22"/>
                <w:szCs w:val="22"/>
              </w:rPr>
              <w:t xml:space="preserve"> - общая площадь жилого здания, кв. м;</w:t>
            </w:r>
          </w:p>
          <w:p w14:paraId="78F111C1" w14:textId="7EF7D125" w:rsidR="00F5760E" w:rsidRPr="00630D40" w:rsidRDefault="00F5760E" w:rsidP="00F5760E">
            <w:pPr>
              <w:pStyle w:val="24"/>
              <w:pBdr>
                <w:top w:val="single" w:sz="4" w:space="0" w:color="auto"/>
                <w:left w:val="single" w:sz="4" w:space="0" w:color="auto"/>
                <w:bottom w:val="single" w:sz="4" w:space="31" w:color="auto"/>
                <w:right w:val="single" w:sz="4" w:space="0" w:color="auto"/>
              </w:pBdr>
              <w:jc w:val="both"/>
              <w:rPr>
                <w:sz w:val="22"/>
                <w:szCs w:val="22"/>
              </w:rPr>
            </w:pPr>
            <w:proofErr w:type="spellStart"/>
            <w:r w:rsidRPr="00630D40">
              <w:rPr>
                <w:sz w:val="22"/>
                <w:szCs w:val="22"/>
              </w:rPr>
              <w:t>Рзу</w:t>
            </w:r>
            <w:proofErr w:type="spellEnd"/>
            <w:r w:rsidRPr="00630D40">
              <w:rPr>
                <w:sz w:val="22"/>
                <w:szCs w:val="22"/>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1D468862" w14:textId="77777777" w:rsidR="00B87789" w:rsidRPr="00630D40" w:rsidRDefault="00B87789" w:rsidP="00B87789">
            <w:pPr>
              <w:pStyle w:val="24"/>
              <w:numPr>
                <w:ilvl w:val="0"/>
                <w:numId w:val="17"/>
              </w:numPr>
              <w:pBdr>
                <w:top w:val="single" w:sz="4" w:space="0" w:color="auto"/>
                <w:left w:val="single" w:sz="4" w:space="0" w:color="auto"/>
                <w:bottom w:val="single" w:sz="4" w:space="31" w:color="auto"/>
                <w:right w:val="single" w:sz="4" w:space="0" w:color="auto"/>
              </w:pBdr>
              <w:tabs>
                <w:tab w:val="left" w:pos="279"/>
              </w:tabs>
              <w:spacing w:after="60" w:line="199" w:lineRule="auto"/>
              <w:jc w:val="both"/>
              <w:rPr>
                <w:sz w:val="22"/>
                <w:szCs w:val="22"/>
              </w:rPr>
            </w:pPr>
            <w:r w:rsidRPr="00630D40">
              <w:rPr>
                <w:sz w:val="22"/>
                <w:szCs w:val="22"/>
              </w:rPr>
              <w:t xml:space="preserve">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proofErr w:type="spellStart"/>
            <w:r w:rsidRPr="00630D40">
              <w:rPr>
                <w:sz w:val="22"/>
                <w:szCs w:val="22"/>
              </w:rPr>
              <w:t>машино</w:t>
            </w:r>
            <w:proofErr w:type="spellEnd"/>
            <w:r w:rsidRPr="00630D40">
              <w:rPr>
                <w:sz w:val="22"/>
                <w:szCs w:val="22"/>
              </w:rPr>
              <w:t>-местами в границах земельного участка в соответствии с таблицей (Таблица 13) настоящих МНГП.</w:t>
            </w:r>
          </w:p>
          <w:p w14:paraId="35EAC7C8" w14:textId="77777777" w:rsidR="00B87789" w:rsidRPr="00630D40" w:rsidRDefault="00B87789" w:rsidP="00B87789">
            <w:pPr>
              <w:pStyle w:val="24"/>
              <w:numPr>
                <w:ilvl w:val="0"/>
                <w:numId w:val="17"/>
              </w:numPr>
              <w:pBdr>
                <w:top w:val="single" w:sz="4" w:space="0" w:color="auto"/>
                <w:left w:val="single" w:sz="4" w:space="0" w:color="auto"/>
                <w:bottom w:val="single" w:sz="4" w:space="31" w:color="auto"/>
                <w:right w:val="single" w:sz="4" w:space="0" w:color="auto"/>
              </w:pBdr>
              <w:tabs>
                <w:tab w:val="left" w:pos="275"/>
              </w:tabs>
              <w:jc w:val="both"/>
              <w:rPr>
                <w:sz w:val="22"/>
                <w:szCs w:val="22"/>
              </w:rPr>
            </w:pPr>
            <w:r w:rsidRPr="00630D40">
              <w:rPr>
                <w:sz w:val="22"/>
                <w:szCs w:val="22"/>
              </w:rPr>
              <w:t>Застройка на свободных территориях - формирование новой жилой и общественно-жилой застройки на свободных территориях.</w:t>
            </w:r>
          </w:p>
          <w:p w14:paraId="3ABC3EF6" w14:textId="77777777" w:rsidR="00B87789" w:rsidRPr="00630D40" w:rsidRDefault="00B87789" w:rsidP="00B87789">
            <w:pPr>
              <w:pStyle w:val="24"/>
              <w:numPr>
                <w:ilvl w:val="0"/>
                <w:numId w:val="17"/>
              </w:numPr>
              <w:pBdr>
                <w:top w:val="single" w:sz="4" w:space="0" w:color="auto"/>
                <w:left w:val="single" w:sz="4" w:space="0" w:color="auto"/>
                <w:bottom w:val="single" w:sz="4" w:space="31" w:color="auto"/>
                <w:right w:val="single" w:sz="4" w:space="0" w:color="auto"/>
              </w:pBdr>
              <w:tabs>
                <w:tab w:val="left" w:pos="279"/>
              </w:tabs>
              <w:jc w:val="both"/>
              <w:rPr>
                <w:sz w:val="22"/>
                <w:szCs w:val="22"/>
              </w:rPr>
            </w:pPr>
            <w:r w:rsidRPr="00630D40">
              <w:rPr>
                <w:sz w:val="22"/>
                <w:szCs w:val="22"/>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29844CFD" w14:textId="77777777" w:rsidR="00F5760E" w:rsidRPr="00630D40" w:rsidRDefault="00B87789" w:rsidP="00B87789">
            <w:pPr>
              <w:pStyle w:val="24"/>
              <w:numPr>
                <w:ilvl w:val="0"/>
                <w:numId w:val="17"/>
              </w:numPr>
              <w:pBdr>
                <w:top w:val="single" w:sz="4" w:space="0" w:color="auto"/>
                <w:left w:val="single" w:sz="4" w:space="0" w:color="auto"/>
                <w:bottom w:val="single" w:sz="4" w:space="31" w:color="auto"/>
                <w:right w:val="single" w:sz="4" w:space="0" w:color="auto"/>
              </w:pBdr>
              <w:tabs>
                <w:tab w:val="left" w:pos="279"/>
              </w:tabs>
              <w:jc w:val="both"/>
              <w:rPr>
                <w:b/>
                <w:bCs/>
                <w:sz w:val="22"/>
                <w:szCs w:val="22"/>
              </w:rPr>
            </w:pPr>
            <w:r w:rsidRPr="00630D40">
              <w:rPr>
                <w:sz w:val="22"/>
                <w:szCs w:val="22"/>
              </w:rPr>
              <w:t xml:space="preserve">При застройке </w:t>
            </w:r>
            <w:proofErr w:type="spellStart"/>
            <w:r w:rsidRPr="00630D40">
              <w:rPr>
                <w:sz w:val="22"/>
                <w:szCs w:val="22"/>
              </w:rPr>
              <w:t>примагистральных</w:t>
            </w:r>
            <w:proofErr w:type="spellEnd"/>
            <w:r w:rsidRPr="00630D40">
              <w:rPr>
                <w:sz w:val="22"/>
                <w:szCs w:val="22"/>
              </w:rPr>
              <w:t xml:space="preserve"> территорий муниципальных округов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w:t>
            </w:r>
          </w:p>
          <w:p w14:paraId="47028159" w14:textId="77777777" w:rsidR="00B87789" w:rsidRPr="00630D40" w:rsidRDefault="00B87789" w:rsidP="00B87789">
            <w:pPr>
              <w:pStyle w:val="24"/>
              <w:numPr>
                <w:ilvl w:val="0"/>
                <w:numId w:val="17"/>
              </w:numPr>
              <w:pBdr>
                <w:top w:val="single" w:sz="4" w:space="0" w:color="auto"/>
                <w:left w:val="single" w:sz="4" w:space="0" w:color="auto"/>
                <w:bottom w:val="single" w:sz="4" w:space="31" w:color="auto"/>
                <w:right w:val="single" w:sz="4" w:space="0" w:color="auto"/>
              </w:pBdr>
              <w:tabs>
                <w:tab w:val="left" w:pos="279"/>
              </w:tabs>
              <w:jc w:val="both"/>
              <w:rPr>
                <w:b/>
                <w:bCs/>
                <w:sz w:val="22"/>
                <w:szCs w:val="22"/>
              </w:rPr>
            </w:pPr>
            <w:r w:rsidRPr="00630D40">
              <w:rPr>
                <w:sz w:val="22"/>
                <w:szCs w:val="22"/>
              </w:rPr>
              <w:t xml:space="preserve">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в соответствии с таблицей </w:t>
            </w:r>
            <w:hyperlink w:anchor="bookmark19" w:tooltip="Current Document">
              <w:r w:rsidRPr="00630D40">
                <w:rPr>
                  <w:sz w:val="22"/>
                  <w:szCs w:val="22"/>
                </w:rPr>
                <w:t>(Таблица 9)</w:t>
              </w:r>
            </w:hyperlink>
            <w:r w:rsidRPr="00630D40">
              <w:rPr>
                <w:sz w:val="22"/>
                <w:szCs w:val="22"/>
              </w:rPr>
              <w:t xml:space="preserve"> Модельных НГП ГО</w:t>
            </w:r>
          </w:p>
          <w:p w14:paraId="71CF294D" w14:textId="77777777" w:rsidR="00B87789" w:rsidRPr="00630D40" w:rsidRDefault="00B87789" w:rsidP="00B87789">
            <w:pPr>
              <w:pStyle w:val="24"/>
              <w:numPr>
                <w:ilvl w:val="0"/>
                <w:numId w:val="17"/>
              </w:numPr>
              <w:pBdr>
                <w:top w:val="single" w:sz="4" w:space="0" w:color="auto"/>
                <w:left w:val="single" w:sz="4" w:space="0" w:color="auto"/>
                <w:bottom w:val="single" w:sz="4" w:space="31" w:color="auto"/>
                <w:right w:val="single" w:sz="4" w:space="0" w:color="auto"/>
              </w:pBdr>
              <w:tabs>
                <w:tab w:val="left" w:pos="279"/>
              </w:tabs>
              <w:jc w:val="both"/>
              <w:rPr>
                <w:b/>
                <w:bCs/>
                <w:sz w:val="22"/>
                <w:szCs w:val="22"/>
              </w:rPr>
            </w:pPr>
            <w:r w:rsidRPr="00630D40">
              <w:rPr>
                <w:sz w:val="22"/>
                <w:szCs w:val="22"/>
              </w:rPr>
              <w:t>Показатель установлен для городских и сельских населенных пунктов, входящих в состав муниципальных округов.</w:t>
            </w:r>
          </w:p>
          <w:p w14:paraId="62E6EB88" w14:textId="6A049175" w:rsidR="00B87789" w:rsidRPr="00630D40" w:rsidRDefault="00B87789" w:rsidP="00B87789">
            <w:pPr>
              <w:pStyle w:val="24"/>
              <w:numPr>
                <w:ilvl w:val="0"/>
                <w:numId w:val="17"/>
              </w:numPr>
              <w:pBdr>
                <w:top w:val="single" w:sz="4" w:space="0" w:color="auto"/>
                <w:left w:val="single" w:sz="4" w:space="0" w:color="auto"/>
                <w:bottom w:val="single" w:sz="4" w:space="31" w:color="auto"/>
                <w:right w:val="single" w:sz="4" w:space="0" w:color="auto"/>
              </w:pBdr>
              <w:tabs>
                <w:tab w:val="left" w:pos="279"/>
              </w:tabs>
              <w:jc w:val="both"/>
              <w:rPr>
                <w:b/>
                <w:bCs/>
                <w:sz w:val="22"/>
                <w:szCs w:val="22"/>
              </w:rPr>
            </w:pPr>
            <w:r w:rsidRPr="00630D40">
              <w:rPr>
                <w:sz w:val="22"/>
                <w:szCs w:val="22"/>
              </w:rPr>
              <w:t>Показатель установлен для городских населенных пунктов, входящих в состав муниципальных округов.</w:t>
            </w:r>
          </w:p>
        </w:tc>
      </w:tr>
    </w:tbl>
    <w:p w14:paraId="63B69354" w14:textId="77777777" w:rsidR="007847C7" w:rsidRPr="00630D40" w:rsidRDefault="007847C7" w:rsidP="00B83CD1">
      <w:pPr>
        <w:pStyle w:val="a7"/>
        <w:spacing w:after="60"/>
      </w:pPr>
    </w:p>
    <w:p w14:paraId="532588E1" w14:textId="44B9781C" w:rsidR="007847C7" w:rsidRPr="00630D40" w:rsidRDefault="00FD5D2F" w:rsidP="007847C7">
      <w:pPr>
        <w:spacing w:line="1" w:lineRule="exact"/>
        <w:rPr>
          <w:rFonts w:ascii="Times New Roman" w:hAnsi="Times New Roman" w:cs="Times New Roman"/>
          <w:sz w:val="2"/>
          <w:szCs w:val="2"/>
        </w:rPr>
      </w:pPr>
      <w:r w:rsidRPr="00630D40">
        <w:rPr>
          <w:rFonts w:ascii="Times New Roman" w:hAnsi="Times New Roman" w:cs="Times New Roman"/>
        </w:rPr>
        <w:br w:type="page"/>
      </w:r>
    </w:p>
    <w:p w14:paraId="225B2DF4" w14:textId="54B5B8D3" w:rsidR="00A60E1E" w:rsidRPr="00630D40" w:rsidRDefault="00A60E1E" w:rsidP="00A60E1E">
      <w:pPr>
        <w:pStyle w:val="a7"/>
      </w:pPr>
      <w:bookmarkStart w:id="21" w:name="bookmark19"/>
      <w:r w:rsidRPr="00630D40">
        <w:lastRenderedPageBreak/>
        <w:t xml:space="preserve">Таблица </w:t>
      </w:r>
      <w:r w:rsidR="008E4946" w:rsidRPr="00630D40">
        <w:rPr>
          <w:lang w:eastAsia="en-US" w:bidi="en-US"/>
        </w:rPr>
        <w:t>9</w:t>
      </w:r>
      <w:r w:rsidRPr="00630D40">
        <w:rPr>
          <w:lang w:eastAsia="en-US" w:bidi="en-US"/>
        </w:rPr>
        <w:t xml:space="preserve"> - </w:t>
      </w:r>
      <w:r w:rsidRPr="00630D40">
        <w:t>Предельная расчетная плотность населения элемента планировочной структуры</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71"/>
        <w:gridCol w:w="2543"/>
        <w:gridCol w:w="1701"/>
        <w:gridCol w:w="1559"/>
        <w:gridCol w:w="3260"/>
      </w:tblGrid>
      <w:tr w:rsidR="00A60E1E" w:rsidRPr="00630D40" w14:paraId="40B89B1D" w14:textId="77777777" w:rsidTr="00B7490E">
        <w:trPr>
          <w:trHeight w:hRule="exact" w:val="1020"/>
          <w:jc w:val="center"/>
        </w:trPr>
        <w:tc>
          <w:tcPr>
            <w:tcW w:w="571" w:type="dxa"/>
            <w:vMerge w:val="restart"/>
            <w:tcBorders>
              <w:top w:val="single" w:sz="4" w:space="0" w:color="auto"/>
              <w:left w:val="single" w:sz="4" w:space="0" w:color="auto"/>
            </w:tcBorders>
            <w:shd w:val="clear" w:color="auto" w:fill="auto"/>
            <w:vAlign w:val="center"/>
          </w:tcPr>
          <w:p w14:paraId="1EFEAF8D" w14:textId="77777777" w:rsidR="00A60E1E" w:rsidRPr="00630D40" w:rsidRDefault="00A60E1E" w:rsidP="00B7490E">
            <w:pPr>
              <w:pStyle w:val="a9"/>
              <w:jc w:val="center"/>
              <w:rPr>
                <w:sz w:val="22"/>
                <w:szCs w:val="22"/>
              </w:rPr>
            </w:pPr>
            <w:r w:rsidRPr="00630D40">
              <w:rPr>
                <w:b/>
                <w:bCs/>
                <w:sz w:val="22"/>
                <w:szCs w:val="22"/>
              </w:rPr>
              <w:t>№ п/п</w:t>
            </w:r>
          </w:p>
        </w:tc>
        <w:tc>
          <w:tcPr>
            <w:tcW w:w="2543" w:type="dxa"/>
            <w:vMerge w:val="restart"/>
            <w:tcBorders>
              <w:top w:val="single" w:sz="4" w:space="0" w:color="auto"/>
              <w:left w:val="single" w:sz="4" w:space="0" w:color="auto"/>
            </w:tcBorders>
            <w:shd w:val="clear" w:color="auto" w:fill="auto"/>
            <w:vAlign w:val="bottom"/>
          </w:tcPr>
          <w:p w14:paraId="2BA179C2" w14:textId="77777777" w:rsidR="00A60E1E" w:rsidRPr="00630D40" w:rsidRDefault="00A60E1E" w:rsidP="00B7490E">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1701" w:type="dxa"/>
            <w:vMerge w:val="restart"/>
            <w:tcBorders>
              <w:top w:val="single" w:sz="4" w:space="0" w:color="auto"/>
              <w:left w:val="single" w:sz="4" w:space="0" w:color="auto"/>
            </w:tcBorders>
            <w:shd w:val="clear" w:color="auto" w:fill="auto"/>
            <w:vAlign w:val="center"/>
          </w:tcPr>
          <w:p w14:paraId="6CC8D087" w14:textId="77777777" w:rsidR="00A60E1E" w:rsidRPr="00630D40" w:rsidRDefault="00A60E1E" w:rsidP="00B7490E">
            <w:pPr>
              <w:pStyle w:val="a9"/>
              <w:jc w:val="center"/>
              <w:rPr>
                <w:sz w:val="22"/>
                <w:szCs w:val="22"/>
              </w:rPr>
            </w:pPr>
            <w:r w:rsidRPr="00630D40">
              <w:rPr>
                <w:b/>
                <w:bCs/>
                <w:sz w:val="22"/>
                <w:szCs w:val="22"/>
              </w:rPr>
              <w:t>Площадь элемента планировочной структуры</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4CF10" w14:textId="77777777" w:rsidR="00A60E1E" w:rsidRPr="00630D40" w:rsidRDefault="00A60E1E" w:rsidP="00B7490E">
            <w:pPr>
              <w:pStyle w:val="a9"/>
              <w:jc w:val="center"/>
              <w:rPr>
                <w:sz w:val="22"/>
                <w:szCs w:val="22"/>
              </w:rPr>
            </w:pPr>
            <w:r w:rsidRPr="00630D40">
              <w:rPr>
                <w:b/>
                <w:bCs/>
                <w:sz w:val="22"/>
                <w:szCs w:val="22"/>
              </w:rPr>
              <w:t>Значение расчетного показателя предельная расчетная плотность населения территории многоквартирной жилой застройки, чел./ га [1, 2, 4]</w:t>
            </w:r>
          </w:p>
        </w:tc>
      </w:tr>
      <w:tr w:rsidR="00316565" w:rsidRPr="00630D40" w14:paraId="771B809A" w14:textId="77777777" w:rsidTr="007F26B8">
        <w:trPr>
          <w:trHeight w:val="439"/>
          <w:jc w:val="center"/>
        </w:trPr>
        <w:tc>
          <w:tcPr>
            <w:tcW w:w="571" w:type="dxa"/>
            <w:vMerge/>
            <w:tcBorders>
              <w:left w:val="single" w:sz="4" w:space="0" w:color="auto"/>
              <w:bottom w:val="single" w:sz="4" w:space="0" w:color="auto"/>
            </w:tcBorders>
            <w:shd w:val="clear" w:color="auto" w:fill="auto"/>
          </w:tcPr>
          <w:p w14:paraId="05237C95" w14:textId="77777777" w:rsidR="00316565" w:rsidRPr="00630D40" w:rsidRDefault="00316565" w:rsidP="00B7490E">
            <w:pPr>
              <w:pStyle w:val="a9"/>
              <w:jc w:val="center"/>
              <w:rPr>
                <w:sz w:val="22"/>
                <w:szCs w:val="22"/>
              </w:rPr>
            </w:pPr>
          </w:p>
        </w:tc>
        <w:tc>
          <w:tcPr>
            <w:tcW w:w="2543" w:type="dxa"/>
            <w:vMerge/>
            <w:tcBorders>
              <w:left w:val="single" w:sz="4" w:space="0" w:color="auto"/>
              <w:bottom w:val="single" w:sz="4" w:space="0" w:color="auto"/>
            </w:tcBorders>
            <w:shd w:val="clear" w:color="auto" w:fill="auto"/>
          </w:tcPr>
          <w:p w14:paraId="3D6F19D3" w14:textId="77777777" w:rsidR="00316565" w:rsidRPr="00630D40" w:rsidRDefault="00316565" w:rsidP="00B7490E">
            <w:pPr>
              <w:pStyle w:val="a9"/>
              <w:rPr>
                <w:sz w:val="22"/>
                <w:szCs w:val="22"/>
              </w:rPr>
            </w:pPr>
          </w:p>
        </w:tc>
        <w:tc>
          <w:tcPr>
            <w:tcW w:w="1701" w:type="dxa"/>
            <w:vMerge/>
            <w:tcBorders>
              <w:left w:val="single" w:sz="4" w:space="0" w:color="auto"/>
              <w:bottom w:val="single" w:sz="4" w:space="0" w:color="auto"/>
            </w:tcBorders>
            <w:shd w:val="clear" w:color="auto" w:fill="auto"/>
          </w:tcPr>
          <w:p w14:paraId="6A3E883E" w14:textId="77777777" w:rsidR="00316565" w:rsidRPr="00630D40" w:rsidRDefault="00316565" w:rsidP="00B7490E">
            <w:pPr>
              <w:pStyle w:val="a9"/>
              <w:jc w:val="center"/>
              <w:rPr>
                <w:sz w:val="22"/>
                <w:szCs w:val="22"/>
              </w:rPr>
            </w:pPr>
          </w:p>
        </w:tc>
        <w:tc>
          <w:tcPr>
            <w:tcW w:w="1559" w:type="dxa"/>
            <w:tcBorders>
              <w:top w:val="single" w:sz="4" w:space="0" w:color="auto"/>
              <w:left w:val="single" w:sz="4" w:space="0" w:color="auto"/>
              <w:bottom w:val="single" w:sz="4" w:space="0" w:color="auto"/>
            </w:tcBorders>
            <w:shd w:val="clear" w:color="auto" w:fill="auto"/>
            <w:vAlign w:val="bottom"/>
          </w:tcPr>
          <w:p w14:paraId="7BFDB57F" w14:textId="77777777" w:rsidR="00316565" w:rsidRPr="00630D40" w:rsidRDefault="00316565" w:rsidP="00B7490E">
            <w:pPr>
              <w:pStyle w:val="a9"/>
              <w:jc w:val="center"/>
              <w:rPr>
                <w:sz w:val="22"/>
                <w:szCs w:val="22"/>
              </w:rPr>
            </w:pPr>
            <w:r w:rsidRPr="00630D40">
              <w:rPr>
                <w:sz w:val="22"/>
                <w:szCs w:val="22"/>
              </w:rPr>
              <w:t>Малоэтажная застройка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7EC80F1" w14:textId="2319BD65" w:rsidR="00316565" w:rsidRPr="00630D40" w:rsidRDefault="00316565" w:rsidP="00B7490E">
            <w:pPr>
              <w:pStyle w:val="a9"/>
              <w:jc w:val="center"/>
              <w:rPr>
                <w:sz w:val="22"/>
                <w:szCs w:val="22"/>
              </w:rPr>
            </w:pPr>
            <w:proofErr w:type="spellStart"/>
            <w:r w:rsidRPr="00630D40">
              <w:rPr>
                <w:sz w:val="22"/>
                <w:szCs w:val="22"/>
              </w:rPr>
              <w:t>Среднеэтажная</w:t>
            </w:r>
            <w:proofErr w:type="spellEnd"/>
            <w:r w:rsidRPr="00630D40">
              <w:rPr>
                <w:sz w:val="22"/>
                <w:szCs w:val="22"/>
              </w:rPr>
              <w:t xml:space="preserve"> застройка</w:t>
            </w:r>
          </w:p>
        </w:tc>
      </w:tr>
      <w:tr w:rsidR="00316565" w:rsidRPr="00630D40" w14:paraId="2E98046D" w14:textId="77777777" w:rsidTr="00504CD5">
        <w:trPr>
          <w:trHeight w:val="289"/>
          <w:jc w:val="center"/>
        </w:trPr>
        <w:tc>
          <w:tcPr>
            <w:tcW w:w="571" w:type="dxa"/>
            <w:tcBorders>
              <w:top w:val="single" w:sz="4" w:space="0" w:color="auto"/>
              <w:left w:val="single" w:sz="4" w:space="0" w:color="auto"/>
              <w:bottom w:val="single" w:sz="4" w:space="0" w:color="auto"/>
            </w:tcBorders>
            <w:shd w:val="clear" w:color="auto" w:fill="auto"/>
          </w:tcPr>
          <w:p w14:paraId="75219917" w14:textId="77777777" w:rsidR="00316565" w:rsidRPr="00630D40" w:rsidRDefault="00316565" w:rsidP="00B7490E">
            <w:pPr>
              <w:pStyle w:val="a9"/>
              <w:jc w:val="center"/>
              <w:rPr>
                <w:sz w:val="22"/>
                <w:szCs w:val="22"/>
              </w:rPr>
            </w:pPr>
            <w:r w:rsidRPr="00630D40">
              <w:rPr>
                <w:sz w:val="22"/>
                <w:szCs w:val="22"/>
              </w:rPr>
              <w:t>1</w:t>
            </w:r>
          </w:p>
        </w:tc>
        <w:tc>
          <w:tcPr>
            <w:tcW w:w="2543" w:type="dxa"/>
            <w:vMerge w:val="restart"/>
            <w:tcBorders>
              <w:top w:val="single" w:sz="4" w:space="0" w:color="auto"/>
              <w:left w:val="single" w:sz="4" w:space="0" w:color="auto"/>
            </w:tcBorders>
            <w:shd w:val="clear" w:color="auto" w:fill="auto"/>
          </w:tcPr>
          <w:p w14:paraId="24FAFF05" w14:textId="24CC8FBF" w:rsidR="00316565" w:rsidRPr="00630D40" w:rsidRDefault="00316565" w:rsidP="00B7490E">
            <w:pPr>
              <w:pStyle w:val="a9"/>
              <w:rPr>
                <w:sz w:val="22"/>
                <w:szCs w:val="22"/>
              </w:rPr>
            </w:pPr>
            <w:r w:rsidRPr="00630D40">
              <w:rPr>
                <w:sz w:val="22"/>
                <w:szCs w:val="22"/>
              </w:rPr>
              <w:t xml:space="preserve">Плотность населения элемента планировочной структуры муниципального округа </w:t>
            </w:r>
          </w:p>
        </w:tc>
        <w:tc>
          <w:tcPr>
            <w:tcW w:w="1701" w:type="dxa"/>
            <w:tcBorders>
              <w:top w:val="single" w:sz="4" w:space="0" w:color="auto"/>
              <w:left w:val="single" w:sz="4" w:space="0" w:color="auto"/>
              <w:bottom w:val="single" w:sz="4" w:space="0" w:color="auto"/>
            </w:tcBorders>
            <w:shd w:val="clear" w:color="auto" w:fill="auto"/>
            <w:vAlign w:val="bottom"/>
          </w:tcPr>
          <w:p w14:paraId="4C161970" w14:textId="77777777" w:rsidR="00316565" w:rsidRPr="00630D40" w:rsidRDefault="00316565" w:rsidP="00B7490E">
            <w:pPr>
              <w:pStyle w:val="a9"/>
              <w:jc w:val="center"/>
              <w:rPr>
                <w:sz w:val="22"/>
                <w:szCs w:val="22"/>
              </w:rPr>
            </w:pPr>
            <w:r w:rsidRPr="00630D40">
              <w:rPr>
                <w:sz w:val="22"/>
                <w:szCs w:val="22"/>
              </w:rPr>
              <w:t>жилая группа до 1,5 га [3]</w:t>
            </w:r>
          </w:p>
        </w:tc>
        <w:tc>
          <w:tcPr>
            <w:tcW w:w="1559" w:type="dxa"/>
            <w:tcBorders>
              <w:top w:val="single" w:sz="4" w:space="0" w:color="auto"/>
              <w:left w:val="single" w:sz="4" w:space="0" w:color="auto"/>
              <w:bottom w:val="single" w:sz="4" w:space="0" w:color="auto"/>
            </w:tcBorders>
            <w:shd w:val="clear" w:color="auto" w:fill="auto"/>
            <w:vAlign w:val="center"/>
          </w:tcPr>
          <w:p w14:paraId="06DAC77D" w14:textId="77777777" w:rsidR="00316565" w:rsidRPr="00630D40" w:rsidRDefault="00316565" w:rsidP="00B7490E">
            <w:pPr>
              <w:pStyle w:val="a9"/>
              <w:jc w:val="center"/>
              <w:rPr>
                <w:sz w:val="22"/>
                <w:szCs w:val="22"/>
              </w:rPr>
            </w:pPr>
            <w:r w:rsidRPr="00630D40">
              <w:rPr>
                <w:sz w:val="22"/>
                <w:szCs w:val="22"/>
              </w:rPr>
              <w:t>370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25C6B96" w14:textId="3A5A452C" w:rsidR="00316565" w:rsidRPr="00630D40" w:rsidRDefault="00316565" w:rsidP="00B7490E">
            <w:pPr>
              <w:pStyle w:val="a9"/>
              <w:jc w:val="center"/>
              <w:rPr>
                <w:sz w:val="22"/>
                <w:szCs w:val="22"/>
              </w:rPr>
            </w:pPr>
            <w:r w:rsidRPr="00630D40">
              <w:rPr>
                <w:sz w:val="22"/>
                <w:szCs w:val="22"/>
              </w:rPr>
              <w:t>450</w:t>
            </w:r>
          </w:p>
        </w:tc>
      </w:tr>
      <w:tr w:rsidR="00316565" w:rsidRPr="00630D40" w14:paraId="3213E0AA" w14:textId="77777777" w:rsidTr="00860459">
        <w:trPr>
          <w:trHeight w:val="289"/>
          <w:jc w:val="center"/>
        </w:trPr>
        <w:tc>
          <w:tcPr>
            <w:tcW w:w="571" w:type="dxa"/>
            <w:tcBorders>
              <w:top w:val="single" w:sz="4" w:space="0" w:color="auto"/>
              <w:left w:val="single" w:sz="4" w:space="0" w:color="auto"/>
              <w:bottom w:val="single" w:sz="4" w:space="0" w:color="auto"/>
            </w:tcBorders>
            <w:shd w:val="clear" w:color="auto" w:fill="auto"/>
          </w:tcPr>
          <w:p w14:paraId="18EEA684" w14:textId="77777777" w:rsidR="00316565" w:rsidRPr="00630D40" w:rsidRDefault="00316565" w:rsidP="00B7490E">
            <w:pPr>
              <w:pStyle w:val="a9"/>
              <w:jc w:val="center"/>
              <w:rPr>
                <w:sz w:val="22"/>
                <w:szCs w:val="22"/>
              </w:rPr>
            </w:pPr>
            <w:r w:rsidRPr="00630D40">
              <w:rPr>
                <w:sz w:val="22"/>
                <w:szCs w:val="22"/>
              </w:rPr>
              <w:t>2</w:t>
            </w:r>
          </w:p>
        </w:tc>
        <w:tc>
          <w:tcPr>
            <w:tcW w:w="2543" w:type="dxa"/>
            <w:vMerge/>
            <w:tcBorders>
              <w:left w:val="single" w:sz="4" w:space="0" w:color="auto"/>
            </w:tcBorders>
            <w:shd w:val="clear" w:color="auto" w:fill="auto"/>
          </w:tcPr>
          <w:p w14:paraId="1676C310" w14:textId="77777777" w:rsidR="00316565" w:rsidRPr="00630D40" w:rsidRDefault="00316565" w:rsidP="00B7490E">
            <w:pPr>
              <w:pStyle w:val="a9"/>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6525FDA0" w14:textId="77777777" w:rsidR="00316565" w:rsidRPr="00630D40" w:rsidRDefault="00316565" w:rsidP="00B7490E">
            <w:pPr>
              <w:pStyle w:val="a9"/>
              <w:jc w:val="center"/>
              <w:rPr>
                <w:sz w:val="22"/>
                <w:szCs w:val="22"/>
              </w:rPr>
            </w:pPr>
            <w:r w:rsidRPr="00630D40">
              <w:rPr>
                <w:sz w:val="22"/>
                <w:szCs w:val="22"/>
              </w:rPr>
              <w:t>до 10 га</w:t>
            </w:r>
          </w:p>
        </w:tc>
        <w:tc>
          <w:tcPr>
            <w:tcW w:w="1559" w:type="dxa"/>
            <w:tcBorders>
              <w:top w:val="single" w:sz="4" w:space="0" w:color="auto"/>
              <w:left w:val="single" w:sz="4" w:space="0" w:color="auto"/>
              <w:bottom w:val="single" w:sz="4" w:space="0" w:color="auto"/>
            </w:tcBorders>
            <w:shd w:val="clear" w:color="auto" w:fill="auto"/>
            <w:vAlign w:val="center"/>
          </w:tcPr>
          <w:p w14:paraId="7D7FC188" w14:textId="77777777" w:rsidR="00316565" w:rsidRPr="00630D40" w:rsidRDefault="00316565" w:rsidP="00B7490E">
            <w:pPr>
              <w:pStyle w:val="a9"/>
              <w:jc w:val="center"/>
              <w:rPr>
                <w:sz w:val="22"/>
                <w:szCs w:val="22"/>
              </w:rPr>
            </w:pPr>
            <w:r w:rsidRPr="00630D40">
              <w:rPr>
                <w:sz w:val="22"/>
                <w:szCs w:val="22"/>
              </w:rPr>
              <w:t>250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3B28137" w14:textId="08C9C127" w:rsidR="00316565" w:rsidRPr="00630D40" w:rsidRDefault="00316565" w:rsidP="00B7490E">
            <w:pPr>
              <w:pStyle w:val="a9"/>
              <w:jc w:val="center"/>
              <w:rPr>
                <w:sz w:val="22"/>
                <w:szCs w:val="22"/>
              </w:rPr>
            </w:pPr>
            <w:r w:rsidRPr="00630D40">
              <w:rPr>
                <w:sz w:val="22"/>
                <w:szCs w:val="22"/>
              </w:rPr>
              <w:t>290</w:t>
            </w:r>
          </w:p>
        </w:tc>
      </w:tr>
      <w:tr w:rsidR="00316565" w:rsidRPr="00630D40" w14:paraId="49A75C51" w14:textId="77777777" w:rsidTr="00316565">
        <w:trPr>
          <w:trHeight w:val="339"/>
          <w:jc w:val="center"/>
        </w:trPr>
        <w:tc>
          <w:tcPr>
            <w:tcW w:w="571" w:type="dxa"/>
            <w:tcBorders>
              <w:top w:val="single" w:sz="4" w:space="0" w:color="auto"/>
              <w:left w:val="single" w:sz="4" w:space="0" w:color="auto"/>
            </w:tcBorders>
            <w:shd w:val="clear" w:color="auto" w:fill="auto"/>
          </w:tcPr>
          <w:p w14:paraId="3F9EB0C0" w14:textId="77777777" w:rsidR="00316565" w:rsidRPr="00630D40" w:rsidRDefault="00316565" w:rsidP="00B7490E">
            <w:pPr>
              <w:pStyle w:val="a9"/>
              <w:jc w:val="center"/>
              <w:rPr>
                <w:sz w:val="22"/>
                <w:szCs w:val="22"/>
              </w:rPr>
            </w:pPr>
            <w:r w:rsidRPr="00630D40">
              <w:rPr>
                <w:sz w:val="22"/>
                <w:szCs w:val="22"/>
              </w:rPr>
              <w:t>3</w:t>
            </w:r>
          </w:p>
        </w:tc>
        <w:tc>
          <w:tcPr>
            <w:tcW w:w="2543" w:type="dxa"/>
            <w:vMerge/>
            <w:tcBorders>
              <w:left w:val="single" w:sz="4" w:space="0" w:color="auto"/>
            </w:tcBorders>
            <w:shd w:val="clear" w:color="auto" w:fill="auto"/>
          </w:tcPr>
          <w:p w14:paraId="45EF8B2B" w14:textId="77777777" w:rsidR="00316565" w:rsidRPr="00630D40" w:rsidRDefault="00316565" w:rsidP="00B7490E">
            <w:pPr>
              <w:pStyle w:val="a9"/>
              <w:rPr>
                <w:sz w:val="22"/>
                <w:szCs w:val="22"/>
              </w:rPr>
            </w:pPr>
          </w:p>
        </w:tc>
        <w:tc>
          <w:tcPr>
            <w:tcW w:w="1701" w:type="dxa"/>
            <w:tcBorders>
              <w:top w:val="single" w:sz="4" w:space="0" w:color="auto"/>
              <w:left w:val="single" w:sz="4" w:space="0" w:color="auto"/>
            </w:tcBorders>
            <w:shd w:val="clear" w:color="auto" w:fill="auto"/>
            <w:vAlign w:val="center"/>
          </w:tcPr>
          <w:p w14:paraId="11BACD29" w14:textId="77777777" w:rsidR="00316565" w:rsidRPr="00630D40" w:rsidRDefault="00316565" w:rsidP="00B7490E">
            <w:pPr>
              <w:pStyle w:val="a9"/>
              <w:jc w:val="center"/>
              <w:rPr>
                <w:sz w:val="22"/>
                <w:szCs w:val="22"/>
              </w:rPr>
            </w:pPr>
            <w:r w:rsidRPr="00630D40">
              <w:rPr>
                <w:sz w:val="22"/>
                <w:szCs w:val="22"/>
              </w:rPr>
              <w:t>от 10 до 40 га</w:t>
            </w:r>
          </w:p>
        </w:tc>
        <w:tc>
          <w:tcPr>
            <w:tcW w:w="1559" w:type="dxa"/>
            <w:tcBorders>
              <w:top w:val="single" w:sz="4" w:space="0" w:color="auto"/>
              <w:left w:val="single" w:sz="4" w:space="0" w:color="auto"/>
            </w:tcBorders>
            <w:shd w:val="clear" w:color="auto" w:fill="auto"/>
            <w:vAlign w:val="center"/>
          </w:tcPr>
          <w:p w14:paraId="465D5DE2" w14:textId="77777777" w:rsidR="00316565" w:rsidRPr="00630D40" w:rsidRDefault="00316565" w:rsidP="00B7490E">
            <w:pPr>
              <w:pStyle w:val="a9"/>
              <w:jc w:val="center"/>
              <w:rPr>
                <w:sz w:val="22"/>
                <w:szCs w:val="22"/>
              </w:rPr>
            </w:pPr>
            <w:r w:rsidRPr="00630D40">
              <w:rPr>
                <w:sz w:val="22"/>
                <w:szCs w:val="22"/>
              </w:rPr>
              <w:t>210</w:t>
            </w:r>
          </w:p>
        </w:tc>
        <w:tc>
          <w:tcPr>
            <w:tcW w:w="3260" w:type="dxa"/>
            <w:tcBorders>
              <w:top w:val="single" w:sz="4" w:space="0" w:color="auto"/>
              <w:left w:val="single" w:sz="4" w:space="0" w:color="auto"/>
              <w:right w:val="single" w:sz="4" w:space="0" w:color="auto"/>
            </w:tcBorders>
            <w:shd w:val="clear" w:color="auto" w:fill="auto"/>
            <w:vAlign w:val="center"/>
          </w:tcPr>
          <w:p w14:paraId="7AFCA733" w14:textId="0EAE066E" w:rsidR="00316565" w:rsidRPr="00630D40" w:rsidRDefault="00316565" w:rsidP="00B7490E">
            <w:pPr>
              <w:pStyle w:val="a9"/>
              <w:jc w:val="center"/>
              <w:rPr>
                <w:sz w:val="22"/>
                <w:szCs w:val="22"/>
              </w:rPr>
            </w:pPr>
            <w:r w:rsidRPr="00630D40">
              <w:rPr>
                <w:sz w:val="22"/>
                <w:szCs w:val="22"/>
              </w:rPr>
              <w:t>230</w:t>
            </w:r>
          </w:p>
        </w:tc>
      </w:tr>
      <w:tr w:rsidR="00A60E1E" w:rsidRPr="00630D40" w14:paraId="7B216986" w14:textId="77777777" w:rsidTr="009010FD">
        <w:trPr>
          <w:trHeight w:val="289"/>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374C1F7B" w14:textId="77777777" w:rsidR="00A60E1E" w:rsidRPr="00630D40" w:rsidRDefault="00A60E1E" w:rsidP="00A60E1E">
            <w:pPr>
              <w:pStyle w:val="a9"/>
              <w:ind w:left="130" w:right="136"/>
              <w:rPr>
                <w:sz w:val="22"/>
                <w:szCs w:val="22"/>
              </w:rPr>
            </w:pPr>
            <w:r w:rsidRPr="00630D40">
              <w:rPr>
                <w:sz w:val="22"/>
                <w:szCs w:val="22"/>
              </w:rPr>
              <w:t>Применительно ко всей таблице:</w:t>
            </w:r>
          </w:p>
          <w:p w14:paraId="7E607471" w14:textId="375A3D74" w:rsidR="00A60E1E" w:rsidRPr="00630D40" w:rsidRDefault="00A60E1E" w:rsidP="00A60E1E">
            <w:pPr>
              <w:pStyle w:val="a9"/>
              <w:ind w:left="130" w:right="136"/>
              <w:jc w:val="both"/>
              <w:rPr>
                <w:sz w:val="22"/>
                <w:szCs w:val="22"/>
              </w:rPr>
            </w:pPr>
            <w:r w:rsidRPr="00630D40">
              <w:rPr>
                <w:sz w:val="22"/>
                <w:szCs w:val="22"/>
              </w:rPr>
              <w:t>- плотность населения установлена с учетом обеспеченности местами постоянного хранения индивидуального автотранспорта в соответствии с таблицей (Таблица 1</w:t>
            </w:r>
            <w:r w:rsidR="00587BE3" w:rsidRPr="00630D40">
              <w:rPr>
                <w:sz w:val="22"/>
                <w:szCs w:val="22"/>
              </w:rPr>
              <w:t>3</w:t>
            </w:r>
            <w:r w:rsidRPr="00630D40">
              <w:rPr>
                <w:sz w:val="22"/>
                <w:szCs w:val="22"/>
              </w:rPr>
              <w:t>) настоящих МНГП.</w:t>
            </w:r>
          </w:p>
          <w:p w14:paraId="55600D2F" w14:textId="77777777" w:rsidR="00A60E1E" w:rsidRPr="00630D40" w:rsidRDefault="00A60E1E" w:rsidP="00A60E1E">
            <w:pPr>
              <w:pStyle w:val="a9"/>
              <w:ind w:left="131" w:right="136"/>
              <w:rPr>
                <w:sz w:val="22"/>
                <w:szCs w:val="22"/>
              </w:rPr>
            </w:pPr>
            <w:r w:rsidRPr="00630D40">
              <w:rPr>
                <w:sz w:val="22"/>
                <w:szCs w:val="22"/>
              </w:rPr>
              <w:t>Примечания:</w:t>
            </w:r>
          </w:p>
          <w:p w14:paraId="60E6A0E9" w14:textId="77777777" w:rsidR="00A60E1E" w:rsidRPr="00630D40" w:rsidRDefault="00A60E1E" w:rsidP="00A60E1E">
            <w:pPr>
              <w:pStyle w:val="a9"/>
              <w:numPr>
                <w:ilvl w:val="0"/>
                <w:numId w:val="18"/>
              </w:numPr>
              <w:tabs>
                <w:tab w:val="left" w:pos="250"/>
              </w:tabs>
              <w:ind w:left="131" w:right="136"/>
              <w:jc w:val="both"/>
              <w:rPr>
                <w:sz w:val="22"/>
                <w:szCs w:val="22"/>
              </w:rPr>
            </w:pPr>
            <w:r w:rsidRPr="00630D40">
              <w:rPr>
                <w:sz w:val="22"/>
                <w:szCs w:val="22"/>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0AB7E683" w14:textId="77777777" w:rsidR="00A60E1E" w:rsidRPr="00630D40" w:rsidRDefault="00A60E1E" w:rsidP="00A60E1E">
            <w:pPr>
              <w:pStyle w:val="a9"/>
              <w:numPr>
                <w:ilvl w:val="0"/>
                <w:numId w:val="18"/>
              </w:numPr>
              <w:tabs>
                <w:tab w:val="left" w:pos="250"/>
              </w:tabs>
              <w:ind w:left="131" w:right="136"/>
              <w:jc w:val="both"/>
              <w:rPr>
                <w:sz w:val="22"/>
                <w:szCs w:val="22"/>
              </w:rPr>
            </w:pPr>
            <w:r w:rsidRPr="00630D40">
              <w:rPr>
                <w:sz w:val="22"/>
                <w:szCs w:val="22"/>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4C12D73A" w14:textId="77777777" w:rsidR="00A60E1E" w:rsidRPr="00630D40" w:rsidRDefault="00A60E1E" w:rsidP="00A60E1E">
            <w:pPr>
              <w:pStyle w:val="a9"/>
              <w:numPr>
                <w:ilvl w:val="0"/>
                <w:numId w:val="18"/>
              </w:numPr>
              <w:tabs>
                <w:tab w:val="left" w:pos="250"/>
              </w:tabs>
              <w:ind w:left="131" w:right="136"/>
              <w:jc w:val="both"/>
              <w:rPr>
                <w:sz w:val="22"/>
                <w:szCs w:val="22"/>
              </w:rPr>
            </w:pPr>
            <w:r w:rsidRPr="00630D40">
              <w:rPr>
                <w:sz w:val="22"/>
                <w:szCs w:val="22"/>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14:paraId="09D7A949" w14:textId="77777777" w:rsidR="00A60E1E" w:rsidRPr="00630D40" w:rsidRDefault="00A60E1E" w:rsidP="00A60E1E">
            <w:pPr>
              <w:pStyle w:val="a9"/>
              <w:numPr>
                <w:ilvl w:val="0"/>
                <w:numId w:val="18"/>
              </w:numPr>
              <w:tabs>
                <w:tab w:val="left" w:pos="250"/>
              </w:tabs>
              <w:ind w:left="131" w:right="136"/>
              <w:jc w:val="both"/>
              <w:rPr>
                <w:sz w:val="22"/>
                <w:szCs w:val="22"/>
              </w:rPr>
            </w:pPr>
            <w:r w:rsidRPr="00630D40">
              <w:rPr>
                <w:sz w:val="22"/>
                <w:szCs w:val="22"/>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14:paraId="3186077F" w14:textId="77777777" w:rsidR="00A60E1E" w:rsidRPr="00630D40" w:rsidRDefault="00A60E1E" w:rsidP="00A60E1E">
            <w:pPr>
              <w:pStyle w:val="a9"/>
              <w:ind w:left="131" w:right="136"/>
              <w:rPr>
                <w:sz w:val="22"/>
                <w:szCs w:val="22"/>
              </w:rPr>
            </w:pPr>
            <w:r w:rsidRPr="00630D40">
              <w:rPr>
                <w:sz w:val="22"/>
                <w:szCs w:val="22"/>
              </w:rPr>
              <w:t>Р = (Р23 * 23) / Н, где:</w:t>
            </w:r>
          </w:p>
          <w:p w14:paraId="7DDA72E4" w14:textId="77777777" w:rsidR="00A60E1E" w:rsidRPr="00630D40" w:rsidRDefault="00A60E1E" w:rsidP="00A60E1E">
            <w:pPr>
              <w:pStyle w:val="a9"/>
              <w:ind w:left="131" w:right="136"/>
              <w:jc w:val="both"/>
              <w:rPr>
                <w:sz w:val="22"/>
                <w:szCs w:val="22"/>
              </w:rPr>
            </w:pPr>
            <w:r w:rsidRPr="00630D40">
              <w:rPr>
                <w:sz w:val="22"/>
                <w:szCs w:val="22"/>
              </w:rPr>
              <w:t>Р23 - показатель плотности населения при 23 кв. м жилых помещений на 1 человека;</w:t>
            </w:r>
          </w:p>
          <w:p w14:paraId="40769A47" w14:textId="77777777" w:rsidR="00A60E1E" w:rsidRPr="00630D40" w:rsidRDefault="00A60E1E" w:rsidP="00A60E1E">
            <w:pPr>
              <w:pStyle w:val="a9"/>
              <w:ind w:left="131" w:right="136"/>
              <w:jc w:val="both"/>
              <w:rPr>
                <w:sz w:val="22"/>
                <w:szCs w:val="22"/>
              </w:rPr>
            </w:pPr>
            <w:r w:rsidRPr="00630D40">
              <w:rPr>
                <w:sz w:val="22"/>
                <w:szCs w:val="22"/>
              </w:rPr>
              <w:t>Н - расчетная жилищная обеспеченность, кв. м жилых помещений на 1 человека</w:t>
            </w:r>
          </w:p>
          <w:p w14:paraId="21095C9A" w14:textId="38242E98" w:rsidR="00A60E1E" w:rsidRPr="00630D40" w:rsidRDefault="00A60E1E" w:rsidP="00A60E1E">
            <w:pPr>
              <w:pStyle w:val="a9"/>
              <w:numPr>
                <w:ilvl w:val="0"/>
                <w:numId w:val="18"/>
              </w:numPr>
              <w:tabs>
                <w:tab w:val="left" w:pos="250"/>
              </w:tabs>
              <w:ind w:left="131" w:right="136"/>
              <w:jc w:val="both"/>
              <w:rPr>
                <w:sz w:val="22"/>
                <w:szCs w:val="22"/>
              </w:rPr>
            </w:pPr>
            <w:r w:rsidRPr="00630D40">
              <w:rPr>
                <w:sz w:val="22"/>
                <w:szCs w:val="22"/>
              </w:rPr>
              <w:t xml:space="preserve">Границы основных планировочных зон </w:t>
            </w:r>
            <w:r w:rsidR="00E41AE9" w:rsidRPr="00630D40">
              <w:rPr>
                <w:sz w:val="22"/>
                <w:szCs w:val="22"/>
              </w:rPr>
              <w:t>муниципального округа</w:t>
            </w:r>
            <w:r w:rsidRPr="00630D40">
              <w:rPr>
                <w:sz w:val="22"/>
                <w:szCs w:val="22"/>
              </w:rPr>
              <w:t xml:space="preserve"> свыше 500 тыс. человек представлены в Приложении В настоящих МНГП.</w:t>
            </w:r>
          </w:p>
          <w:p w14:paraId="0D687371" w14:textId="7F324C5E" w:rsidR="00A60E1E" w:rsidRPr="00630D40" w:rsidRDefault="00A60E1E" w:rsidP="00A60E1E">
            <w:pPr>
              <w:pStyle w:val="a9"/>
              <w:jc w:val="both"/>
              <w:rPr>
                <w:sz w:val="22"/>
                <w:szCs w:val="22"/>
              </w:rPr>
            </w:pPr>
            <w:r w:rsidRPr="00630D40">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tc>
      </w:tr>
    </w:tbl>
    <w:p w14:paraId="28B8627A" w14:textId="413F76AC" w:rsidR="00A60E1E" w:rsidRPr="00630D40" w:rsidRDefault="00A60E1E">
      <w:pPr>
        <w:pStyle w:val="a7"/>
      </w:pPr>
    </w:p>
    <w:bookmarkEnd w:id="21"/>
    <w:p w14:paraId="53C4B24C" w14:textId="3044CF44" w:rsidR="009D3A7A" w:rsidRPr="00630D40" w:rsidRDefault="009D3A7A">
      <w:pPr>
        <w:spacing w:line="1" w:lineRule="exact"/>
        <w:rPr>
          <w:rFonts w:ascii="Times New Roman" w:hAnsi="Times New Roman" w:cs="Times New Roman"/>
          <w:sz w:val="2"/>
          <w:szCs w:val="2"/>
        </w:rPr>
      </w:pPr>
    </w:p>
    <w:p w14:paraId="793D27E4" w14:textId="5AD03646" w:rsidR="00A60E1E" w:rsidRPr="00630D40" w:rsidRDefault="00A60E1E" w:rsidP="00A60E1E">
      <w:pPr>
        <w:spacing w:line="1" w:lineRule="exact"/>
        <w:rPr>
          <w:rFonts w:ascii="Times New Roman" w:hAnsi="Times New Roman" w:cs="Times New Roman"/>
          <w:sz w:val="2"/>
          <w:szCs w:val="2"/>
        </w:rPr>
      </w:pPr>
    </w:p>
    <w:p w14:paraId="5A0A6405" w14:textId="068E8F9B" w:rsidR="009D3A7A" w:rsidRPr="00630D40" w:rsidRDefault="00FD5D2F">
      <w:pPr>
        <w:pStyle w:val="a7"/>
        <w:ind w:left="96"/>
      </w:pPr>
      <w:r w:rsidRPr="00630D40">
        <w:t>Таблица 1</w:t>
      </w:r>
      <w:r w:rsidR="008E4946" w:rsidRPr="00630D40">
        <w:t>0</w:t>
      </w:r>
      <w:r w:rsidRPr="00630D40">
        <w:t xml:space="preserve"> - Минимальный отступ от границы застройки индивидуальными домами до многоквартирных домов и нежилых зданий (за исключением объектов социального назначения)</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38"/>
        <w:gridCol w:w="2009"/>
        <w:gridCol w:w="4111"/>
        <w:gridCol w:w="1559"/>
        <w:gridCol w:w="1417"/>
      </w:tblGrid>
      <w:tr w:rsidR="009D3A7A" w:rsidRPr="00630D40" w14:paraId="4E3E9BDF" w14:textId="77777777" w:rsidTr="00822C72">
        <w:trPr>
          <w:trHeight w:hRule="exact" w:val="633"/>
          <w:jc w:val="center"/>
        </w:trPr>
        <w:tc>
          <w:tcPr>
            <w:tcW w:w="538" w:type="dxa"/>
            <w:tcBorders>
              <w:top w:val="single" w:sz="4" w:space="0" w:color="auto"/>
              <w:left w:val="single" w:sz="4" w:space="0" w:color="auto"/>
              <w:bottom w:val="single" w:sz="4" w:space="0" w:color="auto"/>
            </w:tcBorders>
            <w:shd w:val="clear" w:color="auto" w:fill="auto"/>
            <w:vAlign w:val="bottom"/>
          </w:tcPr>
          <w:p w14:paraId="5BABEBDB" w14:textId="77777777" w:rsidR="009D3A7A" w:rsidRPr="00630D40" w:rsidRDefault="00FD5D2F" w:rsidP="00950708">
            <w:pPr>
              <w:pStyle w:val="a9"/>
              <w:jc w:val="center"/>
              <w:rPr>
                <w:sz w:val="22"/>
                <w:szCs w:val="22"/>
              </w:rPr>
            </w:pPr>
            <w:r w:rsidRPr="00630D40">
              <w:rPr>
                <w:sz w:val="22"/>
                <w:szCs w:val="22"/>
              </w:rPr>
              <w:t>№ п/п</w:t>
            </w:r>
          </w:p>
        </w:tc>
        <w:tc>
          <w:tcPr>
            <w:tcW w:w="2009" w:type="dxa"/>
            <w:tcBorders>
              <w:top w:val="single" w:sz="4" w:space="0" w:color="auto"/>
              <w:left w:val="single" w:sz="4" w:space="0" w:color="auto"/>
              <w:bottom w:val="single" w:sz="4" w:space="0" w:color="auto"/>
            </w:tcBorders>
            <w:shd w:val="clear" w:color="auto" w:fill="auto"/>
          </w:tcPr>
          <w:p w14:paraId="6D841ACE" w14:textId="77777777" w:rsidR="009D3A7A" w:rsidRPr="00630D40" w:rsidRDefault="00FD5D2F" w:rsidP="00950708">
            <w:pPr>
              <w:pStyle w:val="a9"/>
              <w:jc w:val="center"/>
              <w:rPr>
                <w:sz w:val="22"/>
                <w:szCs w:val="22"/>
              </w:rPr>
            </w:pPr>
            <w:r w:rsidRPr="00630D40">
              <w:rPr>
                <w:sz w:val="22"/>
                <w:szCs w:val="22"/>
              </w:rPr>
              <w:t>Наименование вида объекта</w:t>
            </w:r>
          </w:p>
        </w:tc>
        <w:tc>
          <w:tcPr>
            <w:tcW w:w="4111" w:type="dxa"/>
            <w:tcBorders>
              <w:top w:val="single" w:sz="4" w:space="0" w:color="auto"/>
              <w:left w:val="single" w:sz="4" w:space="0" w:color="auto"/>
              <w:bottom w:val="single" w:sz="4" w:space="0" w:color="auto"/>
            </w:tcBorders>
            <w:shd w:val="clear" w:color="auto" w:fill="auto"/>
          </w:tcPr>
          <w:p w14:paraId="00054069" w14:textId="77777777" w:rsidR="009D3A7A" w:rsidRPr="00630D40" w:rsidRDefault="00FD5D2F">
            <w:pPr>
              <w:pStyle w:val="a9"/>
              <w:jc w:val="center"/>
              <w:rPr>
                <w:sz w:val="22"/>
                <w:szCs w:val="22"/>
              </w:rPr>
            </w:pPr>
            <w:r w:rsidRPr="00630D40">
              <w:rPr>
                <w:sz w:val="22"/>
                <w:szCs w:val="22"/>
              </w:rPr>
              <w:t>Наименование нормируемого расчетного показателя, единица измерения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64849B17" w14:textId="77777777" w:rsidR="009D3A7A" w:rsidRPr="00630D40" w:rsidRDefault="00FD5D2F">
            <w:pPr>
              <w:pStyle w:val="a9"/>
              <w:jc w:val="center"/>
              <w:rPr>
                <w:sz w:val="22"/>
                <w:szCs w:val="22"/>
              </w:rPr>
            </w:pPr>
            <w:r w:rsidRPr="00630D40">
              <w:rPr>
                <w:sz w:val="22"/>
                <w:szCs w:val="22"/>
              </w:rPr>
              <w:t>Значение расчетного показателя</w:t>
            </w:r>
          </w:p>
        </w:tc>
      </w:tr>
      <w:tr w:rsidR="009D3A7A" w:rsidRPr="00630D40" w14:paraId="4CA3EB36" w14:textId="77777777" w:rsidTr="00822C72">
        <w:trPr>
          <w:trHeight w:hRule="exact" w:val="557"/>
          <w:jc w:val="center"/>
        </w:trPr>
        <w:tc>
          <w:tcPr>
            <w:tcW w:w="538" w:type="dxa"/>
            <w:vMerge w:val="restart"/>
            <w:tcBorders>
              <w:top w:val="single" w:sz="4" w:space="0" w:color="auto"/>
              <w:left w:val="single" w:sz="4" w:space="0" w:color="auto"/>
              <w:bottom w:val="single" w:sz="4" w:space="0" w:color="auto"/>
            </w:tcBorders>
            <w:shd w:val="clear" w:color="auto" w:fill="auto"/>
          </w:tcPr>
          <w:p w14:paraId="52EE8B88" w14:textId="77777777" w:rsidR="009D3A7A" w:rsidRPr="00630D40" w:rsidRDefault="00FD5D2F" w:rsidP="00950708">
            <w:pPr>
              <w:pStyle w:val="a9"/>
              <w:jc w:val="center"/>
              <w:rPr>
                <w:sz w:val="22"/>
                <w:szCs w:val="22"/>
              </w:rPr>
            </w:pPr>
            <w:r w:rsidRPr="00630D40">
              <w:rPr>
                <w:sz w:val="22"/>
                <w:szCs w:val="22"/>
              </w:rPr>
              <w:t>1</w:t>
            </w:r>
          </w:p>
        </w:tc>
        <w:tc>
          <w:tcPr>
            <w:tcW w:w="2009" w:type="dxa"/>
            <w:vMerge w:val="restart"/>
            <w:tcBorders>
              <w:top w:val="single" w:sz="4" w:space="0" w:color="auto"/>
              <w:left w:val="single" w:sz="4" w:space="0" w:color="auto"/>
              <w:bottom w:val="single" w:sz="4" w:space="0" w:color="auto"/>
            </w:tcBorders>
            <w:shd w:val="clear" w:color="auto" w:fill="auto"/>
          </w:tcPr>
          <w:p w14:paraId="246BD239" w14:textId="77777777" w:rsidR="009D3A7A" w:rsidRPr="00630D40" w:rsidRDefault="00FD5D2F">
            <w:pPr>
              <w:pStyle w:val="a9"/>
              <w:rPr>
                <w:sz w:val="22"/>
                <w:szCs w:val="22"/>
              </w:rPr>
            </w:pPr>
            <w:r w:rsidRPr="00630D40">
              <w:rPr>
                <w:sz w:val="22"/>
                <w:szCs w:val="22"/>
              </w:rPr>
              <w:t>Объекты жилищного строительства</w:t>
            </w:r>
          </w:p>
        </w:tc>
        <w:tc>
          <w:tcPr>
            <w:tcW w:w="4111" w:type="dxa"/>
            <w:vMerge w:val="restart"/>
            <w:tcBorders>
              <w:top w:val="single" w:sz="4" w:space="0" w:color="auto"/>
              <w:left w:val="single" w:sz="4" w:space="0" w:color="auto"/>
              <w:bottom w:val="single" w:sz="4" w:space="0" w:color="auto"/>
            </w:tcBorders>
            <w:shd w:val="clear" w:color="auto" w:fill="auto"/>
          </w:tcPr>
          <w:p w14:paraId="576CAB2C" w14:textId="77777777" w:rsidR="009D3A7A" w:rsidRPr="00630D40" w:rsidRDefault="00FD5D2F">
            <w:pPr>
              <w:pStyle w:val="a9"/>
              <w:rPr>
                <w:sz w:val="22"/>
                <w:szCs w:val="22"/>
              </w:rPr>
            </w:pPr>
            <w:r w:rsidRPr="00630D40">
              <w:rPr>
                <w:sz w:val="22"/>
                <w:szCs w:val="22"/>
              </w:rPr>
              <w:t>Минимальный отступ от границы застройки индивидуальными жилыми домами [1, 2] до жилых многоквартирных и нежилых зданий (за исключением объектов социального назначения), м</w:t>
            </w:r>
          </w:p>
        </w:tc>
        <w:tc>
          <w:tcPr>
            <w:tcW w:w="1559" w:type="dxa"/>
            <w:tcBorders>
              <w:top w:val="single" w:sz="4" w:space="0" w:color="auto"/>
              <w:left w:val="single" w:sz="4" w:space="0" w:color="auto"/>
              <w:bottom w:val="single" w:sz="4" w:space="0" w:color="auto"/>
            </w:tcBorders>
            <w:shd w:val="clear" w:color="auto" w:fill="auto"/>
            <w:vAlign w:val="bottom"/>
          </w:tcPr>
          <w:p w14:paraId="7EEFA859" w14:textId="77777777" w:rsidR="009D3A7A" w:rsidRPr="00630D40" w:rsidRDefault="00FD5D2F" w:rsidP="00950708">
            <w:pPr>
              <w:pStyle w:val="a9"/>
              <w:ind w:left="127"/>
              <w:rPr>
                <w:sz w:val="22"/>
                <w:szCs w:val="22"/>
              </w:rPr>
            </w:pPr>
            <w:r w:rsidRPr="00630D40">
              <w:rPr>
                <w:sz w:val="22"/>
                <w:szCs w:val="22"/>
              </w:rPr>
              <w:t>Предельная этажность [3]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B1A57B7" w14:textId="77777777" w:rsidR="009D3A7A" w:rsidRPr="00630D40" w:rsidRDefault="00FD5D2F" w:rsidP="00950708">
            <w:pPr>
              <w:pStyle w:val="a9"/>
              <w:ind w:left="-8"/>
              <w:rPr>
                <w:sz w:val="22"/>
                <w:szCs w:val="22"/>
              </w:rPr>
            </w:pPr>
            <w:r w:rsidRPr="00630D40">
              <w:rPr>
                <w:sz w:val="22"/>
                <w:szCs w:val="22"/>
              </w:rPr>
              <w:t>Минимальный отступ, м</w:t>
            </w:r>
          </w:p>
        </w:tc>
      </w:tr>
      <w:tr w:rsidR="009D3A7A" w:rsidRPr="00630D40" w14:paraId="2D33BDA5" w14:textId="77777777" w:rsidTr="00822C72">
        <w:trPr>
          <w:trHeight w:hRule="exact" w:val="431"/>
          <w:jc w:val="center"/>
        </w:trPr>
        <w:tc>
          <w:tcPr>
            <w:tcW w:w="538" w:type="dxa"/>
            <w:vMerge/>
            <w:tcBorders>
              <w:top w:val="single" w:sz="4" w:space="0" w:color="auto"/>
              <w:left w:val="single" w:sz="4" w:space="0" w:color="auto"/>
              <w:bottom w:val="single" w:sz="4" w:space="0" w:color="auto"/>
            </w:tcBorders>
            <w:shd w:val="clear" w:color="auto" w:fill="auto"/>
          </w:tcPr>
          <w:p w14:paraId="47834764" w14:textId="77777777" w:rsidR="009D3A7A" w:rsidRPr="00630D40" w:rsidRDefault="009D3A7A" w:rsidP="00950708">
            <w:pPr>
              <w:jc w:val="center"/>
              <w:rPr>
                <w:rFonts w:ascii="Times New Roman" w:hAnsi="Times New Roman" w:cs="Times New Roman"/>
                <w:sz w:val="22"/>
                <w:szCs w:val="22"/>
              </w:rPr>
            </w:pPr>
          </w:p>
        </w:tc>
        <w:tc>
          <w:tcPr>
            <w:tcW w:w="2009" w:type="dxa"/>
            <w:vMerge/>
            <w:tcBorders>
              <w:top w:val="single" w:sz="4" w:space="0" w:color="auto"/>
              <w:left w:val="single" w:sz="4" w:space="0" w:color="auto"/>
              <w:bottom w:val="single" w:sz="4" w:space="0" w:color="auto"/>
            </w:tcBorders>
            <w:shd w:val="clear" w:color="auto" w:fill="auto"/>
          </w:tcPr>
          <w:p w14:paraId="125699D4" w14:textId="77777777" w:rsidR="009D3A7A" w:rsidRPr="00630D40" w:rsidRDefault="009D3A7A">
            <w:pPr>
              <w:rPr>
                <w:rFonts w:ascii="Times New Roman" w:hAnsi="Times New Roman" w:cs="Times New Roman"/>
                <w:sz w:val="22"/>
                <w:szCs w:val="22"/>
              </w:rPr>
            </w:pPr>
          </w:p>
        </w:tc>
        <w:tc>
          <w:tcPr>
            <w:tcW w:w="4111" w:type="dxa"/>
            <w:vMerge/>
            <w:tcBorders>
              <w:top w:val="single" w:sz="4" w:space="0" w:color="auto"/>
              <w:left w:val="single" w:sz="4" w:space="0" w:color="auto"/>
              <w:bottom w:val="single" w:sz="4" w:space="0" w:color="auto"/>
            </w:tcBorders>
            <w:shd w:val="clear" w:color="auto" w:fill="auto"/>
          </w:tcPr>
          <w:p w14:paraId="1F580CF8" w14:textId="77777777" w:rsidR="009D3A7A" w:rsidRPr="00630D40" w:rsidRDefault="009D3A7A">
            <w:pP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shd w:val="clear" w:color="auto" w:fill="auto"/>
            <w:vAlign w:val="center"/>
          </w:tcPr>
          <w:p w14:paraId="0FF64D5B" w14:textId="77777777" w:rsidR="009D3A7A" w:rsidRPr="00630D40" w:rsidRDefault="00FD5D2F" w:rsidP="00950708">
            <w:pPr>
              <w:pStyle w:val="a9"/>
              <w:ind w:left="127"/>
              <w:rPr>
                <w:sz w:val="22"/>
                <w:szCs w:val="22"/>
              </w:rPr>
            </w:pPr>
            <w:r w:rsidRPr="00630D40">
              <w:rPr>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024591" w14:textId="77777777" w:rsidR="009D3A7A" w:rsidRPr="00630D40" w:rsidRDefault="00FD5D2F" w:rsidP="00950708">
            <w:pPr>
              <w:pStyle w:val="a9"/>
              <w:ind w:left="134"/>
              <w:rPr>
                <w:sz w:val="22"/>
                <w:szCs w:val="22"/>
              </w:rPr>
            </w:pPr>
            <w:r w:rsidRPr="00630D40">
              <w:rPr>
                <w:sz w:val="22"/>
                <w:szCs w:val="22"/>
              </w:rPr>
              <w:t>20</w:t>
            </w:r>
          </w:p>
        </w:tc>
      </w:tr>
      <w:tr w:rsidR="009D3A7A" w:rsidRPr="00630D40" w14:paraId="526D66DA" w14:textId="77777777" w:rsidTr="00822C72">
        <w:trPr>
          <w:trHeight w:hRule="exact" w:val="287"/>
          <w:jc w:val="center"/>
        </w:trPr>
        <w:tc>
          <w:tcPr>
            <w:tcW w:w="538" w:type="dxa"/>
            <w:vMerge/>
            <w:tcBorders>
              <w:top w:val="single" w:sz="4" w:space="0" w:color="auto"/>
              <w:left w:val="single" w:sz="4" w:space="0" w:color="auto"/>
              <w:bottom w:val="single" w:sz="4" w:space="0" w:color="auto"/>
            </w:tcBorders>
            <w:shd w:val="clear" w:color="auto" w:fill="auto"/>
          </w:tcPr>
          <w:p w14:paraId="34FF210F" w14:textId="77777777" w:rsidR="009D3A7A" w:rsidRPr="00630D40" w:rsidRDefault="009D3A7A" w:rsidP="00950708">
            <w:pPr>
              <w:jc w:val="center"/>
              <w:rPr>
                <w:rFonts w:ascii="Times New Roman" w:hAnsi="Times New Roman" w:cs="Times New Roman"/>
                <w:sz w:val="22"/>
                <w:szCs w:val="22"/>
              </w:rPr>
            </w:pPr>
          </w:p>
        </w:tc>
        <w:tc>
          <w:tcPr>
            <w:tcW w:w="2009" w:type="dxa"/>
            <w:vMerge/>
            <w:tcBorders>
              <w:top w:val="single" w:sz="4" w:space="0" w:color="auto"/>
              <w:left w:val="single" w:sz="4" w:space="0" w:color="auto"/>
              <w:bottom w:val="single" w:sz="4" w:space="0" w:color="auto"/>
            </w:tcBorders>
            <w:shd w:val="clear" w:color="auto" w:fill="auto"/>
          </w:tcPr>
          <w:p w14:paraId="3AA4062E" w14:textId="77777777" w:rsidR="009D3A7A" w:rsidRPr="00630D40" w:rsidRDefault="009D3A7A">
            <w:pPr>
              <w:rPr>
                <w:rFonts w:ascii="Times New Roman" w:hAnsi="Times New Roman" w:cs="Times New Roman"/>
                <w:sz w:val="22"/>
                <w:szCs w:val="22"/>
              </w:rPr>
            </w:pPr>
          </w:p>
        </w:tc>
        <w:tc>
          <w:tcPr>
            <w:tcW w:w="4111" w:type="dxa"/>
            <w:vMerge/>
            <w:tcBorders>
              <w:top w:val="single" w:sz="4" w:space="0" w:color="auto"/>
              <w:left w:val="single" w:sz="4" w:space="0" w:color="auto"/>
              <w:bottom w:val="single" w:sz="4" w:space="0" w:color="auto"/>
            </w:tcBorders>
            <w:shd w:val="clear" w:color="auto" w:fill="auto"/>
          </w:tcPr>
          <w:p w14:paraId="418DE25C" w14:textId="77777777" w:rsidR="009D3A7A" w:rsidRPr="00630D40" w:rsidRDefault="009D3A7A">
            <w:pP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shd w:val="clear" w:color="auto" w:fill="auto"/>
            <w:vAlign w:val="center"/>
          </w:tcPr>
          <w:p w14:paraId="7B31C07B" w14:textId="77777777" w:rsidR="009D3A7A" w:rsidRPr="00630D40" w:rsidRDefault="00FD5D2F" w:rsidP="00950708">
            <w:pPr>
              <w:pStyle w:val="a9"/>
              <w:ind w:left="127"/>
              <w:rPr>
                <w:sz w:val="22"/>
                <w:szCs w:val="22"/>
              </w:rPr>
            </w:pPr>
            <w:r w:rsidRPr="00630D40">
              <w:rPr>
                <w:sz w:val="22"/>
                <w:szCs w:val="22"/>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B21F73" w14:textId="77777777" w:rsidR="009D3A7A" w:rsidRPr="00630D40" w:rsidRDefault="00FD5D2F" w:rsidP="00950708">
            <w:pPr>
              <w:pStyle w:val="a9"/>
              <w:ind w:left="134"/>
              <w:rPr>
                <w:sz w:val="22"/>
                <w:szCs w:val="22"/>
              </w:rPr>
            </w:pPr>
            <w:r w:rsidRPr="00630D40">
              <w:rPr>
                <w:sz w:val="22"/>
                <w:szCs w:val="22"/>
              </w:rPr>
              <w:t>40</w:t>
            </w:r>
          </w:p>
        </w:tc>
      </w:tr>
      <w:tr w:rsidR="009D3A7A" w:rsidRPr="00630D40" w14:paraId="5BFDAD05" w14:textId="77777777" w:rsidTr="00822C72">
        <w:trPr>
          <w:trHeight w:hRule="exact" w:val="278"/>
          <w:jc w:val="center"/>
        </w:trPr>
        <w:tc>
          <w:tcPr>
            <w:tcW w:w="538" w:type="dxa"/>
            <w:vMerge/>
            <w:tcBorders>
              <w:top w:val="single" w:sz="4" w:space="0" w:color="auto"/>
              <w:left w:val="single" w:sz="4" w:space="0" w:color="auto"/>
              <w:bottom w:val="single" w:sz="4" w:space="0" w:color="auto"/>
            </w:tcBorders>
            <w:shd w:val="clear" w:color="auto" w:fill="auto"/>
          </w:tcPr>
          <w:p w14:paraId="4A0F9E80" w14:textId="77777777" w:rsidR="009D3A7A" w:rsidRPr="00630D40" w:rsidRDefault="009D3A7A" w:rsidP="00950708">
            <w:pPr>
              <w:jc w:val="center"/>
              <w:rPr>
                <w:rFonts w:ascii="Times New Roman" w:hAnsi="Times New Roman" w:cs="Times New Roman"/>
                <w:sz w:val="22"/>
                <w:szCs w:val="22"/>
              </w:rPr>
            </w:pPr>
          </w:p>
        </w:tc>
        <w:tc>
          <w:tcPr>
            <w:tcW w:w="2009" w:type="dxa"/>
            <w:vMerge/>
            <w:tcBorders>
              <w:top w:val="single" w:sz="4" w:space="0" w:color="auto"/>
              <w:left w:val="single" w:sz="4" w:space="0" w:color="auto"/>
              <w:bottom w:val="single" w:sz="4" w:space="0" w:color="auto"/>
            </w:tcBorders>
            <w:shd w:val="clear" w:color="auto" w:fill="auto"/>
          </w:tcPr>
          <w:p w14:paraId="54405E27" w14:textId="77777777" w:rsidR="009D3A7A" w:rsidRPr="00630D40" w:rsidRDefault="009D3A7A">
            <w:pPr>
              <w:rPr>
                <w:rFonts w:ascii="Times New Roman" w:hAnsi="Times New Roman" w:cs="Times New Roman"/>
                <w:sz w:val="22"/>
                <w:szCs w:val="22"/>
              </w:rPr>
            </w:pPr>
          </w:p>
        </w:tc>
        <w:tc>
          <w:tcPr>
            <w:tcW w:w="4111" w:type="dxa"/>
            <w:vMerge/>
            <w:tcBorders>
              <w:top w:val="single" w:sz="4" w:space="0" w:color="auto"/>
              <w:left w:val="single" w:sz="4" w:space="0" w:color="auto"/>
              <w:bottom w:val="single" w:sz="4" w:space="0" w:color="auto"/>
            </w:tcBorders>
            <w:shd w:val="clear" w:color="auto" w:fill="auto"/>
          </w:tcPr>
          <w:p w14:paraId="4468ED36" w14:textId="77777777" w:rsidR="009D3A7A" w:rsidRPr="00630D40" w:rsidRDefault="009D3A7A">
            <w:pP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shd w:val="clear" w:color="auto" w:fill="auto"/>
            <w:vAlign w:val="center"/>
          </w:tcPr>
          <w:p w14:paraId="086111CE" w14:textId="77777777" w:rsidR="009D3A7A" w:rsidRPr="00630D40" w:rsidRDefault="00FD5D2F" w:rsidP="00950708">
            <w:pPr>
              <w:pStyle w:val="a9"/>
              <w:ind w:left="127"/>
              <w:rPr>
                <w:sz w:val="22"/>
                <w:szCs w:val="22"/>
              </w:rPr>
            </w:pPr>
            <w:r w:rsidRPr="00630D40">
              <w:rPr>
                <w:sz w:val="22"/>
                <w:szCs w:val="22"/>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F4AF81" w14:textId="77777777" w:rsidR="009D3A7A" w:rsidRPr="00630D40" w:rsidRDefault="00FD5D2F" w:rsidP="00950708">
            <w:pPr>
              <w:pStyle w:val="a9"/>
              <w:ind w:left="134"/>
              <w:rPr>
                <w:sz w:val="22"/>
                <w:szCs w:val="22"/>
              </w:rPr>
            </w:pPr>
            <w:r w:rsidRPr="00630D40">
              <w:rPr>
                <w:sz w:val="22"/>
                <w:szCs w:val="22"/>
              </w:rPr>
              <w:t>50</w:t>
            </w:r>
          </w:p>
        </w:tc>
      </w:tr>
      <w:tr w:rsidR="0056788D" w:rsidRPr="00630D40" w14:paraId="35220832" w14:textId="77777777" w:rsidTr="00822C72">
        <w:trPr>
          <w:trHeight w:val="285"/>
          <w:jc w:val="center"/>
        </w:trPr>
        <w:tc>
          <w:tcPr>
            <w:tcW w:w="538" w:type="dxa"/>
            <w:vMerge/>
            <w:tcBorders>
              <w:top w:val="single" w:sz="4" w:space="0" w:color="auto"/>
              <w:left w:val="single" w:sz="4" w:space="0" w:color="auto"/>
              <w:bottom w:val="single" w:sz="4" w:space="0" w:color="auto"/>
            </w:tcBorders>
            <w:shd w:val="clear" w:color="auto" w:fill="auto"/>
          </w:tcPr>
          <w:p w14:paraId="2DE38BC2" w14:textId="77777777" w:rsidR="0056788D" w:rsidRPr="00630D40" w:rsidRDefault="0056788D" w:rsidP="00950708">
            <w:pPr>
              <w:jc w:val="center"/>
              <w:rPr>
                <w:rFonts w:ascii="Times New Roman" w:hAnsi="Times New Roman" w:cs="Times New Roman"/>
                <w:sz w:val="22"/>
                <w:szCs w:val="22"/>
              </w:rPr>
            </w:pPr>
          </w:p>
        </w:tc>
        <w:tc>
          <w:tcPr>
            <w:tcW w:w="2009" w:type="dxa"/>
            <w:vMerge/>
            <w:tcBorders>
              <w:top w:val="single" w:sz="4" w:space="0" w:color="auto"/>
              <w:left w:val="single" w:sz="4" w:space="0" w:color="auto"/>
              <w:bottom w:val="single" w:sz="4" w:space="0" w:color="auto"/>
            </w:tcBorders>
            <w:shd w:val="clear" w:color="auto" w:fill="auto"/>
          </w:tcPr>
          <w:p w14:paraId="0D755D62" w14:textId="77777777" w:rsidR="0056788D" w:rsidRPr="00630D40" w:rsidRDefault="0056788D">
            <w:pPr>
              <w:rPr>
                <w:rFonts w:ascii="Times New Roman" w:hAnsi="Times New Roman" w:cs="Times New Roman"/>
                <w:sz w:val="22"/>
                <w:szCs w:val="22"/>
              </w:rPr>
            </w:pPr>
          </w:p>
        </w:tc>
        <w:tc>
          <w:tcPr>
            <w:tcW w:w="4111" w:type="dxa"/>
            <w:vMerge/>
            <w:tcBorders>
              <w:top w:val="single" w:sz="4" w:space="0" w:color="auto"/>
              <w:left w:val="single" w:sz="4" w:space="0" w:color="auto"/>
              <w:bottom w:val="single" w:sz="4" w:space="0" w:color="auto"/>
            </w:tcBorders>
            <w:shd w:val="clear" w:color="auto" w:fill="auto"/>
          </w:tcPr>
          <w:p w14:paraId="6A8C2C26" w14:textId="77777777" w:rsidR="0056788D" w:rsidRPr="00630D40" w:rsidRDefault="0056788D">
            <w:pP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tcBorders>
            <w:shd w:val="clear" w:color="auto" w:fill="auto"/>
            <w:vAlign w:val="center"/>
          </w:tcPr>
          <w:p w14:paraId="1E86ACCF" w14:textId="77777777" w:rsidR="0056788D" w:rsidRPr="00630D40" w:rsidRDefault="0056788D" w:rsidP="00950708">
            <w:pPr>
              <w:pStyle w:val="a9"/>
              <w:ind w:left="127"/>
              <w:rPr>
                <w:sz w:val="22"/>
                <w:szCs w:val="22"/>
              </w:rPr>
            </w:pPr>
            <w:r w:rsidRPr="00630D40">
              <w:rPr>
                <w:sz w:val="22"/>
                <w:szCs w:val="22"/>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A05678" w14:textId="77777777" w:rsidR="0056788D" w:rsidRPr="00630D40" w:rsidRDefault="0056788D" w:rsidP="00950708">
            <w:pPr>
              <w:pStyle w:val="a9"/>
              <w:ind w:left="134"/>
              <w:rPr>
                <w:sz w:val="22"/>
                <w:szCs w:val="22"/>
              </w:rPr>
            </w:pPr>
            <w:r w:rsidRPr="00630D40">
              <w:rPr>
                <w:sz w:val="22"/>
                <w:szCs w:val="22"/>
              </w:rPr>
              <w:t>60</w:t>
            </w:r>
          </w:p>
        </w:tc>
      </w:tr>
      <w:tr w:rsidR="009D3A7A" w:rsidRPr="00630D40" w14:paraId="12B1603F" w14:textId="77777777" w:rsidTr="00822C72">
        <w:trPr>
          <w:trHeight w:hRule="exact" w:val="2274"/>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CA96396" w14:textId="77777777" w:rsidR="009D3A7A" w:rsidRPr="00630D40" w:rsidRDefault="00FD5D2F" w:rsidP="00950708">
            <w:pPr>
              <w:pStyle w:val="a9"/>
              <w:ind w:left="128" w:right="130"/>
              <w:jc w:val="both"/>
              <w:rPr>
                <w:sz w:val="22"/>
                <w:szCs w:val="22"/>
              </w:rPr>
            </w:pPr>
            <w:r w:rsidRPr="00630D40">
              <w:rPr>
                <w:sz w:val="22"/>
                <w:szCs w:val="22"/>
              </w:rPr>
              <w:lastRenderedPageBreak/>
              <w:t>Примечания:</w:t>
            </w:r>
          </w:p>
          <w:p w14:paraId="295E3527" w14:textId="77777777" w:rsidR="009D3A7A" w:rsidRPr="00630D40" w:rsidRDefault="00FD5D2F" w:rsidP="00950708">
            <w:pPr>
              <w:pStyle w:val="a9"/>
              <w:numPr>
                <w:ilvl w:val="0"/>
                <w:numId w:val="19"/>
              </w:numPr>
              <w:tabs>
                <w:tab w:val="left" w:pos="187"/>
                <w:tab w:val="left" w:pos="452"/>
              </w:tabs>
              <w:ind w:left="128" w:right="130"/>
              <w:jc w:val="both"/>
              <w:rPr>
                <w:sz w:val="22"/>
                <w:szCs w:val="22"/>
              </w:rPr>
            </w:pPr>
            <w:r w:rsidRPr="00630D40">
              <w:rPr>
                <w:sz w:val="22"/>
                <w:szCs w:val="22"/>
              </w:rPr>
              <w:t>Существующая и (или) планируемая (при наличии утвержденной документации по планировке территории) зона индивидуальной жилой застройки.</w:t>
            </w:r>
          </w:p>
          <w:p w14:paraId="1E29F3D5" w14:textId="77777777" w:rsidR="009D3A7A" w:rsidRPr="00630D40" w:rsidRDefault="00FD5D2F" w:rsidP="00950708">
            <w:pPr>
              <w:pStyle w:val="a9"/>
              <w:numPr>
                <w:ilvl w:val="0"/>
                <w:numId w:val="19"/>
              </w:numPr>
              <w:tabs>
                <w:tab w:val="left" w:pos="187"/>
                <w:tab w:val="left" w:pos="452"/>
              </w:tabs>
              <w:ind w:left="128" w:right="130"/>
              <w:jc w:val="both"/>
              <w:rPr>
                <w:sz w:val="22"/>
                <w:szCs w:val="22"/>
              </w:rPr>
            </w:pPr>
            <w:r w:rsidRPr="00630D40">
              <w:rPr>
                <w:sz w:val="22"/>
                <w:szCs w:val="22"/>
              </w:rPr>
              <w:t>В границе зоны индивидуальной жилой застройки.</w:t>
            </w:r>
          </w:p>
          <w:p w14:paraId="4A7C03FA" w14:textId="65D448EB" w:rsidR="009D3A7A" w:rsidRPr="00630D40" w:rsidRDefault="00FD5D2F" w:rsidP="00950708">
            <w:pPr>
              <w:pStyle w:val="a9"/>
              <w:numPr>
                <w:ilvl w:val="0"/>
                <w:numId w:val="19"/>
              </w:numPr>
              <w:tabs>
                <w:tab w:val="left" w:pos="187"/>
                <w:tab w:val="left" w:pos="452"/>
              </w:tabs>
              <w:ind w:left="128" w:right="130"/>
              <w:jc w:val="both"/>
              <w:rPr>
                <w:sz w:val="22"/>
                <w:szCs w:val="22"/>
              </w:rPr>
            </w:pPr>
            <w:r w:rsidRPr="00630D40">
              <w:rPr>
                <w:sz w:val="22"/>
                <w:szCs w:val="22"/>
              </w:rPr>
              <w:t>Этажность в пределах отступа свыше 20 метров может быть увеличена не более, чем на 2 этажа, при наличии естественных или искусственных рубежей (водных объектов общего пользования, лесополос, железных дорог, автомобильных дорог федерального или регионального значения, магистральных улиц и подобных рубежей), скверов,</w:t>
            </w:r>
            <w:r w:rsidR="006B11E3" w:rsidRPr="00630D40">
              <w:rPr>
                <w:sz w:val="22"/>
                <w:szCs w:val="22"/>
              </w:rPr>
              <w:t xml:space="preserve"> бульваров или иных территорий общего пользования.</w:t>
            </w:r>
          </w:p>
        </w:tc>
      </w:tr>
    </w:tbl>
    <w:p w14:paraId="39C5FCDF" w14:textId="49CE2108" w:rsidR="009D3A7A" w:rsidRPr="00630D40" w:rsidRDefault="009D3A7A">
      <w:pPr>
        <w:spacing w:line="1" w:lineRule="exact"/>
        <w:rPr>
          <w:rFonts w:ascii="Times New Roman" w:hAnsi="Times New Roman" w:cs="Times New Roman"/>
          <w:sz w:val="2"/>
          <w:szCs w:val="2"/>
        </w:rPr>
      </w:pPr>
    </w:p>
    <w:p w14:paraId="76EA798E" w14:textId="5CA333AF" w:rsidR="009D3A7A" w:rsidRPr="00630D40" w:rsidRDefault="002956A1" w:rsidP="002956A1">
      <w:pPr>
        <w:pStyle w:val="26"/>
        <w:keepNext/>
        <w:keepLines/>
        <w:spacing w:before="60" w:after="60"/>
        <w:ind w:left="578" w:hanging="578"/>
        <w:jc w:val="both"/>
      </w:pPr>
      <w:bookmarkStart w:id="22" w:name="_Toc171856743"/>
      <w:r w:rsidRPr="00630D40">
        <w:t>1.4.8. </w:t>
      </w:r>
      <w:r w:rsidR="00FD5D2F" w:rsidRPr="00630D40">
        <w:t>В области благоустройства и массового отдыха</w:t>
      </w:r>
      <w:bookmarkEnd w:id="22"/>
      <w:r w:rsidR="00FD5D2F" w:rsidRPr="00630D40">
        <w:t xml:space="preserve"> </w:t>
      </w:r>
    </w:p>
    <w:p w14:paraId="1C463CDE" w14:textId="6365CB00" w:rsidR="009D3A7A" w:rsidRPr="00630D40" w:rsidRDefault="00FD5D2F">
      <w:pPr>
        <w:pStyle w:val="a7"/>
      </w:pPr>
      <w:bookmarkStart w:id="23" w:name="bookmark23"/>
      <w:r w:rsidRPr="00630D40">
        <w:t>Таблица 1</w:t>
      </w:r>
      <w:r w:rsidR="008E4946" w:rsidRPr="00630D40">
        <w:t>1</w:t>
      </w:r>
      <w:r w:rsidRPr="00630D40">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bookmarkEnd w:id="23"/>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2977"/>
        <w:gridCol w:w="3402"/>
        <w:gridCol w:w="2693"/>
      </w:tblGrid>
      <w:tr w:rsidR="009D3A7A" w:rsidRPr="00630D40" w14:paraId="02B8D6EC" w14:textId="77777777" w:rsidTr="00D01143">
        <w:trPr>
          <w:trHeight w:hRule="exact" w:val="841"/>
          <w:jc w:val="center"/>
        </w:trPr>
        <w:tc>
          <w:tcPr>
            <w:tcW w:w="562" w:type="dxa"/>
            <w:tcBorders>
              <w:top w:val="single" w:sz="4" w:space="0" w:color="auto"/>
              <w:left w:val="single" w:sz="4" w:space="0" w:color="auto"/>
            </w:tcBorders>
            <w:shd w:val="clear" w:color="auto" w:fill="auto"/>
            <w:vAlign w:val="center"/>
          </w:tcPr>
          <w:p w14:paraId="4D99C2ED" w14:textId="77777777" w:rsidR="009D3A7A" w:rsidRPr="00630D40" w:rsidRDefault="00FD5D2F" w:rsidP="00435CE4">
            <w:pPr>
              <w:pStyle w:val="a9"/>
              <w:jc w:val="center"/>
              <w:rPr>
                <w:sz w:val="22"/>
                <w:szCs w:val="22"/>
              </w:rPr>
            </w:pPr>
            <w:r w:rsidRPr="00630D40">
              <w:rPr>
                <w:b/>
                <w:bCs/>
                <w:sz w:val="22"/>
                <w:szCs w:val="22"/>
              </w:rPr>
              <w:t>№ п/п</w:t>
            </w:r>
          </w:p>
        </w:tc>
        <w:tc>
          <w:tcPr>
            <w:tcW w:w="2977" w:type="dxa"/>
            <w:tcBorders>
              <w:top w:val="single" w:sz="4" w:space="0" w:color="auto"/>
              <w:left w:val="single" w:sz="4" w:space="0" w:color="auto"/>
            </w:tcBorders>
            <w:shd w:val="clear" w:color="auto" w:fill="auto"/>
            <w:vAlign w:val="center"/>
          </w:tcPr>
          <w:p w14:paraId="1ED7D35E" w14:textId="77777777" w:rsidR="009D3A7A" w:rsidRPr="00630D40" w:rsidRDefault="00FD5D2F">
            <w:pPr>
              <w:pStyle w:val="a9"/>
              <w:jc w:val="center"/>
              <w:rPr>
                <w:sz w:val="22"/>
                <w:szCs w:val="22"/>
              </w:rPr>
            </w:pPr>
            <w:r w:rsidRPr="00630D40">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center"/>
          </w:tcPr>
          <w:p w14:paraId="58D48BBF" w14:textId="77777777" w:rsidR="009D3A7A" w:rsidRPr="00630D40" w:rsidRDefault="00FD5D2F">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2693" w:type="dxa"/>
            <w:tcBorders>
              <w:top w:val="single" w:sz="4" w:space="0" w:color="auto"/>
              <w:left w:val="single" w:sz="4" w:space="0" w:color="auto"/>
              <w:right w:val="single" w:sz="4" w:space="0" w:color="auto"/>
            </w:tcBorders>
            <w:shd w:val="clear" w:color="auto" w:fill="auto"/>
            <w:vAlign w:val="center"/>
          </w:tcPr>
          <w:p w14:paraId="6D020CFA" w14:textId="77777777" w:rsidR="009D3A7A" w:rsidRPr="00630D40" w:rsidRDefault="00FD5D2F">
            <w:pPr>
              <w:pStyle w:val="a9"/>
              <w:jc w:val="center"/>
              <w:rPr>
                <w:sz w:val="22"/>
                <w:szCs w:val="22"/>
              </w:rPr>
            </w:pPr>
            <w:r w:rsidRPr="00630D40">
              <w:rPr>
                <w:b/>
                <w:bCs/>
                <w:sz w:val="22"/>
                <w:szCs w:val="22"/>
              </w:rPr>
              <w:t>Значение расчетного показателя</w:t>
            </w:r>
          </w:p>
        </w:tc>
      </w:tr>
      <w:tr w:rsidR="006B11E3" w:rsidRPr="00630D40" w14:paraId="5FE51053" w14:textId="77777777" w:rsidTr="00822C72">
        <w:trPr>
          <w:trHeight w:val="934"/>
          <w:jc w:val="center"/>
        </w:trPr>
        <w:tc>
          <w:tcPr>
            <w:tcW w:w="562" w:type="dxa"/>
            <w:tcBorders>
              <w:top w:val="single" w:sz="4" w:space="0" w:color="auto"/>
              <w:left w:val="single" w:sz="4" w:space="0" w:color="auto"/>
              <w:bottom w:val="single" w:sz="4" w:space="0" w:color="auto"/>
            </w:tcBorders>
            <w:shd w:val="clear" w:color="auto" w:fill="auto"/>
          </w:tcPr>
          <w:p w14:paraId="48D00B49" w14:textId="77777777" w:rsidR="006B11E3" w:rsidRPr="00630D40" w:rsidRDefault="006B11E3" w:rsidP="00822C72">
            <w:pPr>
              <w:pStyle w:val="a9"/>
              <w:jc w:val="center"/>
              <w:rPr>
                <w:sz w:val="22"/>
                <w:szCs w:val="22"/>
              </w:rPr>
            </w:pPr>
            <w:r w:rsidRPr="00630D40">
              <w:rPr>
                <w:sz w:val="22"/>
                <w:szCs w:val="22"/>
              </w:rPr>
              <w:t>1</w:t>
            </w:r>
          </w:p>
        </w:tc>
        <w:tc>
          <w:tcPr>
            <w:tcW w:w="2977" w:type="dxa"/>
            <w:tcBorders>
              <w:top w:val="single" w:sz="4" w:space="0" w:color="auto"/>
              <w:left w:val="single" w:sz="4" w:space="0" w:color="auto"/>
              <w:bottom w:val="single" w:sz="4" w:space="0" w:color="auto"/>
            </w:tcBorders>
            <w:shd w:val="clear" w:color="auto" w:fill="auto"/>
          </w:tcPr>
          <w:p w14:paraId="704DC469" w14:textId="77777777" w:rsidR="006B11E3" w:rsidRPr="00630D40" w:rsidRDefault="006B11E3" w:rsidP="00822C72">
            <w:pPr>
              <w:pStyle w:val="a9"/>
              <w:ind w:left="130"/>
              <w:rPr>
                <w:sz w:val="22"/>
                <w:szCs w:val="22"/>
              </w:rPr>
            </w:pPr>
            <w:r w:rsidRPr="00630D40">
              <w:rPr>
                <w:sz w:val="22"/>
                <w:szCs w:val="22"/>
              </w:rPr>
              <w:t>Озелененные территории общего пользования [1,2]</w:t>
            </w:r>
          </w:p>
        </w:tc>
        <w:tc>
          <w:tcPr>
            <w:tcW w:w="3402" w:type="dxa"/>
            <w:tcBorders>
              <w:top w:val="single" w:sz="4" w:space="0" w:color="auto"/>
              <w:left w:val="single" w:sz="4" w:space="0" w:color="auto"/>
              <w:bottom w:val="single" w:sz="4" w:space="0" w:color="auto"/>
            </w:tcBorders>
            <w:shd w:val="clear" w:color="auto" w:fill="auto"/>
          </w:tcPr>
          <w:p w14:paraId="7274E8A0" w14:textId="77777777" w:rsidR="006B11E3" w:rsidRPr="00630D40" w:rsidRDefault="006B11E3" w:rsidP="00822C72">
            <w:pPr>
              <w:pStyle w:val="a9"/>
              <w:ind w:left="129"/>
              <w:rPr>
                <w:sz w:val="22"/>
                <w:szCs w:val="22"/>
              </w:rPr>
            </w:pPr>
            <w:r w:rsidRPr="00630D40">
              <w:rPr>
                <w:sz w:val="22"/>
                <w:szCs w:val="22"/>
              </w:rPr>
              <w:t>Уровень обеспеченности озелененными территориями общего пользования, кв. м на человека [3, 4, 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295D17" w14:textId="3D527979" w:rsidR="006B11E3" w:rsidRPr="00630D40" w:rsidRDefault="006B11E3" w:rsidP="00822C72">
            <w:pPr>
              <w:pStyle w:val="a9"/>
              <w:ind w:left="128" w:right="134"/>
              <w:jc w:val="both"/>
              <w:rPr>
                <w:sz w:val="22"/>
                <w:szCs w:val="22"/>
              </w:rPr>
            </w:pPr>
            <w:r w:rsidRPr="00630D40">
              <w:rPr>
                <w:sz w:val="22"/>
                <w:szCs w:val="22"/>
              </w:rPr>
              <w:t>10</w:t>
            </w:r>
          </w:p>
        </w:tc>
      </w:tr>
      <w:tr w:rsidR="005014F1" w:rsidRPr="00630D40" w14:paraId="5DF69371" w14:textId="77777777" w:rsidTr="00822C72">
        <w:trPr>
          <w:trHeight w:val="495"/>
          <w:jc w:val="center"/>
        </w:trPr>
        <w:tc>
          <w:tcPr>
            <w:tcW w:w="562" w:type="dxa"/>
            <w:vMerge w:val="restart"/>
            <w:tcBorders>
              <w:top w:val="single" w:sz="4" w:space="0" w:color="auto"/>
              <w:left w:val="single" w:sz="4" w:space="0" w:color="auto"/>
            </w:tcBorders>
            <w:shd w:val="clear" w:color="auto" w:fill="auto"/>
          </w:tcPr>
          <w:p w14:paraId="4629F7C1" w14:textId="68A9C3FF" w:rsidR="005014F1" w:rsidRPr="00630D40" w:rsidRDefault="005014F1" w:rsidP="00822C72">
            <w:pPr>
              <w:pStyle w:val="a9"/>
              <w:jc w:val="center"/>
              <w:rPr>
                <w:sz w:val="22"/>
                <w:szCs w:val="22"/>
              </w:rPr>
            </w:pPr>
            <w:r w:rsidRPr="00630D40">
              <w:rPr>
                <w:sz w:val="22"/>
                <w:szCs w:val="22"/>
              </w:rPr>
              <w:t>3</w:t>
            </w:r>
          </w:p>
        </w:tc>
        <w:tc>
          <w:tcPr>
            <w:tcW w:w="2977" w:type="dxa"/>
            <w:vMerge w:val="restart"/>
            <w:tcBorders>
              <w:top w:val="single" w:sz="4" w:space="0" w:color="auto"/>
              <w:left w:val="single" w:sz="4" w:space="0" w:color="auto"/>
            </w:tcBorders>
            <w:shd w:val="clear" w:color="auto" w:fill="auto"/>
          </w:tcPr>
          <w:p w14:paraId="53128DEA" w14:textId="53D0EE12" w:rsidR="005014F1" w:rsidRPr="00630D40" w:rsidRDefault="005014F1" w:rsidP="00822C72">
            <w:pPr>
              <w:pStyle w:val="a9"/>
              <w:ind w:left="130"/>
              <w:rPr>
                <w:sz w:val="22"/>
                <w:szCs w:val="22"/>
              </w:rPr>
            </w:pPr>
            <w:r w:rsidRPr="00630D40">
              <w:rPr>
                <w:sz w:val="22"/>
                <w:szCs w:val="22"/>
              </w:rPr>
              <w:t>Парки</w:t>
            </w:r>
          </w:p>
        </w:tc>
        <w:tc>
          <w:tcPr>
            <w:tcW w:w="3402" w:type="dxa"/>
            <w:tcBorders>
              <w:top w:val="single" w:sz="4" w:space="0" w:color="auto"/>
              <w:left w:val="single" w:sz="4" w:space="0" w:color="auto"/>
              <w:bottom w:val="single" w:sz="4" w:space="0" w:color="auto"/>
            </w:tcBorders>
            <w:shd w:val="clear" w:color="auto" w:fill="auto"/>
          </w:tcPr>
          <w:p w14:paraId="09DB2BF1" w14:textId="1149F99D" w:rsidR="005014F1" w:rsidRPr="00630D40" w:rsidRDefault="005014F1" w:rsidP="00822C72">
            <w:pPr>
              <w:pStyle w:val="a9"/>
              <w:ind w:left="129"/>
              <w:rPr>
                <w:sz w:val="22"/>
                <w:szCs w:val="22"/>
              </w:rPr>
            </w:pPr>
            <w:r w:rsidRPr="00630D40">
              <w:rPr>
                <w:sz w:val="22"/>
                <w:szCs w:val="22"/>
              </w:rPr>
              <w:t>Размер земельного участка, гектар на объект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317F8A" w14:textId="5DF9C40A" w:rsidR="005014F1" w:rsidRPr="00630D40" w:rsidRDefault="005014F1" w:rsidP="00822C72">
            <w:pPr>
              <w:pStyle w:val="a9"/>
              <w:ind w:left="128" w:right="134"/>
              <w:jc w:val="both"/>
              <w:rPr>
                <w:sz w:val="22"/>
                <w:szCs w:val="22"/>
              </w:rPr>
            </w:pPr>
            <w:r w:rsidRPr="00630D40">
              <w:rPr>
                <w:sz w:val="22"/>
                <w:szCs w:val="22"/>
              </w:rPr>
              <w:t>2</w:t>
            </w:r>
          </w:p>
        </w:tc>
      </w:tr>
      <w:tr w:rsidR="005014F1" w:rsidRPr="00630D40" w14:paraId="148EB25A" w14:textId="77777777" w:rsidTr="00822C72">
        <w:trPr>
          <w:trHeight w:val="589"/>
          <w:jc w:val="center"/>
        </w:trPr>
        <w:tc>
          <w:tcPr>
            <w:tcW w:w="562" w:type="dxa"/>
            <w:vMerge/>
            <w:tcBorders>
              <w:left w:val="single" w:sz="4" w:space="0" w:color="auto"/>
              <w:bottom w:val="single" w:sz="4" w:space="0" w:color="auto"/>
            </w:tcBorders>
            <w:shd w:val="clear" w:color="auto" w:fill="auto"/>
          </w:tcPr>
          <w:p w14:paraId="211708FB" w14:textId="77777777" w:rsidR="005014F1" w:rsidRPr="00630D40" w:rsidRDefault="005014F1" w:rsidP="00822C72">
            <w:pPr>
              <w:pStyle w:val="a9"/>
              <w:jc w:val="center"/>
              <w:rPr>
                <w:sz w:val="22"/>
                <w:szCs w:val="22"/>
              </w:rPr>
            </w:pPr>
          </w:p>
        </w:tc>
        <w:tc>
          <w:tcPr>
            <w:tcW w:w="2977" w:type="dxa"/>
            <w:vMerge/>
            <w:tcBorders>
              <w:left w:val="single" w:sz="4" w:space="0" w:color="auto"/>
              <w:bottom w:val="single" w:sz="4" w:space="0" w:color="auto"/>
            </w:tcBorders>
            <w:shd w:val="clear" w:color="auto" w:fill="auto"/>
          </w:tcPr>
          <w:p w14:paraId="0BC039F0" w14:textId="77777777" w:rsidR="005014F1" w:rsidRPr="00630D40" w:rsidRDefault="005014F1" w:rsidP="00822C72">
            <w:pPr>
              <w:pStyle w:val="a9"/>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14:paraId="687B5ADE" w14:textId="51E2A2D3" w:rsidR="005014F1" w:rsidRPr="00630D40" w:rsidRDefault="005014F1" w:rsidP="00822C72">
            <w:pPr>
              <w:pStyle w:val="a9"/>
              <w:ind w:left="129"/>
              <w:rPr>
                <w:sz w:val="22"/>
                <w:szCs w:val="22"/>
              </w:rPr>
            </w:pPr>
            <w:r w:rsidRPr="00630D40">
              <w:rPr>
                <w:sz w:val="22"/>
                <w:szCs w:val="22"/>
              </w:rPr>
              <w:t>Территориальная доступность, минут [6]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59D6B4" w14:textId="7E8D67C4" w:rsidR="005014F1" w:rsidRPr="00630D40" w:rsidRDefault="005014F1" w:rsidP="00822C72">
            <w:pPr>
              <w:pStyle w:val="a9"/>
              <w:ind w:left="128" w:right="134"/>
              <w:jc w:val="both"/>
              <w:rPr>
                <w:sz w:val="22"/>
                <w:szCs w:val="22"/>
              </w:rPr>
            </w:pPr>
            <w:r w:rsidRPr="00630D40">
              <w:rPr>
                <w:sz w:val="22"/>
                <w:szCs w:val="22"/>
              </w:rPr>
              <w:t>транспортная доступность - 15</w:t>
            </w:r>
          </w:p>
        </w:tc>
      </w:tr>
      <w:tr w:rsidR="005014F1" w:rsidRPr="00630D40" w14:paraId="1444105C" w14:textId="77777777" w:rsidTr="00822C72">
        <w:trPr>
          <w:trHeight w:val="541"/>
          <w:jc w:val="center"/>
        </w:trPr>
        <w:tc>
          <w:tcPr>
            <w:tcW w:w="562" w:type="dxa"/>
            <w:vMerge w:val="restart"/>
            <w:tcBorders>
              <w:top w:val="single" w:sz="4" w:space="0" w:color="auto"/>
              <w:left w:val="single" w:sz="4" w:space="0" w:color="auto"/>
            </w:tcBorders>
            <w:shd w:val="clear" w:color="auto" w:fill="auto"/>
          </w:tcPr>
          <w:p w14:paraId="49A94146" w14:textId="11D2D8B8" w:rsidR="005014F1" w:rsidRPr="00630D40" w:rsidRDefault="005014F1" w:rsidP="00822C72">
            <w:pPr>
              <w:pStyle w:val="a9"/>
              <w:jc w:val="center"/>
              <w:rPr>
                <w:sz w:val="22"/>
                <w:szCs w:val="22"/>
              </w:rPr>
            </w:pPr>
            <w:r w:rsidRPr="00630D40">
              <w:rPr>
                <w:sz w:val="22"/>
                <w:szCs w:val="22"/>
              </w:rPr>
              <w:t>4</w:t>
            </w:r>
          </w:p>
        </w:tc>
        <w:tc>
          <w:tcPr>
            <w:tcW w:w="2977" w:type="dxa"/>
            <w:vMerge w:val="restart"/>
            <w:tcBorders>
              <w:top w:val="single" w:sz="4" w:space="0" w:color="auto"/>
              <w:left w:val="single" w:sz="4" w:space="0" w:color="auto"/>
            </w:tcBorders>
            <w:shd w:val="clear" w:color="auto" w:fill="auto"/>
          </w:tcPr>
          <w:p w14:paraId="7D39EB46" w14:textId="60D0D0E6" w:rsidR="005014F1" w:rsidRPr="00630D40" w:rsidRDefault="005014F1" w:rsidP="00822C72">
            <w:pPr>
              <w:pStyle w:val="a9"/>
              <w:ind w:left="130"/>
              <w:rPr>
                <w:sz w:val="22"/>
                <w:szCs w:val="22"/>
              </w:rPr>
            </w:pPr>
            <w:r w:rsidRPr="00630D40">
              <w:rPr>
                <w:sz w:val="22"/>
                <w:szCs w:val="22"/>
              </w:rPr>
              <w:t>Скверы (бульвары, сады)</w:t>
            </w:r>
          </w:p>
        </w:tc>
        <w:tc>
          <w:tcPr>
            <w:tcW w:w="3402" w:type="dxa"/>
            <w:tcBorders>
              <w:top w:val="single" w:sz="4" w:space="0" w:color="auto"/>
              <w:left w:val="single" w:sz="4" w:space="0" w:color="auto"/>
              <w:bottom w:val="single" w:sz="4" w:space="0" w:color="auto"/>
            </w:tcBorders>
            <w:shd w:val="clear" w:color="auto" w:fill="auto"/>
          </w:tcPr>
          <w:p w14:paraId="3203DC42" w14:textId="45EB0163" w:rsidR="005014F1" w:rsidRPr="00630D40" w:rsidRDefault="005014F1" w:rsidP="00822C72">
            <w:pPr>
              <w:pStyle w:val="a9"/>
              <w:ind w:left="129"/>
              <w:rPr>
                <w:sz w:val="22"/>
                <w:szCs w:val="22"/>
              </w:rPr>
            </w:pPr>
            <w:r w:rsidRPr="00630D40">
              <w:rPr>
                <w:sz w:val="22"/>
                <w:szCs w:val="22"/>
              </w:rPr>
              <w:t>Размер земельного участка, гектар на объект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25A552" w14:textId="63A11A24" w:rsidR="005014F1" w:rsidRPr="00630D40" w:rsidRDefault="005014F1" w:rsidP="00822C72">
            <w:pPr>
              <w:pStyle w:val="a9"/>
              <w:ind w:left="128" w:right="134"/>
              <w:jc w:val="both"/>
              <w:rPr>
                <w:sz w:val="22"/>
                <w:szCs w:val="22"/>
              </w:rPr>
            </w:pPr>
            <w:r w:rsidRPr="00630D40">
              <w:rPr>
                <w:sz w:val="22"/>
                <w:szCs w:val="22"/>
              </w:rPr>
              <w:t>0,2</w:t>
            </w:r>
          </w:p>
        </w:tc>
      </w:tr>
      <w:tr w:rsidR="005014F1" w:rsidRPr="00630D40" w14:paraId="5B8D8A5E" w14:textId="77777777" w:rsidTr="00822C72">
        <w:trPr>
          <w:trHeight w:val="635"/>
          <w:jc w:val="center"/>
        </w:trPr>
        <w:tc>
          <w:tcPr>
            <w:tcW w:w="562" w:type="dxa"/>
            <w:vMerge/>
            <w:tcBorders>
              <w:left w:val="single" w:sz="4" w:space="0" w:color="auto"/>
              <w:bottom w:val="single" w:sz="4" w:space="0" w:color="auto"/>
            </w:tcBorders>
            <w:shd w:val="clear" w:color="auto" w:fill="auto"/>
          </w:tcPr>
          <w:p w14:paraId="295932A5" w14:textId="77777777" w:rsidR="005014F1" w:rsidRPr="00630D40" w:rsidRDefault="005014F1" w:rsidP="00822C72">
            <w:pPr>
              <w:pStyle w:val="a9"/>
              <w:jc w:val="center"/>
              <w:rPr>
                <w:sz w:val="22"/>
                <w:szCs w:val="22"/>
              </w:rPr>
            </w:pPr>
          </w:p>
        </w:tc>
        <w:tc>
          <w:tcPr>
            <w:tcW w:w="2977" w:type="dxa"/>
            <w:vMerge/>
            <w:tcBorders>
              <w:left w:val="single" w:sz="4" w:space="0" w:color="auto"/>
              <w:bottom w:val="single" w:sz="4" w:space="0" w:color="auto"/>
            </w:tcBorders>
            <w:shd w:val="clear" w:color="auto" w:fill="auto"/>
          </w:tcPr>
          <w:p w14:paraId="5DF8A9C6" w14:textId="77777777" w:rsidR="005014F1" w:rsidRPr="00630D40" w:rsidRDefault="005014F1" w:rsidP="00822C72">
            <w:pPr>
              <w:pStyle w:val="a9"/>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14:paraId="2795F5DC" w14:textId="3674B57D" w:rsidR="005014F1" w:rsidRPr="00630D40" w:rsidRDefault="005014F1" w:rsidP="00822C72">
            <w:pPr>
              <w:pStyle w:val="a9"/>
              <w:ind w:left="129"/>
              <w:rPr>
                <w:sz w:val="22"/>
                <w:szCs w:val="22"/>
              </w:rPr>
            </w:pPr>
            <w:r w:rsidRPr="00630D40">
              <w:rPr>
                <w:sz w:val="22"/>
                <w:szCs w:val="22"/>
              </w:rPr>
              <w:t>Территориальная доступность, минут (метров) [7]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05C619" w14:textId="36635128" w:rsidR="005014F1" w:rsidRPr="00630D40" w:rsidRDefault="005014F1" w:rsidP="00822C72">
            <w:pPr>
              <w:pStyle w:val="a9"/>
              <w:ind w:left="128" w:right="134"/>
              <w:jc w:val="both"/>
              <w:rPr>
                <w:sz w:val="22"/>
                <w:szCs w:val="22"/>
              </w:rPr>
            </w:pPr>
            <w:r w:rsidRPr="00630D40">
              <w:rPr>
                <w:sz w:val="22"/>
                <w:szCs w:val="22"/>
              </w:rPr>
              <w:t>пешеходная доступность - 30 (2000)</w:t>
            </w:r>
          </w:p>
        </w:tc>
      </w:tr>
      <w:tr w:rsidR="00435CE4" w:rsidRPr="00630D40" w14:paraId="64F813C7" w14:textId="77777777" w:rsidTr="00822C72">
        <w:trPr>
          <w:trHeight w:val="558"/>
          <w:jc w:val="center"/>
        </w:trPr>
        <w:tc>
          <w:tcPr>
            <w:tcW w:w="562" w:type="dxa"/>
            <w:vMerge w:val="restart"/>
            <w:tcBorders>
              <w:top w:val="single" w:sz="4" w:space="0" w:color="auto"/>
              <w:left w:val="single" w:sz="4" w:space="0" w:color="auto"/>
            </w:tcBorders>
            <w:shd w:val="clear" w:color="auto" w:fill="auto"/>
          </w:tcPr>
          <w:p w14:paraId="313F3330" w14:textId="1B2D2FB8" w:rsidR="00435CE4" w:rsidRPr="00630D40" w:rsidRDefault="00435CE4" w:rsidP="00822C72">
            <w:pPr>
              <w:pStyle w:val="a9"/>
              <w:jc w:val="center"/>
              <w:rPr>
                <w:sz w:val="22"/>
                <w:szCs w:val="22"/>
              </w:rPr>
            </w:pPr>
            <w:r w:rsidRPr="00630D40">
              <w:rPr>
                <w:sz w:val="22"/>
                <w:szCs w:val="22"/>
              </w:rPr>
              <w:t>5</w:t>
            </w:r>
          </w:p>
        </w:tc>
        <w:tc>
          <w:tcPr>
            <w:tcW w:w="2977" w:type="dxa"/>
            <w:vMerge w:val="restart"/>
            <w:tcBorders>
              <w:top w:val="single" w:sz="4" w:space="0" w:color="auto"/>
              <w:left w:val="single" w:sz="4" w:space="0" w:color="auto"/>
            </w:tcBorders>
            <w:shd w:val="clear" w:color="auto" w:fill="auto"/>
          </w:tcPr>
          <w:p w14:paraId="609B7C65" w14:textId="2F8C648F" w:rsidR="00435CE4" w:rsidRPr="00630D40" w:rsidRDefault="00435CE4" w:rsidP="00822C72">
            <w:pPr>
              <w:pStyle w:val="a9"/>
              <w:ind w:left="130"/>
              <w:rPr>
                <w:sz w:val="22"/>
                <w:szCs w:val="22"/>
              </w:rPr>
            </w:pPr>
            <w:r w:rsidRPr="00630D40">
              <w:rPr>
                <w:sz w:val="22"/>
                <w:szCs w:val="22"/>
              </w:rPr>
              <w:t>Площадки отдыха населения</w:t>
            </w:r>
          </w:p>
        </w:tc>
        <w:tc>
          <w:tcPr>
            <w:tcW w:w="3402" w:type="dxa"/>
            <w:tcBorders>
              <w:top w:val="single" w:sz="4" w:space="0" w:color="auto"/>
              <w:left w:val="single" w:sz="4" w:space="0" w:color="auto"/>
              <w:bottom w:val="single" w:sz="4" w:space="0" w:color="auto"/>
            </w:tcBorders>
            <w:shd w:val="clear" w:color="auto" w:fill="auto"/>
          </w:tcPr>
          <w:p w14:paraId="4800253A" w14:textId="37FA9D10" w:rsidR="00435CE4" w:rsidRPr="00630D40" w:rsidRDefault="00435CE4" w:rsidP="00822C72">
            <w:pPr>
              <w:pStyle w:val="a9"/>
              <w:ind w:left="129"/>
              <w:rPr>
                <w:sz w:val="22"/>
                <w:szCs w:val="22"/>
              </w:rPr>
            </w:pPr>
            <w:r w:rsidRPr="00630D40">
              <w:rPr>
                <w:sz w:val="22"/>
                <w:szCs w:val="22"/>
              </w:rPr>
              <w:t>Размер земельного участка, гектар на объект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A1098C" w14:textId="246843DC" w:rsidR="00435CE4" w:rsidRPr="00630D40" w:rsidRDefault="00435CE4" w:rsidP="00822C72">
            <w:pPr>
              <w:pStyle w:val="a9"/>
              <w:ind w:left="128" w:right="134"/>
              <w:jc w:val="both"/>
              <w:rPr>
                <w:sz w:val="22"/>
                <w:szCs w:val="22"/>
              </w:rPr>
            </w:pPr>
            <w:r w:rsidRPr="00630D40">
              <w:rPr>
                <w:sz w:val="22"/>
                <w:szCs w:val="22"/>
              </w:rPr>
              <w:t>0,02</w:t>
            </w:r>
          </w:p>
        </w:tc>
      </w:tr>
      <w:tr w:rsidR="00435CE4" w:rsidRPr="00630D40" w14:paraId="49CEBA26" w14:textId="77777777" w:rsidTr="00822C72">
        <w:trPr>
          <w:trHeight w:val="497"/>
          <w:jc w:val="center"/>
        </w:trPr>
        <w:tc>
          <w:tcPr>
            <w:tcW w:w="562" w:type="dxa"/>
            <w:vMerge/>
            <w:tcBorders>
              <w:left w:val="single" w:sz="4" w:space="0" w:color="auto"/>
              <w:bottom w:val="single" w:sz="4" w:space="0" w:color="auto"/>
            </w:tcBorders>
            <w:shd w:val="clear" w:color="auto" w:fill="auto"/>
          </w:tcPr>
          <w:p w14:paraId="46192452" w14:textId="77777777" w:rsidR="00435CE4" w:rsidRPr="00630D40" w:rsidRDefault="00435CE4" w:rsidP="00822C72">
            <w:pPr>
              <w:pStyle w:val="a9"/>
              <w:jc w:val="center"/>
              <w:rPr>
                <w:sz w:val="22"/>
                <w:szCs w:val="22"/>
              </w:rPr>
            </w:pPr>
          </w:p>
        </w:tc>
        <w:tc>
          <w:tcPr>
            <w:tcW w:w="2977" w:type="dxa"/>
            <w:vMerge/>
            <w:tcBorders>
              <w:left w:val="single" w:sz="4" w:space="0" w:color="auto"/>
              <w:bottom w:val="single" w:sz="4" w:space="0" w:color="auto"/>
            </w:tcBorders>
            <w:shd w:val="clear" w:color="auto" w:fill="auto"/>
          </w:tcPr>
          <w:p w14:paraId="4D9337C7" w14:textId="77777777" w:rsidR="00435CE4" w:rsidRPr="00630D40" w:rsidRDefault="00435CE4" w:rsidP="00822C72">
            <w:pPr>
              <w:pStyle w:val="a9"/>
              <w:ind w:left="130"/>
              <w:rPr>
                <w:sz w:val="22"/>
                <w:szCs w:val="22"/>
              </w:rPr>
            </w:pPr>
          </w:p>
        </w:tc>
        <w:tc>
          <w:tcPr>
            <w:tcW w:w="3402" w:type="dxa"/>
            <w:tcBorders>
              <w:top w:val="single" w:sz="4" w:space="0" w:color="auto"/>
              <w:left w:val="single" w:sz="4" w:space="0" w:color="auto"/>
              <w:bottom w:val="single" w:sz="4" w:space="0" w:color="auto"/>
            </w:tcBorders>
            <w:shd w:val="clear" w:color="auto" w:fill="auto"/>
          </w:tcPr>
          <w:p w14:paraId="23CFACE7" w14:textId="20D0DBC0" w:rsidR="00435CE4" w:rsidRPr="00630D40" w:rsidRDefault="00435CE4" w:rsidP="00822C72">
            <w:pPr>
              <w:pStyle w:val="a9"/>
              <w:ind w:left="129"/>
              <w:rPr>
                <w:sz w:val="22"/>
                <w:szCs w:val="22"/>
              </w:rPr>
            </w:pPr>
            <w:r w:rsidRPr="00630D40">
              <w:rPr>
                <w:sz w:val="22"/>
                <w:szCs w:val="22"/>
              </w:rPr>
              <w:t>Территориальная доступность, минут (метров) [7]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28EB10" w14:textId="078B2108" w:rsidR="00435CE4" w:rsidRPr="00630D40" w:rsidRDefault="00435CE4" w:rsidP="00822C72">
            <w:pPr>
              <w:pStyle w:val="a9"/>
              <w:ind w:left="128" w:right="134"/>
              <w:jc w:val="both"/>
              <w:rPr>
                <w:sz w:val="22"/>
                <w:szCs w:val="22"/>
              </w:rPr>
            </w:pPr>
            <w:r w:rsidRPr="00630D40">
              <w:rPr>
                <w:sz w:val="22"/>
                <w:szCs w:val="22"/>
              </w:rPr>
              <w:t>пешеходная доступность - 30 (2000)</w:t>
            </w:r>
          </w:p>
        </w:tc>
      </w:tr>
      <w:tr w:rsidR="005014F1" w:rsidRPr="00630D40" w14:paraId="02851304" w14:textId="77777777" w:rsidTr="00822C72">
        <w:trPr>
          <w:trHeight w:val="685"/>
          <w:jc w:val="center"/>
        </w:trPr>
        <w:tc>
          <w:tcPr>
            <w:tcW w:w="562" w:type="dxa"/>
            <w:tcBorders>
              <w:top w:val="single" w:sz="4" w:space="0" w:color="auto"/>
              <w:left w:val="single" w:sz="4" w:space="0" w:color="auto"/>
              <w:bottom w:val="single" w:sz="4" w:space="0" w:color="auto"/>
            </w:tcBorders>
            <w:shd w:val="clear" w:color="auto" w:fill="auto"/>
          </w:tcPr>
          <w:p w14:paraId="1AC82F08" w14:textId="7F7EDFEF" w:rsidR="005014F1" w:rsidRPr="00630D40" w:rsidRDefault="005014F1" w:rsidP="00822C72">
            <w:pPr>
              <w:pStyle w:val="a9"/>
              <w:jc w:val="center"/>
              <w:rPr>
                <w:sz w:val="22"/>
                <w:szCs w:val="22"/>
              </w:rPr>
            </w:pPr>
            <w:r w:rsidRPr="00630D40">
              <w:rPr>
                <w:sz w:val="22"/>
                <w:szCs w:val="22"/>
              </w:rPr>
              <w:t>6</w:t>
            </w:r>
          </w:p>
        </w:tc>
        <w:tc>
          <w:tcPr>
            <w:tcW w:w="2977" w:type="dxa"/>
            <w:tcBorders>
              <w:top w:val="single" w:sz="4" w:space="0" w:color="auto"/>
              <w:left w:val="single" w:sz="4" w:space="0" w:color="auto"/>
              <w:bottom w:val="single" w:sz="4" w:space="0" w:color="auto"/>
            </w:tcBorders>
            <w:shd w:val="clear" w:color="auto" w:fill="auto"/>
          </w:tcPr>
          <w:p w14:paraId="0CC0F69D" w14:textId="4161BE39" w:rsidR="005014F1" w:rsidRPr="00630D40" w:rsidRDefault="005014F1" w:rsidP="00822C72">
            <w:pPr>
              <w:pStyle w:val="a9"/>
              <w:ind w:left="130"/>
              <w:rPr>
                <w:sz w:val="22"/>
                <w:szCs w:val="22"/>
              </w:rPr>
            </w:pPr>
            <w:r w:rsidRPr="00630D40">
              <w:rPr>
                <w:sz w:val="22"/>
                <w:szCs w:val="22"/>
              </w:rPr>
              <w:t>Набережные</w:t>
            </w:r>
          </w:p>
        </w:tc>
        <w:tc>
          <w:tcPr>
            <w:tcW w:w="3402" w:type="dxa"/>
            <w:tcBorders>
              <w:top w:val="single" w:sz="4" w:space="0" w:color="auto"/>
              <w:left w:val="single" w:sz="4" w:space="0" w:color="auto"/>
              <w:bottom w:val="single" w:sz="4" w:space="0" w:color="auto"/>
            </w:tcBorders>
            <w:shd w:val="clear" w:color="auto" w:fill="auto"/>
          </w:tcPr>
          <w:p w14:paraId="61C19B0F" w14:textId="5DCB67D9" w:rsidR="005014F1" w:rsidRPr="00630D40" w:rsidRDefault="005014F1" w:rsidP="00822C72">
            <w:pPr>
              <w:pStyle w:val="a9"/>
              <w:ind w:left="129"/>
              <w:rPr>
                <w:sz w:val="22"/>
                <w:szCs w:val="22"/>
              </w:rPr>
            </w:pPr>
            <w:r w:rsidRPr="00630D40">
              <w:rPr>
                <w:sz w:val="22"/>
                <w:szCs w:val="22"/>
              </w:rPr>
              <w:t>Уровень обеспеченности, объектов на муниципальное образование [8]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6666DD" w14:textId="5F5BD32F" w:rsidR="005014F1" w:rsidRPr="00630D40" w:rsidRDefault="005014F1" w:rsidP="00822C72">
            <w:pPr>
              <w:pStyle w:val="a9"/>
              <w:ind w:left="128" w:right="134"/>
              <w:jc w:val="both"/>
              <w:rPr>
                <w:sz w:val="22"/>
                <w:szCs w:val="22"/>
              </w:rPr>
            </w:pPr>
            <w:r w:rsidRPr="00630D40">
              <w:rPr>
                <w:sz w:val="22"/>
                <w:szCs w:val="22"/>
              </w:rPr>
              <w:t>1</w:t>
            </w:r>
          </w:p>
        </w:tc>
      </w:tr>
      <w:tr w:rsidR="00F03662" w:rsidRPr="00630D40" w14:paraId="0FE810F9" w14:textId="77777777" w:rsidTr="00822C72">
        <w:trPr>
          <w:trHeight w:val="685"/>
          <w:jc w:val="center"/>
        </w:trPr>
        <w:tc>
          <w:tcPr>
            <w:tcW w:w="562" w:type="dxa"/>
            <w:vMerge w:val="restart"/>
            <w:tcBorders>
              <w:top w:val="single" w:sz="4" w:space="0" w:color="auto"/>
              <w:left w:val="single" w:sz="4" w:space="0" w:color="auto"/>
            </w:tcBorders>
            <w:shd w:val="clear" w:color="auto" w:fill="auto"/>
          </w:tcPr>
          <w:p w14:paraId="4637350E" w14:textId="60C1ACBB" w:rsidR="00F03662" w:rsidRPr="00630D40" w:rsidRDefault="00F03662" w:rsidP="00822C72">
            <w:pPr>
              <w:pStyle w:val="a9"/>
              <w:jc w:val="center"/>
              <w:rPr>
                <w:sz w:val="22"/>
                <w:szCs w:val="22"/>
              </w:rPr>
            </w:pPr>
            <w:r w:rsidRPr="00630D40">
              <w:rPr>
                <w:sz w:val="22"/>
                <w:szCs w:val="22"/>
              </w:rPr>
              <w:t>7</w:t>
            </w:r>
          </w:p>
        </w:tc>
        <w:tc>
          <w:tcPr>
            <w:tcW w:w="2977" w:type="dxa"/>
            <w:vMerge w:val="restart"/>
            <w:tcBorders>
              <w:top w:val="single" w:sz="4" w:space="0" w:color="auto"/>
              <w:left w:val="single" w:sz="4" w:space="0" w:color="auto"/>
            </w:tcBorders>
            <w:shd w:val="clear" w:color="auto" w:fill="auto"/>
          </w:tcPr>
          <w:p w14:paraId="4EFB2132" w14:textId="010C690A" w:rsidR="00F03662" w:rsidRPr="00630D40" w:rsidRDefault="00F03662" w:rsidP="00822C72">
            <w:pPr>
              <w:pStyle w:val="a9"/>
              <w:ind w:left="130"/>
              <w:rPr>
                <w:sz w:val="22"/>
                <w:szCs w:val="22"/>
              </w:rPr>
            </w:pPr>
            <w:r w:rsidRPr="00630D40">
              <w:rPr>
                <w:sz w:val="22"/>
                <w:szCs w:val="22"/>
              </w:rPr>
              <w:t>Благоустроенные пляжи, места массовой околоводной рекреации</w:t>
            </w:r>
          </w:p>
        </w:tc>
        <w:tc>
          <w:tcPr>
            <w:tcW w:w="3402" w:type="dxa"/>
            <w:tcBorders>
              <w:top w:val="single" w:sz="4" w:space="0" w:color="auto"/>
              <w:left w:val="single" w:sz="4" w:space="0" w:color="auto"/>
              <w:bottom w:val="single" w:sz="4" w:space="0" w:color="auto"/>
            </w:tcBorders>
            <w:shd w:val="clear" w:color="auto" w:fill="auto"/>
            <w:vAlign w:val="center"/>
          </w:tcPr>
          <w:p w14:paraId="1335541B" w14:textId="542655B6" w:rsidR="00F03662" w:rsidRPr="00630D40" w:rsidRDefault="00F03662" w:rsidP="00822C72">
            <w:pPr>
              <w:pStyle w:val="a9"/>
              <w:ind w:left="129"/>
              <w:rPr>
                <w:sz w:val="22"/>
                <w:szCs w:val="22"/>
              </w:rPr>
            </w:pPr>
            <w:r w:rsidRPr="00630D40">
              <w:rPr>
                <w:sz w:val="22"/>
                <w:szCs w:val="22"/>
              </w:rPr>
              <w:t>Уровень обеспеченности, га на 1 тыс.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E85A95" w14:textId="5DB2FFFB" w:rsidR="00F03662" w:rsidRPr="00630D40" w:rsidRDefault="00F03662" w:rsidP="00822C72">
            <w:pPr>
              <w:pStyle w:val="a9"/>
              <w:ind w:left="128" w:right="134"/>
              <w:jc w:val="both"/>
              <w:rPr>
                <w:sz w:val="22"/>
                <w:szCs w:val="22"/>
              </w:rPr>
            </w:pPr>
            <w:r w:rsidRPr="00630D40">
              <w:rPr>
                <w:sz w:val="22"/>
                <w:szCs w:val="22"/>
              </w:rPr>
              <w:t>0,16</w:t>
            </w:r>
          </w:p>
        </w:tc>
      </w:tr>
      <w:tr w:rsidR="00F03662" w:rsidRPr="00630D40" w14:paraId="22340F0C" w14:textId="77777777" w:rsidTr="00822C72">
        <w:trPr>
          <w:trHeight w:hRule="exact" w:val="672"/>
          <w:jc w:val="center"/>
        </w:trPr>
        <w:tc>
          <w:tcPr>
            <w:tcW w:w="562" w:type="dxa"/>
            <w:vMerge/>
            <w:tcBorders>
              <w:left w:val="single" w:sz="4" w:space="0" w:color="auto"/>
            </w:tcBorders>
            <w:shd w:val="clear" w:color="auto" w:fill="auto"/>
          </w:tcPr>
          <w:p w14:paraId="657E3301" w14:textId="77777777" w:rsidR="00F03662" w:rsidRPr="00630D40" w:rsidRDefault="00F03662" w:rsidP="00822C72">
            <w:pPr>
              <w:jc w:val="center"/>
              <w:rPr>
                <w:rFonts w:ascii="Times New Roman" w:hAnsi="Times New Roman" w:cs="Times New Roman"/>
                <w:sz w:val="22"/>
                <w:szCs w:val="22"/>
              </w:rPr>
            </w:pPr>
          </w:p>
        </w:tc>
        <w:tc>
          <w:tcPr>
            <w:tcW w:w="2977" w:type="dxa"/>
            <w:vMerge/>
            <w:tcBorders>
              <w:left w:val="single" w:sz="4" w:space="0" w:color="auto"/>
            </w:tcBorders>
            <w:shd w:val="clear" w:color="auto" w:fill="auto"/>
          </w:tcPr>
          <w:p w14:paraId="357792D1" w14:textId="77777777" w:rsidR="00F03662" w:rsidRPr="00630D40" w:rsidRDefault="00F03662" w:rsidP="00822C72">
            <w:pPr>
              <w:ind w:left="128"/>
              <w:rPr>
                <w:rFonts w:ascii="Times New Roman" w:hAnsi="Times New Roman" w:cs="Times New Roman"/>
                <w:sz w:val="22"/>
                <w:szCs w:val="22"/>
              </w:rPr>
            </w:pPr>
          </w:p>
        </w:tc>
        <w:tc>
          <w:tcPr>
            <w:tcW w:w="3402" w:type="dxa"/>
            <w:tcBorders>
              <w:top w:val="single" w:sz="4" w:space="0" w:color="auto"/>
              <w:left w:val="single" w:sz="4" w:space="0" w:color="auto"/>
            </w:tcBorders>
            <w:shd w:val="clear" w:color="auto" w:fill="auto"/>
            <w:vAlign w:val="center"/>
          </w:tcPr>
          <w:p w14:paraId="47483384" w14:textId="77777777" w:rsidR="00F03662" w:rsidRPr="00630D40" w:rsidRDefault="00F03662" w:rsidP="00822C72">
            <w:pPr>
              <w:pStyle w:val="a9"/>
              <w:ind w:left="126"/>
              <w:rPr>
                <w:sz w:val="22"/>
                <w:szCs w:val="22"/>
              </w:rPr>
            </w:pPr>
            <w:r w:rsidRPr="00630D40">
              <w:rPr>
                <w:sz w:val="22"/>
                <w:szCs w:val="22"/>
              </w:rPr>
              <w:t>Протяженность береговой полосы, м на 1 тыс. человек</w:t>
            </w:r>
          </w:p>
        </w:tc>
        <w:tc>
          <w:tcPr>
            <w:tcW w:w="2693" w:type="dxa"/>
            <w:tcBorders>
              <w:top w:val="single" w:sz="4" w:space="0" w:color="auto"/>
              <w:left w:val="single" w:sz="4" w:space="0" w:color="auto"/>
              <w:right w:val="single" w:sz="4" w:space="0" w:color="auto"/>
            </w:tcBorders>
            <w:shd w:val="clear" w:color="auto" w:fill="auto"/>
          </w:tcPr>
          <w:p w14:paraId="37ED35C1" w14:textId="77777777" w:rsidR="00F03662" w:rsidRPr="00630D40" w:rsidRDefault="00F03662" w:rsidP="00822C72">
            <w:pPr>
              <w:pStyle w:val="a9"/>
              <w:ind w:left="126"/>
              <w:rPr>
                <w:sz w:val="22"/>
                <w:szCs w:val="22"/>
              </w:rPr>
            </w:pPr>
            <w:r w:rsidRPr="00630D40">
              <w:rPr>
                <w:sz w:val="22"/>
                <w:szCs w:val="22"/>
              </w:rPr>
              <w:t>50</w:t>
            </w:r>
          </w:p>
        </w:tc>
      </w:tr>
      <w:tr w:rsidR="005014F1" w:rsidRPr="00630D40" w14:paraId="759DCECA" w14:textId="77777777" w:rsidTr="00822C72">
        <w:trPr>
          <w:trHeight w:val="573"/>
          <w:jc w:val="center"/>
        </w:trPr>
        <w:tc>
          <w:tcPr>
            <w:tcW w:w="562" w:type="dxa"/>
            <w:tcBorders>
              <w:top w:val="single" w:sz="4" w:space="0" w:color="auto"/>
              <w:left w:val="single" w:sz="4" w:space="0" w:color="auto"/>
            </w:tcBorders>
            <w:shd w:val="clear" w:color="auto" w:fill="auto"/>
          </w:tcPr>
          <w:p w14:paraId="42320258" w14:textId="77777777" w:rsidR="005014F1" w:rsidRPr="00630D40" w:rsidRDefault="005014F1" w:rsidP="00822C72">
            <w:pPr>
              <w:pStyle w:val="a9"/>
              <w:jc w:val="center"/>
              <w:rPr>
                <w:sz w:val="22"/>
                <w:szCs w:val="22"/>
              </w:rPr>
            </w:pPr>
            <w:r w:rsidRPr="00630D40">
              <w:rPr>
                <w:sz w:val="22"/>
                <w:szCs w:val="22"/>
              </w:rPr>
              <w:t>8</w:t>
            </w:r>
          </w:p>
        </w:tc>
        <w:tc>
          <w:tcPr>
            <w:tcW w:w="2977" w:type="dxa"/>
            <w:tcBorders>
              <w:top w:val="single" w:sz="4" w:space="0" w:color="auto"/>
              <w:left w:val="single" w:sz="4" w:space="0" w:color="auto"/>
            </w:tcBorders>
            <w:shd w:val="clear" w:color="auto" w:fill="auto"/>
          </w:tcPr>
          <w:p w14:paraId="1390D2A6" w14:textId="77777777" w:rsidR="005014F1" w:rsidRPr="00630D40" w:rsidRDefault="005014F1" w:rsidP="00822C72">
            <w:pPr>
              <w:pStyle w:val="a9"/>
              <w:ind w:left="128"/>
              <w:rPr>
                <w:sz w:val="22"/>
                <w:szCs w:val="22"/>
              </w:rPr>
            </w:pPr>
            <w:r w:rsidRPr="00630D40">
              <w:rPr>
                <w:sz w:val="22"/>
                <w:szCs w:val="22"/>
              </w:rPr>
              <w:t>Смотровые (видовые) площадки</w:t>
            </w:r>
          </w:p>
        </w:tc>
        <w:tc>
          <w:tcPr>
            <w:tcW w:w="3402" w:type="dxa"/>
            <w:tcBorders>
              <w:top w:val="single" w:sz="4" w:space="0" w:color="auto"/>
              <w:left w:val="single" w:sz="4" w:space="0" w:color="auto"/>
            </w:tcBorders>
            <w:shd w:val="clear" w:color="auto" w:fill="auto"/>
          </w:tcPr>
          <w:p w14:paraId="35EDD444" w14:textId="77777777" w:rsidR="005014F1" w:rsidRPr="00630D40" w:rsidRDefault="005014F1" w:rsidP="00822C72">
            <w:pPr>
              <w:pStyle w:val="a9"/>
              <w:ind w:left="126"/>
              <w:rPr>
                <w:sz w:val="22"/>
                <w:szCs w:val="22"/>
              </w:rPr>
            </w:pPr>
            <w:r w:rsidRPr="00630D40">
              <w:rPr>
                <w:sz w:val="22"/>
                <w:szCs w:val="22"/>
              </w:rPr>
              <w:t>Уровень обеспеченности, объектов на муниципальное образование</w:t>
            </w:r>
          </w:p>
        </w:tc>
        <w:tc>
          <w:tcPr>
            <w:tcW w:w="2693" w:type="dxa"/>
            <w:tcBorders>
              <w:top w:val="single" w:sz="4" w:space="0" w:color="auto"/>
              <w:left w:val="single" w:sz="4" w:space="0" w:color="auto"/>
              <w:right w:val="single" w:sz="4" w:space="0" w:color="auto"/>
            </w:tcBorders>
            <w:shd w:val="clear" w:color="auto" w:fill="auto"/>
            <w:vAlign w:val="center"/>
          </w:tcPr>
          <w:p w14:paraId="7FF503C0" w14:textId="77777777" w:rsidR="005014F1" w:rsidRPr="00630D40" w:rsidRDefault="005014F1" w:rsidP="00822C72">
            <w:pPr>
              <w:pStyle w:val="a9"/>
              <w:ind w:left="126"/>
              <w:rPr>
                <w:sz w:val="22"/>
                <w:szCs w:val="22"/>
              </w:rPr>
            </w:pPr>
            <w:r w:rsidRPr="00630D40">
              <w:rPr>
                <w:sz w:val="22"/>
                <w:szCs w:val="22"/>
              </w:rPr>
              <w:t>1</w:t>
            </w:r>
          </w:p>
        </w:tc>
      </w:tr>
      <w:tr w:rsidR="005014F1" w:rsidRPr="00630D40" w14:paraId="6DB10C55" w14:textId="77777777" w:rsidTr="00822C72">
        <w:trPr>
          <w:trHeight w:hRule="exact" w:val="672"/>
          <w:jc w:val="center"/>
        </w:trPr>
        <w:tc>
          <w:tcPr>
            <w:tcW w:w="562" w:type="dxa"/>
            <w:vMerge w:val="restart"/>
            <w:tcBorders>
              <w:top w:val="single" w:sz="4" w:space="0" w:color="auto"/>
              <w:left w:val="single" w:sz="4" w:space="0" w:color="auto"/>
            </w:tcBorders>
            <w:shd w:val="clear" w:color="auto" w:fill="auto"/>
          </w:tcPr>
          <w:p w14:paraId="421306E8" w14:textId="77777777" w:rsidR="005014F1" w:rsidRPr="00630D40" w:rsidRDefault="005014F1" w:rsidP="00822C72">
            <w:pPr>
              <w:pStyle w:val="a9"/>
              <w:jc w:val="center"/>
              <w:rPr>
                <w:sz w:val="22"/>
                <w:szCs w:val="22"/>
              </w:rPr>
            </w:pPr>
            <w:r w:rsidRPr="00630D40">
              <w:rPr>
                <w:sz w:val="22"/>
                <w:szCs w:val="22"/>
              </w:rPr>
              <w:t>9</w:t>
            </w:r>
          </w:p>
        </w:tc>
        <w:tc>
          <w:tcPr>
            <w:tcW w:w="2977" w:type="dxa"/>
            <w:vMerge w:val="restart"/>
            <w:tcBorders>
              <w:top w:val="single" w:sz="4" w:space="0" w:color="auto"/>
              <w:left w:val="single" w:sz="4" w:space="0" w:color="auto"/>
            </w:tcBorders>
            <w:shd w:val="clear" w:color="auto" w:fill="auto"/>
          </w:tcPr>
          <w:p w14:paraId="6EFCBEEE" w14:textId="77777777" w:rsidR="005014F1" w:rsidRPr="00630D40" w:rsidRDefault="005014F1" w:rsidP="00822C72">
            <w:pPr>
              <w:pStyle w:val="a9"/>
              <w:ind w:left="128"/>
              <w:rPr>
                <w:sz w:val="22"/>
                <w:szCs w:val="22"/>
              </w:rPr>
            </w:pPr>
            <w:r w:rsidRPr="00630D40">
              <w:rPr>
                <w:sz w:val="22"/>
                <w:szCs w:val="22"/>
              </w:rPr>
              <w:t>Детские игровые площадки</w:t>
            </w:r>
          </w:p>
        </w:tc>
        <w:tc>
          <w:tcPr>
            <w:tcW w:w="3402" w:type="dxa"/>
            <w:tcBorders>
              <w:top w:val="single" w:sz="4" w:space="0" w:color="auto"/>
              <w:left w:val="single" w:sz="4" w:space="0" w:color="auto"/>
            </w:tcBorders>
            <w:shd w:val="clear" w:color="auto" w:fill="auto"/>
            <w:vAlign w:val="center"/>
          </w:tcPr>
          <w:p w14:paraId="7135A9B1" w14:textId="77777777" w:rsidR="005014F1" w:rsidRPr="00630D40" w:rsidRDefault="005014F1" w:rsidP="00822C72">
            <w:pPr>
              <w:pStyle w:val="a9"/>
              <w:ind w:left="126"/>
              <w:rPr>
                <w:sz w:val="22"/>
                <w:szCs w:val="22"/>
              </w:rPr>
            </w:pPr>
            <w:r w:rsidRPr="00630D40">
              <w:rPr>
                <w:sz w:val="22"/>
                <w:szCs w:val="22"/>
              </w:rPr>
              <w:t>Уровень обеспеченности, кв. м на 1 человека</w:t>
            </w:r>
          </w:p>
        </w:tc>
        <w:tc>
          <w:tcPr>
            <w:tcW w:w="2693" w:type="dxa"/>
            <w:tcBorders>
              <w:top w:val="single" w:sz="4" w:space="0" w:color="auto"/>
              <w:left w:val="single" w:sz="4" w:space="0" w:color="auto"/>
              <w:right w:val="single" w:sz="4" w:space="0" w:color="auto"/>
            </w:tcBorders>
            <w:shd w:val="clear" w:color="auto" w:fill="auto"/>
          </w:tcPr>
          <w:p w14:paraId="32BBE79C" w14:textId="77777777" w:rsidR="005014F1" w:rsidRPr="00630D40" w:rsidRDefault="005014F1" w:rsidP="00822C72">
            <w:pPr>
              <w:pStyle w:val="a9"/>
              <w:ind w:left="126"/>
              <w:rPr>
                <w:sz w:val="22"/>
                <w:szCs w:val="22"/>
              </w:rPr>
            </w:pPr>
            <w:r w:rsidRPr="00630D40">
              <w:rPr>
                <w:sz w:val="22"/>
                <w:szCs w:val="22"/>
              </w:rPr>
              <w:t>0,33</w:t>
            </w:r>
          </w:p>
        </w:tc>
      </w:tr>
      <w:tr w:rsidR="005014F1" w:rsidRPr="00630D40" w14:paraId="4452B320" w14:textId="77777777" w:rsidTr="00822C72">
        <w:trPr>
          <w:trHeight w:hRule="exact" w:val="672"/>
          <w:jc w:val="center"/>
        </w:trPr>
        <w:tc>
          <w:tcPr>
            <w:tcW w:w="562" w:type="dxa"/>
            <w:vMerge/>
            <w:tcBorders>
              <w:left w:val="single" w:sz="4" w:space="0" w:color="auto"/>
              <w:bottom w:val="single" w:sz="4" w:space="0" w:color="auto"/>
            </w:tcBorders>
            <w:shd w:val="clear" w:color="auto" w:fill="auto"/>
          </w:tcPr>
          <w:p w14:paraId="3C330FB7" w14:textId="77777777" w:rsidR="005014F1" w:rsidRPr="00630D40" w:rsidRDefault="005014F1" w:rsidP="00822C72">
            <w:pPr>
              <w:jc w:val="center"/>
              <w:rPr>
                <w:rFonts w:ascii="Times New Roman" w:hAnsi="Times New Roman" w:cs="Times New Roman"/>
                <w:sz w:val="22"/>
                <w:szCs w:val="22"/>
              </w:rPr>
            </w:pPr>
          </w:p>
        </w:tc>
        <w:tc>
          <w:tcPr>
            <w:tcW w:w="2977" w:type="dxa"/>
            <w:vMerge/>
            <w:tcBorders>
              <w:left w:val="single" w:sz="4" w:space="0" w:color="auto"/>
              <w:bottom w:val="single" w:sz="4" w:space="0" w:color="auto"/>
            </w:tcBorders>
            <w:shd w:val="clear" w:color="auto" w:fill="auto"/>
          </w:tcPr>
          <w:p w14:paraId="0DEEBC9F" w14:textId="77777777" w:rsidR="005014F1" w:rsidRPr="00630D40" w:rsidRDefault="005014F1" w:rsidP="00822C72">
            <w:pPr>
              <w:ind w:left="128"/>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vAlign w:val="center"/>
          </w:tcPr>
          <w:p w14:paraId="1AC6CAC6" w14:textId="77777777" w:rsidR="005014F1" w:rsidRPr="00630D40" w:rsidRDefault="005014F1" w:rsidP="00822C72">
            <w:pPr>
              <w:pStyle w:val="a9"/>
              <w:ind w:left="126"/>
              <w:rPr>
                <w:sz w:val="22"/>
                <w:szCs w:val="22"/>
              </w:rPr>
            </w:pPr>
            <w:r w:rsidRPr="00630D40">
              <w:rPr>
                <w:sz w:val="22"/>
                <w:szCs w:val="22"/>
              </w:rPr>
              <w:t>Территориальная доступность, минут(метров)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5DCB72" w14:textId="77777777" w:rsidR="005014F1" w:rsidRPr="00630D40" w:rsidRDefault="005014F1" w:rsidP="00822C72">
            <w:pPr>
              <w:pStyle w:val="a9"/>
              <w:ind w:left="126"/>
              <w:rPr>
                <w:sz w:val="22"/>
                <w:szCs w:val="22"/>
              </w:rPr>
            </w:pPr>
            <w:r w:rsidRPr="00630D40">
              <w:rPr>
                <w:sz w:val="22"/>
                <w:szCs w:val="22"/>
              </w:rPr>
              <w:t>пешеходная доступность - 5 (350)</w:t>
            </w:r>
          </w:p>
        </w:tc>
      </w:tr>
      <w:tr w:rsidR="005014F1" w:rsidRPr="00630D40" w14:paraId="2904001A" w14:textId="77777777" w:rsidTr="00822C72">
        <w:trPr>
          <w:trHeight w:hRule="exact" w:val="475"/>
          <w:jc w:val="center"/>
        </w:trPr>
        <w:tc>
          <w:tcPr>
            <w:tcW w:w="562" w:type="dxa"/>
            <w:vMerge w:val="restart"/>
            <w:tcBorders>
              <w:top w:val="single" w:sz="4" w:space="0" w:color="auto"/>
              <w:left w:val="single" w:sz="4" w:space="0" w:color="auto"/>
              <w:bottom w:val="single" w:sz="4" w:space="0" w:color="auto"/>
            </w:tcBorders>
            <w:shd w:val="clear" w:color="auto" w:fill="auto"/>
          </w:tcPr>
          <w:p w14:paraId="33AE9CE1" w14:textId="77777777" w:rsidR="005014F1" w:rsidRPr="00630D40" w:rsidRDefault="005014F1" w:rsidP="00822C72">
            <w:pPr>
              <w:pStyle w:val="a9"/>
              <w:jc w:val="center"/>
              <w:rPr>
                <w:sz w:val="22"/>
                <w:szCs w:val="22"/>
              </w:rPr>
            </w:pPr>
            <w:r w:rsidRPr="00630D40">
              <w:rPr>
                <w:sz w:val="22"/>
                <w:szCs w:val="22"/>
              </w:rPr>
              <w:t>10</w:t>
            </w:r>
          </w:p>
        </w:tc>
        <w:tc>
          <w:tcPr>
            <w:tcW w:w="2977" w:type="dxa"/>
            <w:vMerge w:val="restart"/>
            <w:tcBorders>
              <w:top w:val="single" w:sz="4" w:space="0" w:color="auto"/>
              <w:left w:val="single" w:sz="4" w:space="0" w:color="auto"/>
              <w:bottom w:val="single" w:sz="4" w:space="0" w:color="auto"/>
            </w:tcBorders>
            <w:shd w:val="clear" w:color="auto" w:fill="auto"/>
          </w:tcPr>
          <w:p w14:paraId="4CC53DCD" w14:textId="77777777" w:rsidR="005014F1" w:rsidRPr="00630D40" w:rsidRDefault="005014F1" w:rsidP="00822C72">
            <w:pPr>
              <w:pStyle w:val="a9"/>
              <w:ind w:left="128"/>
              <w:rPr>
                <w:sz w:val="22"/>
                <w:szCs w:val="22"/>
              </w:rPr>
            </w:pPr>
            <w:r w:rsidRPr="00630D40">
              <w:rPr>
                <w:sz w:val="22"/>
                <w:szCs w:val="22"/>
              </w:rPr>
              <w:t>Площадки для выгула и дрессировки собак</w:t>
            </w:r>
          </w:p>
        </w:tc>
        <w:tc>
          <w:tcPr>
            <w:tcW w:w="3402" w:type="dxa"/>
            <w:tcBorders>
              <w:top w:val="single" w:sz="4" w:space="0" w:color="auto"/>
              <w:left w:val="single" w:sz="4" w:space="0" w:color="auto"/>
              <w:bottom w:val="single" w:sz="4" w:space="0" w:color="auto"/>
            </w:tcBorders>
            <w:shd w:val="clear" w:color="auto" w:fill="auto"/>
            <w:vAlign w:val="center"/>
          </w:tcPr>
          <w:p w14:paraId="45E0C80D" w14:textId="77777777" w:rsidR="005014F1" w:rsidRPr="00630D40" w:rsidRDefault="005014F1" w:rsidP="00822C72">
            <w:pPr>
              <w:pStyle w:val="a9"/>
              <w:ind w:left="126"/>
              <w:rPr>
                <w:sz w:val="22"/>
                <w:szCs w:val="22"/>
              </w:rPr>
            </w:pPr>
            <w:r w:rsidRPr="00630D40">
              <w:rPr>
                <w:sz w:val="22"/>
                <w:szCs w:val="22"/>
              </w:rPr>
              <w:t>Размер земельного участка, кв. 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6767BF" w14:textId="77777777" w:rsidR="005014F1" w:rsidRPr="00630D40" w:rsidRDefault="005014F1" w:rsidP="00822C72">
            <w:pPr>
              <w:pStyle w:val="a9"/>
              <w:ind w:left="126"/>
              <w:rPr>
                <w:sz w:val="22"/>
                <w:szCs w:val="22"/>
              </w:rPr>
            </w:pPr>
            <w:r w:rsidRPr="00630D40">
              <w:rPr>
                <w:sz w:val="22"/>
                <w:szCs w:val="22"/>
              </w:rPr>
              <w:t>500</w:t>
            </w:r>
          </w:p>
        </w:tc>
      </w:tr>
      <w:tr w:rsidR="005014F1" w:rsidRPr="00630D40" w14:paraId="3F960FE5" w14:textId="77777777" w:rsidTr="0084319F">
        <w:trPr>
          <w:trHeight w:hRule="exact" w:val="672"/>
          <w:jc w:val="center"/>
        </w:trPr>
        <w:tc>
          <w:tcPr>
            <w:tcW w:w="562" w:type="dxa"/>
            <w:vMerge/>
            <w:tcBorders>
              <w:top w:val="single" w:sz="4" w:space="0" w:color="auto"/>
              <w:left w:val="single" w:sz="4" w:space="0" w:color="auto"/>
              <w:bottom w:val="single" w:sz="4" w:space="0" w:color="auto"/>
            </w:tcBorders>
            <w:shd w:val="clear" w:color="auto" w:fill="auto"/>
          </w:tcPr>
          <w:p w14:paraId="1984A6A3" w14:textId="77777777" w:rsidR="005014F1" w:rsidRPr="00630D40" w:rsidRDefault="005014F1" w:rsidP="00822C72">
            <w:pPr>
              <w:jc w:val="center"/>
              <w:rPr>
                <w:rFonts w:ascii="Times New Roman" w:hAnsi="Times New Roman" w:cs="Times New Roman"/>
                <w:sz w:val="22"/>
                <w:szCs w:val="22"/>
              </w:rPr>
            </w:pPr>
          </w:p>
        </w:tc>
        <w:tc>
          <w:tcPr>
            <w:tcW w:w="2977" w:type="dxa"/>
            <w:vMerge/>
            <w:tcBorders>
              <w:top w:val="single" w:sz="4" w:space="0" w:color="auto"/>
              <w:left w:val="single" w:sz="4" w:space="0" w:color="auto"/>
              <w:bottom w:val="single" w:sz="4" w:space="0" w:color="auto"/>
            </w:tcBorders>
            <w:shd w:val="clear" w:color="auto" w:fill="auto"/>
          </w:tcPr>
          <w:p w14:paraId="10F96FBE" w14:textId="77777777" w:rsidR="005014F1" w:rsidRPr="00630D40" w:rsidRDefault="005014F1" w:rsidP="00822C72">
            <w:pPr>
              <w:ind w:left="128"/>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vAlign w:val="center"/>
          </w:tcPr>
          <w:p w14:paraId="4C408C29" w14:textId="77777777" w:rsidR="005014F1" w:rsidRPr="00630D40" w:rsidRDefault="005014F1" w:rsidP="00822C72">
            <w:pPr>
              <w:pStyle w:val="a9"/>
              <w:ind w:left="126"/>
              <w:rPr>
                <w:sz w:val="22"/>
                <w:szCs w:val="22"/>
              </w:rPr>
            </w:pPr>
            <w:r w:rsidRPr="00630D40">
              <w:rPr>
                <w:sz w:val="22"/>
                <w:szCs w:val="22"/>
              </w:rPr>
              <w:t>Территориальная доступность, минут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4DED50" w14:textId="77777777" w:rsidR="005014F1" w:rsidRPr="00630D40" w:rsidRDefault="005014F1" w:rsidP="00822C72">
            <w:pPr>
              <w:pStyle w:val="a9"/>
              <w:ind w:left="126"/>
              <w:rPr>
                <w:sz w:val="22"/>
                <w:szCs w:val="22"/>
              </w:rPr>
            </w:pPr>
            <w:r w:rsidRPr="00630D40">
              <w:rPr>
                <w:sz w:val="22"/>
                <w:szCs w:val="22"/>
              </w:rPr>
              <w:t>транспортная доступность - 15</w:t>
            </w:r>
          </w:p>
        </w:tc>
      </w:tr>
      <w:tr w:rsidR="005014F1" w:rsidRPr="00630D40" w14:paraId="4FEC4AE9" w14:textId="77777777" w:rsidTr="0084319F">
        <w:trPr>
          <w:trHeight w:hRule="exact" w:val="855"/>
          <w:jc w:val="center"/>
        </w:trPr>
        <w:tc>
          <w:tcPr>
            <w:tcW w:w="562" w:type="dxa"/>
            <w:tcBorders>
              <w:top w:val="single" w:sz="4" w:space="0" w:color="auto"/>
              <w:left w:val="single" w:sz="4" w:space="0" w:color="auto"/>
              <w:bottom w:val="single" w:sz="4" w:space="0" w:color="auto"/>
            </w:tcBorders>
            <w:shd w:val="clear" w:color="auto" w:fill="auto"/>
          </w:tcPr>
          <w:p w14:paraId="7AECAB5D" w14:textId="77777777" w:rsidR="005014F1" w:rsidRPr="00630D40" w:rsidRDefault="005014F1" w:rsidP="00822C72">
            <w:pPr>
              <w:pStyle w:val="a9"/>
              <w:jc w:val="center"/>
              <w:rPr>
                <w:sz w:val="22"/>
                <w:szCs w:val="22"/>
              </w:rPr>
            </w:pPr>
            <w:r w:rsidRPr="00630D40">
              <w:rPr>
                <w:sz w:val="22"/>
                <w:szCs w:val="22"/>
              </w:rPr>
              <w:lastRenderedPageBreak/>
              <w:t>11</w:t>
            </w:r>
          </w:p>
        </w:tc>
        <w:tc>
          <w:tcPr>
            <w:tcW w:w="2977" w:type="dxa"/>
            <w:tcBorders>
              <w:top w:val="single" w:sz="4" w:space="0" w:color="auto"/>
              <w:left w:val="single" w:sz="4" w:space="0" w:color="auto"/>
              <w:bottom w:val="single" w:sz="4" w:space="0" w:color="auto"/>
            </w:tcBorders>
            <w:shd w:val="clear" w:color="auto" w:fill="auto"/>
            <w:vAlign w:val="center"/>
          </w:tcPr>
          <w:p w14:paraId="6477138E" w14:textId="77777777" w:rsidR="005014F1" w:rsidRPr="00630D40" w:rsidRDefault="005014F1" w:rsidP="00822C72">
            <w:pPr>
              <w:pStyle w:val="a9"/>
              <w:ind w:left="128"/>
              <w:rPr>
                <w:sz w:val="22"/>
                <w:szCs w:val="22"/>
              </w:rPr>
            </w:pPr>
            <w:r w:rsidRPr="00630D40">
              <w:rPr>
                <w:sz w:val="22"/>
                <w:szCs w:val="22"/>
              </w:rPr>
              <w:t>Питомник декоративных и садовых растений</w:t>
            </w:r>
          </w:p>
        </w:tc>
        <w:tc>
          <w:tcPr>
            <w:tcW w:w="3402" w:type="dxa"/>
            <w:tcBorders>
              <w:top w:val="single" w:sz="4" w:space="0" w:color="auto"/>
              <w:left w:val="single" w:sz="4" w:space="0" w:color="auto"/>
              <w:bottom w:val="single" w:sz="4" w:space="0" w:color="auto"/>
            </w:tcBorders>
            <w:shd w:val="clear" w:color="auto" w:fill="auto"/>
            <w:vAlign w:val="center"/>
          </w:tcPr>
          <w:p w14:paraId="473629B1" w14:textId="77777777" w:rsidR="005014F1" w:rsidRPr="00630D40" w:rsidRDefault="005014F1" w:rsidP="00822C72">
            <w:pPr>
              <w:pStyle w:val="a9"/>
              <w:ind w:left="126"/>
              <w:rPr>
                <w:sz w:val="22"/>
                <w:szCs w:val="22"/>
              </w:rPr>
            </w:pPr>
            <w:r w:rsidRPr="00630D40">
              <w:rPr>
                <w:sz w:val="22"/>
                <w:szCs w:val="22"/>
              </w:rPr>
              <w:t>Уровень обеспеченности, объектов на муниципальное образование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EA55DA" w14:textId="77777777" w:rsidR="005014F1" w:rsidRPr="00630D40" w:rsidRDefault="005014F1" w:rsidP="00822C72">
            <w:pPr>
              <w:pStyle w:val="a9"/>
              <w:ind w:left="126"/>
              <w:rPr>
                <w:sz w:val="22"/>
                <w:szCs w:val="22"/>
              </w:rPr>
            </w:pPr>
            <w:r w:rsidRPr="00630D40">
              <w:rPr>
                <w:sz w:val="22"/>
                <w:szCs w:val="22"/>
              </w:rPr>
              <w:t>1</w:t>
            </w:r>
          </w:p>
        </w:tc>
      </w:tr>
      <w:tr w:rsidR="005014F1" w:rsidRPr="00630D40" w14:paraId="27E9D873" w14:textId="77777777" w:rsidTr="0084319F">
        <w:trPr>
          <w:trHeight w:hRule="exact" w:val="4679"/>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531796" w14:textId="77777777" w:rsidR="005014F1" w:rsidRPr="00630D40" w:rsidRDefault="005014F1" w:rsidP="00435CE4">
            <w:pPr>
              <w:pStyle w:val="a9"/>
              <w:ind w:left="142" w:right="134"/>
              <w:jc w:val="both"/>
              <w:rPr>
                <w:sz w:val="22"/>
                <w:szCs w:val="22"/>
              </w:rPr>
            </w:pPr>
            <w:r w:rsidRPr="00630D40">
              <w:rPr>
                <w:sz w:val="22"/>
                <w:szCs w:val="22"/>
              </w:rPr>
              <w:t>Примечания:</w:t>
            </w:r>
          </w:p>
          <w:p w14:paraId="08BCA9A4"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Суммарная площадь озелененных территорий общего пользования складывается из объектов в области благоустройства: парков, тематических парков, скверов, садов, бульваров, набережных, площадок отдыха населения, благоустроенных пляжей, мест массовой околоводной рекреации.</w:t>
            </w:r>
          </w:p>
          <w:p w14:paraId="48C4AB61"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3BEF87EC"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Для населенных пунктов, расположенных в зоне тайги или лесной зоне, возможно применение понижающего коэффициента - 0,8.</w:t>
            </w:r>
          </w:p>
          <w:p w14:paraId="6F3E40D9"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Для населенных пунктов, расположенных в степи и лесостепи, возможно применение повышающего коэффициента - 1,2.</w:t>
            </w:r>
          </w:p>
          <w:p w14:paraId="424AB60D"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В «Значение расчетного показателя» указана суммарная площадь озелененных территорий общего пользования города на человека, в скобках - площадь озелененных территорий общего пользования в границах жилого района.</w:t>
            </w:r>
          </w:p>
          <w:p w14:paraId="4736D5E2"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При наличии на территории населенного пункта нескольких парков, территориальная доступность должна обеспечиваться до ближайшего объекта.</w:t>
            </w:r>
          </w:p>
          <w:p w14:paraId="1DB80BAE"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14:paraId="38A4DE1D" w14:textId="77777777" w:rsidR="005014F1" w:rsidRPr="00630D40" w:rsidRDefault="005014F1" w:rsidP="00435CE4">
            <w:pPr>
              <w:pStyle w:val="a9"/>
              <w:numPr>
                <w:ilvl w:val="0"/>
                <w:numId w:val="21"/>
              </w:numPr>
              <w:tabs>
                <w:tab w:val="left" w:pos="211"/>
                <w:tab w:val="left" w:pos="414"/>
              </w:tabs>
              <w:ind w:left="142" w:right="134"/>
              <w:jc w:val="both"/>
              <w:rPr>
                <w:sz w:val="22"/>
                <w:szCs w:val="22"/>
              </w:rPr>
            </w:pPr>
            <w:r w:rsidRPr="00630D40">
              <w:rPr>
                <w:sz w:val="22"/>
                <w:szCs w:val="22"/>
              </w:rPr>
              <w:t>При наличии водного объекта в городском округе.</w:t>
            </w:r>
          </w:p>
        </w:tc>
      </w:tr>
    </w:tbl>
    <w:p w14:paraId="17623260" w14:textId="5E3FFEFB" w:rsidR="009D3A7A" w:rsidRPr="00630D40" w:rsidRDefault="008A107F" w:rsidP="0084319F">
      <w:pPr>
        <w:spacing w:line="1" w:lineRule="exact"/>
        <w:rPr>
          <w:rFonts w:ascii="Times New Roman" w:hAnsi="Times New Roman" w:cs="Times New Roman"/>
        </w:rPr>
      </w:pPr>
      <w:bookmarkStart w:id="24" w:name="bookmark24"/>
      <w:r w:rsidRPr="00630D40">
        <w:rPr>
          <w:rFonts w:ascii="Times New Roman" w:hAnsi="Times New Roman" w:cs="Times New Roman"/>
          <w:b/>
          <w:bCs/>
        </w:rPr>
        <w:t>1.4.9. </w:t>
      </w:r>
      <w:r w:rsidR="00FD5D2F" w:rsidRPr="00630D40">
        <w:rPr>
          <w:rFonts w:ascii="Times New Roman" w:hAnsi="Times New Roman" w:cs="Times New Roman"/>
          <w:b/>
          <w:bCs/>
        </w:rPr>
        <w:t xml:space="preserve">В области автомобильных дорог местного значения и мест хранения индивидуального транспорта </w:t>
      </w:r>
      <w:r w:rsidR="00FD5D2F" w:rsidRPr="00630D40">
        <w:rPr>
          <w:rFonts w:ascii="Times New Roman" w:hAnsi="Times New Roman" w:cs="Times New Roman"/>
          <w:b/>
          <w:bCs/>
          <w:i/>
          <w:iCs/>
        </w:rPr>
        <w:t xml:space="preserve">[см. раздел </w:t>
      </w:r>
      <w:r w:rsidR="00FD5D2F" w:rsidRPr="00630D40">
        <w:rPr>
          <w:rFonts w:ascii="Times New Roman" w:hAnsi="Times New Roman" w:cs="Times New Roman"/>
          <w:b/>
          <w:bCs/>
          <w:i/>
          <w:iCs/>
          <w:lang w:val="en-US" w:eastAsia="en-US" w:bidi="en-US"/>
        </w:rPr>
        <w:t>VIII</w:t>
      </w:r>
      <w:r w:rsidR="00FD5D2F" w:rsidRPr="00630D40">
        <w:rPr>
          <w:rFonts w:ascii="Times New Roman" w:hAnsi="Times New Roman" w:cs="Times New Roman"/>
          <w:b/>
          <w:bCs/>
          <w:i/>
          <w:iCs/>
          <w:lang w:eastAsia="en-US" w:bidi="en-US"/>
        </w:rPr>
        <w:t xml:space="preserve"> </w:t>
      </w:r>
      <w:r w:rsidR="00FD5D2F" w:rsidRPr="00630D40">
        <w:rPr>
          <w:rFonts w:ascii="Times New Roman" w:hAnsi="Times New Roman" w:cs="Times New Roman"/>
          <w:b/>
          <w:bCs/>
          <w:i/>
          <w:iCs/>
        </w:rPr>
        <w:t>требований к заполнению модельных нормативов градостроительного проектирования]</w:t>
      </w:r>
      <w:bookmarkEnd w:id="24"/>
    </w:p>
    <w:p w14:paraId="3AC30180" w14:textId="1D4DD2E2" w:rsidR="0084319F" w:rsidRPr="00630D40" w:rsidRDefault="0084319F">
      <w:pPr>
        <w:pStyle w:val="a7"/>
      </w:pPr>
    </w:p>
    <w:p w14:paraId="4D9FDDF9" w14:textId="2A5785B1" w:rsidR="002956A1" w:rsidRPr="00630D40" w:rsidRDefault="002956A1" w:rsidP="002956A1">
      <w:pPr>
        <w:pStyle w:val="26"/>
        <w:keepNext/>
        <w:keepLines/>
        <w:spacing w:before="60" w:after="60"/>
        <w:ind w:left="578" w:hanging="578"/>
        <w:jc w:val="both"/>
      </w:pPr>
      <w:bookmarkStart w:id="25" w:name="_Toc171856744"/>
      <w:r w:rsidRPr="00630D40">
        <w:t>1.4.9. В области автомобильных дорог местного значения и мест хранения индивидуального транспорта</w:t>
      </w:r>
      <w:bookmarkEnd w:id="25"/>
    </w:p>
    <w:p w14:paraId="2D333C02" w14:textId="7F5A7072" w:rsidR="009D3A7A" w:rsidRPr="00630D40" w:rsidRDefault="00FD5D2F">
      <w:pPr>
        <w:pStyle w:val="a7"/>
      </w:pPr>
      <w:r w:rsidRPr="00630D40">
        <w:t>Таблица 1</w:t>
      </w:r>
      <w:r w:rsidR="008E4946" w:rsidRPr="00630D40">
        <w:t>2</w:t>
      </w:r>
      <w:r w:rsidRPr="00630D40">
        <w:t xml:space="preserve"> - Расчетные показатели для объектов местного значения в области автомобильных дорог</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71"/>
        <w:gridCol w:w="2118"/>
        <w:gridCol w:w="3543"/>
        <w:gridCol w:w="3402"/>
      </w:tblGrid>
      <w:tr w:rsidR="009D3A7A" w:rsidRPr="00630D40" w14:paraId="0917377F" w14:textId="77777777" w:rsidTr="00435CE4">
        <w:trPr>
          <w:trHeight w:hRule="exact" w:val="781"/>
          <w:jc w:val="center"/>
        </w:trPr>
        <w:tc>
          <w:tcPr>
            <w:tcW w:w="571" w:type="dxa"/>
            <w:tcBorders>
              <w:top w:val="single" w:sz="4" w:space="0" w:color="auto"/>
              <w:left w:val="single" w:sz="4" w:space="0" w:color="auto"/>
            </w:tcBorders>
            <w:shd w:val="clear" w:color="auto" w:fill="auto"/>
            <w:vAlign w:val="bottom"/>
          </w:tcPr>
          <w:p w14:paraId="2191D5DF" w14:textId="77777777" w:rsidR="009D3A7A" w:rsidRPr="00630D40" w:rsidRDefault="00FD5D2F" w:rsidP="00435CE4">
            <w:pPr>
              <w:pStyle w:val="a9"/>
              <w:jc w:val="center"/>
              <w:rPr>
                <w:sz w:val="22"/>
                <w:szCs w:val="22"/>
              </w:rPr>
            </w:pPr>
            <w:r w:rsidRPr="00630D40">
              <w:rPr>
                <w:b/>
                <w:bCs/>
                <w:sz w:val="22"/>
                <w:szCs w:val="22"/>
              </w:rPr>
              <w:t>№ п/п</w:t>
            </w:r>
          </w:p>
        </w:tc>
        <w:tc>
          <w:tcPr>
            <w:tcW w:w="2118" w:type="dxa"/>
            <w:tcBorders>
              <w:top w:val="single" w:sz="4" w:space="0" w:color="auto"/>
              <w:left w:val="single" w:sz="4" w:space="0" w:color="auto"/>
            </w:tcBorders>
            <w:shd w:val="clear" w:color="auto" w:fill="auto"/>
            <w:vAlign w:val="center"/>
          </w:tcPr>
          <w:p w14:paraId="72C687E0" w14:textId="77777777" w:rsidR="009D3A7A" w:rsidRPr="00630D40" w:rsidRDefault="00FD5D2F" w:rsidP="00747105">
            <w:pPr>
              <w:pStyle w:val="a9"/>
              <w:jc w:val="center"/>
              <w:rPr>
                <w:sz w:val="22"/>
                <w:szCs w:val="22"/>
              </w:rPr>
            </w:pPr>
            <w:r w:rsidRPr="00630D40">
              <w:rPr>
                <w:b/>
                <w:bCs/>
                <w:sz w:val="22"/>
                <w:szCs w:val="22"/>
              </w:rPr>
              <w:t>Наименование вида объекта</w:t>
            </w:r>
          </w:p>
        </w:tc>
        <w:tc>
          <w:tcPr>
            <w:tcW w:w="3543" w:type="dxa"/>
            <w:tcBorders>
              <w:top w:val="single" w:sz="4" w:space="0" w:color="auto"/>
              <w:left w:val="single" w:sz="4" w:space="0" w:color="auto"/>
            </w:tcBorders>
            <w:shd w:val="clear" w:color="auto" w:fill="auto"/>
            <w:vAlign w:val="bottom"/>
          </w:tcPr>
          <w:p w14:paraId="4557A199" w14:textId="77777777" w:rsidR="009D3A7A" w:rsidRPr="00630D40" w:rsidRDefault="00FD5D2F">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14:paraId="4DDF42EC" w14:textId="77777777" w:rsidR="009D3A7A" w:rsidRPr="00630D40" w:rsidRDefault="00FD5D2F">
            <w:pPr>
              <w:pStyle w:val="a9"/>
              <w:jc w:val="center"/>
              <w:rPr>
                <w:sz w:val="22"/>
                <w:szCs w:val="22"/>
              </w:rPr>
            </w:pPr>
            <w:r w:rsidRPr="00630D40">
              <w:rPr>
                <w:b/>
                <w:bCs/>
                <w:sz w:val="22"/>
                <w:szCs w:val="22"/>
              </w:rPr>
              <w:t>Значение расчетного показателя</w:t>
            </w:r>
          </w:p>
        </w:tc>
      </w:tr>
      <w:tr w:rsidR="009D3A7A" w:rsidRPr="00630D40" w14:paraId="336A60C5" w14:textId="77777777" w:rsidTr="00BB3BD5">
        <w:trPr>
          <w:trHeight w:hRule="exact" w:val="1302"/>
          <w:jc w:val="center"/>
        </w:trPr>
        <w:tc>
          <w:tcPr>
            <w:tcW w:w="571" w:type="dxa"/>
            <w:tcBorders>
              <w:top w:val="single" w:sz="4" w:space="0" w:color="auto"/>
              <w:left w:val="single" w:sz="4" w:space="0" w:color="auto"/>
            </w:tcBorders>
            <w:shd w:val="clear" w:color="auto" w:fill="auto"/>
          </w:tcPr>
          <w:p w14:paraId="366B05B2" w14:textId="77777777" w:rsidR="009D3A7A" w:rsidRPr="00630D40" w:rsidRDefault="00FD5D2F" w:rsidP="00435CE4">
            <w:pPr>
              <w:pStyle w:val="a9"/>
              <w:jc w:val="center"/>
              <w:rPr>
                <w:sz w:val="22"/>
                <w:szCs w:val="22"/>
              </w:rPr>
            </w:pPr>
            <w:r w:rsidRPr="00630D40">
              <w:rPr>
                <w:sz w:val="22"/>
                <w:szCs w:val="22"/>
              </w:rPr>
              <w:t>1</w:t>
            </w:r>
          </w:p>
        </w:tc>
        <w:tc>
          <w:tcPr>
            <w:tcW w:w="2118" w:type="dxa"/>
            <w:tcBorders>
              <w:top w:val="single" w:sz="4" w:space="0" w:color="auto"/>
              <w:left w:val="single" w:sz="4" w:space="0" w:color="auto"/>
            </w:tcBorders>
            <w:shd w:val="clear" w:color="auto" w:fill="auto"/>
          </w:tcPr>
          <w:p w14:paraId="42C64898" w14:textId="77777777" w:rsidR="009D3A7A" w:rsidRPr="00630D40" w:rsidRDefault="00FD5D2F" w:rsidP="00747105">
            <w:pPr>
              <w:pStyle w:val="a9"/>
              <w:ind w:left="128"/>
              <w:rPr>
                <w:sz w:val="22"/>
                <w:szCs w:val="22"/>
              </w:rPr>
            </w:pPr>
            <w:r w:rsidRPr="00630D40">
              <w:rPr>
                <w:sz w:val="22"/>
                <w:szCs w:val="22"/>
              </w:rPr>
              <w:t>Автомобильные дороги общего пользования</w:t>
            </w:r>
          </w:p>
        </w:tc>
        <w:tc>
          <w:tcPr>
            <w:tcW w:w="3543" w:type="dxa"/>
            <w:tcBorders>
              <w:top w:val="single" w:sz="4" w:space="0" w:color="auto"/>
              <w:left w:val="single" w:sz="4" w:space="0" w:color="auto"/>
            </w:tcBorders>
            <w:shd w:val="clear" w:color="auto" w:fill="auto"/>
          </w:tcPr>
          <w:p w14:paraId="4BDBBB45" w14:textId="77777777" w:rsidR="009D3A7A" w:rsidRPr="00630D40" w:rsidRDefault="00FD5D2F" w:rsidP="00747105">
            <w:pPr>
              <w:pStyle w:val="a9"/>
              <w:ind w:left="128"/>
              <w:rPr>
                <w:sz w:val="22"/>
                <w:szCs w:val="22"/>
              </w:rPr>
            </w:pPr>
            <w:r w:rsidRPr="00630D40">
              <w:rPr>
                <w:sz w:val="22"/>
                <w:szCs w:val="22"/>
              </w:rPr>
              <w:t>Уровень обеспеченности, расчетное количество индивидуальных легковых автомобилей на расчетный срок, автомобилей на 1000 человек</w:t>
            </w:r>
          </w:p>
        </w:tc>
        <w:tc>
          <w:tcPr>
            <w:tcW w:w="3402" w:type="dxa"/>
            <w:tcBorders>
              <w:top w:val="single" w:sz="4" w:space="0" w:color="auto"/>
              <w:left w:val="single" w:sz="4" w:space="0" w:color="auto"/>
              <w:right w:val="single" w:sz="4" w:space="0" w:color="auto"/>
            </w:tcBorders>
            <w:shd w:val="clear" w:color="auto" w:fill="auto"/>
          </w:tcPr>
          <w:p w14:paraId="14290BA0" w14:textId="7700D599" w:rsidR="00493CCD" w:rsidRPr="00630D40" w:rsidRDefault="00FD5D2F" w:rsidP="00747105">
            <w:pPr>
              <w:pStyle w:val="a9"/>
              <w:ind w:left="130"/>
              <w:rPr>
                <w:sz w:val="22"/>
                <w:szCs w:val="22"/>
              </w:rPr>
            </w:pPr>
            <w:r w:rsidRPr="00630D40">
              <w:rPr>
                <w:sz w:val="22"/>
                <w:szCs w:val="22"/>
              </w:rPr>
              <w:t xml:space="preserve">425 [1] </w:t>
            </w:r>
          </w:p>
          <w:p w14:paraId="47AC2DEB" w14:textId="05AFB3B9" w:rsidR="009D3A7A" w:rsidRPr="00630D40" w:rsidRDefault="009D3A7A" w:rsidP="00747105">
            <w:pPr>
              <w:pStyle w:val="a9"/>
              <w:ind w:left="130"/>
              <w:rPr>
                <w:sz w:val="22"/>
                <w:szCs w:val="22"/>
              </w:rPr>
            </w:pPr>
          </w:p>
        </w:tc>
      </w:tr>
      <w:tr w:rsidR="00493CCD" w:rsidRPr="00630D40" w14:paraId="09EE5611" w14:textId="77777777" w:rsidTr="00435CE4">
        <w:trPr>
          <w:trHeight w:val="2098"/>
          <w:jc w:val="center"/>
        </w:trPr>
        <w:tc>
          <w:tcPr>
            <w:tcW w:w="571" w:type="dxa"/>
            <w:tcBorders>
              <w:top w:val="single" w:sz="4" w:space="0" w:color="auto"/>
              <w:left w:val="single" w:sz="4" w:space="0" w:color="auto"/>
            </w:tcBorders>
            <w:shd w:val="clear" w:color="auto" w:fill="auto"/>
          </w:tcPr>
          <w:p w14:paraId="130F3B96" w14:textId="77777777" w:rsidR="00493CCD" w:rsidRPr="00630D40" w:rsidRDefault="00493CCD" w:rsidP="00435CE4">
            <w:pPr>
              <w:pStyle w:val="a9"/>
              <w:jc w:val="center"/>
              <w:rPr>
                <w:sz w:val="22"/>
                <w:szCs w:val="22"/>
              </w:rPr>
            </w:pPr>
            <w:r w:rsidRPr="00630D40">
              <w:rPr>
                <w:sz w:val="22"/>
                <w:szCs w:val="22"/>
              </w:rPr>
              <w:t>2</w:t>
            </w:r>
          </w:p>
        </w:tc>
        <w:tc>
          <w:tcPr>
            <w:tcW w:w="2118" w:type="dxa"/>
            <w:tcBorders>
              <w:top w:val="single" w:sz="4" w:space="0" w:color="auto"/>
              <w:left w:val="single" w:sz="4" w:space="0" w:color="auto"/>
            </w:tcBorders>
            <w:shd w:val="clear" w:color="auto" w:fill="auto"/>
          </w:tcPr>
          <w:p w14:paraId="4A6DB10C" w14:textId="77777777" w:rsidR="00493CCD" w:rsidRPr="00630D40" w:rsidRDefault="00493CCD" w:rsidP="00747105">
            <w:pPr>
              <w:pStyle w:val="a9"/>
              <w:ind w:left="128"/>
              <w:rPr>
                <w:sz w:val="22"/>
                <w:szCs w:val="22"/>
              </w:rPr>
            </w:pPr>
            <w:r w:rsidRPr="00630D40">
              <w:rPr>
                <w:sz w:val="22"/>
                <w:szCs w:val="22"/>
              </w:rPr>
              <w:t>Остановочные пункты общественного пассажирского транспорта</w:t>
            </w:r>
          </w:p>
        </w:tc>
        <w:tc>
          <w:tcPr>
            <w:tcW w:w="3543" w:type="dxa"/>
            <w:tcBorders>
              <w:top w:val="single" w:sz="4" w:space="0" w:color="auto"/>
              <w:left w:val="single" w:sz="4" w:space="0" w:color="auto"/>
            </w:tcBorders>
            <w:shd w:val="clear" w:color="auto" w:fill="auto"/>
          </w:tcPr>
          <w:p w14:paraId="6D2E051B" w14:textId="37340415" w:rsidR="00493CCD" w:rsidRPr="00630D40" w:rsidRDefault="00493CCD" w:rsidP="00747105">
            <w:pPr>
              <w:pStyle w:val="a9"/>
              <w:ind w:left="128"/>
              <w:rPr>
                <w:sz w:val="22"/>
                <w:szCs w:val="22"/>
              </w:rPr>
            </w:pPr>
            <w:r w:rsidRPr="00630D40">
              <w:rPr>
                <w:sz w:val="22"/>
                <w:szCs w:val="22"/>
              </w:rPr>
              <w:t>Территориальная доступность, минут</w:t>
            </w:r>
            <w:r w:rsidR="0016085D" w:rsidRPr="00630D40">
              <w:rPr>
                <w:sz w:val="22"/>
                <w:szCs w:val="22"/>
              </w:rPr>
              <w:t xml:space="preserve"> (м)</w:t>
            </w:r>
          </w:p>
        </w:tc>
        <w:tc>
          <w:tcPr>
            <w:tcW w:w="3402" w:type="dxa"/>
            <w:tcBorders>
              <w:top w:val="single" w:sz="4" w:space="0" w:color="auto"/>
              <w:left w:val="single" w:sz="4" w:space="0" w:color="auto"/>
              <w:right w:val="single" w:sz="4" w:space="0" w:color="auto"/>
            </w:tcBorders>
            <w:shd w:val="clear" w:color="auto" w:fill="auto"/>
          </w:tcPr>
          <w:p w14:paraId="613F02DC" w14:textId="77777777" w:rsidR="00493CCD" w:rsidRPr="00630D40" w:rsidRDefault="00493CCD" w:rsidP="00747105">
            <w:pPr>
              <w:pStyle w:val="a9"/>
              <w:ind w:left="130"/>
              <w:rPr>
                <w:sz w:val="22"/>
                <w:szCs w:val="22"/>
              </w:rPr>
            </w:pPr>
            <w:r w:rsidRPr="00630D40">
              <w:rPr>
                <w:sz w:val="22"/>
                <w:szCs w:val="22"/>
              </w:rPr>
              <w:t>В жилой застройке (за исключением индивидуальной) пешеходная доступность - 6,0 (400) [2];</w:t>
            </w:r>
          </w:p>
          <w:p w14:paraId="495D93EE" w14:textId="77777777" w:rsidR="00493CCD" w:rsidRPr="00630D40" w:rsidRDefault="00493CCD" w:rsidP="00747105">
            <w:pPr>
              <w:pStyle w:val="a9"/>
              <w:ind w:left="130"/>
              <w:rPr>
                <w:sz w:val="22"/>
                <w:szCs w:val="22"/>
              </w:rPr>
            </w:pPr>
            <w:r w:rsidRPr="00630D40">
              <w:rPr>
                <w:sz w:val="22"/>
                <w:szCs w:val="22"/>
              </w:rPr>
              <w:t>в индивидуальной жилой застройке пешеходная доступность - 10,5 (700) [2].</w:t>
            </w:r>
          </w:p>
          <w:p w14:paraId="2600DB6B" w14:textId="77777777" w:rsidR="00493CCD" w:rsidRPr="00630D40" w:rsidRDefault="00493CCD" w:rsidP="00747105">
            <w:pPr>
              <w:pStyle w:val="a9"/>
              <w:ind w:left="130"/>
              <w:rPr>
                <w:sz w:val="22"/>
                <w:szCs w:val="22"/>
              </w:rPr>
            </w:pPr>
            <w:r w:rsidRPr="00630D40">
              <w:rPr>
                <w:sz w:val="22"/>
                <w:szCs w:val="22"/>
              </w:rPr>
              <w:t>От объектов в области образования и здравоохранения пешеходная доступность - 2,5 (150) [2]</w:t>
            </w:r>
          </w:p>
        </w:tc>
      </w:tr>
      <w:tr w:rsidR="009D3A7A" w:rsidRPr="00630D40" w14:paraId="23F333B3" w14:textId="77777777" w:rsidTr="00435CE4">
        <w:trPr>
          <w:trHeight w:hRule="exact" w:val="1144"/>
          <w:jc w:val="center"/>
        </w:trPr>
        <w:tc>
          <w:tcPr>
            <w:tcW w:w="571" w:type="dxa"/>
            <w:tcBorders>
              <w:top w:val="single" w:sz="4" w:space="0" w:color="auto"/>
              <w:left w:val="single" w:sz="4" w:space="0" w:color="auto"/>
              <w:bottom w:val="single" w:sz="4" w:space="0" w:color="auto"/>
            </w:tcBorders>
            <w:shd w:val="clear" w:color="auto" w:fill="auto"/>
          </w:tcPr>
          <w:p w14:paraId="12AA2883" w14:textId="77777777" w:rsidR="009D3A7A" w:rsidRPr="00630D40" w:rsidRDefault="00FD5D2F" w:rsidP="00435CE4">
            <w:pPr>
              <w:pStyle w:val="a9"/>
              <w:jc w:val="center"/>
              <w:rPr>
                <w:sz w:val="22"/>
                <w:szCs w:val="22"/>
              </w:rPr>
            </w:pPr>
            <w:r w:rsidRPr="00630D40">
              <w:rPr>
                <w:sz w:val="22"/>
                <w:szCs w:val="22"/>
              </w:rPr>
              <w:t>3</w:t>
            </w:r>
          </w:p>
        </w:tc>
        <w:tc>
          <w:tcPr>
            <w:tcW w:w="2118" w:type="dxa"/>
            <w:tcBorders>
              <w:top w:val="single" w:sz="4" w:space="0" w:color="auto"/>
              <w:left w:val="single" w:sz="4" w:space="0" w:color="auto"/>
              <w:bottom w:val="single" w:sz="4" w:space="0" w:color="auto"/>
            </w:tcBorders>
            <w:shd w:val="clear" w:color="auto" w:fill="auto"/>
            <w:vAlign w:val="center"/>
          </w:tcPr>
          <w:p w14:paraId="24E0D6B3" w14:textId="77777777" w:rsidR="009D3A7A" w:rsidRPr="00630D40" w:rsidRDefault="00FD5D2F" w:rsidP="00747105">
            <w:pPr>
              <w:pStyle w:val="a9"/>
              <w:ind w:left="128"/>
              <w:rPr>
                <w:sz w:val="22"/>
                <w:szCs w:val="22"/>
              </w:rPr>
            </w:pPr>
            <w:r w:rsidRPr="00630D40">
              <w:rPr>
                <w:sz w:val="22"/>
                <w:szCs w:val="22"/>
              </w:rPr>
              <w:t>Дорожки велосипедные в границах улично-дорожной сети</w:t>
            </w:r>
          </w:p>
        </w:tc>
        <w:tc>
          <w:tcPr>
            <w:tcW w:w="3543" w:type="dxa"/>
            <w:tcBorders>
              <w:top w:val="single" w:sz="4" w:space="0" w:color="auto"/>
              <w:left w:val="single" w:sz="4" w:space="0" w:color="auto"/>
              <w:bottom w:val="single" w:sz="4" w:space="0" w:color="auto"/>
            </w:tcBorders>
            <w:shd w:val="clear" w:color="auto" w:fill="auto"/>
          </w:tcPr>
          <w:p w14:paraId="609951D7" w14:textId="5BBDBDB5" w:rsidR="009D3A7A" w:rsidRPr="00630D40" w:rsidRDefault="00FD5D2F" w:rsidP="00747105">
            <w:pPr>
              <w:pStyle w:val="a9"/>
              <w:ind w:left="128"/>
              <w:rPr>
                <w:sz w:val="22"/>
                <w:szCs w:val="22"/>
              </w:rPr>
            </w:pPr>
            <w:r w:rsidRPr="00630D40">
              <w:rPr>
                <w:sz w:val="22"/>
                <w:szCs w:val="22"/>
              </w:rPr>
              <w:t xml:space="preserve">Уровень обеспеченности, плотность велосипедных дорожек в границах </w:t>
            </w:r>
            <w:r w:rsidR="00E41AE9" w:rsidRPr="00630D40">
              <w:rPr>
                <w:sz w:val="22"/>
                <w:szCs w:val="22"/>
              </w:rPr>
              <w:t>муниципального округа</w:t>
            </w:r>
            <w:r w:rsidRPr="00630D40">
              <w:rPr>
                <w:sz w:val="22"/>
                <w:szCs w:val="22"/>
              </w:rPr>
              <w:t>, км на 1 кв. км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E58383" w14:textId="77777777" w:rsidR="009D3A7A" w:rsidRPr="00630D40" w:rsidRDefault="00FD5D2F" w:rsidP="00747105">
            <w:pPr>
              <w:pStyle w:val="a9"/>
              <w:ind w:left="130"/>
              <w:rPr>
                <w:sz w:val="22"/>
                <w:szCs w:val="22"/>
              </w:rPr>
            </w:pPr>
            <w:r w:rsidRPr="00630D40">
              <w:rPr>
                <w:sz w:val="22"/>
                <w:szCs w:val="22"/>
              </w:rPr>
              <w:t>0,1</w:t>
            </w:r>
          </w:p>
        </w:tc>
      </w:tr>
      <w:tr w:rsidR="00435CE4" w:rsidRPr="00630D40" w14:paraId="1D1E94EB" w14:textId="77777777" w:rsidTr="00852072">
        <w:trPr>
          <w:trHeight w:hRule="exact" w:val="2029"/>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14:paraId="68AAE13F" w14:textId="77777777" w:rsidR="00435CE4" w:rsidRPr="00630D40" w:rsidRDefault="00435CE4" w:rsidP="00435CE4">
            <w:pPr>
              <w:pStyle w:val="a7"/>
              <w:ind w:left="129" w:right="134"/>
              <w:jc w:val="both"/>
              <w:rPr>
                <w:sz w:val="22"/>
                <w:szCs w:val="22"/>
              </w:rPr>
            </w:pPr>
            <w:r w:rsidRPr="00630D40">
              <w:rPr>
                <w:b w:val="0"/>
                <w:bCs w:val="0"/>
                <w:sz w:val="22"/>
                <w:szCs w:val="22"/>
              </w:rPr>
              <w:lastRenderedPageBreak/>
              <w:t>Примечания:</w:t>
            </w:r>
          </w:p>
          <w:p w14:paraId="7E902804" w14:textId="77777777" w:rsidR="00435CE4" w:rsidRPr="00630D40" w:rsidRDefault="00435CE4" w:rsidP="00435CE4">
            <w:pPr>
              <w:pStyle w:val="a7"/>
              <w:ind w:left="129" w:right="134"/>
              <w:jc w:val="both"/>
              <w:rPr>
                <w:sz w:val="22"/>
                <w:szCs w:val="22"/>
              </w:rPr>
            </w:pPr>
            <w:r w:rsidRPr="00630D40">
              <w:rPr>
                <w:b w:val="0"/>
                <w:bCs w:val="0"/>
                <w:sz w:val="22"/>
                <w:szCs w:val="22"/>
              </w:rPr>
              <w:t>1. 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749AA2DC" w14:textId="77777777" w:rsidR="00435CE4" w:rsidRPr="00630D40" w:rsidRDefault="00435CE4" w:rsidP="00852072">
            <w:pPr>
              <w:pStyle w:val="a7"/>
              <w:ind w:left="129" w:right="134"/>
              <w:jc w:val="both"/>
              <w:rPr>
                <w:b w:val="0"/>
                <w:bCs w:val="0"/>
                <w:sz w:val="22"/>
                <w:szCs w:val="22"/>
              </w:rPr>
            </w:pPr>
            <w:r w:rsidRPr="00630D40">
              <w:rPr>
                <w:b w:val="0"/>
                <w:bCs w:val="0"/>
                <w:sz w:val="22"/>
                <w:szCs w:val="22"/>
              </w:rPr>
              <w:t>2. 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p w14:paraId="1BFEE832" w14:textId="60A97D9D" w:rsidR="00852072" w:rsidRPr="00630D40" w:rsidRDefault="00852072" w:rsidP="00852072">
            <w:pPr>
              <w:tabs>
                <w:tab w:val="left" w:pos="1374"/>
              </w:tabs>
              <w:rPr>
                <w:rFonts w:ascii="Times New Roman" w:hAnsi="Times New Roman" w:cs="Times New Roman"/>
              </w:rPr>
            </w:pPr>
          </w:p>
        </w:tc>
      </w:tr>
    </w:tbl>
    <w:p w14:paraId="3C0F2848" w14:textId="77777777" w:rsidR="0084319F" w:rsidRPr="00630D40" w:rsidRDefault="0084319F">
      <w:pPr>
        <w:pStyle w:val="a7"/>
        <w:jc w:val="both"/>
        <w:rPr>
          <w:b w:val="0"/>
          <w:bCs w:val="0"/>
          <w:sz w:val="22"/>
          <w:szCs w:val="22"/>
        </w:rPr>
      </w:pPr>
    </w:p>
    <w:p w14:paraId="34373ED0" w14:textId="42D991BC" w:rsidR="00435CE4" w:rsidRPr="00630D40" w:rsidRDefault="00435CE4" w:rsidP="00E87579">
      <w:pPr>
        <w:pStyle w:val="a7"/>
        <w:tabs>
          <w:tab w:val="left" w:pos="1584"/>
        </w:tabs>
      </w:pPr>
      <w:r w:rsidRPr="00630D40">
        <w:t>Таблица 1</w:t>
      </w:r>
      <w:r w:rsidR="008E4946" w:rsidRPr="00630D40">
        <w:t>3</w:t>
      </w:r>
      <w:r w:rsidR="00B87789" w:rsidRPr="00630D40">
        <w:t xml:space="preserve"> </w:t>
      </w:r>
      <w:r w:rsidRPr="00630D40">
        <w:t>- Расчетные показатели минимально допустимого уровня обеспеченности местами постоянного хранения</w:t>
      </w:r>
      <w:r w:rsidR="00E87579" w:rsidRPr="00630D40">
        <w:t xml:space="preserve"> </w:t>
      </w:r>
      <w:r w:rsidRPr="00630D40">
        <w:t>индивидуального автотранспорта при размещении многоквартирного дома</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2837"/>
        <w:gridCol w:w="3395"/>
        <w:gridCol w:w="3402"/>
      </w:tblGrid>
      <w:tr w:rsidR="00435CE4" w:rsidRPr="00630D40" w14:paraId="50127F3F" w14:textId="77777777" w:rsidTr="00852072">
        <w:trPr>
          <w:trHeight w:hRule="exact" w:val="768"/>
          <w:jc w:val="center"/>
        </w:trPr>
        <w:tc>
          <w:tcPr>
            <w:tcW w:w="2837" w:type="dxa"/>
            <w:tcBorders>
              <w:top w:val="single" w:sz="4" w:space="0" w:color="auto"/>
              <w:left w:val="single" w:sz="4" w:space="0" w:color="auto"/>
            </w:tcBorders>
            <w:shd w:val="clear" w:color="auto" w:fill="auto"/>
            <w:vAlign w:val="center"/>
          </w:tcPr>
          <w:p w14:paraId="46718C60" w14:textId="77777777" w:rsidR="00435CE4" w:rsidRPr="00630D40" w:rsidRDefault="00435CE4" w:rsidP="00B7490E">
            <w:pPr>
              <w:pStyle w:val="a9"/>
              <w:jc w:val="center"/>
              <w:rPr>
                <w:sz w:val="22"/>
                <w:szCs w:val="22"/>
              </w:rPr>
            </w:pPr>
            <w:r w:rsidRPr="00630D40">
              <w:rPr>
                <w:b/>
                <w:bCs/>
                <w:sz w:val="22"/>
                <w:szCs w:val="22"/>
              </w:rPr>
              <w:t>Наименование вида объекта</w:t>
            </w:r>
          </w:p>
        </w:tc>
        <w:tc>
          <w:tcPr>
            <w:tcW w:w="3395" w:type="dxa"/>
            <w:tcBorders>
              <w:top w:val="single" w:sz="4" w:space="0" w:color="auto"/>
              <w:left w:val="single" w:sz="4" w:space="0" w:color="auto"/>
            </w:tcBorders>
            <w:shd w:val="clear" w:color="auto" w:fill="auto"/>
            <w:vAlign w:val="bottom"/>
          </w:tcPr>
          <w:p w14:paraId="0D231E69" w14:textId="77777777" w:rsidR="00435CE4" w:rsidRPr="00630D40" w:rsidRDefault="00435CE4" w:rsidP="00B7490E">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14:paraId="17526C54" w14:textId="77777777" w:rsidR="00435CE4" w:rsidRPr="00630D40" w:rsidRDefault="00435CE4" w:rsidP="00B7490E">
            <w:pPr>
              <w:pStyle w:val="a9"/>
              <w:jc w:val="center"/>
              <w:rPr>
                <w:sz w:val="22"/>
                <w:szCs w:val="22"/>
              </w:rPr>
            </w:pPr>
            <w:r w:rsidRPr="00630D40">
              <w:rPr>
                <w:b/>
                <w:bCs/>
                <w:sz w:val="22"/>
                <w:szCs w:val="22"/>
              </w:rPr>
              <w:t>Значение расчетного показателя</w:t>
            </w:r>
          </w:p>
        </w:tc>
      </w:tr>
      <w:tr w:rsidR="00435CE4" w:rsidRPr="00630D40" w14:paraId="2D940DBA" w14:textId="77777777" w:rsidTr="00852072">
        <w:trPr>
          <w:trHeight w:hRule="exact" w:val="254"/>
          <w:jc w:val="center"/>
        </w:trPr>
        <w:tc>
          <w:tcPr>
            <w:tcW w:w="2837" w:type="dxa"/>
            <w:tcBorders>
              <w:top w:val="single" w:sz="4" w:space="0" w:color="auto"/>
              <w:left w:val="single" w:sz="4" w:space="0" w:color="auto"/>
              <w:bottom w:val="single" w:sz="4" w:space="0" w:color="auto"/>
            </w:tcBorders>
            <w:shd w:val="clear" w:color="auto" w:fill="auto"/>
            <w:vAlign w:val="center"/>
          </w:tcPr>
          <w:p w14:paraId="70A87E95" w14:textId="77777777" w:rsidR="00435CE4" w:rsidRPr="00630D40" w:rsidRDefault="00435CE4" w:rsidP="00B7490E">
            <w:pPr>
              <w:pStyle w:val="a9"/>
              <w:jc w:val="center"/>
              <w:rPr>
                <w:sz w:val="22"/>
                <w:szCs w:val="22"/>
              </w:rPr>
            </w:pPr>
            <w:r w:rsidRPr="00630D40">
              <w:rPr>
                <w:sz w:val="22"/>
                <w:szCs w:val="22"/>
              </w:rPr>
              <w:t>1</w:t>
            </w:r>
          </w:p>
        </w:tc>
        <w:tc>
          <w:tcPr>
            <w:tcW w:w="3395" w:type="dxa"/>
            <w:tcBorders>
              <w:top w:val="single" w:sz="4" w:space="0" w:color="auto"/>
              <w:left w:val="single" w:sz="4" w:space="0" w:color="auto"/>
              <w:bottom w:val="single" w:sz="4" w:space="0" w:color="auto"/>
            </w:tcBorders>
            <w:shd w:val="clear" w:color="auto" w:fill="auto"/>
            <w:vAlign w:val="center"/>
          </w:tcPr>
          <w:p w14:paraId="0B0D0D26" w14:textId="77777777" w:rsidR="00435CE4" w:rsidRPr="00630D40" w:rsidRDefault="00435CE4" w:rsidP="00B7490E">
            <w:pPr>
              <w:pStyle w:val="a9"/>
              <w:jc w:val="center"/>
              <w:rPr>
                <w:sz w:val="22"/>
                <w:szCs w:val="22"/>
              </w:rPr>
            </w:pPr>
            <w:r w:rsidRPr="00630D40">
              <w:rPr>
                <w:sz w:val="22"/>
                <w:szCs w:val="22"/>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BE1764" w14:textId="77777777" w:rsidR="00435CE4" w:rsidRPr="00630D40" w:rsidRDefault="00435CE4" w:rsidP="00B7490E">
            <w:pPr>
              <w:pStyle w:val="a9"/>
              <w:jc w:val="center"/>
              <w:rPr>
                <w:sz w:val="22"/>
                <w:szCs w:val="22"/>
              </w:rPr>
            </w:pPr>
            <w:r w:rsidRPr="00630D40">
              <w:rPr>
                <w:sz w:val="22"/>
                <w:szCs w:val="22"/>
              </w:rPr>
              <w:t>3</w:t>
            </w:r>
          </w:p>
        </w:tc>
      </w:tr>
      <w:tr w:rsidR="00435CE4" w:rsidRPr="00630D40" w14:paraId="79CAD244" w14:textId="77777777" w:rsidTr="00852072">
        <w:trPr>
          <w:trHeight w:val="962"/>
          <w:jc w:val="center"/>
        </w:trPr>
        <w:tc>
          <w:tcPr>
            <w:tcW w:w="2837" w:type="dxa"/>
            <w:tcBorders>
              <w:top w:val="single" w:sz="4" w:space="0" w:color="auto"/>
              <w:left w:val="single" w:sz="4" w:space="0" w:color="auto"/>
              <w:bottom w:val="single" w:sz="4" w:space="0" w:color="auto"/>
            </w:tcBorders>
            <w:shd w:val="clear" w:color="auto" w:fill="auto"/>
          </w:tcPr>
          <w:p w14:paraId="23DF6D77" w14:textId="77777777" w:rsidR="00435CE4" w:rsidRPr="00630D40" w:rsidRDefault="00435CE4" w:rsidP="00B7490E">
            <w:pPr>
              <w:pStyle w:val="a9"/>
              <w:ind w:left="130"/>
              <w:rPr>
                <w:sz w:val="22"/>
                <w:szCs w:val="22"/>
              </w:rPr>
            </w:pPr>
            <w:r w:rsidRPr="00630D40">
              <w:rPr>
                <w:sz w:val="22"/>
                <w:szCs w:val="22"/>
              </w:rPr>
              <w:t>Места постоянного хранения индивидуального автотранспорта при размещении многоквартирного дома</w:t>
            </w:r>
          </w:p>
        </w:tc>
        <w:tc>
          <w:tcPr>
            <w:tcW w:w="3395" w:type="dxa"/>
            <w:tcBorders>
              <w:top w:val="single" w:sz="4" w:space="0" w:color="auto"/>
              <w:left w:val="single" w:sz="4" w:space="0" w:color="auto"/>
              <w:bottom w:val="single" w:sz="4" w:space="0" w:color="auto"/>
            </w:tcBorders>
            <w:shd w:val="clear" w:color="auto" w:fill="auto"/>
          </w:tcPr>
          <w:p w14:paraId="4D77405A" w14:textId="77777777" w:rsidR="00435CE4" w:rsidRPr="00630D40" w:rsidRDefault="00435CE4" w:rsidP="00B7490E">
            <w:pPr>
              <w:pStyle w:val="a9"/>
              <w:ind w:left="119"/>
              <w:rPr>
                <w:sz w:val="22"/>
                <w:szCs w:val="22"/>
              </w:rPr>
            </w:pPr>
            <w:r w:rsidRPr="00630D40">
              <w:rPr>
                <w:sz w:val="22"/>
                <w:szCs w:val="22"/>
              </w:rPr>
              <w:t>Уровень обеспеченности, общая обеспеченность местами постоянного хранения для многоквартирного дома, мест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EC9987" w14:textId="77777777" w:rsidR="00435CE4" w:rsidRPr="00630D40" w:rsidRDefault="00435CE4" w:rsidP="00B7490E">
            <w:pPr>
              <w:pStyle w:val="a9"/>
              <w:spacing w:line="254" w:lineRule="auto"/>
              <w:ind w:left="130"/>
              <w:rPr>
                <w:sz w:val="22"/>
                <w:szCs w:val="22"/>
              </w:rPr>
            </w:pPr>
            <w:r w:rsidRPr="00630D40">
              <w:rPr>
                <w:sz w:val="22"/>
                <w:szCs w:val="22"/>
              </w:rPr>
              <w:t>1 на 80 кв. м общей площади жилых помещений [1,2,3,4]</w:t>
            </w:r>
          </w:p>
        </w:tc>
      </w:tr>
      <w:tr w:rsidR="00852072" w:rsidRPr="00630D40" w14:paraId="76E6DA66" w14:textId="77777777" w:rsidTr="00AE0BC8">
        <w:trPr>
          <w:trHeight w:val="9038"/>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28DD1FEF" w14:textId="77777777" w:rsidR="00852072" w:rsidRPr="00630D40" w:rsidRDefault="00852072" w:rsidP="00852072">
            <w:pPr>
              <w:pStyle w:val="a9"/>
              <w:tabs>
                <w:tab w:val="left" w:pos="202"/>
                <w:tab w:val="left" w:pos="360"/>
              </w:tabs>
              <w:ind w:left="130" w:right="134"/>
              <w:jc w:val="both"/>
              <w:rPr>
                <w:sz w:val="22"/>
                <w:szCs w:val="22"/>
              </w:rPr>
            </w:pPr>
            <w:r w:rsidRPr="00630D40">
              <w:rPr>
                <w:sz w:val="22"/>
                <w:szCs w:val="22"/>
              </w:rPr>
              <w:t>Применительно ко всей таблице:</w:t>
            </w:r>
          </w:p>
          <w:p w14:paraId="2BDE40FC" w14:textId="77777777" w:rsidR="00852072" w:rsidRPr="00630D40" w:rsidRDefault="00852072" w:rsidP="00852072">
            <w:pPr>
              <w:pStyle w:val="a9"/>
              <w:tabs>
                <w:tab w:val="left" w:pos="202"/>
                <w:tab w:val="left" w:pos="360"/>
              </w:tabs>
              <w:spacing w:after="220"/>
              <w:ind w:left="130" w:right="134"/>
              <w:jc w:val="both"/>
              <w:rPr>
                <w:sz w:val="22"/>
                <w:szCs w:val="22"/>
              </w:rPr>
            </w:pPr>
            <w:r w:rsidRPr="00630D40">
              <w:rPr>
                <w:sz w:val="22"/>
                <w:szCs w:val="22"/>
              </w:rPr>
              <w:t xml:space="preserve">- организованные места постоянного хранения транспортных средств вместимостью 20 и более </w:t>
            </w:r>
            <w:proofErr w:type="spellStart"/>
            <w:r w:rsidRPr="00630D40">
              <w:rPr>
                <w:sz w:val="22"/>
                <w:szCs w:val="22"/>
              </w:rPr>
              <w:t>машино</w:t>
            </w:r>
            <w:proofErr w:type="spellEnd"/>
            <w:r w:rsidRPr="00630D40">
              <w:rPr>
                <w:sz w:val="22"/>
                <w:szCs w:val="22"/>
              </w:rPr>
              <w:t>-мест должны быть оборудованы зарядными колонками (станциями) заряда электрических транспортных средств.</w:t>
            </w:r>
          </w:p>
          <w:p w14:paraId="1E137F9B"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Примечания:</w:t>
            </w:r>
          </w:p>
          <w:p w14:paraId="6D130FE2"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1. 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0F55423F"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2. Места для стоянки автомобилей инвалидов следует рассчитывать от общего количества мест временного хранения автотранспорта.</w:t>
            </w:r>
          </w:p>
          <w:p w14:paraId="54DB2927"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3. 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76C694D5"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4. 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p w14:paraId="3B489D26"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5. Размещение плоскостных паркингов для постоянного хранения не предусмотрено.</w:t>
            </w:r>
          </w:p>
          <w:p w14:paraId="6BC198B0"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 xml:space="preserve">Дополнительно необходимо размещать 20% от требуемого количества </w:t>
            </w:r>
            <w:proofErr w:type="spellStart"/>
            <w:r w:rsidRPr="00630D40">
              <w:rPr>
                <w:sz w:val="22"/>
                <w:szCs w:val="22"/>
              </w:rPr>
              <w:t>машино</w:t>
            </w:r>
            <w:proofErr w:type="spellEnd"/>
            <w:r w:rsidRPr="00630D40">
              <w:rPr>
                <w:sz w:val="22"/>
                <w:szCs w:val="22"/>
              </w:rPr>
              <w:t>-мест - плоскостные гостевые парковки для временного хранения транспортных средств в границах застройки (вне улично-дорожной сети).</w:t>
            </w:r>
          </w:p>
          <w:p w14:paraId="7D0B88A0"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6. При развитии застроенных территорий, в т. ч уплотнении не менее 80% расчетного количества мест хранения размещаются в подземных и/или многоуровневых паркингах, не более 20 % расчетного количества мест хранения на плоскостных парковках (вне улично-дорожной сети). Потребность в местах постоянного хранения для многоквартирного дома должна быть удовлетворена на 100% в границах планировочного элемента, ограниченного магистральными улицами, не далее, чем в 500 м от многоквартирного дома.</w:t>
            </w:r>
          </w:p>
          <w:p w14:paraId="3E856985" w14:textId="77777777" w:rsidR="00AE0BC8" w:rsidRPr="00630D40" w:rsidRDefault="00AE0BC8" w:rsidP="00AE0BC8">
            <w:pPr>
              <w:pStyle w:val="a9"/>
              <w:tabs>
                <w:tab w:val="left" w:pos="202"/>
                <w:tab w:val="left" w:pos="360"/>
              </w:tabs>
              <w:ind w:left="130" w:right="134"/>
              <w:jc w:val="both"/>
              <w:rPr>
                <w:sz w:val="22"/>
                <w:szCs w:val="22"/>
              </w:rPr>
            </w:pPr>
            <w:r w:rsidRPr="00630D40">
              <w:rPr>
                <w:sz w:val="22"/>
                <w:szCs w:val="22"/>
              </w:rPr>
              <w:t>7. При реализации застройки на свободных территориях размещение возможно, как на плоскостных, так и на подземных/многоуровневых паркингах. Доля территорий для размещения автостоянок в квартале составляет не более 15 % от его площади, незанятой зданиями и сооружениями.</w:t>
            </w:r>
          </w:p>
          <w:p w14:paraId="0D906106" w14:textId="65F6105A" w:rsidR="00AE0BC8" w:rsidRPr="00630D40" w:rsidRDefault="00AE0BC8" w:rsidP="00852072">
            <w:pPr>
              <w:pStyle w:val="a9"/>
              <w:tabs>
                <w:tab w:val="left" w:pos="202"/>
                <w:tab w:val="left" w:pos="360"/>
              </w:tabs>
              <w:spacing w:after="220"/>
              <w:ind w:left="130" w:right="134"/>
              <w:jc w:val="both"/>
              <w:rPr>
                <w:sz w:val="22"/>
                <w:szCs w:val="22"/>
              </w:rPr>
            </w:pPr>
          </w:p>
        </w:tc>
      </w:tr>
      <w:tr w:rsidR="009D3A7A" w:rsidRPr="00630D40" w14:paraId="30954087" w14:textId="77777777" w:rsidTr="00AE0BC8">
        <w:trPr>
          <w:trHeight w:hRule="exact" w:val="2038"/>
          <w:jc w:val="center"/>
        </w:trPr>
        <w:tc>
          <w:tcPr>
            <w:tcW w:w="9634" w:type="dxa"/>
            <w:gridSpan w:val="3"/>
            <w:tcBorders>
              <w:top w:val="single" w:sz="4" w:space="0" w:color="auto"/>
              <w:left w:val="single" w:sz="4" w:space="0" w:color="auto"/>
              <w:bottom w:val="single" w:sz="4" w:space="0" w:color="auto"/>
              <w:right w:val="single" w:sz="4" w:space="0" w:color="auto"/>
            </w:tcBorders>
            <w:shd w:val="clear" w:color="auto" w:fill="auto"/>
          </w:tcPr>
          <w:p w14:paraId="4B1C45AF" w14:textId="72CB4677" w:rsidR="00461FEE" w:rsidRPr="00630D40" w:rsidRDefault="00852072" w:rsidP="00435CE4">
            <w:pPr>
              <w:pStyle w:val="a9"/>
              <w:tabs>
                <w:tab w:val="left" w:pos="202"/>
                <w:tab w:val="left" w:pos="360"/>
              </w:tabs>
              <w:ind w:left="130" w:right="134"/>
              <w:jc w:val="both"/>
              <w:rPr>
                <w:sz w:val="22"/>
                <w:szCs w:val="22"/>
              </w:rPr>
            </w:pPr>
            <w:r w:rsidRPr="00630D40">
              <w:rPr>
                <w:sz w:val="22"/>
                <w:szCs w:val="22"/>
              </w:rPr>
              <w:lastRenderedPageBreak/>
              <w:t>8. </w:t>
            </w:r>
            <w:r w:rsidR="00461FEE" w:rsidRPr="00630D40">
              <w:rPr>
                <w:sz w:val="22"/>
                <w:szCs w:val="22"/>
              </w:rPr>
              <w:t>При наличии в зоне 400-метровой пешеходной доступности станции внеуличного транспорта (трамвай/метро/ЛРТ) допускается применять понижающий коэффициент 0,8 к расчетному числу мест постоянного хранения.</w:t>
            </w:r>
          </w:p>
          <w:p w14:paraId="16AA350D" w14:textId="72F05E81" w:rsidR="00461FEE" w:rsidRPr="00630D40" w:rsidRDefault="00852072" w:rsidP="00852072">
            <w:pPr>
              <w:pStyle w:val="a9"/>
              <w:tabs>
                <w:tab w:val="left" w:pos="202"/>
                <w:tab w:val="left" w:pos="360"/>
              </w:tabs>
              <w:ind w:left="130" w:right="134"/>
              <w:jc w:val="both"/>
              <w:rPr>
                <w:sz w:val="22"/>
                <w:szCs w:val="22"/>
              </w:rPr>
            </w:pPr>
            <w:r w:rsidRPr="00630D40">
              <w:rPr>
                <w:sz w:val="22"/>
                <w:szCs w:val="22"/>
              </w:rPr>
              <w:t>9. </w:t>
            </w:r>
            <w:r w:rsidR="00461FEE" w:rsidRPr="00630D40">
              <w:rPr>
                <w:sz w:val="22"/>
                <w:szCs w:val="22"/>
              </w:rPr>
              <w:t xml:space="preserve">В границах улично-дорожной сети размещаются только </w:t>
            </w:r>
            <w:proofErr w:type="spellStart"/>
            <w:r w:rsidR="00461FEE" w:rsidRPr="00630D40">
              <w:rPr>
                <w:sz w:val="22"/>
                <w:szCs w:val="22"/>
              </w:rPr>
              <w:t>приобъектные</w:t>
            </w:r>
            <w:proofErr w:type="spellEnd"/>
            <w:r w:rsidR="00461FEE" w:rsidRPr="00630D40">
              <w:rPr>
                <w:sz w:val="22"/>
                <w:szCs w:val="22"/>
              </w:rPr>
              <w:t xml:space="preserve"> парковки для временного хранения.</w:t>
            </w:r>
          </w:p>
          <w:p w14:paraId="1AC1EB79" w14:textId="05ED74EE" w:rsidR="00461FEE" w:rsidRPr="00630D40" w:rsidRDefault="00852072" w:rsidP="00852072">
            <w:pPr>
              <w:pStyle w:val="a9"/>
              <w:tabs>
                <w:tab w:val="left" w:pos="202"/>
                <w:tab w:val="left" w:pos="360"/>
              </w:tabs>
              <w:ind w:left="130" w:right="134"/>
              <w:jc w:val="both"/>
              <w:rPr>
                <w:sz w:val="22"/>
                <w:szCs w:val="22"/>
              </w:rPr>
            </w:pPr>
            <w:r w:rsidRPr="00630D40">
              <w:rPr>
                <w:sz w:val="22"/>
                <w:szCs w:val="22"/>
              </w:rPr>
              <w:t>10. </w:t>
            </w:r>
            <w:r w:rsidR="00461FEE" w:rsidRPr="00630D40">
              <w:rPr>
                <w:sz w:val="22"/>
                <w:szCs w:val="22"/>
              </w:rPr>
              <w:t>Распределение по типу размещения мест хранения применяется только к проектируемым парковочным местам.</w:t>
            </w:r>
          </w:p>
          <w:p w14:paraId="358E5665" w14:textId="0AE26626" w:rsidR="00461FEE" w:rsidRPr="00630D40" w:rsidRDefault="00461FEE" w:rsidP="00435CE4">
            <w:pPr>
              <w:pStyle w:val="a9"/>
              <w:tabs>
                <w:tab w:val="left" w:pos="202"/>
                <w:tab w:val="left" w:pos="360"/>
              </w:tabs>
              <w:ind w:right="134"/>
              <w:jc w:val="both"/>
              <w:rPr>
                <w:sz w:val="22"/>
                <w:szCs w:val="22"/>
              </w:rPr>
            </w:pPr>
          </w:p>
        </w:tc>
      </w:tr>
    </w:tbl>
    <w:p w14:paraId="279E7E7A" w14:textId="77777777" w:rsidR="00AE0BC8" w:rsidRPr="00630D40" w:rsidRDefault="00AE0BC8" w:rsidP="00635F7E">
      <w:pPr>
        <w:pStyle w:val="24"/>
        <w:tabs>
          <w:tab w:val="left" w:pos="6442"/>
          <w:tab w:val="left" w:pos="10801"/>
        </w:tabs>
        <w:ind w:left="1460" w:right="134"/>
        <w:jc w:val="both"/>
        <w:rPr>
          <w:sz w:val="24"/>
          <w:szCs w:val="24"/>
          <w:u w:val="single"/>
          <w:vertAlign w:val="superscript"/>
        </w:rPr>
      </w:pPr>
    </w:p>
    <w:p w14:paraId="539723C8" w14:textId="340BC767" w:rsidR="009D3A7A" w:rsidRPr="00630D40" w:rsidRDefault="00FD5D2F" w:rsidP="00635F7E">
      <w:pPr>
        <w:pStyle w:val="a7"/>
        <w:ind w:right="134"/>
        <w:jc w:val="both"/>
      </w:pPr>
      <w:r w:rsidRPr="00630D40">
        <w:t>Таблица 1</w:t>
      </w:r>
      <w:r w:rsidR="008E4946" w:rsidRPr="00630D40">
        <w:t>4</w:t>
      </w:r>
      <w:r w:rsidRPr="00630D40">
        <w:t xml:space="preserve">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pPr w:leftFromText="180" w:rightFromText="180" w:vertAnchor="text" w:tblpY="1"/>
        <w:tblOverlap w:val="never"/>
        <w:tblW w:w="0" w:type="auto"/>
        <w:tblLayout w:type="fixed"/>
        <w:tblCellMar>
          <w:left w:w="10" w:type="dxa"/>
          <w:right w:w="10" w:type="dxa"/>
        </w:tblCellMar>
        <w:tblLook w:val="04A0" w:firstRow="1" w:lastRow="0" w:firstColumn="1" w:lastColumn="0" w:noHBand="0" w:noVBand="1"/>
      </w:tblPr>
      <w:tblGrid>
        <w:gridCol w:w="3539"/>
        <w:gridCol w:w="3402"/>
        <w:gridCol w:w="2693"/>
      </w:tblGrid>
      <w:tr w:rsidR="00A95871" w:rsidRPr="00630D40" w14:paraId="42275505" w14:textId="77777777" w:rsidTr="00B7490E">
        <w:trPr>
          <w:trHeight w:hRule="exact" w:val="1847"/>
        </w:trPr>
        <w:tc>
          <w:tcPr>
            <w:tcW w:w="3539" w:type="dxa"/>
            <w:tcBorders>
              <w:top w:val="single" w:sz="4" w:space="0" w:color="auto"/>
              <w:left w:val="single" w:sz="4" w:space="0" w:color="auto"/>
            </w:tcBorders>
            <w:shd w:val="clear" w:color="auto" w:fill="auto"/>
            <w:vAlign w:val="center"/>
          </w:tcPr>
          <w:p w14:paraId="4F3DC66E" w14:textId="77777777" w:rsidR="00A95871" w:rsidRPr="00630D40" w:rsidRDefault="00A95871" w:rsidP="00B7490E">
            <w:pPr>
              <w:pStyle w:val="a9"/>
              <w:ind w:left="130"/>
              <w:jc w:val="center"/>
              <w:rPr>
                <w:sz w:val="22"/>
                <w:szCs w:val="22"/>
              </w:rPr>
            </w:pPr>
            <w:r w:rsidRPr="00630D40">
              <w:rPr>
                <w:b/>
                <w:bCs/>
                <w:sz w:val="22"/>
                <w:szCs w:val="22"/>
              </w:rPr>
              <w:t>Наименование объекта</w:t>
            </w:r>
          </w:p>
        </w:tc>
        <w:tc>
          <w:tcPr>
            <w:tcW w:w="3402" w:type="dxa"/>
            <w:tcBorders>
              <w:top w:val="single" w:sz="4" w:space="0" w:color="auto"/>
              <w:left w:val="single" w:sz="4" w:space="0" w:color="auto"/>
            </w:tcBorders>
            <w:shd w:val="clear" w:color="auto" w:fill="auto"/>
            <w:vAlign w:val="center"/>
          </w:tcPr>
          <w:p w14:paraId="0FF2471A" w14:textId="77777777" w:rsidR="00A95871" w:rsidRPr="00630D40" w:rsidRDefault="00A95871" w:rsidP="00B7490E">
            <w:pPr>
              <w:pStyle w:val="a9"/>
              <w:ind w:left="132"/>
              <w:jc w:val="center"/>
              <w:rPr>
                <w:sz w:val="22"/>
                <w:szCs w:val="22"/>
              </w:rPr>
            </w:pPr>
            <w:r w:rsidRPr="00630D40">
              <w:rPr>
                <w:b/>
                <w:bCs/>
                <w:sz w:val="22"/>
                <w:szCs w:val="22"/>
              </w:rPr>
              <w:t>Расчетная единица</w:t>
            </w:r>
          </w:p>
        </w:tc>
        <w:tc>
          <w:tcPr>
            <w:tcW w:w="2693" w:type="dxa"/>
            <w:tcBorders>
              <w:top w:val="single" w:sz="4" w:space="0" w:color="auto"/>
              <w:left w:val="single" w:sz="4" w:space="0" w:color="auto"/>
              <w:right w:val="single" w:sz="4" w:space="0" w:color="auto"/>
            </w:tcBorders>
            <w:shd w:val="clear" w:color="auto" w:fill="auto"/>
            <w:vAlign w:val="bottom"/>
          </w:tcPr>
          <w:p w14:paraId="5C9E5B74" w14:textId="77777777" w:rsidR="00A95871" w:rsidRPr="00630D40" w:rsidRDefault="00A95871" w:rsidP="00B7490E">
            <w:pPr>
              <w:pStyle w:val="a9"/>
              <w:ind w:left="131"/>
              <w:jc w:val="center"/>
              <w:rPr>
                <w:sz w:val="22"/>
                <w:szCs w:val="22"/>
              </w:rPr>
            </w:pPr>
            <w:r w:rsidRPr="00630D40">
              <w:rPr>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A95871" w:rsidRPr="00630D40" w14:paraId="4EA71DEE" w14:textId="77777777" w:rsidTr="00440D6A">
        <w:trPr>
          <w:trHeight w:hRule="exact" w:val="421"/>
        </w:trPr>
        <w:tc>
          <w:tcPr>
            <w:tcW w:w="3539" w:type="dxa"/>
            <w:tcBorders>
              <w:top w:val="single" w:sz="4" w:space="0" w:color="auto"/>
              <w:left w:val="single" w:sz="4" w:space="0" w:color="auto"/>
              <w:bottom w:val="single" w:sz="4" w:space="0" w:color="auto"/>
            </w:tcBorders>
            <w:shd w:val="clear" w:color="auto" w:fill="auto"/>
            <w:vAlign w:val="center"/>
          </w:tcPr>
          <w:p w14:paraId="79F57F86" w14:textId="77777777" w:rsidR="00A95871" w:rsidRPr="00630D40" w:rsidRDefault="00A95871" w:rsidP="00B7490E">
            <w:pPr>
              <w:pStyle w:val="a9"/>
              <w:ind w:left="130"/>
              <w:jc w:val="center"/>
              <w:rPr>
                <w:sz w:val="22"/>
                <w:szCs w:val="22"/>
              </w:rPr>
            </w:pPr>
            <w:r w:rsidRPr="00630D40">
              <w:rPr>
                <w:sz w:val="22"/>
                <w:szCs w:val="22"/>
              </w:rPr>
              <w:t>1</w:t>
            </w:r>
          </w:p>
        </w:tc>
        <w:tc>
          <w:tcPr>
            <w:tcW w:w="3402" w:type="dxa"/>
            <w:tcBorders>
              <w:top w:val="single" w:sz="4" w:space="0" w:color="auto"/>
              <w:left w:val="single" w:sz="4" w:space="0" w:color="auto"/>
              <w:bottom w:val="single" w:sz="4" w:space="0" w:color="auto"/>
            </w:tcBorders>
            <w:shd w:val="clear" w:color="auto" w:fill="auto"/>
            <w:vAlign w:val="center"/>
          </w:tcPr>
          <w:p w14:paraId="5A2A284C" w14:textId="77777777" w:rsidR="00A95871" w:rsidRPr="00630D40" w:rsidRDefault="00A95871" w:rsidP="00B7490E">
            <w:pPr>
              <w:pStyle w:val="a9"/>
              <w:ind w:left="132"/>
              <w:jc w:val="center"/>
              <w:rPr>
                <w:sz w:val="22"/>
                <w:szCs w:val="22"/>
              </w:rPr>
            </w:pPr>
            <w:r w:rsidRPr="00630D40">
              <w:rPr>
                <w:sz w:val="22"/>
                <w:szCs w:val="22"/>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E58C5C0" w14:textId="77777777" w:rsidR="00A95871" w:rsidRPr="00630D40" w:rsidRDefault="00A95871" w:rsidP="00B7490E">
            <w:pPr>
              <w:pStyle w:val="a9"/>
              <w:tabs>
                <w:tab w:val="left" w:pos="2059"/>
              </w:tabs>
              <w:ind w:left="131"/>
              <w:jc w:val="center"/>
              <w:rPr>
                <w:sz w:val="22"/>
                <w:szCs w:val="22"/>
              </w:rPr>
            </w:pPr>
            <w:r w:rsidRPr="00630D40">
              <w:rPr>
                <w:sz w:val="22"/>
                <w:szCs w:val="22"/>
              </w:rPr>
              <w:t>3</w:t>
            </w:r>
          </w:p>
        </w:tc>
      </w:tr>
      <w:tr w:rsidR="00A95871" w:rsidRPr="00630D40" w14:paraId="2F4E402C" w14:textId="77777777" w:rsidTr="00440D6A">
        <w:trPr>
          <w:trHeight w:hRule="exact" w:val="240"/>
        </w:trPr>
        <w:tc>
          <w:tcPr>
            <w:tcW w:w="3539" w:type="dxa"/>
            <w:vMerge w:val="restart"/>
            <w:tcBorders>
              <w:top w:val="single" w:sz="4" w:space="0" w:color="auto"/>
              <w:left w:val="single" w:sz="4" w:space="0" w:color="auto"/>
              <w:bottom w:val="single" w:sz="4" w:space="0" w:color="auto"/>
            </w:tcBorders>
            <w:shd w:val="clear" w:color="auto" w:fill="auto"/>
          </w:tcPr>
          <w:p w14:paraId="7C3422BA" w14:textId="77777777" w:rsidR="00A95871" w:rsidRPr="00630D40" w:rsidRDefault="00A95871" w:rsidP="00B7490E">
            <w:pPr>
              <w:pStyle w:val="a9"/>
              <w:ind w:left="130"/>
              <w:rPr>
                <w:sz w:val="22"/>
                <w:szCs w:val="22"/>
              </w:rPr>
            </w:pPr>
            <w:r w:rsidRPr="00630D40">
              <w:rPr>
                <w:sz w:val="22"/>
                <w:szCs w:val="22"/>
              </w:rPr>
              <w:t>Дошкольные образовательные организации</w:t>
            </w:r>
          </w:p>
        </w:tc>
        <w:tc>
          <w:tcPr>
            <w:tcW w:w="3402" w:type="dxa"/>
            <w:tcBorders>
              <w:top w:val="single" w:sz="4" w:space="0" w:color="auto"/>
              <w:left w:val="single" w:sz="4" w:space="0" w:color="auto"/>
              <w:bottom w:val="single" w:sz="4" w:space="0" w:color="auto"/>
            </w:tcBorders>
            <w:shd w:val="clear" w:color="auto" w:fill="auto"/>
            <w:vAlign w:val="center"/>
          </w:tcPr>
          <w:p w14:paraId="77252FA7" w14:textId="77777777" w:rsidR="00A95871" w:rsidRPr="00630D40" w:rsidRDefault="00A95871" w:rsidP="00B7490E">
            <w:pPr>
              <w:pStyle w:val="a9"/>
              <w:ind w:left="132"/>
              <w:rPr>
                <w:sz w:val="22"/>
                <w:szCs w:val="22"/>
              </w:rPr>
            </w:pPr>
            <w:r w:rsidRPr="00630D40">
              <w:rPr>
                <w:sz w:val="22"/>
                <w:szCs w:val="22"/>
              </w:rPr>
              <w:t>100 мест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A2240F" w14:textId="77777777" w:rsidR="00A95871" w:rsidRPr="00630D40" w:rsidRDefault="00A95871" w:rsidP="00B7490E">
            <w:pPr>
              <w:pStyle w:val="a9"/>
              <w:ind w:left="131"/>
              <w:rPr>
                <w:sz w:val="22"/>
                <w:szCs w:val="22"/>
              </w:rPr>
            </w:pPr>
            <w:r w:rsidRPr="00630D40">
              <w:rPr>
                <w:sz w:val="22"/>
                <w:szCs w:val="22"/>
              </w:rPr>
              <w:t>5</w:t>
            </w:r>
          </w:p>
        </w:tc>
      </w:tr>
      <w:tr w:rsidR="00A95871" w:rsidRPr="00630D40" w14:paraId="77F40F18" w14:textId="77777777" w:rsidTr="00440D6A">
        <w:trPr>
          <w:trHeight w:hRule="exact" w:val="355"/>
        </w:trPr>
        <w:tc>
          <w:tcPr>
            <w:tcW w:w="3539" w:type="dxa"/>
            <w:vMerge/>
            <w:tcBorders>
              <w:top w:val="single" w:sz="4" w:space="0" w:color="auto"/>
              <w:left w:val="single" w:sz="4" w:space="0" w:color="auto"/>
              <w:bottom w:val="single" w:sz="4" w:space="0" w:color="auto"/>
            </w:tcBorders>
            <w:shd w:val="clear" w:color="auto" w:fill="auto"/>
          </w:tcPr>
          <w:p w14:paraId="6800A0F6" w14:textId="77777777" w:rsidR="00A95871" w:rsidRPr="00630D40" w:rsidRDefault="00A95871" w:rsidP="00B7490E">
            <w:pPr>
              <w:ind w:left="130"/>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vAlign w:val="bottom"/>
          </w:tcPr>
          <w:p w14:paraId="7B2BFA6B" w14:textId="77777777" w:rsidR="00A95871" w:rsidRPr="00630D40" w:rsidRDefault="00A95871" w:rsidP="00B7490E">
            <w:pPr>
              <w:pStyle w:val="a9"/>
              <w:ind w:left="132"/>
              <w:rPr>
                <w:sz w:val="22"/>
                <w:szCs w:val="22"/>
              </w:rPr>
            </w:pPr>
            <w:r w:rsidRPr="00630D40">
              <w:rPr>
                <w:sz w:val="22"/>
                <w:szCs w:val="22"/>
              </w:rPr>
              <w:t>100 сотрудников</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6132E124" w14:textId="77777777" w:rsidR="00A95871" w:rsidRPr="00630D40" w:rsidRDefault="00A95871" w:rsidP="00B7490E">
            <w:pPr>
              <w:pStyle w:val="a9"/>
              <w:ind w:left="131"/>
              <w:rPr>
                <w:sz w:val="22"/>
                <w:szCs w:val="22"/>
              </w:rPr>
            </w:pPr>
            <w:r w:rsidRPr="00630D40">
              <w:rPr>
                <w:sz w:val="22"/>
                <w:szCs w:val="22"/>
              </w:rPr>
              <w:t>5</w:t>
            </w:r>
          </w:p>
        </w:tc>
      </w:tr>
      <w:tr w:rsidR="00A95871" w:rsidRPr="00630D40" w14:paraId="3124B8F3" w14:textId="77777777" w:rsidTr="00440D6A">
        <w:trPr>
          <w:trHeight w:hRule="exact" w:val="240"/>
        </w:trPr>
        <w:tc>
          <w:tcPr>
            <w:tcW w:w="3539" w:type="dxa"/>
            <w:vMerge w:val="restart"/>
            <w:tcBorders>
              <w:top w:val="single" w:sz="4" w:space="0" w:color="auto"/>
              <w:left w:val="single" w:sz="4" w:space="0" w:color="auto"/>
            </w:tcBorders>
            <w:shd w:val="clear" w:color="auto" w:fill="auto"/>
          </w:tcPr>
          <w:p w14:paraId="68F416EF" w14:textId="77777777" w:rsidR="00A95871" w:rsidRPr="00630D40" w:rsidRDefault="00A95871" w:rsidP="00B7490E">
            <w:pPr>
              <w:pStyle w:val="a9"/>
              <w:ind w:left="130"/>
              <w:rPr>
                <w:sz w:val="22"/>
                <w:szCs w:val="22"/>
              </w:rPr>
            </w:pPr>
            <w:r w:rsidRPr="00630D40">
              <w:rPr>
                <w:sz w:val="22"/>
                <w:szCs w:val="22"/>
              </w:rPr>
              <w:t>Общеобразовательные организации</w:t>
            </w:r>
          </w:p>
        </w:tc>
        <w:tc>
          <w:tcPr>
            <w:tcW w:w="3402" w:type="dxa"/>
            <w:tcBorders>
              <w:top w:val="single" w:sz="4" w:space="0" w:color="auto"/>
              <w:left w:val="single" w:sz="4" w:space="0" w:color="auto"/>
            </w:tcBorders>
            <w:shd w:val="clear" w:color="auto" w:fill="auto"/>
            <w:vAlign w:val="center"/>
          </w:tcPr>
          <w:p w14:paraId="7720BB8B" w14:textId="77777777" w:rsidR="00A95871" w:rsidRPr="00630D40" w:rsidRDefault="00A95871" w:rsidP="00B7490E">
            <w:pPr>
              <w:pStyle w:val="a9"/>
              <w:ind w:left="132"/>
              <w:rPr>
                <w:sz w:val="22"/>
                <w:szCs w:val="22"/>
              </w:rPr>
            </w:pPr>
            <w:r w:rsidRPr="00630D40">
              <w:rPr>
                <w:sz w:val="22"/>
                <w:szCs w:val="22"/>
              </w:rPr>
              <w:t>100 мест</w:t>
            </w:r>
          </w:p>
        </w:tc>
        <w:tc>
          <w:tcPr>
            <w:tcW w:w="2693" w:type="dxa"/>
            <w:tcBorders>
              <w:top w:val="single" w:sz="4" w:space="0" w:color="auto"/>
              <w:left w:val="single" w:sz="4" w:space="0" w:color="auto"/>
              <w:right w:val="single" w:sz="4" w:space="0" w:color="auto"/>
            </w:tcBorders>
            <w:shd w:val="clear" w:color="auto" w:fill="auto"/>
            <w:vAlign w:val="center"/>
          </w:tcPr>
          <w:p w14:paraId="3DC7B2D7" w14:textId="77777777" w:rsidR="00A95871" w:rsidRPr="00630D40" w:rsidRDefault="00A95871" w:rsidP="00B7490E">
            <w:pPr>
              <w:pStyle w:val="a9"/>
              <w:ind w:left="131"/>
              <w:rPr>
                <w:sz w:val="22"/>
                <w:szCs w:val="22"/>
              </w:rPr>
            </w:pPr>
            <w:r w:rsidRPr="00630D40">
              <w:rPr>
                <w:sz w:val="22"/>
                <w:szCs w:val="22"/>
              </w:rPr>
              <w:t>3</w:t>
            </w:r>
          </w:p>
        </w:tc>
      </w:tr>
      <w:tr w:rsidR="00A95871" w:rsidRPr="00630D40" w14:paraId="250E7683" w14:textId="77777777" w:rsidTr="00B7490E">
        <w:trPr>
          <w:trHeight w:hRule="exact" w:val="240"/>
        </w:trPr>
        <w:tc>
          <w:tcPr>
            <w:tcW w:w="3539" w:type="dxa"/>
            <w:vMerge/>
            <w:tcBorders>
              <w:left w:val="single" w:sz="4" w:space="0" w:color="auto"/>
            </w:tcBorders>
            <w:shd w:val="clear" w:color="auto" w:fill="auto"/>
          </w:tcPr>
          <w:p w14:paraId="68D809C2" w14:textId="77777777" w:rsidR="00A95871" w:rsidRPr="00630D40" w:rsidRDefault="00A95871" w:rsidP="00B7490E">
            <w:pPr>
              <w:ind w:left="130"/>
              <w:rPr>
                <w:rFonts w:ascii="Times New Roman" w:hAnsi="Times New Roman" w:cs="Times New Roman"/>
                <w:sz w:val="22"/>
                <w:szCs w:val="22"/>
              </w:rPr>
            </w:pPr>
          </w:p>
        </w:tc>
        <w:tc>
          <w:tcPr>
            <w:tcW w:w="3402" w:type="dxa"/>
            <w:tcBorders>
              <w:top w:val="single" w:sz="4" w:space="0" w:color="auto"/>
              <w:left w:val="single" w:sz="4" w:space="0" w:color="auto"/>
            </w:tcBorders>
            <w:shd w:val="clear" w:color="auto" w:fill="auto"/>
            <w:vAlign w:val="bottom"/>
          </w:tcPr>
          <w:p w14:paraId="42FB3C41" w14:textId="77777777" w:rsidR="00A95871" w:rsidRPr="00630D40" w:rsidRDefault="00A95871" w:rsidP="00B7490E">
            <w:pPr>
              <w:pStyle w:val="a9"/>
              <w:ind w:left="132"/>
              <w:rPr>
                <w:sz w:val="22"/>
                <w:szCs w:val="22"/>
              </w:rPr>
            </w:pPr>
            <w:r w:rsidRPr="00630D40">
              <w:rPr>
                <w:sz w:val="22"/>
                <w:szCs w:val="22"/>
              </w:rPr>
              <w:t>100 сотрудников</w:t>
            </w:r>
          </w:p>
        </w:tc>
        <w:tc>
          <w:tcPr>
            <w:tcW w:w="2693" w:type="dxa"/>
            <w:tcBorders>
              <w:top w:val="single" w:sz="4" w:space="0" w:color="auto"/>
              <w:left w:val="single" w:sz="4" w:space="0" w:color="auto"/>
              <w:right w:val="single" w:sz="4" w:space="0" w:color="auto"/>
            </w:tcBorders>
            <w:shd w:val="clear" w:color="auto" w:fill="auto"/>
            <w:vAlign w:val="bottom"/>
          </w:tcPr>
          <w:p w14:paraId="3B436F37" w14:textId="77777777" w:rsidR="00A95871" w:rsidRPr="00630D40" w:rsidRDefault="00A95871" w:rsidP="00B7490E">
            <w:pPr>
              <w:pStyle w:val="a9"/>
              <w:ind w:left="131"/>
              <w:rPr>
                <w:sz w:val="22"/>
                <w:szCs w:val="22"/>
              </w:rPr>
            </w:pPr>
            <w:r w:rsidRPr="00630D40">
              <w:rPr>
                <w:sz w:val="22"/>
                <w:szCs w:val="22"/>
              </w:rPr>
              <w:t>5</w:t>
            </w:r>
          </w:p>
        </w:tc>
      </w:tr>
      <w:tr w:rsidR="00A95871" w:rsidRPr="00630D40" w14:paraId="2B573FB5" w14:textId="77777777" w:rsidTr="002A5098">
        <w:trPr>
          <w:trHeight w:hRule="exact" w:val="759"/>
        </w:trPr>
        <w:tc>
          <w:tcPr>
            <w:tcW w:w="3539" w:type="dxa"/>
            <w:tcBorders>
              <w:top w:val="single" w:sz="4" w:space="0" w:color="auto"/>
              <w:left w:val="single" w:sz="4" w:space="0" w:color="auto"/>
            </w:tcBorders>
            <w:shd w:val="clear" w:color="auto" w:fill="auto"/>
            <w:vAlign w:val="bottom"/>
          </w:tcPr>
          <w:p w14:paraId="36E537C9" w14:textId="77777777" w:rsidR="00A95871" w:rsidRPr="00630D40" w:rsidRDefault="00A95871" w:rsidP="00B7490E">
            <w:pPr>
              <w:pStyle w:val="a9"/>
              <w:ind w:left="130"/>
              <w:rPr>
                <w:sz w:val="22"/>
                <w:szCs w:val="22"/>
              </w:rPr>
            </w:pPr>
            <w:r w:rsidRPr="00630D40">
              <w:rPr>
                <w:sz w:val="22"/>
                <w:szCs w:val="22"/>
              </w:rPr>
              <w:t>Организации дополнительного образования</w:t>
            </w:r>
          </w:p>
        </w:tc>
        <w:tc>
          <w:tcPr>
            <w:tcW w:w="3402" w:type="dxa"/>
            <w:tcBorders>
              <w:top w:val="single" w:sz="4" w:space="0" w:color="auto"/>
              <w:left w:val="single" w:sz="4" w:space="0" w:color="auto"/>
            </w:tcBorders>
            <w:shd w:val="clear" w:color="auto" w:fill="auto"/>
            <w:vAlign w:val="bottom"/>
          </w:tcPr>
          <w:p w14:paraId="1299FCB4" w14:textId="77777777" w:rsidR="00A95871" w:rsidRPr="00630D40" w:rsidRDefault="00A95871" w:rsidP="00B7490E">
            <w:pPr>
              <w:pStyle w:val="a9"/>
              <w:ind w:left="132"/>
              <w:rPr>
                <w:sz w:val="22"/>
                <w:szCs w:val="22"/>
              </w:rPr>
            </w:pPr>
            <w:r w:rsidRPr="00630D40">
              <w:rPr>
                <w:sz w:val="22"/>
                <w:szCs w:val="22"/>
              </w:rPr>
              <w:t>100 мест</w:t>
            </w:r>
          </w:p>
        </w:tc>
        <w:tc>
          <w:tcPr>
            <w:tcW w:w="2693" w:type="dxa"/>
            <w:tcBorders>
              <w:top w:val="single" w:sz="4" w:space="0" w:color="auto"/>
              <w:left w:val="single" w:sz="4" w:space="0" w:color="auto"/>
              <w:right w:val="single" w:sz="4" w:space="0" w:color="auto"/>
            </w:tcBorders>
            <w:shd w:val="clear" w:color="auto" w:fill="auto"/>
            <w:vAlign w:val="bottom"/>
          </w:tcPr>
          <w:p w14:paraId="38804156" w14:textId="77777777" w:rsidR="00A95871" w:rsidRPr="00630D40" w:rsidRDefault="00A95871" w:rsidP="00B7490E">
            <w:pPr>
              <w:pStyle w:val="a9"/>
              <w:ind w:left="131"/>
              <w:rPr>
                <w:sz w:val="22"/>
                <w:szCs w:val="22"/>
              </w:rPr>
            </w:pPr>
            <w:r w:rsidRPr="00630D40">
              <w:rPr>
                <w:sz w:val="22"/>
                <w:szCs w:val="22"/>
              </w:rPr>
              <w:t>3</w:t>
            </w:r>
          </w:p>
        </w:tc>
      </w:tr>
      <w:tr w:rsidR="00A95871" w:rsidRPr="00630D40" w14:paraId="4FDB2AF5" w14:textId="77777777" w:rsidTr="00B7490E">
        <w:trPr>
          <w:trHeight w:hRule="exact" w:val="240"/>
        </w:trPr>
        <w:tc>
          <w:tcPr>
            <w:tcW w:w="3539" w:type="dxa"/>
            <w:vMerge w:val="restart"/>
            <w:tcBorders>
              <w:top w:val="single" w:sz="4" w:space="0" w:color="auto"/>
              <w:left w:val="single" w:sz="4" w:space="0" w:color="auto"/>
            </w:tcBorders>
            <w:shd w:val="clear" w:color="auto" w:fill="auto"/>
            <w:vAlign w:val="bottom"/>
          </w:tcPr>
          <w:p w14:paraId="4D33D6D3" w14:textId="77777777" w:rsidR="00A95871" w:rsidRPr="00630D40" w:rsidRDefault="00A95871" w:rsidP="00B7490E">
            <w:pPr>
              <w:pStyle w:val="a9"/>
              <w:ind w:left="130"/>
              <w:rPr>
                <w:sz w:val="22"/>
                <w:szCs w:val="22"/>
              </w:rPr>
            </w:pPr>
            <w:r w:rsidRPr="00630D40">
              <w:rPr>
                <w:sz w:val="22"/>
                <w:szCs w:val="22"/>
              </w:rPr>
              <w:t>Организации, реализующие программы профессионального и высшего образования</w:t>
            </w:r>
          </w:p>
        </w:tc>
        <w:tc>
          <w:tcPr>
            <w:tcW w:w="3402" w:type="dxa"/>
            <w:tcBorders>
              <w:top w:val="single" w:sz="4" w:space="0" w:color="auto"/>
              <w:left w:val="single" w:sz="4" w:space="0" w:color="auto"/>
            </w:tcBorders>
            <w:shd w:val="clear" w:color="auto" w:fill="auto"/>
            <w:vAlign w:val="bottom"/>
          </w:tcPr>
          <w:p w14:paraId="58C52ED9" w14:textId="77777777" w:rsidR="00A95871" w:rsidRPr="00630D40" w:rsidRDefault="00A95871" w:rsidP="00B7490E">
            <w:pPr>
              <w:pStyle w:val="a9"/>
              <w:ind w:left="132"/>
              <w:rPr>
                <w:sz w:val="22"/>
                <w:szCs w:val="22"/>
              </w:rPr>
            </w:pPr>
            <w:r w:rsidRPr="00630D40">
              <w:rPr>
                <w:sz w:val="22"/>
                <w:szCs w:val="22"/>
              </w:rPr>
              <w:t>100 студентов очной формы обучения</w:t>
            </w:r>
          </w:p>
        </w:tc>
        <w:tc>
          <w:tcPr>
            <w:tcW w:w="2693" w:type="dxa"/>
            <w:tcBorders>
              <w:top w:val="single" w:sz="4" w:space="0" w:color="auto"/>
              <w:left w:val="single" w:sz="4" w:space="0" w:color="auto"/>
              <w:right w:val="single" w:sz="4" w:space="0" w:color="auto"/>
            </w:tcBorders>
            <w:shd w:val="clear" w:color="auto" w:fill="auto"/>
            <w:vAlign w:val="bottom"/>
          </w:tcPr>
          <w:p w14:paraId="1FA31EA4" w14:textId="77777777" w:rsidR="00A95871" w:rsidRPr="00630D40" w:rsidRDefault="00A95871" w:rsidP="00B7490E">
            <w:pPr>
              <w:pStyle w:val="a9"/>
              <w:ind w:left="131"/>
              <w:rPr>
                <w:sz w:val="22"/>
                <w:szCs w:val="22"/>
              </w:rPr>
            </w:pPr>
            <w:r w:rsidRPr="00630D40">
              <w:rPr>
                <w:sz w:val="22"/>
                <w:szCs w:val="22"/>
              </w:rPr>
              <w:t>5</w:t>
            </w:r>
          </w:p>
        </w:tc>
      </w:tr>
      <w:tr w:rsidR="00A95871" w:rsidRPr="00630D40" w14:paraId="408D2ACC" w14:textId="77777777" w:rsidTr="00EB2A59">
        <w:trPr>
          <w:trHeight w:hRule="exact" w:val="598"/>
        </w:trPr>
        <w:tc>
          <w:tcPr>
            <w:tcW w:w="3539" w:type="dxa"/>
            <w:vMerge/>
            <w:tcBorders>
              <w:left w:val="single" w:sz="4" w:space="0" w:color="auto"/>
            </w:tcBorders>
            <w:shd w:val="clear" w:color="auto" w:fill="auto"/>
            <w:vAlign w:val="bottom"/>
          </w:tcPr>
          <w:p w14:paraId="260BC761" w14:textId="77777777" w:rsidR="00A95871" w:rsidRPr="00630D40" w:rsidRDefault="00A95871" w:rsidP="00B7490E">
            <w:pPr>
              <w:ind w:left="130"/>
              <w:rPr>
                <w:rFonts w:ascii="Times New Roman" w:hAnsi="Times New Roman" w:cs="Times New Roman"/>
                <w:sz w:val="22"/>
                <w:szCs w:val="22"/>
              </w:rPr>
            </w:pPr>
          </w:p>
        </w:tc>
        <w:tc>
          <w:tcPr>
            <w:tcW w:w="3402" w:type="dxa"/>
            <w:tcBorders>
              <w:top w:val="single" w:sz="4" w:space="0" w:color="auto"/>
              <w:left w:val="single" w:sz="4" w:space="0" w:color="auto"/>
            </w:tcBorders>
            <w:shd w:val="clear" w:color="auto" w:fill="auto"/>
            <w:vAlign w:val="bottom"/>
          </w:tcPr>
          <w:p w14:paraId="2CECADEE" w14:textId="77777777" w:rsidR="00A95871" w:rsidRPr="00630D40" w:rsidRDefault="00A95871" w:rsidP="00B7490E">
            <w:pPr>
              <w:pStyle w:val="a9"/>
              <w:ind w:left="132"/>
              <w:rPr>
                <w:sz w:val="22"/>
                <w:szCs w:val="22"/>
              </w:rPr>
            </w:pPr>
            <w:r w:rsidRPr="00630D40">
              <w:rPr>
                <w:sz w:val="22"/>
                <w:szCs w:val="22"/>
              </w:rPr>
              <w:t>10 сотрудников</w:t>
            </w:r>
          </w:p>
        </w:tc>
        <w:tc>
          <w:tcPr>
            <w:tcW w:w="2693" w:type="dxa"/>
            <w:tcBorders>
              <w:top w:val="single" w:sz="4" w:space="0" w:color="auto"/>
              <w:left w:val="single" w:sz="4" w:space="0" w:color="auto"/>
              <w:right w:val="single" w:sz="4" w:space="0" w:color="auto"/>
            </w:tcBorders>
            <w:shd w:val="clear" w:color="auto" w:fill="auto"/>
            <w:vAlign w:val="bottom"/>
          </w:tcPr>
          <w:p w14:paraId="0ED94733" w14:textId="77777777" w:rsidR="00A95871" w:rsidRPr="00630D40" w:rsidRDefault="00A95871" w:rsidP="00B7490E">
            <w:pPr>
              <w:pStyle w:val="a9"/>
              <w:ind w:left="131"/>
              <w:rPr>
                <w:sz w:val="22"/>
                <w:szCs w:val="22"/>
              </w:rPr>
            </w:pPr>
            <w:r w:rsidRPr="00630D40">
              <w:rPr>
                <w:sz w:val="22"/>
                <w:szCs w:val="22"/>
              </w:rPr>
              <w:t>3</w:t>
            </w:r>
          </w:p>
        </w:tc>
      </w:tr>
      <w:tr w:rsidR="00A95871" w:rsidRPr="00630D40" w14:paraId="469ADEE5" w14:textId="77777777" w:rsidTr="00EB2A59">
        <w:trPr>
          <w:trHeight w:hRule="exact" w:val="862"/>
        </w:trPr>
        <w:tc>
          <w:tcPr>
            <w:tcW w:w="3539" w:type="dxa"/>
            <w:tcBorders>
              <w:top w:val="single" w:sz="4" w:space="0" w:color="auto"/>
              <w:left w:val="single" w:sz="4" w:space="0" w:color="auto"/>
            </w:tcBorders>
            <w:shd w:val="clear" w:color="auto" w:fill="auto"/>
            <w:vAlign w:val="bottom"/>
          </w:tcPr>
          <w:p w14:paraId="02AFA197" w14:textId="77777777" w:rsidR="00A95871" w:rsidRPr="00630D40" w:rsidRDefault="00A95871" w:rsidP="00B7490E">
            <w:pPr>
              <w:pStyle w:val="a9"/>
              <w:ind w:left="130"/>
              <w:rPr>
                <w:sz w:val="22"/>
                <w:szCs w:val="22"/>
              </w:rPr>
            </w:pPr>
            <w:r w:rsidRPr="00630D40">
              <w:rPr>
                <w:sz w:val="22"/>
                <w:szCs w:val="22"/>
              </w:rPr>
              <w:t>Объекты культурно-досугового (клубного) типа. Зрелищные организации</w:t>
            </w:r>
          </w:p>
        </w:tc>
        <w:tc>
          <w:tcPr>
            <w:tcW w:w="3402" w:type="dxa"/>
            <w:tcBorders>
              <w:top w:val="single" w:sz="4" w:space="0" w:color="auto"/>
              <w:left w:val="single" w:sz="4" w:space="0" w:color="auto"/>
            </w:tcBorders>
            <w:shd w:val="clear" w:color="auto" w:fill="auto"/>
            <w:vAlign w:val="bottom"/>
          </w:tcPr>
          <w:p w14:paraId="26D6CA4A" w14:textId="77777777" w:rsidR="00A95871" w:rsidRPr="00630D40" w:rsidRDefault="00A95871" w:rsidP="00B7490E">
            <w:pPr>
              <w:pStyle w:val="a9"/>
              <w:ind w:left="132"/>
              <w:rPr>
                <w:sz w:val="22"/>
                <w:szCs w:val="22"/>
              </w:rPr>
            </w:pPr>
            <w:r w:rsidRPr="00630D40">
              <w:rPr>
                <w:sz w:val="22"/>
                <w:szCs w:val="22"/>
              </w:rPr>
              <w:t>100 мест</w:t>
            </w:r>
          </w:p>
        </w:tc>
        <w:tc>
          <w:tcPr>
            <w:tcW w:w="2693" w:type="dxa"/>
            <w:tcBorders>
              <w:top w:val="single" w:sz="4" w:space="0" w:color="auto"/>
              <w:left w:val="single" w:sz="4" w:space="0" w:color="auto"/>
              <w:right w:val="single" w:sz="4" w:space="0" w:color="auto"/>
            </w:tcBorders>
            <w:shd w:val="clear" w:color="auto" w:fill="auto"/>
            <w:vAlign w:val="bottom"/>
          </w:tcPr>
          <w:p w14:paraId="191B47B6" w14:textId="77777777" w:rsidR="00A95871" w:rsidRPr="00630D40" w:rsidRDefault="00A95871" w:rsidP="00B7490E">
            <w:pPr>
              <w:pStyle w:val="a9"/>
              <w:ind w:left="131"/>
              <w:rPr>
                <w:sz w:val="22"/>
                <w:szCs w:val="22"/>
              </w:rPr>
            </w:pPr>
            <w:r w:rsidRPr="00630D40">
              <w:rPr>
                <w:sz w:val="22"/>
                <w:szCs w:val="22"/>
              </w:rPr>
              <w:t>14</w:t>
            </w:r>
          </w:p>
        </w:tc>
      </w:tr>
      <w:tr w:rsidR="00A95871" w:rsidRPr="00630D40" w14:paraId="3F4F414F" w14:textId="77777777" w:rsidTr="003B5E5F">
        <w:trPr>
          <w:trHeight w:hRule="exact" w:val="560"/>
        </w:trPr>
        <w:tc>
          <w:tcPr>
            <w:tcW w:w="3539" w:type="dxa"/>
            <w:tcBorders>
              <w:top w:val="single" w:sz="4" w:space="0" w:color="auto"/>
              <w:left w:val="single" w:sz="4" w:space="0" w:color="auto"/>
            </w:tcBorders>
            <w:shd w:val="clear" w:color="auto" w:fill="auto"/>
            <w:vAlign w:val="bottom"/>
          </w:tcPr>
          <w:p w14:paraId="3E65BF7F" w14:textId="77777777" w:rsidR="00A95871" w:rsidRPr="00630D40" w:rsidRDefault="00A95871" w:rsidP="00B7490E">
            <w:pPr>
              <w:pStyle w:val="a9"/>
              <w:ind w:left="130"/>
              <w:rPr>
                <w:sz w:val="22"/>
                <w:szCs w:val="22"/>
              </w:rPr>
            </w:pPr>
            <w:r w:rsidRPr="00630D40">
              <w:rPr>
                <w:sz w:val="22"/>
                <w:szCs w:val="22"/>
              </w:rPr>
              <w:t>Объекты культурно-просветительного назначения</w:t>
            </w:r>
          </w:p>
        </w:tc>
        <w:tc>
          <w:tcPr>
            <w:tcW w:w="3402" w:type="dxa"/>
            <w:tcBorders>
              <w:top w:val="single" w:sz="4" w:space="0" w:color="auto"/>
              <w:left w:val="single" w:sz="4" w:space="0" w:color="auto"/>
            </w:tcBorders>
            <w:shd w:val="clear" w:color="auto" w:fill="auto"/>
            <w:vAlign w:val="bottom"/>
          </w:tcPr>
          <w:p w14:paraId="60704FD7" w14:textId="77777777" w:rsidR="00A95871" w:rsidRPr="00630D40" w:rsidRDefault="00A95871" w:rsidP="00B7490E">
            <w:pPr>
              <w:pStyle w:val="a9"/>
              <w:ind w:left="132"/>
              <w:rPr>
                <w:sz w:val="22"/>
                <w:szCs w:val="22"/>
              </w:rPr>
            </w:pPr>
            <w:r w:rsidRPr="00630D40">
              <w:rPr>
                <w:sz w:val="22"/>
                <w:szCs w:val="22"/>
              </w:rPr>
              <w:t>100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vAlign w:val="bottom"/>
          </w:tcPr>
          <w:p w14:paraId="4FB3C9BD" w14:textId="77777777" w:rsidR="00A95871" w:rsidRPr="00630D40" w:rsidRDefault="00A95871" w:rsidP="00B7490E">
            <w:pPr>
              <w:pStyle w:val="a9"/>
              <w:ind w:left="131"/>
              <w:rPr>
                <w:sz w:val="22"/>
                <w:szCs w:val="22"/>
              </w:rPr>
            </w:pPr>
            <w:r w:rsidRPr="00630D40">
              <w:rPr>
                <w:sz w:val="22"/>
                <w:szCs w:val="22"/>
              </w:rPr>
              <w:t>1</w:t>
            </w:r>
          </w:p>
        </w:tc>
      </w:tr>
      <w:tr w:rsidR="00A95871" w:rsidRPr="00630D40" w14:paraId="1377BB0F" w14:textId="77777777" w:rsidTr="00EB2A59">
        <w:trPr>
          <w:trHeight w:hRule="exact" w:val="852"/>
        </w:trPr>
        <w:tc>
          <w:tcPr>
            <w:tcW w:w="3539" w:type="dxa"/>
            <w:tcBorders>
              <w:top w:val="single" w:sz="4" w:space="0" w:color="auto"/>
              <w:left w:val="single" w:sz="4" w:space="0" w:color="auto"/>
            </w:tcBorders>
            <w:shd w:val="clear" w:color="auto" w:fill="auto"/>
            <w:vAlign w:val="bottom"/>
          </w:tcPr>
          <w:p w14:paraId="5E8951E2" w14:textId="77777777" w:rsidR="00A95871" w:rsidRPr="00630D40" w:rsidRDefault="00A95871" w:rsidP="00B7490E">
            <w:pPr>
              <w:pStyle w:val="a9"/>
              <w:ind w:left="130"/>
              <w:rPr>
                <w:sz w:val="22"/>
                <w:szCs w:val="22"/>
              </w:rPr>
            </w:pPr>
            <w:r w:rsidRPr="00630D40">
              <w:rPr>
                <w:sz w:val="22"/>
                <w:szCs w:val="22"/>
              </w:rPr>
              <w:t>Спортивные сооружения с единовременной пропускной способностью более 100 человек</w:t>
            </w:r>
          </w:p>
        </w:tc>
        <w:tc>
          <w:tcPr>
            <w:tcW w:w="3402" w:type="dxa"/>
            <w:tcBorders>
              <w:top w:val="single" w:sz="4" w:space="0" w:color="auto"/>
              <w:left w:val="single" w:sz="4" w:space="0" w:color="auto"/>
            </w:tcBorders>
            <w:shd w:val="clear" w:color="auto" w:fill="auto"/>
          </w:tcPr>
          <w:p w14:paraId="5517314E" w14:textId="77777777" w:rsidR="00A95871" w:rsidRPr="00630D40" w:rsidRDefault="00A95871" w:rsidP="00B7490E">
            <w:pPr>
              <w:pStyle w:val="a9"/>
              <w:ind w:left="132"/>
              <w:rPr>
                <w:sz w:val="22"/>
                <w:szCs w:val="22"/>
              </w:rPr>
            </w:pPr>
            <w:r w:rsidRPr="00630D40">
              <w:rPr>
                <w:sz w:val="22"/>
                <w:szCs w:val="22"/>
              </w:rPr>
              <w:t>100 единовременных посетителей</w:t>
            </w:r>
          </w:p>
        </w:tc>
        <w:tc>
          <w:tcPr>
            <w:tcW w:w="2693" w:type="dxa"/>
            <w:tcBorders>
              <w:top w:val="single" w:sz="4" w:space="0" w:color="auto"/>
              <w:left w:val="single" w:sz="4" w:space="0" w:color="auto"/>
              <w:right w:val="single" w:sz="4" w:space="0" w:color="auto"/>
            </w:tcBorders>
            <w:shd w:val="clear" w:color="auto" w:fill="auto"/>
          </w:tcPr>
          <w:p w14:paraId="75CB4DE2" w14:textId="77777777" w:rsidR="00A95871" w:rsidRPr="00630D40" w:rsidRDefault="00A95871" w:rsidP="00B7490E">
            <w:pPr>
              <w:pStyle w:val="a9"/>
              <w:ind w:left="131"/>
              <w:rPr>
                <w:sz w:val="22"/>
                <w:szCs w:val="22"/>
              </w:rPr>
            </w:pPr>
            <w:r w:rsidRPr="00630D40">
              <w:rPr>
                <w:sz w:val="22"/>
                <w:szCs w:val="22"/>
              </w:rPr>
              <w:t>5</w:t>
            </w:r>
          </w:p>
        </w:tc>
      </w:tr>
      <w:tr w:rsidR="00A95871" w:rsidRPr="00630D40" w14:paraId="614CAD69" w14:textId="77777777" w:rsidTr="00EB2A59">
        <w:trPr>
          <w:trHeight w:hRule="exact" w:val="710"/>
        </w:trPr>
        <w:tc>
          <w:tcPr>
            <w:tcW w:w="3539" w:type="dxa"/>
            <w:tcBorders>
              <w:top w:val="single" w:sz="4" w:space="0" w:color="auto"/>
              <w:left w:val="single" w:sz="4" w:space="0" w:color="auto"/>
            </w:tcBorders>
            <w:shd w:val="clear" w:color="auto" w:fill="auto"/>
            <w:vAlign w:val="bottom"/>
          </w:tcPr>
          <w:p w14:paraId="734FEDE9" w14:textId="77777777" w:rsidR="00A95871" w:rsidRPr="00630D40" w:rsidRDefault="00A95871" w:rsidP="00B7490E">
            <w:pPr>
              <w:pStyle w:val="a9"/>
              <w:ind w:left="130"/>
              <w:rPr>
                <w:sz w:val="22"/>
                <w:szCs w:val="22"/>
              </w:rPr>
            </w:pPr>
            <w:r w:rsidRPr="00630D40">
              <w:rPr>
                <w:sz w:val="22"/>
                <w:szCs w:val="22"/>
              </w:rPr>
              <w:t>Спортивные здания и сооружения с трибунами вместимостью более 500 зрителей</w:t>
            </w:r>
          </w:p>
        </w:tc>
        <w:tc>
          <w:tcPr>
            <w:tcW w:w="3402" w:type="dxa"/>
            <w:tcBorders>
              <w:top w:val="single" w:sz="4" w:space="0" w:color="auto"/>
              <w:left w:val="single" w:sz="4" w:space="0" w:color="auto"/>
            </w:tcBorders>
            <w:shd w:val="clear" w:color="auto" w:fill="auto"/>
          </w:tcPr>
          <w:p w14:paraId="5C66FE13" w14:textId="77777777" w:rsidR="00A95871" w:rsidRPr="00630D40" w:rsidRDefault="00A95871" w:rsidP="00B7490E">
            <w:pPr>
              <w:pStyle w:val="a9"/>
              <w:ind w:left="132"/>
              <w:rPr>
                <w:sz w:val="22"/>
                <w:szCs w:val="22"/>
              </w:rPr>
            </w:pPr>
            <w:r w:rsidRPr="00630D40">
              <w:rPr>
                <w:sz w:val="22"/>
                <w:szCs w:val="22"/>
              </w:rPr>
              <w:t>100 мест на трибунах</w:t>
            </w:r>
          </w:p>
        </w:tc>
        <w:tc>
          <w:tcPr>
            <w:tcW w:w="2693" w:type="dxa"/>
            <w:tcBorders>
              <w:top w:val="single" w:sz="4" w:space="0" w:color="auto"/>
              <w:left w:val="single" w:sz="4" w:space="0" w:color="auto"/>
              <w:right w:val="single" w:sz="4" w:space="0" w:color="auto"/>
            </w:tcBorders>
            <w:shd w:val="clear" w:color="auto" w:fill="auto"/>
          </w:tcPr>
          <w:p w14:paraId="762E179C" w14:textId="77777777" w:rsidR="00A95871" w:rsidRPr="00630D40" w:rsidRDefault="00A95871" w:rsidP="00B7490E">
            <w:pPr>
              <w:pStyle w:val="a9"/>
              <w:ind w:left="131"/>
              <w:rPr>
                <w:sz w:val="22"/>
                <w:szCs w:val="22"/>
              </w:rPr>
            </w:pPr>
            <w:r w:rsidRPr="00630D40">
              <w:rPr>
                <w:sz w:val="22"/>
                <w:szCs w:val="22"/>
              </w:rPr>
              <w:t>7</w:t>
            </w:r>
          </w:p>
        </w:tc>
      </w:tr>
      <w:tr w:rsidR="00A95871" w:rsidRPr="00630D40" w14:paraId="62E712C3" w14:textId="77777777" w:rsidTr="00EB2A59">
        <w:trPr>
          <w:trHeight w:hRule="exact" w:val="1273"/>
        </w:trPr>
        <w:tc>
          <w:tcPr>
            <w:tcW w:w="3539" w:type="dxa"/>
            <w:tcBorders>
              <w:top w:val="single" w:sz="4" w:space="0" w:color="auto"/>
              <w:left w:val="single" w:sz="4" w:space="0" w:color="auto"/>
              <w:bottom w:val="single" w:sz="4" w:space="0" w:color="auto"/>
            </w:tcBorders>
            <w:shd w:val="clear" w:color="auto" w:fill="auto"/>
            <w:vAlign w:val="bottom"/>
          </w:tcPr>
          <w:p w14:paraId="55A58B28" w14:textId="77777777" w:rsidR="00A95871" w:rsidRPr="00630D40" w:rsidRDefault="00A95871" w:rsidP="00B7490E">
            <w:pPr>
              <w:pStyle w:val="a9"/>
              <w:ind w:left="130"/>
              <w:rPr>
                <w:sz w:val="22"/>
                <w:szCs w:val="22"/>
              </w:rPr>
            </w:pPr>
            <w:r w:rsidRPr="00630D40">
              <w:rPr>
                <w:sz w:val="22"/>
                <w:szCs w:val="22"/>
              </w:rPr>
              <w:t>Дома отдыха и санатории, санатории-профилактории, базы отдыха предприятий и туристские базы, базы кратковременного отдыха</w:t>
            </w:r>
          </w:p>
        </w:tc>
        <w:tc>
          <w:tcPr>
            <w:tcW w:w="3402" w:type="dxa"/>
            <w:tcBorders>
              <w:top w:val="single" w:sz="4" w:space="0" w:color="auto"/>
              <w:left w:val="single" w:sz="4" w:space="0" w:color="auto"/>
              <w:bottom w:val="single" w:sz="4" w:space="0" w:color="auto"/>
            </w:tcBorders>
            <w:shd w:val="clear" w:color="auto" w:fill="auto"/>
          </w:tcPr>
          <w:p w14:paraId="4AD85A98" w14:textId="77777777" w:rsidR="00A95871" w:rsidRPr="00630D40" w:rsidRDefault="00A95871" w:rsidP="00B7490E">
            <w:pPr>
              <w:pStyle w:val="a9"/>
              <w:ind w:left="132"/>
              <w:rPr>
                <w:sz w:val="22"/>
                <w:szCs w:val="22"/>
              </w:rPr>
            </w:pPr>
            <w:r w:rsidRPr="00630D40">
              <w:rPr>
                <w:sz w:val="22"/>
                <w:szCs w:val="22"/>
              </w:rPr>
              <w:t>100 отдыхающих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18439F" w14:textId="77777777" w:rsidR="00A95871" w:rsidRPr="00630D40" w:rsidRDefault="00A95871" w:rsidP="00B7490E">
            <w:pPr>
              <w:pStyle w:val="a9"/>
              <w:ind w:left="131"/>
              <w:rPr>
                <w:sz w:val="22"/>
                <w:szCs w:val="22"/>
              </w:rPr>
            </w:pPr>
            <w:r w:rsidRPr="00630D40">
              <w:rPr>
                <w:sz w:val="22"/>
                <w:szCs w:val="22"/>
              </w:rPr>
              <w:t>10</w:t>
            </w:r>
          </w:p>
        </w:tc>
      </w:tr>
    </w:tbl>
    <w:tbl>
      <w:tblPr>
        <w:tblOverlap w:val="never"/>
        <w:tblW w:w="9497" w:type="dxa"/>
        <w:jc w:val="center"/>
        <w:tblLayout w:type="fixed"/>
        <w:tblCellMar>
          <w:left w:w="10" w:type="dxa"/>
          <w:right w:w="10" w:type="dxa"/>
        </w:tblCellMar>
        <w:tblLook w:val="04A0" w:firstRow="1" w:lastRow="0" w:firstColumn="1" w:lastColumn="0" w:noHBand="0" w:noVBand="1"/>
      </w:tblPr>
      <w:tblGrid>
        <w:gridCol w:w="3402"/>
        <w:gridCol w:w="3402"/>
        <w:gridCol w:w="2693"/>
      </w:tblGrid>
      <w:tr w:rsidR="00A95871" w:rsidRPr="00630D40" w14:paraId="207EB438" w14:textId="77777777" w:rsidTr="00D70178">
        <w:trPr>
          <w:trHeight w:hRule="exact" w:val="1541"/>
          <w:jc w:val="center"/>
        </w:trPr>
        <w:tc>
          <w:tcPr>
            <w:tcW w:w="3402" w:type="dxa"/>
            <w:tcBorders>
              <w:top w:val="single" w:sz="4" w:space="0" w:color="auto"/>
              <w:left w:val="single" w:sz="4" w:space="0" w:color="auto"/>
            </w:tcBorders>
            <w:shd w:val="clear" w:color="auto" w:fill="auto"/>
            <w:vAlign w:val="bottom"/>
          </w:tcPr>
          <w:p w14:paraId="0E988490" w14:textId="77777777" w:rsidR="00A95871" w:rsidRPr="00630D40" w:rsidRDefault="00A95871" w:rsidP="00B7490E">
            <w:pPr>
              <w:pStyle w:val="a9"/>
              <w:ind w:left="130"/>
              <w:rPr>
                <w:sz w:val="22"/>
                <w:szCs w:val="22"/>
              </w:rPr>
            </w:pPr>
            <w:r w:rsidRPr="00630D40">
              <w:rPr>
                <w:sz w:val="22"/>
                <w:szCs w:val="22"/>
              </w:rPr>
              <w:t>Парки культуры и отдыха. Тематические парки. Благоустроенные пляжи, места массовой околоводной рекреации, лесопарки, зоны отдыха и курортных зоны</w:t>
            </w:r>
          </w:p>
        </w:tc>
        <w:tc>
          <w:tcPr>
            <w:tcW w:w="3402" w:type="dxa"/>
            <w:tcBorders>
              <w:top w:val="single" w:sz="4" w:space="0" w:color="auto"/>
              <w:left w:val="single" w:sz="4" w:space="0" w:color="auto"/>
            </w:tcBorders>
            <w:shd w:val="clear" w:color="auto" w:fill="auto"/>
          </w:tcPr>
          <w:p w14:paraId="0C22484E" w14:textId="77777777" w:rsidR="00A95871" w:rsidRPr="00630D40" w:rsidRDefault="00A95871" w:rsidP="00B7490E">
            <w:pPr>
              <w:pStyle w:val="a9"/>
              <w:ind w:left="132"/>
              <w:rPr>
                <w:sz w:val="22"/>
                <w:szCs w:val="22"/>
              </w:rPr>
            </w:pPr>
            <w:r w:rsidRPr="00630D40">
              <w:rPr>
                <w:sz w:val="22"/>
                <w:szCs w:val="22"/>
              </w:rPr>
              <w:t>1 га территории парка</w:t>
            </w:r>
          </w:p>
        </w:tc>
        <w:tc>
          <w:tcPr>
            <w:tcW w:w="2693" w:type="dxa"/>
            <w:tcBorders>
              <w:top w:val="single" w:sz="4" w:space="0" w:color="auto"/>
              <w:left w:val="single" w:sz="4" w:space="0" w:color="auto"/>
              <w:right w:val="single" w:sz="4" w:space="0" w:color="auto"/>
            </w:tcBorders>
            <w:shd w:val="clear" w:color="auto" w:fill="auto"/>
          </w:tcPr>
          <w:p w14:paraId="1A3C9076" w14:textId="77777777" w:rsidR="00A95871" w:rsidRPr="00630D40" w:rsidRDefault="00A95871" w:rsidP="00B7490E">
            <w:pPr>
              <w:pStyle w:val="a9"/>
              <w:ind w:left="131"/>
              <w:rPr>
                <w:sz w:val="22"/>
                <w:szCs w:val="22"/>
              </w:rPr>
            </w:pPr>
            <w:r w:rsidRPr="00630D40">
              <w:rPr>
                <w:sz w:val="22"/>
                <w:szCs w:val="22"/>
              </w:rPr>
              <w:t>4</w:t>
            </w:r>
          </w:p>
        </w:tc>
      </w:tr>
      <w:tr w:rsidR="00A95871" w:rsidRPr="00630D40" w14:paraId="7E3A58D7" w14:textId="77777777" w:rsidTr="00D70178">
        <w:trPr>
          <w:trHeight w:hRule="exact" w:val="287"/>
          <w:jc w:val="center"/>
        </w:trPr>
        <w:tc>
          <w:tcPr>
            <w:tcW w:w="3402" w:type="dxa"/>
            <w:tcBorders>
              <w:top w:val="single" w:sz="4" w:space="0" w:color="auto"/>
              <w:left w:val="single" w:sz="4" w:space="0" w:color="auto"/>
            </w:tcBorders>
            <w:shd w:val="clear" w:color="auto" w:fill="auto"/>
            <w:vAlign w:val="bottom"/>
          </w:tcPr>
          <w:p w14:paraId="37D48869" w14:textId="77777777" w:rsidR="00A95871" w:rsidRPr="00630D40" w:rsidRDefault="00A95871" w:rsidP="00B7490E">
            <w:pPr>
              <w:pStyle w:val="a9"/>
              <w:ind w:left="130"/>
              <w:rPr>
                <w:sz w:val="22"/>
                <w:szCs w:val="22"/>
              </w:rPr>
            </w:pPr>
            <w:r w:rsidRPr="00630D40">
              <w:rPr>
                <w:sz w:val="22"/>
                <w:szCs w:val="22"/>
              </w:rPr>
              <w:lastRenderedPageBreak/>
              <w:t>Гостиницы</w:t>
            </w:r>
          </w:p>
        </w:tc>
        <w:tc>
          <w:tcPr>
            <w:tcW w:w="3402" w:type="dxa"/>
            <w:tcBorders>
              <w:top w:val="single" w:sz="4" w:space="0" w:color="auto"/>
              <w:left w:val="single" w:sz="4" w:space="0" w:color="auto"/>
            </w:tcBorders>
            <w:shd w:val="clear" w:color="auto" w:fill="auto"/>
            <w:vAlign w:val="bottom"/>
          </w:tcPr>
          <w:p w14:paraId="6F81E33B" w14:textId="77777777" w:rsidR="00A95871" w:rsidRPr="00630D40" w:rsidRDefault="00A95871" w:rsidP="00B7490E">
            <w:pPr>
              <w:pStyle w:val="a9"/>
              <w:ind w:left="132"/>
              <w:rPr>
                <w:sz w:val="22"/>
                <w:szCs w:val="22"/>
              </w:rPr>
            </w:pPr>
            <w:r w:rsidRPr="00630D40">
              <w:rPr>
                <w:sz w:val="22"/>
                <w:szCs w:val="22"/>
              </w:rPr>
              <w:t>100 отдыхающих</w:t>
            </w:r>
          </w:p>
        </w:tc>
        <w:tc>
          <w:tcPr>
            <w:tcW w:w="2693" w:type="dxa"/>
            <w:tcBorders>
              <w:top w:val="single" w:sz="4" w:space="0" w:color="auto"/>
              <w:left w:val="single" w:sz="4" w:space="0" w:color="auto"/>
              <w:right w:val="single" w:sz="4" w:space="0" w:color="auto"/>
            </w:tcBorders>
            <w:shd w:val="clear" w:color="auto" w:fill="auto"/>
            <w:vAlign w:val="bottom"/>
          </w:tcPr>
          <w:p w14:paraId="64F74C63" w14:textId="77777777" w:rsidR="00A95871" w:rsidRPr="00630D40" w:rsidRDefault="00A95871" w:rsidP="00B7490E">
            <w:pPr>
              <w:pStyle w:val="a9"/>
              <w:ind w:left="131"/>
              <w:rPr>
                <w:sz w:val="22"/>
                <w:szCs w:val="22"/>
              </w:rPr>
            </w:pPr>
            <w:r w:rsidRPr="00630D40">
              <w:rPr>
                <w:sz w:val="22"/>
                <w:szCs w:val="22"/>
              </w:rPr>
              <w:t>8</w:t>
            </w:r>
          </w:p>
        </w:tc>
      </w:tr>
      <w:tr w:rsidR="00A95871" w:rsidRPr="00630D40" w14:paraId="547E7615" w14:textId="77777777" w:rsidTr="00D70178">
        <w:trPr>
          <w:trHeight w:hRule="exact" w:val="475"/>
          <w:jc w:val="center"/>
        </w:trPr>
        <w:tc>
          <w:tcPr>
            <w:tcW w:w="3402" w:type="dxa"/>
            <w:tcBorders>
              <w:top w:val="single" w:sz="4" w:space="0" w:color="auto"/>
              <w:left w:val="single" w:sz="4" w:space="0" w:color="auto"/>
            </w:tcBorders>
            <w:shd w:val="clear" w:color="auto" w:fill="auto"/>
            <w:vAlign w:val="bottom"/>
          </w:tcPr>
          <w:p w14:paraId="1F6F1902" w14:textId="77777777" w:rsidR="00A95871" w:rsidRPr="00630D40" w:rsidRDefault="00A95871" w:rsidP="00B7490E">
            <w:pPr>
              <w:pStyle w:val="a9"/>
              <w:ind w:left="130"/>
              <w:rPr>
                <w:sz w:val="22"/>
                <w:szCs w:val="22"/>
              </w:rPr>
            </w:pPr>
            <w:r w:rsidRPr="00630D40">
              <w:rPr>
                <w:sz w:val="22"/>
                <w:szCs w:val="22"/>
              </w:rPr>
              <w:t>Зона кратковременного массового отдыха</w:t>
            </w:r>
          </w:p>
        </w:tc>
        <w:tc>
          <w:tcPr>
            <w:tcW w:w="3402" w:type="dxa"/>
            <w:tcBorders>
              <w:top w:val="single" w:sz="4" w:space="0" w:color="auto"/>
              <w:left w:val="single" w:sz="4" w:space="0" w:color="auto"/>
            </w:tcBorders>
            <w:shd w:val="clear" w:color="auto" w:fill="auto"/>
            <w:vAlign w:val="bottom"/>
          </w:tcPr>
          <w:p w14:paraId="041F2098" w14:textId="77777777" w:rsidR="00A95871" w:rsidRPr="00630D40" w:rsidRDefault="00A95871" w:rsidP="00B7490E">
            <w:pPr>
              <w:pStyle w:val="a9"/>
              <w:ind w:left="132"/>
              <w:rPr>
                <w:sz w:val="22"/>
                <w:szCs w:val="22"/>
              </w:rPr>
            </w:pPr>
            <w:r w:rsidRPr="00630D40">
              <w:rPr>
                <w:sz w:val="22"/>
                <w:szCs w:val="22"/>
              </w:rPr>
              <w:t>100 отдыхающих</w:t>
            </w:r>
          </w:p>
        </w:tc>
        <w:tc>
          <w:tcPr>
            <w:tcW w:w="2693" w:type="dxa"/>
            <w:tcBorders>
              <w:top w:val="single" w:sz="4" w:space="0" w:color="auto"/>
              <w:left w:val="single" w:sz="4" w:space="0" w:color="auto"/>
              <w:right w:val="single" w:sz="4" w:space="0" w:color="auto"/>
            </w:tcBorders>
            <w:shd w:val="clear" w:color="auto" w:fill="auto"/>
            <w:vAlign w:val="bottom"/>
          </w:tcPr>
          <w:p w14:paraId="393229E8" w14:textId="77777777" w:rsidR="00A95871" w:rsidRPr="00630D40" w:rsidRDefault="00A95871" w:rsidP="00B7490E">
            <w:pPr>
              <w:pStyle w:val="a9"/>
              <w:ind w:left="131"/>
              <w:rPr>
                <w:sz w:val="22"/>
                <w:szCs w:val="22"/>
              </w:rPr>
            </w:pPr>
            <w:r w:rsidRPr="00630D40">
              <w:rPr>
                <w:sz w:val="22"/>
                <w:szCs w:val="22"/>
              </w:rPr>
              <w:t>10</w:t>
            </w:r>
          </w:p>
        </w:tc>
      </w:tr>
      <w:tr w:rsidR="00A95871" w:rsidRPr="00630D40" w14:paraId="5C6C71CD" w14:textId="77777777" w:rsidTr="00D70178">
        <w:trPr>
          <w:trHeight w:hRule="exact" w:val="283"/>
          <w:jc w:val="center"/>
        </w:trPr>
        <w:tc>
          <w:tcPr>
            <w:tcW w:w="3402" w:type="dxa"/>
            <w:tcBorders>
              <w:top w:val="single" w:sz="4" w:space="0" w:color="auto"/>
              <w:left w:val="single" w:sz="4" w:space="0" w:color="auto"/>
            </w:tcBorders>
            <w:shd w:val="clear" w:color="auto" w:fill="auto"/>
            <w:vAlign w:val="bottom"/>
          </w:tcPr>
          <w:p w14:paraId="1284E470" w14:textId="77777777" w:rsidR="00A95871" w:rsidRPr="00630D40" w:rsidRDefault="00A95871" w:rsidP="00B7490E">
            <w:pPr>
              <w:pStyle w:val="a9"/>
              <w:ind w:left="130"/>
              <w:rPr>
                <w:sz w:val="22"/>
                <w:szCs w:val="22"/>
              </w:rPr>
            </w:pPr>
            <w:r w:rsidRPr="00630D40">
              <w:rPr>
                <w:sz w:val="22"/>
                <w:szCs w:val="22"/>
              </w:rPr>
              <w:t>Смотровые (видовые) площадки</w:t>
            </w:r>
          </w:p>
        </w:tc>
        <w:tc>
          <w:tcPr>
            <w:tcW w:w="3402" w:type="dxa"/>
            <w:tcBorders>
              <w:top w:val="single" w:sz="4" w:space="0" w:color="auto"/>
              <w:left w:val="single" w:sz="4" w:space="0" w:color="auto"/>
            </w:tcBorders>
            <w:shd w:val="clear" w:color="auto" w:fill="auto"/>
            <w:vAlign w:val="bottom"/>
          </w:tcPr>
          <w:p w14:paraId="0F3C6A3E" w14:textId="77777777" w:rsidR="00A95871" w:rsidRPr="00630D40" w:rsidRDefault="00A95871" w:rsidP="00B7490E">
            <w:pPr>
              <w:pStyle w:val="a9"/>
              <w:ind w:left="132"/>
              <w:rPr>
                <w:sz w:val="22"/>
                <w:szCs w:val="22"/>
              </w:rPr>
            </w:pPr>
            <w:r w:rsidRPr="00630D40">
              <w:rPr>
                <w:sz w:val="22"/>
                <w:szCs w:val="22"/>
              </w:rPr>
              <w:t>100 отдыхающих</w:t>
            </w:r>
          </w:p>
        </w:tc>
        <w:tc>
          <w:tcPr>
            <w:tcW w:w="2693" w:type="dxa"/>
            <w:tcBorders>
              <w:top w:val="single" w:sz="4" w:space="0" w:color="auto"/>
              <w:left w:val="single" w:sz="4" w:space="0" w:color="auto"/>
              <w:right w:val="single" w:sz="4" w:space="0" w:color="auto"/>
            </w:tcBorders>
            <w:shd w:val="clear" w:color="auto" w:fill="auto"/>
            <w:vAlign w:val="bottom"/>
          </w:tcPr>
          <w:p w14:paraId="1BC47FED" w14:textId="77777777" w:rsidR="00A95871" w:rsidRPr="00630D40" w:rsidRDefault="00A95871" w:rsidP="00B7490E">
            <w:pPr>
              <w:pStyle w:val="a9"/>
              <w:ind w:left="131"/>
              <w:rPr>
                <w:sz w:val="22"/>
                <w:szCs w:val="22"/>
              </w:rPr>
            </w:pPr>
            <w:r w:rsidRPr="00630D40">
              <w:rPr>
                <w:sz w:val="22"/>
                <w:szCs w:val="22"/>
              </w:rPr>
              <w:t>7</w:t>
            </w:r>
          </w:p>
        </w:tc>
      </w:tr>
      <w:tr w:rsidR="00A95871" w:rsidRPr="00630D40" w14:paraId="17E0321A" w14:textId="77777777" w:rsidTr="00D70178">
        <w:trPr>
          <w:trHeight w:hRule="exact" w:val="571"/>
          <w:jc w:val="center"/>
        </w:trPr>
        <w:tc>
          <w:tcPr>
            <w:tcW w:w="3402" w:type="dxa"/>
            <w:tcBorders>
              <w:top w:val="single" w:sz="4" w:space="0" w:color="auto"/>
              <w:left w:val="single" w:sz="4" w:space="0" w:color="auto"/>
            </w:tcBorders>
            <w:shd w:val="clear" w:color="auto" w:fill="auto"/>
            <w:vAlign w:val="bottom"/>
          </w:tcPr>
          <w:p w14:paraId="4756A2FC" w14:textId="77777777" w:rsidR="00A95871" w:rsidRPr="00630D40" w:rsidRDefault="00A95871" w:rsidP="00B7490E">
            <w:pPr>
              <w:pStyle w:val="a9"/>
              <w:ind w:left="130"/>
              <w:rPr>
                <w:sz w:val="22"/>
                <w:szCs w:val="22"/>
              </w:rPr>
            </w:pPr>
            <w:r w:rsidRPr="00630D40">
              <w:rPr>
                <w:sz w:val="22"/>
                <w:szCs w:val="22"/>
              </w:rPr>
              <w:t>Предприятия общественного питания</w:t>
            </w:r>
          </w:p>
        </w:tc>
        <w:tc>
          <w:tcPr>
            <w:tcW w:w="3402" w:type="dxa"/>
            <w:tcBorders>
              <w:top w:val="single" w:sz="4" w:space="0" w:color="auto"/>
              <w:left w:val="single" w:sz="4" w:space="0" w:color="auto"/>
            </w:tcBorders>
            <w:shd w:val="clear" w:color="auto" w:fill="auto"/>
            <w:vAlign w:val="bottom"/>
          </w:tcPr>
          <w:p w14:paraId="61B76B65" w14:textId="77777777" w:rsidR="00A95871" w:rsidRPr="00630D40" w:rsidRDefault="00A95871" w:rsidP="00B7490E">
            <w:pPr>
              <w:pStyle w:val="a9"/>
              <w:ind w:left="132"/>
              <w:rPr>
                <w:sz w:val="22"/>
                <w:szCs w:val="22"/>
              </w:rPr>
            </w:pPr>
            <w:r w:rsidRPr="00630D40">
              <w:rPr>
                <w:sz w:val="22"/>
                <w:szCs w:val="22"/>
              </w:rPr>
              <w:t>50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vAlign w:val="bottom"/>
          </w:tcPr>
          <w:p w14:paraId="549FF754" w14:textId="77777777" w:rsidR="00A95871" w:rsidRPr="00630D40" w:rsidRDefault="00A95871" w:rsidP="00B7490E">
            <w:pPr>
              <w:pStyle w:val="a9"/>
              <w:ind w:left="131"/>
              <w:rPr>
                <w:sz w:val="22"/>
                <w:szCs w:val="22"/>
              </w:rPr>
            </w:pPr>
            <w:r w:rsidRPr="00630D40">
              <w:rPr>
                <w:sz w:val="22"/>
                <w:szCs w:val="22"/>
              </w:rPr>
              <w:t>4</w:t>
            </w:r>
          </w:p>
        </w:tc>
      </w:tr>
      <w:tr w:rsidR="00A95871" w:rsidRPr="00630D40" w14:paraId="4535085A" w14:textId="77777777" w:rsidTr="00D70178">
        <w:trPr>
          <w:trHeight w:hRule="exact" w:val="565"/>
          <w:jc w:val="center"/>
        </w:trPr>
        <w:tc>
          <w:tcPr>
            <w:tcW w:w="3402" w:type="dxa"/>
            <w:tcBorders>
              <w:top w:val="single" w:sz="4" w:space="0" w:color="auto"/>
              <w:left w:val="single" w:sz="4" w:space="0" w:color="auto"/>
            </w:tcBorders>
            <w:shd w:val="clear" w:color="auto" w:fill="auto"/>
            <w:vAlign w:val="bottom"/>
          </w:tcPr>
          <w:p w14:paraId="0EEEC818" w14:textId="77777777" w:rsidR="00A95871" w:rsidRPr="00630D40" w:rsidRDefault="00A95871" w:rsidP="00B7490E">
            <w:pPr>
              <w:pStyle w:val="a9"/>
              <w:ind w:left="130"/>
              <w:rPr>
                <w:sz w:val="22"/>
                <w:szCs w:val="22"/>
              </w:rPr>
            </w:pPr>
            <w:r w:rsidRPr="00630D40">
              <w:rPr>
                <w:sz w:val="22"/>
                <w:szCs w:val="22"/>
              </w:rPr>
              <w:t>Предприятия коммунально-бытового обслуживания</w:t>
            </w:r>
          </w:p>
        </w:tc>
        <w:tc>
          <w:tcPr>
            <w:tcW w:w="3402" w:type="dxa"/>
            <w:tcBorders>
              <w:top w:val="single" w:sz="4" w:space="0" w:color="auto"/>
              <w:left w:val="single" w:sz="4" w:space="0" w:color="auto"/>
            </w:tcBorders>
            <w:shd w:val="clear" w:color="auto" w:fill="auto"/>
            <w:vAlign w:val="bottom"/>
          </w:tcPr>
          <w:p w14:paraId="797F007B" w14:textId="77777777" w:rsidR="00A95871" w:rsidRPr="00630D40" w:rsidRDefault="00A95871" w:rsidP="00B7490E">
            <w:pPr>
              <w:pStyle w:val="a9"/>
              <w:ind w:left="132"/>
              <w:rPr>
                <w:sz w:val="22"/>
                <w:szCs w:val="22"/>
              </w:rPr>
            </w:pPr>
            <w:r w:rsidRPr="00630D40">
              <w:rPr>
                <w:sz w:val="22"/>
                <w:szCs w:val="22"/>
              </w:rPr>
              <w:t>100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vAlign w:val="bottom"/>
          </w:tcPr>
          <w:p w14:paraId="18425EA1" w14:textId="77777777" w:rsidR="00A95871" w:rsidRPr="00630D40" w:rsidRDefault="00A95871" w:rsidP="00B7490E">
            <w:pPr>
              <w:pStyle w:val="a9"/>
              <w:ind w:left="131"/>
              <w:rPr>
                <w:sz w:val="22"/>
                <w:szCs w:val="22"/>
              </w:rPr>
            </w:pPr>
            <w:r w:rsidRPr="00630D40">
              <w:rPr>
                <w:sz w:val="22"/>
                <w:szCs w:val="22"/>
              </w:rPr>
              <w:t>4</w:t>
            </w:r>
          </w:p>
        </w:tc>
      </w:tr>
      <w:tr w:rsidR="00A95871" w:rsidRPr="00630D40" w14:paraId="4C284932" w14:textId="77777777" w:rsidTr="00D70178">
        <w:trPr>
          <w:trHeight w:hRule="exact" w:val="843"/>
          <w:jc w:val="center"/>
        </w:trPr>
        <w:tc>
          <w:tcPr>
            <w:tcW w:w="3402" w:type="dxa"/>
            <w:tcBorders>
              <w:top w:val="single" w:sz="4" w:space="0" w:color="auto"/>
              <w:left w:val="single" w:sz="4" w:space="0" w:color="auto"/>
            </w:tcBorders>
            <w:shd w:val="clear" w:color="auto" w:fill="auto"/>
            <w:vAlign w:val="bottom"/>
          </w:tcPr>
          <w:p w14:paraId="1E8E3193" w14:textId="77777777" w:rsidR="00A95871" w:rsidRPr="00630D40" w:rsidRDefault="00A95871" w:rsidP="00B7490E">
            <w:pPr>
              <w:pStyle w:val="a9"/>
              <w:ind w:left="130"/>
              <w:rPr>
                <w:sz w:val="22"/>
                <w:szCs w:val="22"/>
              </w:rPr>
            </w:pPr>
            <w:r w:rsidRPr="00630D40">
              <w:rPr>
                <w:sz w:val="22"/>
                <w:szCs w:val="22"/>
              </w:rPr>
              <w:t>Торговые и торгово-развлекательные объекты до 200 кв. м общей площади</w:t>
            </w:r>
          </w:p>
        </w:tc>
        <w:tc>
          <w:tcPr>
            <w:tcW w:w="3402" w:type="dxa"/>
            <w:tcBorders>
              <w:top w:val="single" w:sz="4" w:space="0" w:color="auto"/>
              <w:left w:val="single" w:sz="4" w:space="0" w:color="auto"/>
            </w:tcBorders>
            <w:shd w:val="clear" w:color="auto" w:fill="auto"/>
            <w:vAlign w:val="bottom"/>
          </w:tcPr>
          <w:p w14:paraId="501095D0" w14:textId="77777777" w:rsidR="00A95871" w:rsidRPr="00630D40" w:rsidRDefault="00A95871" w:rsidP="00B7490E">
            <w:pPr>
              <w:pStyle w:val="a9"/>
              <w:ind w:left="132"/>
              <w:rPr>
                <w:sz w:val="22"/>
                <w:szCs w:val="22"/>
              </w:rPr>
            </w:pPr>
            <w:r w:rsidRPr="00630D40">
              <w:rPr>
                <w:sz w:val="22"/>
                <w:szCs w:val="22"/>
              </w:rPr>
              <w:t>100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vAlign w:val="bottom"/>
          </w:tcPr>
          <w:p w14:paraId="27503C5B" w14:textId="77777777" w:rsidR="00A95871" w:rsidRPr="00630D40" w:rsidRDefault="00A95871" w:rsidP="00B7490E">
            <w:pPr>
              <w:pStyle w:val="a9"/>
              <w:ind w:left="131"/>
              <w:rPr>
                <w:sz w:val="22"/>
                <w:szCs w:val="22"/>
              </w:rPr>
            </w:pPr>
            <w:r w:rsidRPr="00630D40">
              <w:rPr>
                <w:sz w:val="22"/>
                <w:szCs w:val="22"/>
              </w:rPr>
              <w:t>4</w:t>
            </w:r>
          </w:p>
        </w:tc>
      </w:tr>
      <w:tr w:rsidR="00A95871" w:rsidRPr="00630D40" w14:paraId="3CCFB9F3" w14:textId="77777777" w:rsidTr="00D70178">
        <w:trPr>
          <w:trHeight w:hRule="exact" w:val="812"/>
          <w:jc w:val="center"/>
        </w:trPr>
        <w:tc>
          <w:tcPr>
            <w:tcW w:w="3402" w:type="dxa"/>
            <w:tcBorders>
              <w:top w:val="single" w:sz="4" w:space="0" w:color="auto"/>
              <w:left w:val="single" w:sz="4" w:space="0" w:color="auto"/>
            </w:tcBorders>
            <w:shd w:val="clear" w:color="auto" w:fill="auto"/>
            <w:vAlign w:val="bottom"/>
          </w:tcPr>
          <w:p w14:paraId="408CF0B6" w14:textId="77777777" w:rsidR="00A95871" w:rsidRPr="00630D40" w:rsidRDefault="00A95871" w:rsidP="00B7490E">
            <w:pPr>
              <w:pStyle w:val="a9"/>
              <w:ind w:left="130"/>
              <w:rPr>
                <w:sz w:val="22"/>
                <w:szCs w:val="22"/>
              </w:rPr>
            </w:pPr>
            <w:r w:rsidRPr="00630D40">
              <w:rPr>
                <w:sz w:val="22"/>
                <w:szCs w:val="22"/>
              </w:rPr>
              <w:t>Торговые и торгово-развлекательные объекты более 200 кв. м общей площади</w:t>
            </w:r>
          </w:p>
        </w:tc>
        <w:tc>
          <w:tcPr>
            <w:tcW w:w="3402" w:type="dxa"/>
            <w:tcBorders>
              <w:top w:val="single" w:sz="4" w:space="0" w:color="auto"/>
              <w:left w:val="single" w:sz="4" w:space="0" w:color="auto"/>
            </w:tcBorders>
            <w:shd w:val="clear" w:color="auto" w:fill="auto"/>
          </w:tcPr>
          <w:p w14:paraId="79FB3F05" w14:textId="77777777" w:rsidR="00A95871" w:rsidRPr="00630D40" w:rsidRDefault="00A95871" w:rsidP="00B7490E">
            <w:pPr>
              <w:pStyle w:val="a9"/>
              <w:ind w:left="132"/>
              <w:rPr>
                <w:sz w:val="22"/>
                <w:szCs w:val="22"/>
              </w:rPr>
            </w:pPr>
            <w:r w:rsidRPr="00630D40">
              <w:rPr>
                <w:sz w:val="22"/>
                <w:szCs w:val="22"/>
              </w:rPr>
              <w:t>100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tcPr>
          <w:p w14:paraId="36AD98E7" w14:textId="77777777" w:rsidR="00A95871" w:rsidRPr="00630D40" w:rsidRDefault="00A95871" w:rsidP="00B7490E">
            <w:pPr>
              <w:pStyle w:val="a9"/>
              <w:ind w:left="131"/>
              <w:rPr>
                <w:sz w:val="22"/>
                <w:szCs w:val="22"/>
              </w:rPr>
            </w:pPr>
            <w:r w:rsidRPr="00630D40">
              <w:rPr>
                <w:sz w:val="22"/>
                <w:szCs w:val="22"/>
              </w:rPr>
              <w:t>3</w:t>
            </w:r>
          </w:p>
        </w:tc>
      </w:tr>
      <w:tr w:rsidR="00A95871" w:rsidRPr="00630D40" w14:paraId="644C4443" w14:textId="77777777" w:rsidTr="00D70178">
        <w:trPr>
          <w:trHeight w:hRule="exact" w:val="994"/>
          <w:jc w:val="center"/>
        </w:trPr>
        <w:tc>
          <w:tcPr>
            <w:tcW w:w="3402" w:type="dxa"/>
            <w:tcBorders>
              <w:top w:val="single" w:sz="4" w:space="0" w:color="auto"/>
              <w:left w:val="single" w:sz="4" w:space="0" w:color="auto"/>
            </w:tcBorders>
            <w:shd w:val="clear" w:color="auto" w:fill="auto"/>
            <w:vAlign w:val="bottom"/>
          </w:tcPr>
          <w:p w14:paraId="081D6590" w14:textId="77777777" w:rsidR="00A95871" w:rsidRPr="00630D40" w:rsidRDefault="00A95871" w:rsidP="00B7490E">
            <w:pPr>
              <w:pStyle w:val="a9"/>
              <w:ind w:left="130"/>
              <w:rPr>
                <w:sz w:val="22"/>
                <w:szCs w:val="22"/>
              </w:rPr>
            </w:pPr>
            <w:r w:rsidRPr="00630D40">
              <w:rPr>
                <w:sz w:val="22"/>
                <w:szCs w:val="22"/>
              </w:rPr>
              <w:t>Лечебно-профилактические медицинские организации, оказывающие медицинскую помощь в стационарных условиях</w:t>
            </w:r>
          </w:p>
        </w:tc>
        <w:tc>
          <w:tcPr>
            <w:tcW w:w="3402" w:type="dxa"/>
            <w:tcBorders>
              <w:top w:val="single" w:sz="4" w:space="0" w:color="auto"/>
              <w:left w:val="single" w:sz="4" w:space="0" w:color="auto"/>
            </w:tcBorders>
            <w:shd w:val="clear" w:color="auto" w:fill="auto"/>
          </w:tcPr>
          <w:p w14:paraId="6ACE0752" w14:textId="77777777" w:rsidR="00A95871" w:rsidRPr="00630D40" w:rsidRDefault="00A95871" w:rsidP="00B7490E">
            <w:pPr>
              <w:pStyle w:val="a9"/>
              <w:ind w:left="132"/>
              <w:rPr>
                <w:sz w:val="22"/>
                <w:szCs w:val="22"/>
              </w:rPr>
            </w:pPr>
            <w:r w:rsidRPr="00630D40">
              <w:rPr>
                <w:sz w:val="22"/>
                <w:szCs w:val="22"/>
              </w:rPr>
              <w:t>100 коек</w:t>
            </w:r>
          </w:p>
        </w:tc>
        <w:tc>
          <w:tcPr>
            <w:tcW w:w="2693" w:type="dxa"/>
            <w:tcBorders>
              <w:top w:val="single" w:sz="4" w:space="0" w:color="auto"/>
              <w:left w:val="single" w:sz="4" w:space="0" w:color="auto"/>
              <w:right w:val="single" w:sz="4" w:space="0" w:color="auto"/>
            </w:tcBorders>
            <w:shd w:val="clear" w:color="auto" w:fill="auto"/>
          </w:tcPr>
          <w:p w14:paraId="7CFBD5F6" w14:textId="77777777" w:rsidR="00A95871" w:rsidRPr="00630D40" w:rsidRDefault="00A95871" w:rsidP="00B7490E">
            <w:pPr>
              <w:pStyle w:val="a9"/>
              <w:ind w:left="131"/>
              <w:rPr>
                <w:sz w:val="22"/>
                <w:szCs w:val="22"/>
              </w:rPr>
            </w:pPr>
            <w:r w:rsidRPr="00630D40">
              <w:rPr>
                <w:sz w:val="22"/>
                <w:szCs w:val="22"/>
              </w:rPr>
              <w:t>10</w:t>
            </w:r>
          </w:p>
        </w:tc>
      </w:tr>
      <w:tr w:rsidR="00A95871" w:rsidRPr="00630D40" w14:paraId="760C6223" w14:textId="77777777" w:rsidTr="00D70178">
        <w:trPr>
          <w:trHeight w:hRule="exact" w:val="1123"/>
          <w:jc w:val="center"/>
        </w:trPr>
        <w:tc>
          <w:tcPr>
            <w:tcW w:w="3402" w:type="dxa"/>
            <w:tcBorders>
              <w:top w:val="single" w:sz="4" w:space="0" w:color="auto"/>
              <w:left w:val="single" w:sz="4" w:space="0" w:color="auto"/>
            </w:tcBorders>
            <w:shd w:val="clear" w:color="auto" w:fill="auto"/>
            <w:vAlign w:val="bottom"/>
          </w:tcPr>
          <w:p w14:paraId="5CE3AEF5" w14:textId="77777777" w:rsidR="00A95871" w:rsidRPr="00630D40" w:rsidRDefault="00A95871" w:rsidP="00B7490E">
            <w:pPr>
              <w:pStyle w:val="a9"/>
              <w:ind w:left="130"/>
              <w:rPr>
                <w:sz w:val="22"/>
                <w:szCs w:val="22"/>
              </w:rPr>
            </w:pPr>
            <w:r w:rsidRPr="00630D40">
              <w:rPr>
                <w:sz w:val="22"/>
                <w:szCs w:val="22"/>
              </w:rPr>
              <w:t>Лечебно-профилактические медицинские организации, оказывающие медицинскую помощь в амбулаторных условиях</w:t>
            </w:r>
          </w:p>
        </w:tc>
        <w:tc>
          <w:tcPr>
            <w:tcW w:w="3402" w:type="dxa"/>
            <w:tcBorders>
              <w:top w:val="single" w:sz="4" w:space="0" w:color="auto"/>
              <w:left w:val="single" w:sz="4" w:space="0" w:color="auto"/>
            </w:tcBorders>
            <w:shd w:val="clear" w:color="auto" w:fill="auto"/>
          </w:tcPr>
          <w:p w14:paraId="25BBC712" w14:textId="77777777" w:rsidR="00A95871" w:rsidRPr="00630D40" w:rsidRDefault="00A95871" w:rsidP="00B7490E">
            <w:pPr>
              <w:pStyle w:val="a9"/>
              <w:ind w:left="132"/>
              <w:rPr>
                <w:sz w:val="22"/>
                <w:szCs w:val="22"/>
              </w:rPr>
            </w:pPr>
            <w:r w:rsidRPr="00630D40">
              <w:rPr>
                <w:sz w:val="22"/>
                <w:szCs w:val="22"/>
              </w:rPr>
              <w:t>100 посещений</w:t>
            </w:r>
          </w:p>
        </w:tc>
        <w:tc>
          <w:tcPr>
            <w:tcW w:w="2693" w:type="dxa"/>
            <w:tcBorders>
              <w:top w:val="single" w:sz="4" w:space="0" w:color="auto"/>
              <w:left w:val="single" w:sz="4" w:space="0" w:color="auto"/>
              <w:right w:val="single" w:sz="4" w:space="0" w:color="auto"/>
            </w:tcBorders>
            <w:shd w:val="clear" w:color="auto" w:fill="auto"/>
          </w:tcPr>
          <w:p w14:paraId="2FD0BDC1" w14:textId="77777777" w:rsidR="00A95871" w:rsidRPr="00630D40" w:rsidRDefault="00A95871" w:rsidP="00B7490E">
            <w:pPr>
              <w:pStyle w:val="a9"/>
              <w:ind w:left="131"/>
              <w:rPr>
                <w:sz w:val="22"/>
                <w:szCs w:val="22"/>
              </w:rPr>
            </w:pPr>
            <w:r w:rsidRPr="00630D40">
              <w:rPr>
                <w:sz w:val="22"/>
                <w:szCs w:val="22"/>
              </w:rPr>
              <w:t>10</w:t>
            </w:r>
          </w:p>
        </w:tc>
      </w:tr>
      <w:tr w:rsidR="00A95871" w:rsidRPr="00630D40" w14:paraId="3A759DB2" w14:textId="77777777" w:rsidTr="00D70178">
        <w:trPr>
          <w:trHeight w:hRule="exact" w:val="994"/>
          <w:jc w:val="center"/>
        </w:trPr>
        <w:tc>
          <w:tcPr>
            <w:tcW w:w="3402" w:type="dxa"/>
            <w:tcBorders>
              <w:top w:val="single" w:sz="4" w:space="0" w:color="auto"/>
              <w:left w:val="single" w:sz="4" w:space="0" w:color="auto"/>
            </w:tcBorders>
            <w:shd w:val="clear" w:color="auto" w:fill="auto"/>
            <w:vAlign w:val="bottom"/>
          </w:tcPr>
          <w:p w14:paraId="541DCE6D" w14:textId="77777777" w:rsidR="00A95871" w:rsidRPr="00630D40" w:rsidRDefault="00A95871" w:rsidP="00B7490E">
            <w:pPr>
              <w:pStyle w:val="a9"/>
              <w:ind w:left="130"/>
              <w:rPr>
                <w:sz w:val="22"/>
                <w:szCs w:val="22"/>
              </w:rPr>
            </w:pPr>
            <w:r w:rsidRPr="00630D40">
              <w:rPr>
                <w:sz w:val="22"/>
                <w:szCs w:val="22"/>
              </w:rPr>
              <w:t>Административные и офисные объекты и иные объекты без конкретного функционального назначения</w:t>
            </w:r>
          </w:p>
        </w:tc>
        <w:tc>
          <w:tcPr>
            <w:tcW w:w="3402" w:type="dxa"/>
            <w:tcBorders>
              <w:top w:val="single" w:sz="4" w:space="0" w:color="auto"/>
              <w:left w:val="single" w:sz="4" w:space="0" w:color="auto"/>
            </w:tcBorders>
            <w:shd w:val="clear" w:color="auto" w:fill="auto"/>
          </w:tcPr>
          <w:p w14:paraId="1685133A" w14:textId="77777777" w:rsidR="00A95871" w:rsidRPr="00630D40" w:rsidRDefault="00A95871" w:rsidP="00B7490E">
            <w:pPr>
              <w:pStyle w:val="a9"/>
              <w:ind w:left="132"/>
              <w:rPr>
                <w:sz w:val="22"/>
                <w:szCs w:val="22"/>
              </w:rPr>
            </w:pPr>
            <w:r w:rsidRPr="00630D40">
              <w:rPr>
                <w:sz w:val="22"/>
                <w:szCs w:val="22"/>
              </w:rPr>
              <w:t>100 кв. м площади помещений здания</w:t>
            </w:r>
          </w:p>
        </w:tc>
        <w:tc>
          <w:tcPr>
            <w:tcW w:w="2693" w:type="dxa"/>
            <w:tcBorders>
              <w:top w:val="single" w:sz="4" w:space="0" w:color="auto"/>
              <w:left w:val="single" w:sz="4" w:space="0" w:color="auto"/>
              <w:right w:val="single" w:sz="4" w:space="0" w:color="auto"/>
            </w:tcBorders>
            <w:shd w:val="clear" w:color="auto" w:fill="auto"/>
          </w:tcPr>
          <w:p w14:paraId="0A3F5391" w14:textId="77777777" w:rsidR="00A95871" w:rsidRPr="00630D40" w:rsidRDefault="00A95871" w:rsidP="00B7490E">
            <w:pPr>
              <w:pStyle w:val="a9"/>
              <w:ind w:left="131"/>
              <w:rPr>
                <w:sz w:val="22"/>
                <w:szCs w:val="22"/>
              </w:rPr>
            </w:pPr>
            <w:r w:rsidRPr="00630D40">
              <w:rPr>
                <w:sz w:val="22"/>
                <w:szCs w:val="22"/>
              </w:rPr>
              <w:t>2</w:t>
            </w:r>
          </w:p>
        </w:tc>
      </w:tr>
      <w:tr w:rsidR="00A95871" w:rsidRPr="00630D40" w14:paraId="7D55AC9A" w14:textId="77777777" w:rsidTr="00D70178">
        <w:trPr>
          <w:trHeight w:hRule="exact" w:val="549"/>
          <w:jc w:val="center"/>
        </w:trPr>
        <w:tc>
          <w:tcPr>
            <w:tcW w:w="3402" w:type="dxa"/>
            <w:tcBorders>
              <w:top w:val="single" w:sz="4" w:space="0" w:color="auto"/>
              <w:left w:val="single" w:sz="4" w:space="0" w:color="auto"/>
              <w:bottom w:val="single" w:sz="4" w:space="0" w:color="auto"/>
            </w:tcBorders>
            <w:shd w:val="clear" w:color="auto" w:fill="auto"/>
          </w:tcPr>
          <w:p w14:paraId="4D2F7C19" w14:textId="77777777" w:rsidR="00A95871" w:rsidRPr="00630D40" w:rsidRDefault="00A95871" w:rsidP="00B7490E">
            <w:pPr>
              <w:pStyle w:val="a9"/>
              <w:ind w:left="130"/>
              <w:rPr>
                <w:sz w:val="22"/>
                <w:szCs w:val="22"/>
              </w:rPr>
            </w:pPr>
            <w:r w:rsidRPr="00630D40">
              <w:rPr>
                <w:sz w:val="22"/>
                <w:szCs w:val="22"/>
              </w:rPr>
              <w:t>Объекты производственного и коммунального назначения</w:t>
            </w:r>
          </w:p>
        </w:tc>
        <w:tc>
          <w:tcPr>
            <w:tcW w:w="3402" w:type="dxa"/>
            <w:tcBorders>
              <w:top w:val="single" w:sz="4" w:space="0" w:color="auto"/>
              <w:left w:val="single" w:sz="4" w:space="0" w:color="auto"/>
              <w:bottom w:val="single" w:sz="4" w:space="0" w:color="auto"/>
            </w:tcBorders>
            <w:shd w:val="clear" w:color="auto" w:fill="auto"/>
            <w:vAlign w:val="bottom"/>
          </w:tcPr>
          <w:p w14:paraId="31B89B08" w14:textId="77777777" w:rsidR="00A95871" w:rsidRPr="00630D40" w:rsidRDefault="00A95871" w:rsidP="00B7490E">
            <w:pPr>
              <w:pStyle w:val="a9"/>
              <w:ind w:left="132"/>
              <w:rPr>
                <w:sz w:val="22"/>
                <w:szCs w:val="22"/>
              </w:rPr>
            </w:pPr>
            <w:r w:rsidRPr="00630D40">
              <w:rPr>
                <w:sz w:val="22"/>
                <w:szCs w:val="22"/>
              </w:rPr>
              <w:t>100 человек работающих в двух смежных сменах</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20547B" w14:textId="77777777" w:rsidR="00A95871" w:rsidRPr="00630D40" w:rsidRDefault="00A95871" w:rsidP="00B7490E">
            <w:pPr>
              <w:pStyle w:val="a9"/>
              <w:ind w:left="131"/>
              <w:rPr>
                <w:sz w:val="22"/>
                <w:szCs w:val="22"/>
              </w:rPr>
            </w:pPr>
            <w:r w:rsidRPr="00630D40">
              <w:rPr>
                <w:sz w:val="22"/>
                <w:szCs w:val="22"/>
              </w:rPr>
              <w:t>8</w:t>
            </w:r>
          </w:p>
        </w:tc>
      </w:tr>
      <w:tr w:rsidR="00A95871" w:rsidRPr="00630D40" w14:paraId="54C3CEE7" w14:textId="77777777" w:rsidTr="00D70178">
        <w:trPr>
          <w:trHeight w:hRule="exact" w:val="357"/>
          <w:jc w:val="center"/>
        </w:trPr>
        <w:tc>
          <w:tcPr>
            <w:tcW w:w="3402" w:type="dxa"/>
            <w:tcBorders>
              <w:top w:val="single" w:sz="4" w:space="0" w:color="auto"/>
              <w:left w:val="single" w:sz="4" w:space="0" w:color="auto"/>
              <w:bottom w:val="single" w:sz="4" w:space="0" w:color="auto"/>
            </w:tcBorders>
            <w:shd w:val="clear" w:color="auto" w:fill="auto"/>
            <w:vAlign w:val="bottom"/>
          </w:tcPr>
          <w:p w14:paraId="5ACB7971" w14:textId="77777777" w:rsidR="00A95871" w:rsidRPr="00630D40" w:rsidRDefault="00A95871" w:rsidP="00B7490E">
            <w:pPr>
              <w:pStyle w:val="a9"/>
              <w:ind w:left="130"/>
              <w:rPr>
                <w:sz w:val="22"/>
                <w:szCs w:val="22"/>
              </w:rPr>
            </w:pPr>
            <w:r w:rsidRPr="00630D40">
              <w:rPr>
                <w:sz w:val="22"/>
                <w:szCs w:val="22"/>
              </w:rPr>
              <w:t>Кладбища</w:t>
            </w:r>
          </w:p>
        </w:tc>
        <w:tc>
          <w:tcPr>
            <w:tcW w:w="3402" w:type="dxa"/>
            <w:tcBorders>
              <w:top w:val="single" w:sz="4" w:space="0" w:color="auto"/>
              <w:left w:val="single" w:sz="4" w:space="0" w:color="auto"/>
              <w:bottom w:val="single" w:sz="4" w:space="0" w:color="auto"/>
            </w:tcBorders>
            <w:shd w:val="clear" w:color="auto" w:fill="auto"/>
            <w:vAlign w:val="bottom"/>
          </w:tcPr>
          <w:p w14:paraId="4AFEDAA9" w14:textId="331F1300" w:rsidR="00A95871" w:rsidRPr="00630D40" w:rsidRDefault="00A95871" w:rsidP="00B7490E">
            <w:pPr>
              <w:pStyle w:val="a9"/>
              <w:ind w:left="132"/>
              <w:rPr>
                <w:sz w:val="22"/>
                <w:szCs w:val="22"/>
              </w:rPr>
            </w:pPr>
            <w:r w:rsidRPr="00630D40">
              <w:rPr>
                <w:sz w:val="22"/>
                <w:szCs w:val="22"/>
              </w:rPr>
              <w:t>1 га террит</w:t>
            </w:r>
            <w:r w:rsidR="00AE0BC8" w:rsidRPr="00630D40">
              <w:rPr>
                <w:sz w:val="22"/>
                <w:szCs w:val="22"/>
              </w:rPr>
              <w:t>о</w:t>
            </w:r>
            <w:r w:rsidRPr="00630D40">
              <w:rPr>
                <w:sz w:val="22"/>
                <w:szCs w:val="22"/>
              </w:rPr>
              <w:t>рии кладбища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E1773D7" w14:textId="77777777" w:rsidR="00A95871" w:rsidRPr="00630D40" w:rsidRDefault="00A95871" w:rsidP="00B7490E">
            <w:pPr>
              <w:pStyle w:val="a9"/>
              <w:ind w:left="131"/>
              <w:rPr>
                <w:sz w:val="22"/>
                <w:szCs w:val="22"/>
              </w:rPr>
            </w:pPr>
            <w:r w:rsidRPr="00630D40">
              <w:rPr>
                <w:sz w:val="22"/>
                <w:szCs w:val="22"/>
              </w:rPr>
              <w:t>0,6</w:t>
            </w:r>
          </w:p>
        </w:tc>
      </w:tr>
      <w:tr w:rsidR="00AE0BC8" w:rsidRPr="00630D40" w14:paraId="1F60A743" w14:textId="77777777" w:rsidTr="00E22EE7">
        <w:trPr>
          <w:trHeight w:hRule="exact" w:val="6484"/>
          <w:jc w:val="center"/>
        </w:trPr>
        <w:tc>
          <w:tcPr>
            <w:tcW w:w="9497" w:type="dxa"/>
            <w:gridSpan w:val="3"/>
            <w:tcBorders>
              <w:top w:val="single" w:sz="4" w:space="0" w:color="auto"/>
              <w:left w:val="single" w:sz="4" w:space="0" w:color="auto"/>
              <w:bottom w:val="single" w:sz="4" w:space="0" w:color="auto"/>
              <w:right w:val="single" w:sz="4" w:space="0" w:color="auto"/>
            </w:tcBorders>
            <w:shd w:val="clear" w:color="auto" w:fill="auto"/>
          </w:tcPr>
          <w:p w14:paraId="080E103A" w14:textId="77777777" w:rsidR="00AE0BC8" w:rsidRPr="00630D40" w:rsidRDefault="00AE0BC8" w:rsidP="00AE0BC8">
            <w:pPr>
              <w:pStyle w:val="a9"/>
              <w:ind w:left="130"/>
              <w:rPr>
                <w:sz w:val="22"/>
                <w:szCs w:val="22"/>
              </w:rPr>
            </w:pPr>
            <w:r w:rsidRPr="00630D40">
              <w:rPr>
                <w:sz w:val="22"/>
                <w:szCs w:val="22"/>
              </w:rPr>
              <w:t>Примечания:</w:t>
            </w:r>
          </w:p>
          <w:p w14:paraId="1E912ABC" w14:textId="77777777" w:rsidR="00AE0BC8" w:rsidRPr="00630D40" w:rsidRDefault="00AE0BC8" w:rsidP="00AE0BC8">
            <w:pPr>
              <w:pStyle w:val="a9"/>
              <w:numPr>
                <w:ilvl w:val="0"/>
                <w:numId w:val="24"/>
              </w:numPr>
              <w:tabs>
                <w:tab w:val="left" w:pos="110"/>
                <w:tab w:val="left" w:pos="290"/>
              </w:tabs>
              <w:ind w:left="130"/>
              <w:rPr>
                <w:sz w:val="22"/>
                <w:szCs w:val="22"/>
              </w:rPr>
            </w:pPr>
            <w:r w:rsidRPr="00630D40">
              <w:rPr>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42212179" w14:textId="77777777" w:rsidR="00AE0BC8" w:rsidRPr="00630D40" w:rsidRDefault="00AE0BC8" w:rsidP="00AE0BC8">
            <w:pPr>
              <w:pStyle w:val="a9"/>
              <w:numPr>
                <w:ilvl w:val="0"/>
                <w:numId w:val="24"/>
              </w:numPr>
              <w:tabs>
                <w:tab w:val="left" w:pos="110"/>
                <w:tab w:val="left" w:pos="290"/>
              </w:tabs>
              <w:ind w:left="130"/>
              <w:rPr>
                <w:sz w:val="22"/>
                <w:szCs w:val="22"/>
              </w:rPr>
            </w:pPr>
            <w:r w:rsidRPr="00630D40">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на территории, для которой производится расчет;</w:t>
            </w:r>
          </w:p>
          <w:p w14:paraId="0C0DFB1F" w14:textId="77777777" w:rsidR="00AE0BC8" w:rsidRPr="00630D40" w:rsidRDefault="00AE0BC8" w:rsidP="00AE0BC8">
            <w:pPr>
              <w:pStyle w:val="a9"/>
              <w:numPr>
                <w:ilvl w:val="0"/>
                <w:numId w:val="24"/>
              </w:numPr>
              <w:tabs>
                <w:tab w:val="left" w:pos="110"/>
                <w:tab w:val="left" w:pos="290"/>
              </w:tabs>
              <w:ind w:left="130"/>
              <w:rPr>
                <w:sz w:val="22"/>
                <w:szCs w:val="22"/>
              </w:rPr>
            </w:pPr>
            <w:r w:rsidRPr="00630D40">
              <w:rPr>
                <w:sz w:val="22"/>
                <w:szCs w:val="22"/>
              </w:rPr>
              <w:t>при размещении объектов нежилого назначения на первых этажах жилых зданий допускается предусматривать 80% 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0F6797C7" w14:textId="77777777" w:rsidR="00AE0BC8" w:rsidRPr="00630D40" w:rsidRDefault="00AE0BC8" w:rsidP="00AE0BC8">
            <w:pPr>
              <w:pStyle w:val="a9"/>
              <w:numPr>
                <w:ilvl w:val="0"/>
                <w:numId w:val="24"/>
              </w:numPr>
              <w:tabs>
                <w:tab w:val="left" w:pos="110"/>
                <w:tab w:val="left" w:pos="290"/>
              </w:tabs>
              <w:ind w:left="130"/>
              <w:rPr>
                <w:sz w:val="22"/>
                <w:szCs w:val="22"/>
              </w:rPr>
            </w:pPr>
            <w:r w:rsidRPr="00630D40">
              <w:rPr>
                <w:sz w:val="22"/>
                <w:szCs w:val="22"/>
              </w:rPr>
              <w:t>не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расположены на земельном участке таких объектов;</w:t>
            </w:r>
          </w:p>
          <w:p w14:paraId="143653A9" w14:textId="77777777" w:rsidR="00AE0BC8" w:rsidRPr="00630D40" w:rsidRDefault="00AE0BC8" w:rsidP="00AE0BC8">
            <w:pPr>
              <w:pStyle w:val="a9"/>
              <w:numPr>
                <w:ilvl w:val="0"/>
                <w:numId w:val="24"/>
              </w:numPr>
              <w:tabs>
                <w:tab w:val="left" w:pos="110"/>
                <w:tab w:val="left" w:pos="290"/>
              </w:tabs>
              <w:ind w:left="130"/>
              <w:rPr>
                <w:sz w:val="22"/>
                <w:szCs w:val="22"/>
              </w:rPr>
            </w:pPr>
            <w:r w:rsidRPr="00630D40">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1401357F" w14:textId="77777777" w:rsidR="00E22EE7" w:rsidRPr="00630D40" w:rsidRDefault="00E22EE7" w:rsidP="00E22EE7">
            <w:pPr>
              <w:pStyle w:val="a9"/>
              <w:numPr>
                <w:ilvl w:val="0"/>
                <w:numId w:val="24"/>
              </w:numPr>
              <w:tabs>
                <w:tab w:val="left" w:pos="110"/>
                <w:tab w:val="left" w:pos="290"/>
              </w:tabs>
              <w:ind w:left="130"/>
              <w:rPr>
                <w:sz w:val="22"/>
                <w:szCs w:val="22"/>
              </w:rPr>
            </w:pPr>
            <w:r w:rsidRPr="00630D40">
              <w:rPr>
                <w:sz w:val="22"/>
                <w:szCs w:val="22"/>
              </w:rPr>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3 </w:t>
            </w:r>
            <w:proofErr w:type="spellStart"/>
            <w:r w:rsidRPr="00630D40">
              <w:rPr>
                <w:sz w:val="22"/>
                <w:szCs w:val="22"/>
              </w:rPr>
              <w:t>машино</w:t>
            </w:r>
            <w:proofErr w:type="spellEnd"/>
            <w:r w:rsidRPr="00630D40">
              <w:rPr>
                <w:sz w:val="22"/>
                <w:szCs w:val="22"/>
              </w:rPr>
              <w:t>-места на 100 кв. м нежилых помещений;</w:t>
            </w:r>
          </w:p>
          <w:p w14:paraId="2CE9C614" w14:textId="6BFA7990" w:rsidR="00AE0BC8" w:rsidRPr="00630D40" w:rsidRDefault="00E22EE7" w:rsidP="00AE0BC8">
            <w:pPr>
              <w:pStyle w:val="a9"/>
              <w:tabs>
                <w:tab w:val="left" w:pos="110"/>
                <w:tab w:val="left" w:pos="290"/>
              </w:tabs>
              <w:ind w:left="130"/>
              <w:rPr>
                <w:sz w:val="22"/>
                <w:szCs w:val="22"/>
              </w:rPr>
            </w:pPr>
            <w:r w:rsidRPr="00630D40">
              <w:rPr>
                <w:sz w:val="22"/>
                <w:szCs w:val="22"/>
              </w:rPr>
              <w:t xml:space="preserve">- организованные места постоянного хранения транспортных средств вместимостью 20 и более </w:t>
            </w:r>
            <w:proofErr w:type="spellStart"/>
            <w:r w:rsidRPr="00630D40">
              <w:rPr>
                <w:sz w:val="22"/>
                <w:szCs w:val="22"/>
              </w:rPr>
              <w:t>машино</w:t>
            </w:r>
            <w:proofErr w:type="spellEnd"/>
            <w:r w:rsidRPr="00630D40">
              <w:rPr>
                <w:sz w:val="22"/>
                <w:szCs w:val="22"/>
              </w:rPr>
              <w:t>-мест должны быть оборудованы зарядными колонками (станциями) заряда электрических транспортных средств.</w:t>
            </w:r>
          </w:p>
        </w:tc>
      </w:tr>
    </w:tbl>
    <w:p w14:paraId="590E40B5" w14:textId="3DBA246C" w:rsidR="00632C24" w:rsidRPr="00630D40" w:rsidRDefault="008A107F" w:rsidP="00D70178">
      <w:pPr>
        <w:pStyle w:val="26"/>
        <w:keepNext/>
        <w:keepLines/>
        <w:spacing w:before="60" w:after="60"/>
        <w:ind w:left="578" w:hanging="578"/>
        <w:jc w:val="both"/>
      </w:pPr>
      <w:bookmarkStart w:id="26" w:name="_Toc171856745"/>
      <w:bookmarkStart w:id="27" w:name="bookmark26"/>
      <w:r w:rsidRPr="00630D40">
        <w:lastRenderedPageBreak/>
        <w:t>1.4.10. </w:t>
      </w:r>
      <w:r w:rsidR="00632C24" w:rsidRPr="00630D40">
        <w:t>В области электро-, тепло-, газо-, водоснабжения населения и водоотведения</w:t>
      </w:r>
      <w:bookmarkEnd w:id="26"/>
      <w:r w:rsidR="00632C24" w:rsidRPr="00630D40">
        <w:t xml:space="preserve"> </w:t>
      </w:r>
    </w:p>
    <w:p w14:paraId="12D53E51" w14:textId="2DD96B1C" w:rsidR="00632C24" w:rsidRPr="00630D40" w:rsidRDefault="00632C24" w:rsidP="00632C24">
      <w:pPr>
        <w:pStyle w:val="a7"/>
        <w:ind w:left="96"/>
      </w:pPr>
      <w:r w:rsidRPr="00630D40">
        <w:t>Таблица 1</w:t>
      </w:r>
      <w:r w:rsidR="008E4946" w:rsidRPr="00630D40">
        <w:t>5</w:t>
      </w:r>
      <w:r w:rsidRPr="00630D40">
        <w:t xml:space="preserve"> - Расчетные показатели для объектов местного значения в области электро-, тепло-, газо-, водоснабжения населения и водоотведения</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00"/>
        <w:gridCol w:w="1707"/>
        <w:gridCol w:w="2283"/>
        <w:gridCol w:w="2284"/>
        <w:gridCol w:w="709"/>
        <w:gridCol w:w="709"/>
        <w:gridCol w:w="712"/>
        <w:gridCol w:w="830"/>
      </w:tblGrid>
      <w:tr w:rsidR="00632C24" w:rsidRPr="00630D40" w14:paraId="71885DD4" w14:textId="77777777" w:rsidTr="00D70178">
        <w:trPr>
          <w:trHeight w:hRule="exact" w:val="1176"/>
          <w:jc w:val="center"/>
        </w:trPr>
        <w:tc>
          <w:tcPr>
            <w:tcW w:w="400" w:type="dxa"/>
            <w:tcBorders>
              <w:top w:val="single" w:sz="4" w:space="0" w:color="auto"/>
              <w:left w:val="single" w:sz="4" w:space="0" w:color="auto"/>
            </w:tcBorders>
            <w:shd w:val="clear" w:color="auto" w:fill="auto"/>
            <w:vAlign w:val="center"/>
          </w:tcPr>
          <w:p w14:paraId="19C465BF" w14:textId="77777777" w:rsidR="00632C24" w:rsidRPr="00630D40" w:rsidRDefault="00632C24" w:rsidP="00B7490E">
            <w:pPr>
              <w:pStyle w:val="a9"/>
              <w:spacing w:line="230" w:lineRule="auto"/>
              <w:jc w:val="center"/>
            </w:pPr>
            <w:r w:rsidRPr="00630D40">
              <w:rPr>
                <w:b/>
                <w:bCs/>
              </w:rPr>
              <w:t>№ п/п</w:t>
            </w:r>
          </w:p>
        </w:tc>
        <w:tc>
          <w:tcPr>
            <w:tcW w:w="1707" w:type="dxa"/>
            <w:tcBorders>
              <w:top w:val="single" w:sz="4" w:space="0" w:color="auto"/>
              <w:left w:val="single" w:sz="4" w:space="0" w:color="auto"/>
            </w:tcBorders>
            <w:shd w:val="clear" w:color="auto" w:fill="auto"/>
            <w:vAlign w:val="center"/>
          </w:tcPr>
          <w:p w14:paraId="1E800C55" w14:textId="77777777" w:rsidR="00632C24" w:rsidRPr="00630D40" w:rsidRDefault="00632C24" w:rsidP="00B7490E">
            <w:pPr>
              <w:pStyle w:val="a9"/>
              <w:jc w:val="center"/>
            </w:pPr>
            <w:r w:rsidRPr="00630D40">
              <w:rPr>
                <w:b/>
                <w:bCs/>
              </w:rPr>
              <w:t>Наименование вида объекта</w:t>
            </w:r>
          </w:p>
        </w:tc>
        <w:tc>
          <w:tcPr>
            <w:tcW w:w="2283" w:type="dxa"/>
            <w:tcBorders>
              <w:top w:val="single" w:sz="4" w:space="0" w:color="auto"/>
              <w:left w:val="single" w:sz="4" w:space="0" w:color="auto"/>
            </w:tcBorders>
            <w:shd w:val="clear" w:color="auto" w:fill="auto"/>
            <w:vAlign w:val="bottom"/>
          </w:tcPr>
          <w:p w14:paraId="3165D858" w14:textId="77777777" w:rsidR="00632C24" w:rsidRPr="00630D40" w:rsidRDefault="00632C24" w:rsidP="00B7490E">
            <w:pPr>
              <w:pStyle w:val="a9"/>
              <w:jc w:val="center"/>
            </w:pPr>
            <w:r w:rsidRPr="00630D40">
              <w:rPr>
                <w:b/>
                <w:bCs/>
              </w:rPr>
              <w:t>Наименование нормируемого расчетного показателя, единица измерения</w:t>
            </w:r>
          </w:p>
        </w:tc>
        <w:tc>
          <w:tcPr>
            <w:tcW w:w="5244" w:type="dxa"/>
            <w:gridSpan w:val="5"/>
            <w:tcBorders>
              <w:top w:val="single" w:sz="4" w:space="0" w:color="auto"/>
              <w:left w:val="single" w:sz="4" w:space="0" w:color="auto"/>
              <w:right w:val="single" w:sz="4" w:space="0" w:color="auto"/>
            </w:tcBorders>
            <w:shd w:val="clear" w:color="auto" w:fill="auto"/>
            <w:vAlign w:val="center"/>
          </w:tcPr>
          <w:p w14:paraId="2B297C0A" w14:textId="77777777" w:rsidR="00632C24" w:rsidRPr="00630D40" w:rsidRDefault="00632C24" w:rsidP="00B7490E">
            <w:pPr>
              <w:pStyle w:val="a9"/>
              <w:jc w:val="center"/>
            </w:pPr>
            <w:r w:rsidRPr="00630D40">
              <w:rPr>
                <w:b/>
                <w:bCs/>
              </w:rPr>
              <w:t>Значение расчетного показателя</w:t>
            </w:r>
          </w:p>
        </w:tc>
      </w:tr>
      <w:tr w:rsidR="00632C24" w:rsidRPr="00630D40" w14:paraId="2869ADA1" w14:textId="77777777" w:rsidTr="00D70178">
        <w:trPr>
          <w:trHeight w:val="619"/>
          <w:jc w:val="center"/>
        </w:trPr>
        <w:tc>
          <w:tcPr>
            <w:tcW w:w="400" w:type="dxa"/>
            <w:vMerge w:val="restart"/>
            <w:tcBorders>
              <w:top w:val="single" w:sz="4" w:space="0" w:color="auto"/>
              <w:left w:val="single" w:sz="4" w:space="0" w:color="auto"/>
              <w:bottom w:val="single" w:sz="4" w:space="0" w:color="auto"/>
            </w:tcBorders>
            <w:shd w:val="clear" w:color="auto" w:fill="auto"/>
          </w:tcPr>
          <w:p w14:paraId="2E2FB14F" w14:textId="77777777" w:rsidR="00632C24" w:rsidRPr="00630D40" w:rsidRDefault="00632C24" w:rsidP="00B7490E">
            <w:pPr>
              <w:pStyle w:val="a9"/>
            </w:pPr>
            <w:r w:rsidRPr="00630D40">
              <w:t>1</w:t>
            </w:r>
          </w:p>
        </w:tc>
        <w:tc>
          <w:tcPr>
            <w:tcW w:w="1707" w:type="dxa"/>
            <w:vMerge w:val="restart"/>
            <w:tcBorders>
              <w:top w:val="single" w:sz="4" w:space="0" w:color="auto"/>
              <w:left w:val="single" w:sz="4" w:space="0" w:color="auto"/>
              <w:bottom w:val="single" w:sz="4" w:space="0" w:color="auto"/>
            </w:tcBorders>
            <w:shd w:val="clear" w:color="auto" w:fill="auto"/>
          </w:tcPr>
          <w:p w14:paraId="76B1F13F" w14:textId="77777777" w:rsidR="00632C24" w:rsidRPr="00630D40" w:rsidRDefault="00632C24" w:rsidP="00B7490E">
            <w:pPr>
              <w:pStyle w:val="a9"/>
            </w:pPr>
            <w:r w:rsidRPr="00630D40">
              <w:t>Объекты электроснабжения</w:t>
            </w:r>
          </w:p>
        </w:tc>
        <w:tc>
          <w:tcPr>
            <w:tcW w:w="2283" w:type="dxa"/>
            <w:vMerge w:val="restart"/>
            <w:tcBorders>
              <w:top w:val="single" w:sz="4" w:space="0" w:color="auto"/>
              <w:left w:val="single" w:sz="4" w:space="0" w:color="auto"/>
            </w:tcBorders>
            <w:shd w:val="clear" w:color="auto" w:fill="auto"/>
          </w:tcPr>
          <w:p w14:paraId="2380FE04" w14:textId="27B36D24" w:rsidR="00632C24" w:rsidRPr="00630D40" w:rsidRDefault="00632C24" w:rsidP="00B7490E">
            <w:pPr>
              <w:pStyle w:val="a9"/>
            </w:pPr>
            <w:r w:rsidRPr="00630D40">
              <w:t>Электропотребление, кВт</w:t>
            </w:r>
            <w:r w:rsidR="00962F11" w:rsidRPr="00630D40">
              <w:t xml:space="preserve"> </w:t>
            </w:r>
            <w:r w:rsidRPr="00630D40">
              <w:t>ч в год на 1 человека [1]</w:t>
            </w:r>
          </w:p>
        </w:tc>
        <w:tc>
          <w:tcPr>
            <w:tcW w:w="5244" w:type="dxa"/>
            <w:gridSpan w:val="5"/>
            <w:tcBorders>
              <w:top w:val="single" w:sz="4" w:space="0" w:color="auto"/>
              <w:left w:val="single" w:sz="4" w:space="0" w:color="auto"/>
              <w:right w:val="single" w:sz="4" w:space="0" w:color="auto"/>
            </w:tcBorders>
            <w:shd w:val="clear" w:color="auto" w:fill="auto"/>
          </w:tcPr>
          <w:p w14:paraId="099B5DC9" w14:textId="296ED30C" w:rsidR="00632C24" w:rsidRPr="00630D40" w:rsidRDefault="00632C24" w:rsidP="00D70178">
            <w:pPr>
              <w:pStyle w:val="a9"/>
            </w:pPr>
            <w:r w:rsidRPr="00630D40">
              <w:t xml:space="preserve">1360, при отсутствии оборудования стационарными электроплитами (без кондиционеров) при использовании максимума электрической нагрузки 5200 часов в год </w:t>
            </w:r>
          </w:p>
        </w:tc>
      </w:tr>
      <w:tr w:rsidR="00632C24" w:rsidRPr="00630D40" w14:paraId="2395D6D5" w14:textId="77777777" w:rsidTr="00D70178">
        <w:trPr>
          <w:trHeight w:val="473"/>
          <w:jc w:val="center"/>
        </w:trPr>
        <w:tc>
          <w:tcPr>
            <w:tcW w:w="400" w:type="dxa"/>
            <w:vMerge/>
            <w:tcBorders>
              <w:top w:val="single" w:sz="4" w:space="0" w:color="auto"/>
              <w:left w:val="single" w:sz="4" w:space="0" w:color="auto"/>
              <w:bottom w:val="single" w:sz="4" w:space="0" w:color="auto"/>
            </w:tcBorders>
            <w:shd w:val="clear" w:color="auto" w:fill="auto"/>
          </w:tcPr>
          <w:p w14:paraId="7936C982" w14:textId="77777777" w:rsidR="00632C24" w:rsidRPr="00630D40" w:rsidRDefault="00632C24" w:rsidP="00B7490E">
            <w:pPr>
              <w:rPr>
                <w:rFonts w:ascii="Times New Roman" w:hAnsi="Times New Roman" w:cs="Times New Roman"/>
                <w:sz w:val="20"/>
                <w:szCs w:val="20"/>
              </w:rPr>
            </w:pPr>
          </w:p>
        </w:tc>
        <w:tc>
          <w:tcPr>
            <w:tcW w:w="1707" w:type="dxa"/>
            <w:vMerge/>
            <w:tcBorders>
              <w:top w:val="single" w:sz="4" w:space="0" w:color="auto"/>
              <w:left w:val="single" w:sz="4" w:space="0" w:color="auto"/>
              <w:bottom w:val="single" w:sz="4" w:space="0" w:color="auto"/>
            </w:tcBorders>
            <w:shd w:val="clear" w:color="auto" w:fill="auto"/>
          </w:tcPr>
          <w:p w14:paraId="45DD8021" w14:textId="77777777" w:rsidR="00632C24" w:rsidRPr="00630D40" w:rsidRDefault="00632C24" w:rsidP="00B7490E">
            <w:pPr>
              <w:rPr>
                <w:rFonts w:ascii="Times New Roman" w:hAnsi="Times New Roman" w:cs="Times New Roman"/>
              </w:rPr>
            </w:pPr>
          </w:p>
        </w:tc>
        <w:tc>
          <w:tcPr>
            <w:tcW w:w="2283" w:type="dxa"/>
            <w:vMerge/>
            <w:tcBorders>
              <w:left w:val="single" w:sz="4" w:space="0" w:color="auto"/>
              <w:bottom w:val="single" w:sz="4" w:space="0" w:color="auto"/>
            </w:tcBorders>
            <w:shd w:val="clear" w:color="auto" w:fill="auto"/>
          </w:tcPr>
          <w:p w14:paraId="5D894E39" w14:textId="77777777" w:rsidR="00632C24" w:rsidRPr="00630D40" w:rsidRDefault="00632C24" w:rsidP="00B7490E">
            <w:pPr>
              <w:rPr>
                <w:rFonts w:ascii="Times New Roman" w:hAnsi="Times New Roman" w:cs="Times New Roman"/>
              </w:rPr>
            </w:pPr>
          </w:p>
        </w:tc>
        <w:tc>
          <w:tcPr>
            <w:tcW w:w="5244" w:type="dxa"/>
            <w:gridSpan w:val="5"/>
            <w:tcBorders>
              <w:top w:val="single" w:sz="4" w:space="0" w:color="auto"/>
              <w:left w:val="single" w:sz="4" w:space="0" w:color="auto"/>
              <w:right w:val="single" w:sz="4" w:space="0" w:color="auto"/>
            </w:tcBorders>
            <w:shd w:val="clear" w:color="auto" w:fill="auto"/>
          </w:tcPr>
          <w:p w14:paraId="778AD18C" w14:textId="77777777" w:rsidR="00632C24" w:rsidRPr="00630D40" w:rsidRDefault="00632C24" w:rsidP="00D70178">
            <w:pPr>
              <w:pStyle w:val="a9"/>
            </w:pPr>
            <w:r w:rsidRPr="00630D40">
              <w:t>1680 при оборудовании стационарными электроплитами (без кондиционеров) при использовании максимума электрической нагрузки, 5300 часов в год</w:t>
            </w:r>
          </w:p>
        </w:tc>
      </w:tr>
      <w:tr w:rsidR="00632C24" w:rsidRPr="00630D40" w14:paraId="2B3046B5" w14:textId="77777777" w:rsidTr="00D70178">
        <w:trPr>
          <w:trHeight w:val="706"/>
          <w:jc w:val="center"/>
        </w:trPr>
        <w:tc>
          <w:tcPr>
            <w:tcW w:w="400" w:type="dxa"/>
            <w:vMerge/>
            <w:tcBorders>
              <w:top w:val="single" w:sz="4" w:space="0" w:color="auto"/>
              <w:left w:val="single" w:sz="4" w:space="0" w:color="auto"/>
              <w:bottom w:val="single" w:sz="4" w:space="0" w:color="auto"/>
            </w:tcBorders>
            <w:shd w:val="clear" w:color="auto" w:fill="auto"/>
          </w:tcPr>
          <w:p w14:paraId="465F5D4E" w14:textId="77777777" w:rsidR="00632C24" w:rsidRPr="00630D40" w:rsidRDefault="00632C24" w:rsidP="00B7490E">
            <w:pPr>
              <w:rPr>
                <w:rFonts w:ascii="Times New Roman" w:hAnsi="Times New Roman" w:cs="Times New Roman"/>
                <w:sz w:val="20"/>
                <w:szCs w:val="20"/>
              </w:rPr>
            </w:pPr>
          </w:p>
        </w:tc>
        <w:tc>
          <w:tcPr>
            <w:tcW w:w="1707" w:type="dxa"/>
            <w:vMerge/>
            <w:tcBorders>
              <w:top w:val="single" w:sz="4" w:space="0" w:color="auto"/>
              <w:left w:val="single" w:sz="4" w:space="0" w:color="auto"/>
              <w:bottom w:val="single" w:sz="4" w:space="0" w:color="auto"/>
            </w:tcBorders>
            <w:shd w:val="clear" w:color="auto" w:fill="auto"/>
          </w:tcPr>
          <w:p w14:paraId="538B4E74" w14:textId="77777777" w:rsidR="00632C24" w:rsidRPr="00630D40" w:rsidRDefault="00632C24" w:rsidP="00B7490E">
            <w:pPr>
              <w:rPr>
                <w:rFonts w:ascii="Times New Roman" w:hAnsi="Times New Roman" w:cs="Times New Roman"/>
              </w:rPr>
            </w:pPr>
          </w:p>
        </w:tc>
        <w:tc>
          <w:tcPr>
            <w:tcW w:w="2283" w:type="dxa"/>
            <w:vMerge w:val="restart"/>
            <w:tcBorders>
              <w:top w:val="single" w:sz="4" w:space="0" w:color="auto"/>
              <w:left w:val="single" w:sz="4" w:space="0" w:color="auto"/>
              <w:bottom w:val="single" w:sz="4" w:space="0" w:color="auto"/>
            </w:tcBorders>
            <w:shd w:val="clear" w:color="auto" w:fill="auto"/>
          </w:tcPr>
          <w:p w14:paraId="224D9F2B" w14:textId="77777777" w:rsidR="00632C24" w:rsidRPr="00630D40" w:rsidRDefault="00632C24" w:rsidP="00B7490E">
            <w:pPr>
              <w:pStyle w:val="a9"/>
            </w:pPr>
            <w:r w:rsidRPr="00630D40">
              <w:t xml:space="preserve">Удельная </w:t>
            </w:r>
            <w:proofErr w:type="spellStart"/>
            <w:r w:rsidRPr="00630D40">
              <w:t>коммунально</w:t>
            </w:r>
            <w:r w:rsidRPr="00630D40">
              <w:softHyphen/>
              <w:t>бытовая</w:t>
            </w:r>
            <w:proofErr w:type="spellEnd"/>
            <w:r w:rsidRPr="00630D40">
              <w:t xml:space="preserve"> электрическая нагрузка, кВт на 1 человека [1]</w:t>
            </w:r>
          </w:p>
        </w:tc>
        <w:tc>
          <w:tcPr>
            <w:tcW w:w="5244" w:type="dxa"/>
            <w:gridSpan w:val="5"/>
            <w:tcBorders>
              <w:top w:val="single" w:sz="4" w:space="0" w:color="auto"/>
              <w:left w:val="single" w:sz="4" w:space="0" w:color="auto"/>
              <w:bottom w:val="single" w:sz="4" w:space="0" w:color="auto"/>
              <w:right w:val="single" w:sz="4" w:space="0" w:color="auto"/>
            </w:tcBorders>
            <w:shd w:val="clear" w:color="auto" w:fill="auto"/>
          </w:tcPr>
          <w:p w14:paraId="16E00519" w14:textId="77777777" w:rsidR="00632C24" w:rsidRPr="00630D40" w:rsidRDefault="00632C24" w:rsidP="00D70178">
            <w:pPr>
              <w:pStyle w:val="a9"/>
            </w:pPr>
            <w:r w:rsidRPr="00630D40">
              <w:t>0,26 при отсутствии оборудования стационарными электроплитами (без кондиционеров)</w:t>
            </w:r>
          </w:p>
        </w:tc>
      </w:tr>
      <w:tr w:rsidR="00632C24" w:rsidRPr="00630D40" w14:paraId="53E6E85A" w14:textId="77777777" w:rsidTr="00D70178">
        <w:trPr>
          <w:trHeight w:val="419"/>
          <w:jc w:val="center"/>
        </w:trPr>
        <w:tc>
          <w:tcPr>
            <w:tcW w:w="400" w:type="dxa"/>
            <w:vMerge/>
            <w:tcBorders>
              <w:top w:val="single" w:sz="4" w:space="0" w:color="auto"/>
              <w:left w:val="single" w:sz="4" w:space="0" w:color="auto"/>
              <w:bottom w:val="single" w:sz="4" w:space="0" w:color="auto"/>
            </w:tcBorders>
            <w:shd w:val="clear" w:color="auto" w:fill="auto"/>
          </w:tcPr>
          <w:p w14:paraId="76155130" w14:textId="77777777" w:rsidR="00632C24" w:rsidRPr="00630D40" w:rsidRDefault="00632C24" w:rsidP="00B7490E">
            <w:pPr>
              <w:rPr>
                <w:rFonts w:ascii="Times New Roman" w:hAnsi="Times New Roman" w:cs="Times New Roman"/>
                <w:sz w:val="20"/>
                <w:szCs w:val="20"/>
              </w:rPr>
            </w:pPr>
          </w:p>
        </w:tc>
        <w:tc>
          <w:tcPr>
            <w:tcW w:w="1707" w:type="dxa"/>
            <w:vMerge/>
            <w:tcBorders>
              <w:top w:val="single" w:sz="4" w:space="0" w:color="auto"/>
              <w:left w:val="single" w:sz="4" w:space="0" w:color="auto"/>
              <w:bottom w:val="single" w:sz="4" w:space="0" w:color="auto"/>
            </w:tcBorders>
            <w:shd w:val="clear" w:color="auto" w:fill="auto"/>
          </w:tcPr>
          <w:p w14:paraId="2AD88A90" w14:textId="77777777" w:rsidR="00632C24" w:rsidRPr="00630D40" w:rsidRDefault="00632C24" w:rsidP="00B7490E">
            <w:pPr>
              <w:rPr>
                <w:rFonts w:ascii="Times New Roman" w:hAnsi="Times New Roman" w:cs="Times New Roman"/>
              </w:rPr>
            </w:pPr>
          </w:p>
        </w:tc>
        <w:tc>
          <w:tcPr>
            <w:tcW w:w="2283" w:type="dxa"/>
            <w:vMerge/>
            <w:tcBorders>
              <w:top w:val="single" w:sz="4" w:space="0" w:color="auto"/>
              <w:left w:val="single" w:sz="4" w:space="0" w:color="auto"/>
              <w:bottom w:val="single" w:sz="4" w:space="0" w:color="auto"/>
            </w:tcBorders>
            <w:shd w:val="clear" w:color="auto" w:fill="auto"/>
          </w:tcPr>
          <w:p w14:paraId="50486DFC" w14:textId="77777777" w:rsidR="00632C24" w:rsidRPr="00630D40" w:rsidRDefault="00632C24" w:rsidP="00B7490E">
            <w:pPr>
              <w:rPr>
                <w:rFonts w:ascii="Times New Roman" w:hAnsi="Times New Roman" w:cs="Times New Roman"/>
              </w:rPr>
            </w:pPr>
          </w:p>
        </w:tc>
        <w:tc>
          <w:tcPr>
            <w:tcW w:w="5244" w:type="dxa"/>
            <w:gridSpan w:val="5"/>
            <w:tcBorders>
              <w:top w:val="single" w:sz="4" w:space="0" w:color="auto"/>
              <w:left w:val="single" w:sz="4" w:space="0" w:color="auto"/>
              <w:bottom w:val="single" w:sz="4" w:space="0" w:color="auto"/>
              <w:right w:val="single" w:sz="4" w:space="0" w:color="auto"/>
            </w:tcBorders>
            <w:shd w:val="clear" w:color="auto" w:fill="auto"/>
          </w:tcPr>
          <w:p w14:paraId="05B034D1" w14:textId="77777777" w:rsidR="00632C24" w:rsidRPr="00630D40" w:rsidRDefault="00632C24" w:rsidP="00D70178">
            <w:pPr>
              <w:pStyle w:val="a9"/>
            </w:pPr>
            <w:r w:rsidRPr="00630D40">
              <w:t>0,32 при оборудовании стационарными электроплитами (без кондиционеров)</w:t>
            </w:r>
          </w:p>
        </w:tc>
      </w:tr>
      <w:tr w:rsidR="00D70178" w:rsidRPr="00630D40" w14:paraId="59D6E70F" w14:textId="77777777" w:rsidTr="00D70178">
        <w:trPr>
          <w:trHeight w:hRule="exact" w:val="435"/>
          <w:jc w:val="center"/>
        </w:trPr>
        <w:tc>
          <w:tcPr>
            <w:tcW w:w="400" w:type="dxa"/>
            <w:vMerge w:val="restart"/>
            <w:tcBorders>
              <w:top w:val="single" w:sz="4" w:space="0" w:color="auto"/>
              <w:left w:val="single" w:sz="4" w:space="0" w:color="auto"/>
            </w:tcBorders>
            <w:shd w:val="clear" w:color="auto" w:fill="auto"/>
          </w:tcPr>
          <w:p w14:paraId="021A4B79" w14:textId="77777777" w:rsidR="00D70178" w:rsidRPr="00630D40" w:rsidRDefault="00D70178" w:rsidP="00B7490E">
            <w:pPr>
              <w:rPr>
                <w:rFonts w:ascii="Times New Roman" w:hAnsi="Times New Roman" w:cs="Times New Roman"/>
                <w:sz w:val="20"/>
                <w:szCs w:val="20"/>
              </w:rPr>
            </w:pPr>
            <w:r w:rsidRPr="00630D40">
              <w:rPr>
                <w:rFonts w:ascii="Times New Roman" w:hAnsi="Times New Roman" w:cs="Times New Roman"/>
                <w:sz w:val="20"/>
                <w:szCs w:val="20"/>
              </w:rPr>
              <w:t>2</w:t>
            </w:r>
          </w:p>
        </w:tc>
        <w:tc>
          <w:tcPr>
            <w:tcW w:w="1707" w:type="dxa"/>
            <w:vMerge w:val="restart"/>
            <w:tcBorders>
              <w:top w:val="single" w:sz="4" w:space="0" w:color="auto"/>
              <w:left w:val="single" w:sz="4" w:space="0" w:color="auto"/>
            </w:tcBorders>
            <w:shd w:val="clear" w:color="auto" w:fill="auto"/>
            <w:vAlign w:val="center"/>
          </w:tcPr>
          <w:p w14:paraId="45CE05AC" w14:textId="77777777" w:rsidR="00D70178" w:rsidRPr="00630D40" w:rsidRDefault="00D70178" w:rsidP="00B7490E">
            <w:pPr>
              <w:pStyle w:val="a9"/>
            </w:pPr>
            <w:r w:rsidRPr="00630D40">
              <w:t>Объекты теплоснабжения</w:t>
            </w:r>
          </w:p>
        </w:tc>
        <w:tc>
          <w:tcPr>
            <w:tcW w:w="2283" w:type="dxa"/>
            <w:vMerge w:val="restart"/>
            <w:tcBorders>
              <w:top w:val="single" w:sz="4" w:space="0" w:color="auto"/>
              <w:left w:val="single" w:sz="4" w:space="0" w:color="auto"/>
            </w:tcBorders>
            <w:shd w:val="clear" w:color="auto" w:fill="auto"/>
            <w:vAlign w:val="center"/>
          </w:tcPr>
          <w:p w14:paraId="0BBC717B" w14:textId="77777777" w:rsidR="00D70178" w:rsidRPr="00630D40" w:rsidRDefault="00D70178" w:rsidP="00B7490E">
            <w:pPr>
              <w:pStyle w:val="a9"/>
            </w:pPr>
            <w:r w:rsidRPr="00630D40">
              <w:t>Удельные расходы тепла на отопление</w:t>
            </w:r>
          </w:p>
        </w:tc>
        <w:tc>
          <w:tcPr>
            <w:tcW w:w="2284" w:type="dxa"/>
            <w:vMerge w:val="restart"/>
            <w:tcBorders>
              <w:top w:val="single" w:sz="4" w:space="0" w:color="auto"/>
              <w:left w:val="single" w:sz="4" w:space="0" w:color="auto"/>
            </w:tcBorders>
            <w:shd w:val="clear" w:color="auto" w:fill="auto"/>
          </w:tcPr>
          <w:p w14:paraId="575A2591" w14:textId="77777777" w:rsidR="00D70178" w:rsidRPr="00630D40" w:rsidRDefault="00D70178" w:rsidP="00962F11">
            <w:pPr>
              <w:pStyle w:val="a9"/>
            </w:pPr>
            <w:r w:rsidRPr="00630D40">
              <w:t>Температура наружного воздуха наиболее холодной пятидневки, °С</w:t>
            </w:r>
          </w:p>
        </w:tc>
        <w:tc>
          <w:tcPr>
            <w:tcW w:w="2960" w:type="dxa"/>
            <w:gridSpan w:val="4"/>
            <w:tcBorders>
              <w:top w:val="single" w:sz="4" w:space="0" w:color="auto"/>
              <w:left w:val="single" w:sz="4" w:space="0" w:color="auto"/>
              <w:right w:val="single" w:sz="4" w:space="0" w:color="auto"/>
            </w:tcBorders>
            <w:shd w:val="clear" w:color="auto" w:fill="auto"/>
            <w:vAlign w:val="bottom"/>
          </w:tcPr>
          <w:p w14:paraId="38601A1F" w14:textId="77777777" w:rsidR="00D70178" w:rsidRPr="00630D40" w:rsidRDefault="00D70178" w:rsidP="00B7490E">
            <w:pPr>
              <w:pStyle w:val="a9"/>
              <w:jc w:val="center"/>
            </w:pPr>
            <w:r w:rsidRPr="00630D40">
              <w:t>Этажность здания</w:t>
            </w:r>
          </w:p>
        </w:tc>
      </w:tr>
      <w:tr w:rsidR="00D70178" w:rsidRPr="00630D40" w14:paraId="307129D6" w14:textId="77777777" w:rsidTr="00D70178">
        <w:trPr>
          <w:trHeight w:hRule="exact" w:val="364"/>
          <w:jc w:val="center"/>
        </w:trPr>
        <w:tc>
          <w:tcPr>
            <w:tcW w:w="400" w:type="dxa"/>
            <w:vMerge/>
            <w:tcBorders>
              <w:left w:val="single" w:sz="4" w:space="0" w:color="auto"/>
            </w:tcBorders>
            <w:shd w:val="clear" w:color="auto" w:fill="auto"/>
          </w:tcPr>
          <w:p w14:paraId="246B1573" w14:textId="77777777" w:rsidR="00D70178" w:rsidRPr="00630D40" w:rsidRDefault="00D70178" w:rsidP="00B7490E">
            <w:pPr>
              <w:rPr>
                <w:rFonts w:ascii="Times New Roman" w:hAnsi="Times New Roman" w:cs="Times New Roman"/>
                <w:sz w:val="10"/>
                <w:szCs w:val="10"/>
              </w:rPr>
            </w:pPr>
          </w:p>
        </w:tc>
        <w:tc>
          <w:tcPr>
            <w:tcW w:w="1707" w:type="dxa"/>
            <w:vMerge/>
            <w:tcBorders>
              <w:left w:val="single" w:sz="4" w:space="0" w:color="auto"/>
            </w:tcBorders>
            <w:shd w:val="clear" w:color="auto" w:fill="auto"/>
          </w:tcPr>
          <w:p w14:paraId="3B229EF1" w14:textId="77777777" w:rsidR="00D70178" w:rsidRPr="00630D40" w:rsidRDefault="00D70178" w:rsidP="00B7490E">
            <w:pPr>
              <w:pStyle w:val="a9"/>
            </w:pPr>
          </w:p>
        </w:tc>
        <w:tc>
          <w:tcPr>
            <w:tcW w:w="2283" w:type="dxa"/>
            <w:vMerge/>
            <w:tcBorders>
              <w:left w:val="single" w:sz="4" w:space="0" w:color="auto"/>
            </w:tcBorders>
            <w:shd w:val="clear" w:color="auto" w:fill="auto"/>
          </w:tcPr>
          <w:p w14:paraId="3A3845F0" w14:textId="77777777" w:rsidR="00D70178" w:rsidRPr="00630D40" w:rsidRDefault="00D70178" w:rsidP="00B7490E">
            <w:pPr>
              <w:pStyle w:val="a9"/>
            </w:pPr>
          </w:p>
        </w:tc>
        <w:tc>
          <w:tcPr>
            <w:tcW w:w="2284" w:type="dxa"/>
            <w:vMerge/>
            <w:tcBorders>
              <w:left w:val="single" w:sz="4" w:space="0" w:color="auto"/>
            </w:tcBorders>
            <w:shd w:val="clear" w:color="auto" w:fill="auto"/>
          </w:tcPr>
          <w:p w14:paraId="1BDFDF7B" w14:textId="77777777" w:rsidR="00D70178" w:rsidRPr="00630D40" w:rsidRDefault="00D70178" w:rsidP="00962F11">
            <w:pPr>
              <w:pStyle w:val="a9"/>
            </w:pPr>
          </w:p>
        </w:tc>
        <w:tc>
          <w:tcPr>
            <w:tcW w:w="709" w:type="dxa"/>
            <w:tcBorders>
              <w:top w:val="single" w:sz="4" w:space="0" w:color="auto"/>
              <w:left w:val="single" w:sz="4" w:space="0" w:color="auto"/>
            </w:tcBorders>
            <w:shd w:val="clear" w:color="auto" w:fill="auto"/>
            <w:vAlign w:val="bottom"/>
          </w:tcPr>
          <w:p w14:paraId="768D3C9C" w14:textId="77777777" w:rsidR="00D70178" w:rsidRPr="00630D40" w:rsidRDefault="00D70178" w:rsidP="00B7490E">
            <w:pPr>
              <w:pStyle w:val="a9"/>
              <w:jc w:val="center"/>
            </w:pPr>
            <w:r w:rsidRPr="00630D40">
              <w:t>1</w:t>
            </w:r>
          </w:p>
        </w:tc>
        <w:tc>
          <w:tcPr>
            <w:tcW w:w="709" w:type="dxa"/>
            <w:tcBorders>
              <w:top w:val="single" w:sz="4" w:space="0" w:color="auto"/>
              <w:left w:val="single" w:sz="4" w:space="0" w:color="auto"/>
            </w:tcBorders>
            <w:shd w:val="clear" w:color="auto" w:fill="auto"/>
            <w:vAlign w:val="bottom"/>
          </w:tcPr>
          <w:p w14:paraId="235B1F17" w14:textId="77777777" w:rsidR="00D70178" w:rsidRPr="00630D40" w:rsidRDefault="00D70178" w:rsidP="00B7490E">
            <w:pPr>
              <w:pStyle w:val="a9"/>
              <w:jc w:val="center"/>
            </w:pPr>
            <w:r w:rsidRPr="00630D40">
              <w:t>2</w:t>
            </w:r>
          </w:p>
        </w:tc>
        <w:tc>
          <w:tcPr>
            <w:tcW w:w="712" w:type="dxa"/>
            <w:tcBorders>
              <w:top w:val="single" w:sz="4" w:space="0" w:color="auto"/>
              <w:left w:val="single" w:sz="4" w:space="0" w:color="auto"/>
            </w:tcBorders>
            <w:shd w:val="clear" w:color="auto" w:fill="auto"/>
            <w:vAlign w:val="bottom"/>
          </w:tcPr>
          <w:p w14:paraId="79C476EA" w14:textId="77777777" w:rsidR="00D70178" w:rsidRPr="00630D40" w:rsidRDefault="00D70178" w:rsidP="00B7490E">
            <w:pPr>
              <w:pStyle w:val="a9"/>
              <w:jc w:val="center"/>
            </w:pPr>
            <w:r w:rsidRPr="00630D40">
              <w:t>3</w:t>
            </w:r>
          </w:p>
        </w:tc>
        <w:tc>
          <w:tcPr>
            <w:tcW w:w="830" w:type="dxa"/>
            <w:tcBorders>
              <w:top w:val="single" w:sz="4" w:space="0" w:color="auto"/>
              <w:left w:val="single" w:sz="4" w:space="0" w:color="auto"/>
              <w:right w:val="single" w:sz="4" w:space="0" w:color="auto"/>
            </w:tcBorders>
            <w:shd w:val="clear" w:color="auto" w:fill="auto"/>
            <w:vAlign w:val="bottom"/>
          </w:tcPr>
          <w:p w14:paraId="5E5CFD60" w14:textId="0B0E593C" w:rsidR="00D70178" w:rsidRPr="00630D40" w:rsidRDefault="00D70178" w:rsidP="00B7490E">
            <w:pPr>
              <w:pStyle w:val="a9"/>
              <w:jc w:val="center"/>
            </w:pPr>
            <w:r w:rsidRPr="00630D40">
              <w:t>4, 5</w:t>
            </w:r>
          </w:p>
        </w:tc>
      </w:tr>
      <w:tr w:rsidR="00D70178" w:rsidRPr="00630D40" w14:paraId="24D7F151" w14:textId="77777777" w:rsidTr="00D70178">
        <w:trPr>
          <w:trHeight w:val="609"/>
          <w:jc w:val="center"/>
        </w:trPr>
        <w:tc>
          <w:tcPr>
            <w:tcW w:w="400" w:type="dxa"/>
            <w:vMerge/>
            <w:tcBorders>
              <w:left w:val="single" w:sz="4" w:space="0" w:color="auto"/>
            </w:tcBorders>
            <w:shd w:val="clear" w:color="auto" w:fill="auto"/>
          </w:tcPr>
          <w:p w14:paraId="005EC80B" w14:textId="77777777" w:rsidR="00D70178" w:rsidRPr="00630D40" w:rsidRDefault="00D70178" w:rsidP="00B7490E">
            <w:pPr>
              <w:rPr>
                <w:rFonts w:ascii="Times New Roman" w:hAnsi="Times New Roman" w:cs="Times New Roman"/>
                <w:sz w:val="10"/>
                <w:szCs w:val="10"/>
              </w:rPr>
            </w:pPr>
          </w:p>
        </w:tc>
        <w:tc>
          <w:tcPr>
            <w:tcW w:w="1707" w:type="dxa"/>
            <w:vMerge w:val="restart"/>
            <w:tcBorders>
              <w:top w:val="single" w:sz="4" w:space="0" w:color="auto"/>
              <w:left w:val="single" w:sz="4" w:space="0" w:color="auto"/>
            </w:tcBorders>
            <w:shd w:val="clear" w:color="auto" w:fill="auto"/>
          </w:tcPr>
          <w:p w14:paraId="4F2D048B" w14:textId="77777777" w:rsidR="00D70178" w:rsidRPr="00630D40" w:rsidRDefault="00D70178" w:rsidP="00B7490E">
            <w:pPr>
              <w:pStyle w:val="a9"/>
            </w:pPr>
            <w:r w:rsidRPr="00630D40">
              <w:t>[2]</w:t>
            </w:r>
          </w:p>
        </w:tc>
        <w:tc>
          <w:tcPr>
            <w:tcW w:w="2283" w:type="dxa"/>
            <w:tcBorders>
              <w:top w:val="single" w:sz="4" w:space="0" w:color="auto"/>
              <w:left w:val="single" w:sz="4" w:space="0" w:color="auto"/>
            </w:tcBorders>
            <w:shd w:val="clear" w:color="auto" w:fill="auto"/>
          </w:tcPr>
          <w:p w14:paraId="0D142B55" w14:textId="77777777" w:rsidR="00D70178" w:rsidRPr="00630D40" w:rsidRDefault="00D70178" w:rsidP="00B7490E">
            <w:pPr>
              <w:pStyle w:val="a9"/>
            </w:pPr>
            <w:r w:rsidRPr="00630D40">
              <w:t>жилых зданий, ккал/ч на 1 кв. м общей площади здания по этажности</w:t>
            </w:r>
          </w:p>
        </w:tc>
        <w:tc>
          <w:tcPr>
            <w:tcW w:w="2284" w:type="dxa"/>
            <w:tcBorders>
              <w:top w:val="single" w:sz="4" w:space="0" w:color="auto"/>
              <w:left w:val="single" w:sz="4" w:space="0" w:color="auto"/>
            </w:tcBorders>
            <w:shd w:val="clear" w:color="auto" w:fill="auto"/>
          </w:tcPr>
          <w:p w14:paraId="59CF0DC8" w14:textId="77777777" w:rsidR="00D70178" w:rsidRPr="00630D40" w:rsidRDefault="00D70178" w:rsidP="00962F11">
            <w:pPr>
              <w:pStyle w:val="a9"/>
            </w:pPr>
            <w:r w:rsidRPr="00630D40">
              <w:t>-36</w:t>
            </w:r>
          </w:p>
          <w:p w14:paraId="77508A71" w14:textId="77777777" w:rsidR="00D70178" w:rsidRPr="00630D40" w:rsidRDefault="00D70178" w:rsidP="00962F11">
            <w:pPr>
              <w:pStyle w:val="a9"/>
            </w:pPr>
          </w:p>
        </w:tc>
        <w:tc>
          <w:tcPr>
            <w:tcW w:w="709" w:type="dxa"/>
            <w:tcBorders>
              <w:top w:val="single" w:sz="4" w:space="0" w:color="auto"/>
              <w:left w:val="single" w:sz="4" w:space="0" w:color="auto"/>
            </w:tcBorders>
            <w:shd w:val="clear" w:color="auto" w:fill="auto"/>
            <w:vAlign w:val="center"/>
          </w:tcPr>
          <w:p w14:paraId="67DC1A9E" w14:textId="77777777" w:rsidR="00D70178" w:rsidRPr="00630D40" w:rsidRDefault="00D70178" w:rsidP="00B7490E">
            <w:pPr>
              <w:pStyle w:val="a9"/>
              <w:jc w:val="center"/>
            </w:pPr>
            <w:r w:rsidRPr="00630D40">
              <w:t>61,34</w:t>
            </w:r>
          </w:p>
        </w:tc>
        <w:tc>
          <w:tcPr>
            <w:tcW w:w="709" w:type="dxa"/>
            <w:tcBorders>
              <w:top w:val="single" w:sz="4" w:space="0" w:color="auto"/>
              <w:left w:val="single" w:sz="4" w:space="0" w:color="auto"/>
            </w:tcBorders>
            <w:shd w:val="clear" w:color="auto" w:fill="auto"/>
            <w:vAlign w:val="center"/>
          </w:tcPr>
          <w:p w14:paraId="01F60C20" w14:textId="77777777" w:rsidR="00D70178" w:rsidRPr="00630D40" w:rsidRDefault="00D70178" w:rsidP="00B7490E">
            <w:pPr>
              <w:pStyle w:val="a9"/>
              <w:jc w:val="center"/>
            </w:pPr>
            <w:r w:rsidRPr="00630D40">
              <w:t>55,81</w:t>
            </w:r>
          </w:p>
        </w:tc>
        <w:tc>
          <w:tcPr>
            <w:tcW w:w="712" w:type="dxa"/>
            <w:tcBorders>
              <w:top w:val="single" w:sz="4" w:space="0" w:color="auto"/>
              <w:left w:val="single" w:sz="4" w:space="0" w:color="auto"/>
            </w:tcBorders>
            <w:shd w:val="clear" w:color="auto" w:fill="auto"/>
            <w:vAlign w:val="center"/>
          </w:tcPr>
          <w:p w14:paraId="573BCA3E" w14:textId="77777777" w:rsidR="00D70178" w:rsidRPr="00630D40" w:rsidRDefault="00D70178" w:rsidP="00B7490E">
            <w:pPr>
              <w:pStyle w:val="a9"/>
              <w:jc w:val="center"/>
            </w:pPr>
            <w:r w:rsidRPr="00630D40">
              <w:t>50,15</w:t>
            </w:r>
          </w:p>
        </w:tc>
        <w:tc>
          <w:tcPr>
            <w:tcW w:w="830" w:type="dxa"/>
            <w:tcBorders>
              <w:top w:val="single" w:sz="4" w:space="0" w:color="auto"/>
              <w:left w:val="single" w:sz="4" w:space="0" w:color="auto"/>
              <w:right w:val="single" w:sz="4" w:space="0" w:color="auto"/>
            </w:tcBorders>
            <w:shd w:val="clear" w:color="auto" w:fill="auto"/>
            <w:vAlign w:val="center"/>
          </w:tcPr>
          <w:p w14:paraId="6CFC445F" w14:textId="0D531AC8" w:rsidR="00D70178" w:rsidRPr="00630D40" w:rsidRDefault="00D70178" w:rsidP="00B7490E">
            <w:pPr>
              <w:pStyle w:val="a9"/>
              <w:jc w:val="center"/>
            </w:pPr>
            <w:r w:rsidRPr="00630D40">
              <w:t>48,39</w:t>
            </w:r>
          </w:p>
        </w:tc>
      </w:tr>
      <w:tr w:rsidR="00D70178" w:rsidRPr="00630D40" w14:paraId="3C9D7E42" w14:textId="77777777" w:rsidTr="00D70178">
        <w:trPr>
          <w:trHeight w:hRule="exact" w:val="758"/>
          <w:jc w:val="center"/>
        </w:trPr>
        <w:tc>
          <w:tcPr>
            <w:tcW w:w="400" w:type="dxa"/>
            <w:vMerge/>
            <w:tcBorders>
              <w:left w:val="single" w:sz="4" w:space="0" w:color="auto"/>
            </w:tcBorders>
            <w:shd w:val="clear" w:color="auto" w:fill="auto"/>
          </w:tcPr>
          <w:p w14:paraId="0B516D32" w14:textId="77777777" w:rsidR="00D70178" w:rsidRPr="00630D40" w:rsidRDefault="00D70178" w:rsidP="00B7490E">
            <w:pPr>
              <w:rPr>
                <w:rFonts w:ascii="Times New Roman" w:hAnsi="Times New Roman" w:cs="Times New Roman"/>
              </w:rPr>
            </w:pPr>
          </w:p>
        </w:tc>
        <w:tc>
          <w:tcPr>
            <w:tcW w:w="1707" w:type="dxa"/>
            <w:vMerge/>
            <w:tcBorders>
              <w:left w:val="single" w:sz="4" w:space="0" w:color="auto"/>
            </w:tcBorders>
            <w:shd w:val="clear" w:color="auto" w:fill="auto"/>
          </w:tcPr>
          <w:p w14:paraId="4DD6D68E" w14:textId="77777777" w:rsidR="00D70178" w:rsidRPr="00630D40" w:rsidRDefault="00D70178" w:rsidP="00B7490E">
            <w:pPr>
              <w:rPr>
                <w:rFonts w:ascii="Times New Roman" w:hAnsi="Times New Roman" w:cs="Times New Roman"/>
              </w:rPr>
            </w:pPr>
          </w:p>
        </w:tc>
        <w:tc>
          <w:tcPr>
            <w:tcW w:w="2283" w:type="dxa"/>
            <w:vMerge w:val="restart"/>
            <w:tcBorders>
              <w:top w:val="single" w:sz="4" w:space="0" w:color="auto"/>
              <w:left w:val="single" w:sz="4" w:space="0" w:color="auto"/>
            </w:tcBorders>
            <w:shd w:val="clear" w:color="auto" w:fill="auto"/>
          </w:tcPr>
          <w:p w14:paraId="45F1D2B0" w14:textId="77777777" w:rsidR="00D70178" w:rsidRPr="00630D40" w:rsidRDefault="00D70178" w:rsidP="00B7490E">
            <w:pPr>
              <w:pStyle w:val="a9"/>
            </w:pPr>
            <w:r w:rsidRPr="00630D40">
              <w:t>Удельная величина тепловой энергии на нагрев горячей воды потребителями жилых зданий, ккал/ч на 1 кв. м общей площади жилых зданий</w:t>
            </w:r>
          </w:p>
        </w:tc>
        <w:tc>
          <w:tcPr>
            <w:tcW w:w="2284" w:type="dxa"/>
            <w:tcBorders>
              <w:top w:val="single" w:sz="4" w:space="0" w:color="auto"/>
              <w:left w:val="single" w:sz="4" w:space="0" w:color="auto"/>
            </w:tcBorders>
            <w:shd w:val="clear" w:color="auto" w:fill="auto"/>
          </w:tcPr>
          <w:p w14:paraId="692C8041" w14:textId="77777777" w:rsidR="00D70178" w:rsidRPr="00630D40" w:rsidRDefault="00D70178" w:rsidP="00962F11">
            <w:pPr>
              <w:pStyle w:val="a9"/>
            </w:pPr>
            <w:r w:rsidRPr="00630D40">
              <w:t xml:space="preserve">При обеспеченности 30 </w:t>
            </w:r>
            <w:proofErr w:type="spellStart"/>
            <w:proofErr w:type="gramStart"/>
            <w:r w:rsidRPr="00630D40">
              <w:t>кв.м</w:t>
            </w:r>
            <w:proofErr w:type="spellEnd"/>
            <w:proofErr w:type="gramEnd"/>
            <w:r w:rsidRPr="00630D40">
              <w:t>/чел</w:t>
            </w:r>
          </w:p>
        </w:tc>
        <w:tc>
          <w:tcPr>
            <w:tcW w:w="2960" w:type="dxa"/>
            <w:gridSpan w:val="4"/>
            <w:tcBorders>
              <w:top w:val="single" w:sz="4" w:space="0" w:color="auto"/>
              <w:left w:val="single" w:sz="4" w:space="0" w:color="auto"/>
              <w:right w:val="single" w:sz="4" w:space="0" w:color="auto"/>
            </w:tcBorders>
            <w:shd w:val="clear" w:color="auto" w:fill="auto"/>
          </w:tcPr>
          <w:p w14:paraId="6B41210A" w14:textId="77777777" w:rsidR="00D70178" w:rsidRPr="00630D40" w:rsidRDefault="00D70178" w:rsidP="00B7490E">
            <w:pPr>
              <w:pStyle w:val="a9"/>
            </w:pPr>
            <w:r w:rsidRPr="00630D40">
              <w:t>8,8 [3]</w:t>
            </w:r>
          </w:p>
        </w:tc>
      </w:tr>
      <w:tr w:rsidR="00D70178" w:rsidRPr="00630D40" w14:paraId="425F601C" w14:textId="77777777" w:rsidTr="00D70178">
        <w:trPr>
          <w:trHeight w:hRule="exact" w:val="1094"/>
          <w:jc w:val="center"/>
        </w:trPr>
        <w:tc>
          <w:tcPr>
            <w:tcW w:w="400" w:type="dxa"/>
            <w:vMerge/>
            <w:tcBorders>
              <w:left w:val="single" w:sz="4" w:space="0" w:color="auto"/>
            </w:tcBorders>
            <w:shd w:val="clear" w:color="auto" w:fill="auto"/>
          </w:tcPr>
          <w:p w14:paraId="01018D1C" w14:textId="77777777" w:rsidR="00D70178" w:rsidRPr="00630D40" w:rsidRDefault="00D70178" w:rsidP="00B7490E">
            <w:pPr>
              <w:rPr>
                <w:rFonts w:ascii="Times New Roman" w:hAnsi="Times New Roman" w:cs="Times New Roman"/>
              </w:rPr>
            </w:pPr>
          </w:p>
        </w:tc>
        <w:tc>
          <w:tcPr>
            <w:tcW w:w="1707" w:type="dxa"/>
            <w:vMerge/>
            <w:tcBorders>
              <w:left w:val="single" w:sz="4" w:space="0" w:color="auto"/>
            </w:tcBorders>
            <w:shd w:val="clear" w:color="auto" w:fill="auto"/>
          </w:tcPr>
          <w:p w14:paraId="338F2A90" w14:textId="77777777" w:rsidR="00D70178" w:rsidRPr="00630D40" w:rsidRDefault="00D70178" w:rsidP="00B7490E">
            <w:pPr>
              <w:rPr>
                <w:rFonts w:ascii="Times New Roman" w:hAnsi="Times New Roman" w:cs="Times New Roman"/>
              </w:rPr>
            </w:pPr>
          </w:p>
        </w:tc>
        <w:tc>
          <w:tcPr>
            <w:tcW w:w="2283" w:type="dxa"/>
            <w:vMerge/>
            <w:tcBorders>
              <w:left w:val="single" w:sz="4" w:space="0" w:color="auto"/>
            </w:tcBorders>
            <w:shd w:val="clear" w:color="auto" w:fill="auto"/>
          </w:tcPr>
          <w:p w14:paraId="1660A36B" w14:textId="77777777" w:rsidR="00D70178" w:rsidRPr="00630D40" w:rsidRDefault="00D70178" w:rsidP="00B7490E">
            <w:pPr>
              <w:rPr>
                <w:rFonts w:ascii="Times New Roman" w:hAnsi="Times New Roman" w:cs="Times New Roman"/>
              </w:rPr>
            </w:pPr>
          </w:p>
        </w:tc>
        <w:tc>
          <w:tcPr>
            <w:tcW w:w="2284" w:type="dxa"/>
            <w:tcBorders>
              <w:top w:val="single" w:sz="4" w:space="0" w:color="auto"/>
              <w:left w:val="single" w:sz="4" w:space="0" w:color="auto"/>
            </w:tcBorders>
            <w:shd w:val="clear" w:color="auto" w:fill="auto"/>
          </w:tcPr>
          <w:p w14:paraId="1469FB54" w14:textId="77777777" w:rsidR="00D70178" w:rsidRPr="00630D40" w:rsidRDefault="00D70178" w:rsidP="00962F11">
            <w:pPr>
              <w:pStyle w:val="a9"/>
            </w:pPr>
            <w:r w:rsidRPr="00630D40">
              <w:t xml:space="preserve">При обеспеченности 35 </w:t>
            </w:r>
            <w:proofErr w:type="spellStart"/>
            <w:proofErr w:type="gramStart"/>
            <w:r w:rsidRPr="00630D40">
              <w:t>кв.м</w:t>
            </w:r>
            <w:proofErr w:type="spellEnd"/>
            <w:proofErr w:type="gramEnd"/>
            <w:r w:rsidRPr="00630D40">
              <w:t>/чел</w:t>
            </w:r>
          </w:p>
        </w:tc>
        <w:tc>
          <w:tcPr>
            <w:tcW w:w="2960" w:type="dxa"/>
            <w:gridSpan w:val="4"/>
            <w:tcBorders>
              <w:top w:val="single" w:sz="4" w:space="0" w:color="auto"/>
              <w:left w:val="single" w:sz="4" w:space="0" w:color="auto"/>
              <w:right w:val="single" w:sz="4" w:space="0" w:color="auto"/>
            </w:tcBorders>
            <w:shd w:val="clear" w:color="auto" w:fill="auto"/>
          </w:tcPr>
          <w:p w14:paraId="40DB913B" w14:textId="77777777" w:rsidR="00D70178" w:rsidRPr="00630D40" w:rsidRDefault="00D70178" w:rsidP="00B7490E">
            <w:pPr>
              <w:pStyle w:val="a9"/>
            </w:pPr>
            <w:r w:rsidRPr="00630D40">
              <w:t>7,5 [3]</w:t>
            </w:r>
          </w:p>
        </w:tc>
      </w:tr>
      <w:tr w:rsidR="00D70178" w:rsidRPr="00630D40" w14:paraId="09663F49" w14:textId="77777777" w:rsidTr="00D70178">
        <w:trPr>
          <w:trHeight w:hRule="exact" w:val="245"/>
          <w:jc w:val="center"/>
        </w:trPr>
        <w:tc>
          <w:tcPr>
            <w:tcW w:w="400" w:type="dxa"/>
            <w:vMerge/>
            <w:tcBorders>
              <w:left w:val="single" w:sz="4" w:space="0" w:color="auto"/>
            </w:tcBorders>
            <w:shd w:val="clear" w:color="auto" w:fill="auto"/>
          </w:tcPr>
          <w:p w14:paraId="5FF6E1E5" w14:textId="77777777" w:rsidR="00D70178" w:rsidRPr="00630D40" w:rsidRDefault="00D70178" w:rsidP="00B7490E">
            <w:pPr>
              <w:rPr>
                <w:rFonts w:ascii="Times New Roman" w:hAnsi="Times New Roman" w:cs="Times New Roman"/>
              </w:rPr>
            </w:pPr>
          </w:p>
        </w:tc>
        <w:tc>
          <w:tcPr>
            <w:tcW w:w="1707" w:type="dxa"/>
            <w:vMerge/>
            <w:tcBorders>
              <w:left w:val="single" w:sz="4" w:space="0" w:color="auto"/>
            </w:tcBorders>
            <w:shd w:val="clear" w:color="auto" w:fill="auto"/>
          </w:tcPr>
          <w:p w14:paraId="1D44F239" w14:textId="77777777" w:rsidR="00D70178" w:rsidRPr="00630D40" w:rsidRDefault="00D70178" w:rsidP="00B7490E">
            <w:pPr>
              <w:rPr>
                <w:rFonts w:ascii="Times New Roman" w:hAnsi="Times New Roman" w:cs="Times New Roman"/>
              </w:rPr>
            </w:pPr>
          </w:p>
        </w:tc>
        <w:tc>
          <w:tcPr>
            <w:tcW w:w="2283" w:type="dxa"/>
            <w:vMerge w:val="restart"/>
            <w:tcBorders>
              <w:top w:val="single" w:sz="4" w:space="0" w:color="auto"/>
              <w:left w:val="single" w:sz="4" w:space="0" w:color="auto"/>
            </w:tcBorders>
            <w:shd w:val="clear" w:color="auto" w:fill="auto"/>
          </w:tcPr>
          <w:p w14:paraId="790D3AFD" w14:textId="77777777" w:rsidR="00D70178" w:rsidRPr="00630D40" w:rsidRDefault="00D70178" w:rsidP="00B7490E">
            <w:pPr>
              <w:pStyle w:val="a9"/>
            </w:pPr>
            <w:r w:rsidRPr="00630D40">
              <w:t>Удельные расходы тепла на отопление административных зданий, ккал/ч на 1 кв. м общей площади здания по этажности</w:t>
            </w:r>
          </w:p>
        </w:tc>
        <w:tc>
          <w:tcPr>
            <w:tcW w:w="2284" w:type="dxa"/>
            <w:vMerge w:val="restart"/>
            <w:tcBorders>
              <w:top w:val="single" w:sz="4" w:space="0" w:color="auto"/>
              <w:left w:val="single" w:sz="4" w:space="0" w:color="auto"/>
            </w:tcBorders>
            <w:shd w:val="clear" w:color="auto" w:fill="auto"/>
          </w:tcPr>
          <w:p w14:paraId="0B9CE44A" w14:textId="77777777" w:rsidR="00D70178" w:rsidRPr="00630D40" w:rsidRDefault="00D70178" w:rsidP="00962F11">
            <w:pPr>
              <w:pStyle w:val="a9"/>
            </w:pPr>
            <w:r w:rsidRPr="00630D40">
              <w:t>Температура наружного воздуха наиболее холодной пятидневки, °С</w:t>
            </w:r>
          </w:p>
        </w:tc>
        <w:tc>
          <w:tcPr>
            <w:tcW w:w="2960" w:type="dxa"/>
            <w:gridSpan w:val="4"/>
            <w:tcBorders>
              <w:top w:val="single" w:sz="4" w:space="0" w:color="auto"/>
              <w:left w:val="single" w:sz="4" w:space="0" w:color="auto"/>
              <w:right w:val="single" w:sz="4" w:space="0" w:color="auto"/>
            </w:tcBorders>
            <w:shd w:val="clear" w:color="auto" w:fill="auto"/>
            <w:vAlign w:val="bottom"/>
          </w:tcPr>
          <w:p w14:paraId="1CEE9F69" w14:textId="77777777" w:rsidR="00D70178" w:rsidRPr="00630D40" w:rsidRDefault="00D70178" w:rsidP="00B7490E">
            <w:pPr>
              <w:pStyle w:val="a9"/>
              <w:jc w:val="center"/>
            </w:pPr>
            <w:r w:rsidRPr="00630D40">
              <w:t>Этажность здания</w:t>
            </w:r>
          </w:p>
        </w:tc>
      </w:tr>
      <w:tr w:rsidR="00D70178" w:rsidRPr="00630D40" w14:paraId="1D5BF4F1" w14:textId="77777777" w:rsidTr="00D70178">
        <w:trPr>
          <w:trHeight w:hRule="exact" w:val="430"/>
          <w:jc w:val="center"/>
        </w:trPr>
        <w:tc>
          <w:tcPr>
            <w:tcW w:w="400" w:type="dxa"/>
            <w:vMerge/>
            <w:tcBorders>
              <w:left w:val="single" w:sz="4" w:space="0" w:color="auto"/>
            </w:tcBorders>
            <w:shd w:val="clear" w:color="auto" w:fill="auto"/>
          </w:tcPr>
          <w:p w14:paraId="32969994" w14:textId="77777777" w:rsidR="00D70178" w:rsidRPr="00630D40" w:rsidRDefault="00D70178" w:rsidP="00B7490E">
            <w:pPr>
              <w:rPr>
                <w:rFonts w:ascii="Times New Roman" w:hAnsi="Times New Roman" w:cs="Times New Roman"/>
              </w:rPr>
            </w:pPr>
          </w:p>
        </w:tc>
        <w:tc>
          <w:tcPr>
            <w:tcW w:w="1707" w:type="dxa"/>
            <w:vMerge/>
            <w:tcBorders>
              <w:left w:val="single" w:sz="4" w:space="0" w:color="auto"/>
              <w:bottom w:val="single" w:sz="4" w:space="0" w:color="auto"/>
            </w:tcBorders>
            <w:shd w:val="clear" w:color="auto" w:fill="auto"/>
          </w:tcPr>
          <w:p w14:paraId="568E963C" w14:textId="77777777" w:rsidR="00D70178" w:rsidRPr="00630D40" w:rsidRDefault="00D70178" w:rsidP="00B7490E">
            <w:pPr>
              <w:rPr>
                <w:rFonts w:ascii="Times New Roman" w:hAnsi="Times New Roman" w:cs="Times New Roman"/>
              </w:rPr>
            </w:pPr>
          </w:p>
        </w:tc>
        <w:tc>
          <w:tcPr>
            <w:tcW w:w="2283" w:type="dxa"/>
            <w:vMerge/>
            <w:tcBorders>
              <w:left w:val="single" w:sz="4" w:space="0" w:color="auto"/>
              <w:bottom w:val="single" w:sz="4" w:space="0" w:color="auto"/>
            </w:tcBorders>
            <w:shd w:val="clear" w:color="auto" w:fill="auto"/>
          </w:tcPr>
          <w:p w14:paraId="372662F9" w14:textId="77777777" w:rsidR="00D70178" w:rsidRPr="00630D40" w:rsidRDefault="00D70178" w:rsidP="00B7490E">
            <w:pPr>
              <w:rPr>
                <w:rFonts w:ascii="Times New Roman" w:hAnsi="Times New Roman" w:cs="Times New Roman"/>
              </w:rPr>
            </w:pPr>
          </w:p>
        </w:tc>
        <w:tc>
          <w:tcPr>
            <w:tcW w:w="2284" w:type="dxa"/>
            <w:vMerge/>
            <w:tcBorders>
              <w:left w:val="single" w:sz="4" w:space="0" w:color="auto"/>
              <w:bottom w:val="single" w:sz="4" w:space="0" w:color="auto"/>
            </w:tcBorders>
            <w:shd w:val="clear" w:color="auto" w:fill="auto"/>
          </w:tcPr>
          <w:p w14:paraId="56AFC8DE" w14:textId="77777777" w:rsidR="00D70178" w:rsidRPr="00630D40" w:rsidRDefault="00D70178" w:rsidP="00962F11">
            <w:pPr>
              <w:rPr>
                <w:rFonts w:ascii="Times New Roman" w:hAnsi="Times New Roman" w:cs="Times New Roman"/>
              </w:rPr>
            </w:pPr>
          </w:p>
        </w:tc>
        <w:tc>
          <w:tcPr>
            <w:tcW w:w="709" w:type="dxa"/>
            <w:tcBorders>
              <w:top w:val="single" w:sz="4" w:space="0" w:color="auto"/>
              <w:left w:val="single" w:sz="4" w:space="0" w:color="auto"/>
              <w:bottom w:val="single" w:sz="4" w:space="0" w:color="auto"/>
            </w:tcBorders>
            <w:shd w:val="clear" w:color="auto" w:fill="auto"/>
            <w:vAlign w:val="bottom"/>
          </w:tcPr>
          <w:p w14:paraId="30B9C165" w14:textId="77777777" w:rsidR="00D70178" w:rsidRPr="00630D40" w:rsidRDefault="00D70178" w:rsidP="00B7490E">
            <w:pPr>
              <w:pStyle w:val="a9"/>
              <w:jc w:val="center"/>
            </w:pPr>
            <w:r w:rsidRPr="00630D40">
              <w:t>1</w:t>
            </w:r>
          </w:p>
        </w:tc>
        <w:tc>
          <w:tcPr>
            <w:tcW w:w="709" w:type="dxa"/>
            <w:tcBorders>
              <w:top w:val="single" w:sz="4" w:space="0" w:color="auto"/>
              <w:left w:val="single" w:sz="4" w:space="0" w:color="auto"/>
              <w:bottom w:val="single" w:sz="4" w:space="0" w:color="auto"/>
            </w:tcBorders>
            <w:shd w:val="clear" w:color="auto" w:fill="auto"/>
            <w:vAlign w:val="bottom"/>
          </w:tcPr>
          <w:p w14:paraId="613D03E0" w14:textId="77777777" w:rsidR="00D70178" w:rsidRPr="00630D40" w:rsidRDefault="00D70178" w:rsidP="00B7490E">
            <w:pPr>
              <w:pStyle w:val="a9"/>
              <w:jc w:val="center"/>
            </w:pPr>
            <w:r w:rsidRPr="00630D40">
              <w:t>2</w:t>
            </w:r>
          </w:p>
        </w:tc>
        <w:tc>
          <w:tcPr>
            <w:tcW w:w="712" w:type="dxa"/>
            <w:tcBorders>
              <w:top w:val="single" w:sz="4" w:space="0" w:color="auto"/>
              <w:left w:val="single" w:sz="4" w:space="0" w:color="auto"/>
              <w:bottom w:val="single" w:sz="4" w:space="0" w:color="auto"/>
            </w:tcBorders>
            <w:shd w:val="clear" w:color="auto" w:fill="auto"/>
            <w:vAlign w:val="bottom"/>
          </w:tcPr>
          <w:p w14:paraId="7CCA8D73" w14:textId="77777777" w:rsidR="00D70178" w:rsidRPr="00630D40" w:rsidRDefault="00D70178" w:rsidP="00B7490E">
            <w:pPr>
              <w:pStyle w:val="a9"/>
              <w:jc w:val="center"/>
            </w:pPr>
            <w:r w:rsidRPr="00630D40">
              <w:t>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027D5614" w14:textId="75BA263E" w:rsidR="00D70178" w:rsidRPr="00630D40" w:rsidRDefault="00D70178" w:rsidP="00B7490E">
            <w:pPr>
              <w:pStyle w:val="a9"/>
              <w:jc w:val="center"/>
            </w:pPr>
            <w:r w:rsidRPr="00630D40">
              <w:t>4, 5</w:t>
            </w:r>
          </w:p>
        </w:tc>
      </w:tr>
      <w:tr w:rsidR="00D70178" w:rsidRPr="00630D40" w14:paraId="0B738497" w14:textId="77777777" w:rsidTr="00D70178">
        <w:trPr>
          <w:trHeight w:val="948"/>
          <w:jc w:val="center"/>
        </w:trPr>
        <w:tc>
          <w:tcPr>
            <w:tcW w:w="400" w:type="dxa"/>
            <w:vMerge/>
            <w:tcBorders>
              <w:left w:val="single" w:sz="4" w:space="0" w:color="auto"/>
              <w:bottom w:val="single" w:sz="4" w:space="0" w:color="auto"/>
            </w:tcBorders>
            <w:shd w:val="clear" w:color="auto" w:fill="auto"/>
          </w:tcPr>
          <w:p w14:paraId="6BD07374" w14:textId="77777777" w:rsidR="00D70178" w:rsidRPr="00630D40" w:rsidRDefault="00D70178" w:rsidP="00B7490E">
            <w:pPr>
              <w:rPr>
                <w:rFonts w:ascii="Times New Roman" w:hAnsi="Times New Roman" w:cs="Times New Roman"/>
              </w:rPr>
            </w:pPr>
          </w:p>
        </w:tc>
        <w:tc>
          <w:tcPr>
            <w:tcW w:w="1707" w:type="dxa"/>
            <w:vMerge/>
            <w:tcBorders>
              <w:top w:val="single" w:sz="4" w:space="0" w:color="auto"/>
              <w:left w:val="single" w:sz="4" w:space="0" w:color="auto"/>
              <w:bottom w:val="single" w:sz="4" w:space="0" w:color="auto"/>
            </w:tcBorders>
            <w:shd w:val="clear" w:color="auto" w:fill="auto"/>
          </w:tcPr>
          <w:p w14:paraId="36EA18EF" w14:textId="77777777" w:rsidR="00D70178" w:rsidRPr="00630D40" w:rsidRDefault="00D70178" w:rsidP="00B7490E">
            <w:pPr>
              <w:rPr>
                <w:rFonts w:ascii="Times New Roman" w:hAnsi="Times New Roman" w:cs="Times New Roman"/>
              </w:rPr>
            </w:pPr>
          </w:p>
        </w:tc>
        <w:tc>
          <w:tcPr>
            <w:tcW w:w="2283" w:type="dxa"/>
            <w:vMerge/>
            <w:tcBorders>
              <w:top w:val="single" w:sz="4" w:space="0" w:color="auto"/>
              <w:left w:val="single" w:sz="4" w:space="0" w:color="auto"/>
              <w:bottom w:val="single" w:sz="4" w:space="0" w:color="auto"/>
            </w:tcBorders>
            <w:shd w:val="clear" w:color="auto" w:fill="auto"/>
          </w:tcPr>
          <w:p w14:paraId="4DCB62F6" w14:textId="77777777" w:rsidR="00D70178" w:rsidRPr="00630D40" w:rsidRDefault="00D70178" w:rsidP="00B7490E">
            <w:pPr>
              <w:rPr>
                <w:rFonts w:ascii="Times New Roman" w:hAnsi="Times New Roman" w:cs="Times New Roman"/>
              </w:rPr>
            </w:pPr>
          </w:p>
        </w:tc>
        <w:tc>
          <w:tcPr>
            <w:tcW w:w="2284" w:type="dxa"/>
            <w:tcBorders>
              <w:top w:val="single" w:sz="4" w:space="0" w:color="auto"/>
              <w:left w:val="single" w:sz="4" w:space="0" w:color="auto"/>
              <w:bottom w:val="single" w:sz="4" w:space="0" w:color="auto"/>
            </w:tcBorders>
            <w:shd w:val="clear" w:color="auto" w:fill="auto"/>
          </w:tcPr>
          <w:p w14:paraId="0EA064EA" w14:textId="77777777" w:rsidR="00D70178" w:rsidRPr="00630D40" w:rsidRDefault="00D70178" w:rsidP="00962F11">
            <w:pPr>
              <w:pStyle w:val="a9"/>
            </w:pPr>
            <w:r w:rsidRPr="00630D40">
              <w:t>-36</w:t>
            </w:r>
          </w:p>
        </w:tc>
        <w:tc>
          <w:tcPr>
            <w:tcW w:w="709" w:type="dxa"/>
            <w:tcBorders>
              <w:top w:val="single" w:sz="4" w:space="0" w:color="auto"/>
              <w:left w:val="single" w:sz="4" w:space="0" w:color="auto"/>
              <w:bottom w:val="single" w:sz="4" w:space="0" w:color="auto"/>
            </w:tcBorders>
            <w:shd w:val="clear" w:color="auto" w:fill="auto"/>
            <w:vAlign w:val="center"/>
          </w:tcPr>
          <w:p w14:paraId="3A4C2DEA" w14:textId="77777777" w:rsidR="00D70178" w:rsidRPr="00630D40" w:rsidRDefault="00D70178" w:rsidP="00B7490E">
            <w:pPr>
              <w:pStyle w:val="a9"/>
              <w:jc w:val="center"/>
            </w:pPr>
            <w:r w:rsidRPr="00630D40">
              <w:t>67,78</w:t>
            </w:r>
          </w:p>
        </w:tc>
        <w:tc>
          <w:tcPr>
            <w:tcW w:w="709" w:type="dxa"/>
            <w:tcBorders>
              <w:top w:val="single" w:sz="4" w:space="0" w:color="auto"/>
              <w:left w:val="single" w:sz="4" w:space="0" w:color="auto"/>
              <w:bottom w:val="single" w:sz="4" w:space="0" w:color="auto"/>
            </w:tcBorders>
            <w:shd w:val="clear" w:color="auto" w:fill="auto"/>
            <w:vAlign w:val="center"/>
          </w:tcPr>
          <w:p w14:paraId="178A39BC" w14:textId="77777777" w:rsidR="00D70178" w:rsidRPr="00630D40" w:rsidRDefault="00D70178" w:rsidP="00B7490E">
            <w:pPr>
              <w:pStyle w:val="a9"/>
              <w:jc w:val="center"/>
            </w:pPr>
            <w:r w:rsidRPr="00630D40">
              <w:t>64,04</w:t>
            </w:r>
          </w:p>
        </w:tc>
        <w:tc>
          <w:tcPr>
            <w:tcW w:w="712" w:type="dxa"/>
            <w:tcBorders>
              <w:top w:val="single" w:sz="4" w:space="0" w:color="auto"/>
              <w:left w:val="single" w:sz="4" w:space="0" w:color="auto"/>
              <w:bottom w:val="single" w:sz="4" w:space="0" w:color="auto"/>
            </w:tcBorders>
            <w:shd w:val="clear" w:color="auto" w:fill="auto"/>
            <w:vAlign w:val="center"/>
          </w:tcPr>
          <w:p w14:paraId="2CD59EF7" w14:textId="77777777" w:rsidR="00D70178" w:rsidRPr="00630D40" w:rsidRDefault="00D70178" w:rsidP="00B7490E">
            <w:pPr>
              <w:pStyle w:val="a9"/>
              <w:jc w:val="center"/>
            </w:pPr>
            <w:r w:rsidRPr="00630D40">
              <w:t>62,09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33FA397" w14:textId="10EB00A3" w:rsidR="00D70178" w:rsidRPr="00630D40" w:rsidRDefault="00D70178" w:rsidP="00B7490E">
            <w:pPr>
              <w:pStyle w:val="a9"/>
              <w:jc w:val="center"/>
            </w:pPr>
            <w:r w:rsidRPr="00630D40">
              <w:t>50,88</w:t>
            </w:r>
          </w:p>
        </w:tc>
      </w:tr>
      <w:tr w:rsidR="00632C24" w:rsidRPr="00630D40" w14:paraId="7E53261C" w14:textId="77777777" w:rsidTr="00D70178">
        <w:trPr>
          <w:trHeight w:hRule="exact" w:val="765"/>
          <w:jc w:val="center"/>
        </w:trPr>
        <w:tc>
          <w:tcPr>
            <w:tcW w:w="400" w:type="dxa"/>
            <w:vMerge w:val="restart"/>
            <w:tcBorders>
              <w:top w:val="single" w:sz="4" w:space="0" w:color="auto"/>
              <w:left w:val="single" w:sz="4" w:space="0" w:color="auto"/>
            </w:tcBorders>
            <w:shd w:val="clear" w:color="auto" w:fill="auto"/>
          </w:tcPr>
          <w:p w14:paraId="716508FC" w14:textId="77777777" w:rsidR="00632C24" w:rsidRPr="00630D40" w:rsidRDefault="00632C24" w:rsidP="00B7490E">
            <w:pPr>
              <w:pStyle w:val="a9"/>
              <w:jc w:val="center"/>
            </w:pPr>
            <w:r w:rsidRPr="00630D40">
              <w:t>3</w:t>
            </w:r>
          </w:p>
        </w:tc>
        <w:tc>
          <w:tcPr>
            <w:tcW w:w="1707" w:type="dxa"/>
            <w:vMerge w:val="restart"/>
            <w:tcBorders>
              <w:top w:val="single" w:sz="4" w:space="0" w:color="auto"/>
              <w:left w:val="single" w:sz="4" w:space="0" w:color="auto"/>
            </w:tcBorders>
            <w:shd w:val="clear" w:color="auto" w:fill="auto"/>
          </w:tcPr>
          <w:p w14:paraId="4C169C9D" w14:textId="77777777" w:rsidR="00632C24" w:rsidRPr="00630D40" w:rsidRDefault="00632C24" w:rsidP="00B7490E">
            <w:pPr>
              <w:pStyle w:val="a9"/>
            </w:pPr>
            <w:r w:rsidRPr="00630D40">
              <w:t>Объекты газоснабжения</w:t>
            </w:r>
          </w:p>
        </w:tc>
        <w:tc>
          <w:tcPr>
            <w:tcW w:w="2283" w:type="dxa"/>
            <w:vMerge w:val="restart"/>
            <w:tcBorders>
              <w:top w:val="single" w:sz="4" w:space="0" w:color="auto"/>
              <w:left w:val="single" w:sz="4" w:space="0" w:color="auto"/>
            </w:tcBorders>
            <w:shd w:val="clear" w:color="auto" w:fill="auto"/>
          </w:tcPr>
          <w:p w14:paraId="1A8310A0" w14:textId="77777777" w:rsidR="00632C24" w:rsidRPr="00630D40" w:rsidRDefault="00632C24" w:rsidP="00B7490E">
            <w:pPr>
              <w:pStyle w:val="a9"/>
            </w:pPr>
            <w:r w:rsidRPr="00630D40">
              <w:t>Удельный расход сжиженного углеводородного газа, кг/чел. в месяц</w:t>
            </w:r>
          </w:p>
        </w:tc>
        <w:tc>
          <w:tcPr>
            <w:tcW w:w="4414" w:type="dxa"/>
            <w:gridSpan w:val="4"/>
            <w:tcBorders>
              <w:top w:val="single" w:sz="4" w:space="0" w:color="auto"/>
              <w:left w:val="single" w:sz="4" w:space="0" w:color="auto"/>
            </w:tcBorders>
            <w:shd w:val="clear" w:color="auto" w:fill="auto"/>
          </w:tcPr>
          <w:p w14:paraId="31217895" w14:textId="77777777" w:rsidR="00632C24" w:rsidRPr="00630D40" w:rsidRDefault="00632C24" w:rsidP="00B7490E">
            <w:pPr>
              <w:pStyle w:val="a9"/>
            </w:pPr>
            <w:r w:rsidRPr="00630D40">
              <w:t>Многоквартирные и жилые дома, оборудованные газовой плитой, при газоснабжении сжиженным углеводородным газом</w:t>
            </w:r>
          </w:p>
        </w:tc>
        <w:tc>
          <w:tcPr>
            <w:tcW w:w="830" w:type="dxa"/>
            <w:tcBorders>
              <w:top w:val="single" w:sz="4" w:space="0" w:color="auto"/>
              <w:left w:val="single" w:sz="4" w:space="0" w:color="auto"/>
              <w:right w:val="single" w:sz="4" w:space="0" w:color="auto"/>
            </w:tcBorders>
            <w:shd w:val="clear" w:color="auto" w:fill="auto"/>
          </w:tcPr>
          <w:p w14:paraId="6C1BB748" w14:textId="77777777" w:rsidR="00632C24" w:rsidRPr="00630D40" w:rsidRDefault="00632C24" w:rsidP="00B7490E">
            <w:pPr>
              <w:pStyle w:val="a9"/>
            </w:pPr>
            <w:r w:rsidRPr="00630D40">
              <w:t>5</w:t>
            </w:r>
          </w:p>
        </w:tc>
      </w:tr>
      <w:tr w:rsidR="00632C24" w:rsidRPr="00630D40" w14:paraId="1DBBEB01" w14:textId="77777777" w:rsidTr="00D70178">
        <w:trPr>
          <w:trHeight w:hRule="exact" w:val="1144"/>
          <w:jc w:val="center"/>
        </w:trPr>
        <w:tc>
          <w:tcPr>
            <w:tcW w:w="400" w:type="dxa"/>
            <w:vMerge/>
            <w:tcBorders>
              <w:left w:val="single" w:sz="4" w:space="0" w:color="auto"/>
            </w:tcBorders>
            <w:shd w:val="clear" w:color="auto" w:fill="auto"/>
          </w:tcPr>
          <w:p w14:paraId="56EA022C" w14:textId="77777777" w:rsidR="00632C24" w:rsidRPr="00630D40" w:rsidRDefault="00632C24" w:rsidP="00B7490E">
            <w:pPr>
              <w:rPr>
                <w:rFonts w:ascii="Times New Roman" w:hAnsi="Times New Roman" w:cs="Times New Roman"/>
              </w:rPr>
            </w:pPr>
          </w:p>
        </w:tc>
        <w:tc>
          <w:tcPr>
            <w:tcW w:w="1707" w:type="dxa"/>
            <w:vMerge/>
            <w:tcBorders>
              <w:left w:val="single" w:sz="4" w:space="0" w:color="auto"/>
            </w:tcBorders>
            <w:shd w:val="clear" w:color="auto" w:fill="auto"/>
          </w:tcPr>
          <w:p w14:paraId="6A623184" w14:textId="77777777" w:rsidR="00632C24" w:rsidRPr="00630D40" w:rsidRDefault="00632C24" w:rsidP="00B7490E">
            <w:pPr>
              <w:rPr>
                <w:rFonts w:ascii="Times New Roman" w:hAnsi="Times New Roman" w:cs="Times New Roman"/>
              </w:rPr>
            </w:pPr>
          </w:p>
        </w:tc>
        <w:tc>
          <w:tcPr>
            <w:tcW w:w="2283" w:type="dxa"/>
            <w:vMerge/>
            <w:tcBorders>
              <w:left w:val="single" w:sz="4" w:space="0" w:color="auto"/>
            </w:tcBorders>
            <w:shd w:val="clear" w:color="auto" w:fill="auto"/>
          </w:tcPr>
          <w:p w14:paraId="5412857F" w14:textId="77777777" w:rsidR="00632C24" w:rsidRPr="00630D40" w:rsidRDefault="00632C24" w:rsidP="00B7490E">
            <w:pPr>
              <w:rPr>
                <w:rFonts w:ascii="Times New Roman" w:hAnsi="Times New Roman" w:cs="Times New Roman"/>
              </w:rPr>
            </w:pPr>
          </w:p>
        </w:tc>
        <w:tc>
          <w:tcPr>
            <w:tcW w:w="4414" w:type="dxa"/>
            <w:gridSpan w:val="4"/>
            <w:tcBorders>
              <w:top w:val="single" w:sz="4" w:space="0" w:color="auto"/>
              <w:left w:val="single" w:sz="4" w:space="0" w:color="auto"/>
            </w:tcBorders>
            <w:shd w:val="clear" w:color="auto" w:fill="auto"/>
          </w:tcPr>
          <w:p w14:paraId="65982C3B" w14:textId="77777777" w:rsidR="00632C24" w:rsidRPr="00630D40" w:rsidRDefault="00632C24" w:rsidP="00B7490E">
            <w:pPr>
              <w:pStyle w:val="a9"/>
            </w:pPr>
            <w:r w:rsidRPr="00630D40">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30" w:type="dxa"/>
            <w:tcBorders>
              <w:top w:val="single" w:sz="4" w:space="0" w:color="auto"/>
              <w:left w:val="single" w:sz="4" w:space="0" w:color="auto"/>
              <w:right w:val="single" w:sz="4" w:space="0" w:color="auto"/>
            </w:tcBorders>
            <w:shd w:val="clear" w:color="auto" w:fill="auto"/>
          </w:tcPr>
          <w:p w14:paraId="19E5BE22" w14:textId="77777777" w:rsidR="00632C24" w:rsidRPr="00630D40" w:rsidRDefault="00632C24" w:rsidP="00B7490E">
            <w:pPr>
              <w:pStyle w:val="a9"/>
            </w:pPr>
            <w:r w:rsidRPr="00630D40">
              <w:t>3,2</w:t>
            </w:r>
          </w:p>
        </w:tc>
      </w:tr>
      <w:tr w:rsidR="00632C24" w:rsidRPr="00630D40" w14:paraId="2C06F9D9" w14:textId="77777777" w:rsidTr="00DD7DC2">
        <w:trPr>
          <w:trHeight w:hRule="exact" w:val="976"/>
          <w:jc w:val="center"/>
        </w:trPr>
        <w:tc>
          <w:tcPr>
            <w:tcW w:w="400" w:type="dxa"/>
            <w:vMerge/>
            <w:tcBorders>
              <w:left w:val="single" w:sz="4" w:space="0" w:color="auto"/>
              <w:bottom w:val="single" w:sz="4" w:space="0" w:color="auto"/>
            </w:tcBorders>
            <w:shd w:val="clear" w:color="auto" w:fill="auto"/>
          </w:tcPr>
          <w:p w14:paraId="4D33583C" w14:textId="77777777" w:rsidR="00632C24" w:rsidRPr="00630D40" w:rsidRDefault="00632C24" w:rsidP="00B7490E">
            <w:pPr>
              <w:rPr>
                <w:rFonts w:ascii="Times New Roman" w:hAnsi="Times New Roman" w:cs="Times New Roman"/>
              </w:rPr>
            </w:pPr>
          </w:p>
        </w:tc>
        <w:tc>
          <w:tcPr>
            <w:tcW w:w="1707" w:type="dxa"/>
            <w:vMerge/>
            <w:tcBorders>
              <w:left w:val="single" w:sz="4" w:space="0" w:color="auto"/>
            </w:tcBorders>
            <w:shd w:val="clear" w:color="auto" w:fill="auto"/>
          </w:tcPr>
          <w:p w14:paraId="45CCCB97" w14:textId="77777777" w:rsidR="00632C24" w:rsidRPr="00630D40" w:rsidRDefault="00632C24" w:rsidP="00B7490E">
            <w:pPr>
              <w:rPr>
                <w:rFonts w:ascii="Times New Roman" w:hAnsi="Times New Roman" w:cs="Times New Roman"/>
              </w:rPr>
            </w:pPr>
          </w:p>
        </w:tc>
        <w:tc>
          <w:tcPr>
            <w:tcW w:w="2283" w:type="dxa"/>
            <w:vMerge/>
            <w:tcBorders>
              <w:left w:val="single" w:sz="4" w:space="0" w:color="auto"/>
            </w:tcBorders>
            <w:shd w:val="clear" w:color="auto" w:fill="auto"/>
          </w:tcPr>
          <w:p w14:paraId="5CAB38DE" w14:textId="77777777" w:rsidR="00632C24" w:rsidRPr="00630D40" w:rsidRDefault="00632C24" w:rsidP="00B7490E">
            <w:pPr>
              <w:rPr>
                <w:rFonts w:ascii="Times New Roman" w:hAnsi="Times New Roman" w:cs="Times New Roman"/>
              </w:rPr>
            </w:pPr>
          </w:p>
        </w:tc>
        <w:tc>
          <w:tcPr>
            <w:tcW w:w="4414" w:type="dxa"/>
            <w:gridSpan w:val="4"/>
            <w:tcBorders>
              <w:top w:val="single" w:sz="4" w:space="0" w:color="auto"/>
              <w:left w:val="single" w:sz="4" w:space="0" w:color="auto"/>
            </w:tcBorders>
            <w:shd w:val="clear" w:color="auto" w:fill="auto"/>
          </w:tcPr>
          <w:p w14:paraId="2FB194C3" w14:textId="77777777" w:rsidR="00632C24" w:rsidRPr="00630D40" w:rsidRDefault="00632C24" w:rsidP="00B7490E">
            <w:pPr>
              <w:pStyle w:val="a9"/>
            </w:pPr>
            <w:r w:rsidRPr="00630D40">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830" w:type="dxa"/>
            <w:tcBorders>
              <w:top w:val="single" w:sz="4" w:space="0" w:color="auto"/>
              <w:left w:val="single" w:sz="4" w:space="0" w:color="auto"/>
              <w:right w:val="single" w:sz="4" w:space="0" w:color="auto"/>
            </w:tcBorders>
            <w:shd w:val="clear" w:color="auto" w:fill="auto"/>
          </w:tcPr>
          <w:p w14:paraId="4AA4B6D6" w14:textId="77777777" w:rsidR="00632C24" w:rsidRPr="00630D40" w:rsidRDefault="00632C24" w:rsidP="00B7490E">
            <w:pPr>
              <w:pStyle w:val="a9"/>
            </w:pPr>
            <w:r w:rsidRPr="00630D40">
              <w:t>7,6</w:t>
            </w:r>
          </w:p>
        </w:tc>
      </w:tr>
      <w:tr w:rsidR="00632C24" w:rsidRPr="00630D40" w14:paraId="6FAF675C" w14:textId="77777777" w:rsidTr="00DD7DC2">
        <w:trPr>
          <w:trHeight w:hRule="exact" w:val="990"/>
          <w:jc w:val="center"/>
        </w:trPr>
        <w:tc>
          <w:tcPr>
            <w:tcW w:w="400" w:type="dxa"/>
            <w:vMerge w:val="restart"/>
            <w:tcBorders>
              <w:top w:val="single" w:sz="4" w:space="0" w:color="auto"/>
              <w:left w:val="single" w:sz="4" w:space="0" w:color="auto"/>
            </w:tcBorders>
            <w:shd w:val="clear" w:color="auto" w:fill="auto"/>
          </w:tcPr>
          <w:p w14:paraId="22ABC5F6" w14:textId="204AA343" w:rsidR="00632C24" w:rsidRPr="00630D40" w:rsidRDefault="00DD7DC2" w:rsidP="00DD7DC2">
            <w:pPr>
              <w:pStyle w:val="a9"/>
              <w:jc w:val="center"/>
            </w:pPr>
            <w:r w:rsidRPr="00630D40">
              <w:t>4</w:t>
            </w:r>
          </w:p>
        </w:tc>
        <w:tc>
          <w:tcPr>
            <w:tcW w:w="1707" w:type="dxa"/>
            <w:vMerge w:val="restart"/>
            <w:tcBorders>
              <w:top w:val="single" w:sz="4" w:space="0" w:color="auto"/>
              <w:left w:val="single" w:sz="4" w:space="0" w:color="auto"/>
            </w:tcBorders>
            <w:shd w:val="clear" w:color="auto" w:fill="auto"/>
          </w:tcPr>
          <w:p w14:paraId="32D636D3" w14:textId="77777777" w:rsidR="00632C24" w:rsidRPr="00630D40" w:rsidRDefault="00632C24" w:rsidP="00B7490E">
            <w:pPr>
              <w:pStyle w:val="a9"/>
            </w:pPr>
            <w:r w:rsidRPr="00630D40">
              <w:t>Объекты водоснабжения</w:t>
            </w:r>
          </w:p>
        </w:tc>
        <w:tc>
          <w:tcPr>
            <w:tcW w:w="2283" w:type="dxa"/>
            <w:vMerge w:val="restart"/>
            <w:tcBorders>
              <w:top w:val="single" w:sz="4" w:space="0" w:color="auto"/>
              <w:left w:val="single" w:sz="4" w:space="0" w:color="auto"/>
            </w:tcBorders>
            <w:shd w:val="clear" w:color="auto" w:fill="auto"/>
            <w:vAlign w:val="center"/>
          </w:tcPr>
          <w:p w14:paraId="5F0208EE" w14:textId="77777777" w:rsidR="00632C24" w:rsidRPr="00630D40" w:rsidRDefault="00632C24" w:rsidP="00B7490E">
            <w:pPr>
              <w:pStyle w:val="a9"/>
            </w:pPr>
            <w:r w:rsidRPr="00630D40">
              <w:t>Удельное среднесуточное водопотребление (за год), л/</w:t>
            </w:r>
            <w:proofErr w:type="spellStart"/>
            <w:r w:rsidRPr="00630D40">
              <w:t>сут</w:t>
            </w:r>
            <w:proofErr w:type="spellEnd"/>
            <w:r w:rsidRPr="00630D40">
              <w:t xml:space="preserve"> (</w:t>
            </w:r>
            <w:proofErr w:type="spellStart"/>
            <w:proofErr w:type="gramStart"/>
            <w:r w:rsidRPr="00630D40">
              <w:t>куб.м</w:t>
            </w:r>
            <w:proofErr w:type="spellEnd"/>
            <w:proofErr w:type="gramEnd"/>
            <w:r w:rsidRPr="00630D40">
              <w:t>/</w:t>
            </w:r>
            <w:proofErr w:type="spellStart"/>
            <w:r w:rsidRPr="00630D40">
              <w:t>мес</w:t>
            </w:r>
            <w:proofErr w:type="spellEnd"/>
            <w:r w:rsidRPr="00630D40">
              <w:t>) на человека</w:t>
            </w:r>
          </w:p>
        </w:tc>
        <w:tc>
          <w:tcPr>
            <w:tcW w:w="4414" w:type="dxa"/>
            <w:gridSpan w:val="4"/>
            <w:tcBorders>
              <w:top w:val="single" w:sz="4" w:space="0" w:color="auto"/>
              <w:left w:val="single" w:sz="4" w:space="0" w:color="auto"/>
            </w:tcBorders>
            <w:shd w:val="clear" w:color="auto" w:fill="auto"/>
          </w:tcPr>
          <w:p w14:paraId="6C1D68DA" w14:textId="77777777" w:rsidR="00632C24" w:rsidRPr="00630D40" w:rsidRDefault="00632C24" w:rsidP="00B7490E">
            <w:pPr>
              <w:pStyle w:val="a9"/>
            </w:pPr>
            <w:r w:rsidRPr="00630D40">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830" w:type="dxa"/>
            <w:tcBorders>
              <w:top w:val="single" w:sz="4" w:space="0" w:color="auto"/>
              <w:left w:val="single" w:sz="4" w:space="0" w:color="auto"/>
              <w:right w:val="single" w:sz="4" w:space="0" w:color="auto"/>
            </w:tcBorders>
            <w:shd w:val="clear" w:color="auto" w:fill="auto"/>
          </w:tcPr>
          <w:p w14:paraId="3F4C5D98" w14:textId="77777777" w:rsidR="00632C24" w:rsidRPr="00630D40" w:rsidRDefault="00632C24" w:rsidP="00B7490E">
            <w:pPr>
              <w:pStyle w:val="a9"/>
            </w:pPr>
            <w:r w:rsidRPr="00630D40">
              <w:t>210 (6,36) [4]</w:t>
            </w:r>
          </w:p>
        </w:tc>
      </w:tr>
      <w:tr w:rsidR="00632C24" w:rsidRPr="00630D40" w14:paraId="42CF10AC" w14:textId="77777777" w:rsidTr="00D70178">
        <w:trPr>
          <w:trHeight w:hRule="exact" w:val="785"/>
          <w:jc w:val="center"/>
        </w:trPr>
        <w:tc>
          <w:tcPr>
            <w:tcW w:w="400" w:type="dxa"/>
            <w:vMerge/>
            <w:tcBorders>
              <w:left w:val="single" w:sz="4" w:space="0" w:color="auto"/>
            </w:tcBorders>
            <w:shd w:val="clear" w:color="auto" w:fill="auto"/>
          </w:tcPr>
          <w:p w14:paraId="371D17C7" w14:textId="77777777" w:rsidR="00632C24" w:rsidRPr="00630D40" w:rsidRDefault="00632C24" w:rsidP="00B7490E">
            <w:pPr>
              <w:rPr>
                <w:rFonts w:ascii="Times New Roman" w:hAnsi="Times New Roman" w:cs="Times New Roman"/>
              </w:rPr>
            </w:pPr>
          </w:p>
        </w:tc>
        <w:tc>
          <w:tcPr>
            <w:tcW w:w="1707" w:type="dxa"/>
            <w:vMerge/>
            <w:tcBorders>
              <w:left w:val="single" w:sz="4" w:space="0" w:color="auto"/>
            </w:tcBorders>
            <w:shd w:val="clear" w:color="auto" w:fill="auto"/>
          </w:tcPr>
          <w:p w14:paraId="722601BC" w14:textId="77777777" w:rsidR="00632C24" w:rsidRPr="00630D40" w:rsidRDefault="00632C24" w:rsidP="00B7490E">
            <w:pPr>
              <w:rPr>
                <w:rFonts w:ascii="Times New Roman" w:hAnsi="Times New Roman" w:cs="Times New Roman"/>
              </w:rPr>
            </w:pPr>
          </w:p>
        </w:tc>
        <w:tc>
          <w:tcPr>
            <w:tcW w:w="2283" w:type="dxa"/>
            <w:vMerge/>
            <w:tcBorders>
              <w:left w:val="single" w:sz="4" w:space="0" w:color="auto"/>
            </w:tcBorders>
            <w:shd w:val="clear" w:color="auto" w:fill="auto"/>
            <w:vAlign w:val="center"/>
          </w:tcPr>
          <w:p w14:paraId="371D7E56" w14:textId="77777777" w:rsidR="00632C24" w:rsidRPr="00630D40" w:rsidRDefault="00632C24" w:rsidP="00B7490E">
            <w:pPr>
              <w:rPr>
                <w:rFonts w:ascii="Times New Roman" w:hAnsi="Times New Roman" w:cs="Times New Roman"/>
              </w:rPr>
            </w:pPr>
          </w:p>
        </w:tc>
        <w:tc>
          <w:tcPr>
            <w:tcW w:w="4414" w:type="dxa"/>
            <w:gridSpan w:val="4"/>
            <w:tcBorders>
              <w:top w:val="single" w:sz="4" w:space="0" w:color="auto"/>
              <w:left w:val="single" w:sz="4" w:space="0" w:color="auto"/>
            </w:tcBorders>
            <w:shd w:val="clear" w:color="auto" w:fill="auto"/>
          </w:tcPr>
          <w:p w14:paraId="01847898" w14:textId="77777777" w:rsidR="00632C24" w:rsidRPr="00630D40" w:rsidRDefault="00632C24" w:rsidP="00B7490E">
            <w:pPr>
              <w:pStyle w:val="a9"/>
            </w:pPr>
            <w:r w:rsidRPr="00630D40">
              <w:t>Многоквартирные и жилые дома без водонагревателей с водопроводом и канализацией, оборудованные раковинами, мойками и унитазами</w:t>
            </w:r>
          </w:p>
        </w:tc>
        <w:tc>
          <w:tcPr>
            <w:tcW w:w="830" w:type="dxa"/>
            <w:tcBorders>
              <w:top w:val="single" w:sz="4" w:space="0" w:color="auto"/>
              <w:left w:val="single" w:sz="4" w:space="0" w:color="auto"/>
              <w:right w:val="single" w:sz="4" w:space="0" w:color="auto"/>
            </w:tcBorders>
            <w:shd w:val="clear" w:color="auto" w:fill="auto"/>
          </w:tcPr>
          <w:p w14:paraId="52132068" w14:textId="77777777" w:rsidR="00632C24" w:rsidRPr="00630D40" w:rsidRDefault="00632C24" w:rsidP="00B7490E">
            <w:pPr>
              <w:pStyle w:val="a9"/>
            </w:pPr>
            <w:r w:rsidRPr="00630D40">
              <w:t>130 (3,86)</w:t>
            </w:r>
          </w:p>
        </w:tc>
      </w:tr>
      <w:tr w:rsidR="00632C24" w:rsidRPr="00630D40" w14:paraId="2EDEA7AA" w14:textId="77777777" w:rsidTr="00D70178">
        <w:trPr>
          <w:trHeight w:hRule="exact" w:val="451"/>
          <w:jc w:val="center"/>
        </w:trPr>
        <w:tc>
          <w:tcPr>
            <w:tcW w:w="400" w:type="dxa"/>
            <w:vMerge/>
            <w:tcBorders>
              <w:left w:val="single" w:sz="4" w:space="0" w:color="auto"/>
            </w:tcBorders>
            <w:shd w:val="clear" w:color="auto" w:fill="auto"/>
          </w:tcPr>
          <w:p w14:paraId="1CBF6217" w14:textId="77777777" w:rsidR="00632C24" w:rsidRPr="00630D40" w:rsidRDefault="00632C24" w:rsidP="00B7490E">
            <w:pPr>
              <w:rPr>
                <w:rFonts w:ascii="Times New Roman" w:hAnsi="Times New Roman" w:cs="Times New Roman"/>
              </w:rPr>
            </w:pPr>
          </w:p>
        </w:tc>
        <w:tc>
          <w:tcPr>
            <w:tcW w:w="1707" w:type="dxa"/>
            <w:vMerge/>
            <w:tcBorders>
              <w:left w:val="single" w:sz="4" w:space="0" w:color="auto"/>
            </w:tcBorders>
            <w:shd w:val="clear" w:color="auto" w:fill="auto"/>
          </w:tcPr>
          <w:p w14:paraId="7522CA65" w14:textId="77777777" w:rsidR="00632C24" w:rsidRPr="00630D40" w:rsidRDefault="00632C24" w:rsidP="00B7490E">
            <w:pPr>
              <w:rPr>
                <w:rFonts w:ascii="Times New Roman" w:hAnsi="Times New Roman" w:cs="Times New Roman"/>
              </w:rPr>
            </w:pPr>
          </w:p>
        </w:tc>
        <w:tc>
          <w:tcPr>
            <w:tcW w:w="2283" w:type="dxa"/>
            <w:vMerge/>
            <w:tcBorders>
              <w:left w:val="single" w:sz="4" w:space="0" w:color="auto"/>
            </w:tcBorders>
            <w:shd w:val="clear" w:color="auto" w:fill="auto"/>
            <w:vAlign w:val="center"/>
          </w:tcPr>
          <w:p w14:paraId="52BB6DD1" w14:textId="77777777" w:rsidR="00632C24" w:rsidRPr="00630D40" w:rsidRDefault="00632C24" w:rsidP="00B7490E">
            <w:pPr>
              <w:rPr>
                <w:rFonts w:ascii="Times New Roman" w:hAnsi="Times New Roman" w:cs="Times New Roman"/>
              </w:rPr>
            </w:pPr>
          </w:p>
        </w:tc>
        <w:tc>
          <w:tcPr>
            <w:tcW w:w="4414" w:type="dxa"/>
            <w:gridSpan w:val="4"/>
            <w:tcBorders>
              <w:top w:val="single" w:sz="4" w:space="0" w:color="auto"/>
              <w:left w:val="single" w:sz="4" w:space="0" w:color="auto"/>
            </w:tcBorders>
            <w:shd w:val="clear" w:color="auto" w:fill="auto"/>
          </w:tcPr>
          <w:p w14:paraId="7B70BEC4" w14:textId="77777777" w:rsidR="00632C24" w:rsidRPr="00630D40" w:rsidRDefault="00632C24" w:rsidP="00B7490E">
            <w:pPr>
              <w:pStyle w:val="a9"/>
            </w:pPr>
            <w:r w:rsidRPr="00630D40">
              <w:t>Многоквартирные и жилые дома с водоразборной колонкой</w:t>
            </w:r>
          </w:p>
        </w:tc>
        <w:tc>
          <w:tcPr>
            <w:tcW w:w="830" w:type="dxa"/>
            <w:tcBorders>
              <w:top w:val="single" w:sz="4" w:space="0" w:color="auto"/>
              <w:left w:val="single" w:sz="4" w:space="0" w:color="auto"/>
              <w:right w:val="single" w:sz="4" w:space="0" w:color="auto"/>
            </w:tcBorders>
            <w:shd w:val="clear" w:color="auto" w:fill="auto"/>
          </w:tcPr>
          <w:p w14:paraId="2F536F39" w14:textId="77777777" w:rsidR="00632C24" w:rsidRPr="00630D40" w:rsidRDefault="00632C24" w:rsidP="00B7490E">
            <w:pPr>
              <w:pStyle w:val="a9"/>
            </w:pPr>
            <w:r w:rsidRPr="00630D40">
              <w:t>40 (1,2)</w:t>
            </w:r>
          </w:p>
        </w:tc>
      </w:tr>
      <w:tr w:rsidR="00632C24" w:rsidRPr="00630D40" w14:paraId="28CF4973" w14:textId="77777777" w:rsidTr="00D70178">
        <w:trPr>
          <w:trHeight w:hRule="exact" w:val="1392"/>
          <w:jc w:val="center"/>
        </w:trPr>
        <w:tc>
          <w:tcPr>
            <w:tcW w:w="400" w:type="dxa"/>
            <w:tcBorders>
              <w:top w:val="single" w:sz="4" w:space="0" w:color="auto"/>
              <w:left w:val="single" w:sz="4" w:space="0" w:color="auto"/>
            </w:tcBorders>
            <w:shd w:val="clear" w:color="auto" w:fill="auto"/>
          </w:tcPr>
          <w:p w14:paraId="2ED2E2F3" w14:textId="68C9156B" w:rsidR="00632C24" w:rsidRPr="00630D40" w:rsidRDefault="00DD7DC2" w:rsidP="00B7490E">
            <w:pPr>
              <w:pStyle w:val="a9"/>
              <w:jc w:val="center"/>
            </w:pPr>
            <w:r w:rsidRPr="00630D40">
              <w:t>5</w:t>
            </w:r>
          </w:p>
        </w:tc>
        <w:tc>
          <w:tcPr>
            <w:tcW w:w="1707" w:type="dxa"/>
            <w:tcBorders>
              <w:top w:val="single" w:sz="4" w:space="0" w:color="auto"/>
              <w:left w:val="single" w:sz="4" w:space="0" w:color="auto"/>
            </w:tcBorders>
            <w:shd w:val="clear" w:color="auto" w:fill="auto"/>
          </w:tcPr>
          <w:p w14:paraId="6B5954F9" w14:textId="77777777" w:rsidR="00632C24" w:rsidRPr="00630D40" w:rsidRDefault="00632C24" w:rsidP="00B7490E">
            <w:pPr>
              <w:pStyle w:val="a9"/>
            </w:pPr>
            <w:r w:rsidRPr="00630D40">
              <w:t>Объекты водоотведения</w:t>
            </w:r>
          </w:p>
        </w:tc>
        <w:tc>
          <w:tcPr>
            <w:tcW w:w="2283" w:type="dxa"/>
            <w:tcBorders>
              <w:top w:val="single" w:sz="4" w:space="0" w:color="auto"/>
              <w:left w:val="single" w:sz="4" w:space="0" w:color="auto"/>
            </w:tcBorders>
            <w:shd w:val="clear" w:color="auto" w:fill="auto"/>
            <w:vAlign w:val="center"/>
          </w:tcPr>
          <w:p w14:paraId="5D1DC659" w14:textId="77777777" w:rsidR="00632C24" w:rsidRPr="00630D40" w:rsidRDefault="00632C24" w:rsidP="00B7490E">
            <w:pPr>
              <w:pStyle w:val="a9"/>
            </w:pPr>
            <w:r w:rsidRPr="00630D40">
              <w:t>Удельное среднесуточное водопотребление (за год), л/</w:t>
            </w:r>
            <w:proofErr w:type="spellStart"/>
            <w:r w:rsidRPr="00630D40">
              <w:t>сут</w:t>
            </w:r>
            <w:proofErr w:type="spellEnd"/>
            <w:r w:rsidRPr="00630D40">
              <w:t xml:space="preserve"> (</w:t>
            </w:r>
            <w:proofErr w:type="spellStart"/>
            <w:proofErr w:type="gramStart"/>
            <w:r w:rsidRPr="00630D40">
              <w:t>куб.м</w:t>
            </w:r>
            <w:proofErr w:type="spellEnd"/>
            <w:proofErr w:type="gramEnd"/>
            <w:r w:rsidRPr="00630D40">
              <w:t>/</w:t>
            </w:r>
            <w:proofErr w:type="spellStart"/>
            <w:r w:rsidRPr="00630D40">
              <w:t>мес</w:t>
            </w:r>
            <w:proofErr w:type="spellEnd"/>
            <w:r w:rsidRPr="00630D40">
              <w:t>) на человека</w:t>
            </w:r>
          </w:p>
        </w:tc>
        <w:tc>
          <w:tcPr>
            <w:tcW w:w="5244" w:type="dxa"/>
            <w:gridSpan w:val="5"/>
            <w:tcBorders>
              <w:top w:val="single" w:sz="4" w:space="0" w:color="auto"/>
              <w:left w:val="single" w:sz="4" w:space="0" w:color="auto"/>
              <w:right w:val="single" w:sz="4" w:space="0" w:color="auto"/>
            </w:tcBorders>
            <w:shd w:val="clear" w:color="auto" w:fill="auto"/>
          </w:tcPr>
          <w:p w14:paraId="5A4F21C4" w14:textId="77777777" w:rsidR="00632C24" w:rsidRPr="00630D40" w:rsidRDefault="00632C24" w:rsidP="00B7490E">
            <w:pPr>
              <w:pStyle w:val="a9"/>
            </w:pPr>
            <w:r w:rsidRPr="00630D40">
              <w:t>равно удельному среднесуточному водопотреблению</w:t>
            </w:r>
          </w:p>
        </w:tc>
      </w:tr>
      <w:tr w:rsidR="00632C24" w:rsidRPr="00630D40" w14:paraId="4FF41137" w14:textId="77777777" w:rsidTr="00D70178">
        <w:trPr>
          <w:trHeight w:hRule="exact" w:val="2088"/>
          <w:jc w:val="center"/>
        </w:trPr>
        <w:tc>
          <w:tcPr>
            <w:tcW w:w="9634" w:type="dxa"/>
            <w:gridSpan w:val="8"/>
            <w:tcBorders>
              <w:top w:val="single" w:sz="4" w:space="0" w:color="auto"/>
              <w:left w:val="single" w:sz="4" w:space="0" w:color="auto"/>
              <w:bottom w:val="single" w:sz="4" w:space="0" w:color="auto"/>
              <w:right w:val="single" w:sz="4" w:space="0" w:color="auto"/>
            </w:tcBorders>
            <w:shd w:val="clear" w:color="auto" w:fill="auto"/>
          </w:tcPr>
          <w:p w14:paraId="3341942C" w14:textId="77777777" w:rsidR="00632C24" w:rsidRPr="00630D40" w:rsidRDefault="00632C24" w:rsidP="00B7490E">
            <w:pPr>
              <w:pStyle w:val="a9"/>
            </w:pPr>
            <w:r w:rsidRPr="00630D40">
              <w:t>Примечания:</w:t>
            </w:r>
          </w:p>
          <w:p w14:paraId="75DE3C30" w14:textId="77777777" w:rsidR="00632C24" w:rsidRPr="00630D40" w:rsidRDefault="00632C24" w:rsidP="00632C24">
            <w:pPr>
              <w:pStyle w:val="a9"/>
              <w:numPr>
                <w:ilvl w:val="0"/>
                <w:numId w:val="26"/>
              </w:numPr>
              <w:tabs>
                <w:tab w:val="left" w:pos="202"/>
              </w:tabs>
            </w:pPr>
            <w:r w:rsidRPr="00630D40">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69B80654" w14:textId="77777777" w:rsidR="00632C24" w:rsidRPr="00630D40" w:rsidRDefault="00632C24" w:rsidP="00632C24">
            <w:pPr>
              <w:pStyle w:val="a9"/>
              <w:numPr>
                <w:ilvl w:val="0"/>
                <w:numId w:val="26"/>
              </w:numPr>
              <w:tabs>
                <w:tab w:val="left" w:pos="202"/>
              </w:tabs>
            </w:pPr>
            <w:r w:rsidRPr="00630D40">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53D7BF52" w14:textId="77777777" w:rsidR="00632C24" w:rsidRPr="00630D40" w:rsidRDefault="00632C24" w:rsidP="00632C24">
            <w:pPr>
              <w:pStyle w:val="a9"/>
              <w:numPr>
                <w:ilvl w:val="0"/>
                <w:numId w:val="26"/>
              </w:numPr>
              <w:tabs>
                <w:tab w:val="left" w:pos="202"/>
              </w:tabs>
            </w:pPr>
            <w:r w:rsidRPr="00630D40">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16D3A1D4" w14:textId="77777777" w:rsidR="00632C24" w:rsidRPr="00630D40" w:rsidRDefault="00632C24" w:rsidP="00632C24">
            <w:pPr>
              <w:pStyle w:val="a9"/>
              <w:numPr>
                <w:ilvl w:val="0"/>
                <w:numId w:val="26"/>
              </w:numPr>
              <w:tabs>
                <w:tab w:val="left" w:pos="202"/>
              </w:tabs>
            </w:pPr>
            <w:r w:rsidRPr="00630D40">
              <w:t>Расчетный показатель учитывает горячее водоснабжение.</w:t>
            </w:r>
          </w:p>
        </w:tc>
      </w:tr>
    </w:tbl>
    <w:p w14:paraId="6DB5985E" w14:textId="06192A0B" w:rsidR="00F64034" w:rsidRPr="00630D40" w:rsidRDefault="00F64034" w:rsidP="00632C24">
      <w:pPr>
        <w:pStyle w:val="11"/>
        <w:tabs>
          <w:tab w:val="left" w:pos="797"/>
        </w:tabs>
        <w:spacing w:after="120"/>
        <w:ind w:firstLine="0"/>
      </w:pPr>
      <w:bookmarkStart w:id="28" w:name="bookmark27"/>
      <w:bookmarkEnd w:id="27"/>
    </w:p>
    <w:p w14:paraId="203A4B63" w14:textId="27545044" w:rsidR="009D3A7A" w:rsidRPr="00630D40" w:rsidRDefault="008A107F" w:rsidP="002956A1">
      <w:pPr>
        <w:pStyle w:val="26"/>
        <w:keepNext/>
        <w:keepLines/>
        <w:spacing w:before="60" w:after="60"/>
        <w:ind w:left="578" w:hanging="578"/>
        <w:jc w:val="both"/>
      </w:pPr>
      <w:bookmarkStart w:id="29" w:name="_Toc171856746"/>
      <w:r w:rsidRPr="00630D40">
        <w:t>1.4.11. </w:t>
      </w:r>
      <w:r w:rsidR="00FD5D2F" w:rsidRPr="00630D40">
        <w:t>В области обращения с животными, в том числе с животными без владельцев</w:t>
      </w:r>
      <w:bookmarkEnd w:id="29"/>
      <w:r w:rsidR="00FD5D2F" w:rsidRPr="00630D40">
        <w:t xml:space="preserve"> </w:t>
      </w:r>
      <w:bookmarkEnd w:id="28"/>
    </w:p>
    <w:p w14:paraId="776AD254" w14:textId="45E98433" w:rsidR="009D3A7A" w:rsidRPr="00630D40" w:rsidRDefault="00FD5D2F">
      <w:pPr>
        <w:pStyle w:val="a7"/>
        <w:ind w:left="53"/>
      </w:pPr>
      <w:r w:rsidRPr="00630D40">
        <w:t>Таблица 1</w:t>
      </w:r>
      <w:r w:rsidR="005E251D" w:rsidRPr="00630D40">
        <w:t>6</w:t>
      </w:r>
      <w:r w:rsidRPr="00630D40">
        <w:t xml:space="preserve"> - Расчетные показатели для объектов местного значения в области обращения с животными, в том числе с животными без владельцев</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494"/>
        <w:gridCol w:w="2478"/>
        <w:gridCol w:w="3656"/>
        <w:gridCol w:w="3006"/>
      </w:tblGrid>
      <w:tr w:rsidR="009D3A7A" w:rsidRPr="00630D40" w14:paraId="1F8BA1AD" w14:textId="77777777" w:rsidTr="00635F7E">
        <w:trPr>
          <w:trHeight w:hRule="exact" w:val="907"/>
          <w:jc w:val="center"/>
        </w:trPr>
        <w:tc>
          <w:tcPr>
            <w:tcW w:w="494" w:type="dxa"/>
            <w:tcBorders>
              <w:top w:val="single" w:sz="4" w:space="0" w:color="auto"/>
              <w:left w:val="single" w:sz="4" w:space="0" w:color="auto"/>
            </w:tcBorders>
            <w:shd w:val="clear" w:color="auto" w:fill="auto"/>
            <w:vAlign w:val="center"/>
          </w:tcPr>
          <w:p w14:paraId="5813D7A7" w14:textId="77777777" w:rsidR="009D3A7A" w:rsidRPr="00630D40" w:rsidRDefault="00FD5D2F" w:rsidP="00635F7E">
            <w:pPr>
              <w:pStyle w:val="a9"/>
              <w:jc w:val="center"/>
              <w:rPr>
                <w:sz w:val="22"/>
                <w:szCs w:val="22"/>
              </w:rPr>
            </w:pPr>
            <w:r w:rsidRPr="00630D40">
              <w:rPr>
                <w:b/>
                <w:bCs/>
                <w:sz w:val="22"/>
                <w:szCs w:val="22"/>
              </w:rPr>
              <w:t>№ п/п</w:t>
            </w:r>
          </w:p>
        </w:tc>
        <w:tc>
          <w:tcPr>
            <w:tcW w:w="2478" w:type="dxa"/>
            <w:tcBorders>
              <w:top w:val="single" w:sz="4" w:space="0" w:color="auto"/>
              <w:left w:val="single" w:sz="4" w:space="0" w:color="auto"/>
            </w:tcBorders>
            <w:shd w:val="clear" w:color="auto" w:fill="auto"/>
            <w:vAlign w:val="center"/>
          </w:tcPr>
          <w:p w14:paraId="0C44F451" w14:textId="77777777" w:rsidR="009D3A7A" w:rsidRPr="00630D40" w:rsidRDefault="00FD5D2F">
            <w:pPr>
              <w:pStyle w:val="a9"/>
              <w:jc w:val="center"/>
              <w:rPr>
                <w:sz w:val="22"/>
                <w:szCs w:val="22"/>
              </w:rPr>
            </w:pPr>
            <w:r w:rsidRPr="00630D40">
              <w:rPr>
                <w:b/>
                <w:bCs/>
                <w:sz w:val="22"/>
                <w:szCs w:val="22"/>
              </w:rPr>
              <w:t>Наименование вида объекта</w:t>
            </w:r>
          </w:p>
        </w:tc>
        <w:tc>
          <w:tcPr>
            <w:tcW w:w="3656" w:type="dxa"/>
            <w:tcBorders>
              <w:top w:val="single" w:sz="4" w:space="0" w:color="auto"/>
              <w:left w:val="single" w:sz="4" w:space="0" w:color="auto"/>
            </w:tcBorders>
            <w:shd w:val="clear" w:color="auto" w:fill="auto"/>
            <w:vAlign w:val="center"/>
          </w:tcPr>
          <w:p w14:paraId="4C5D8850" w14:textId="77777777" w:rsidR="009D3A7A" w:rsidRPr="00630D40" w:rsidRDefault="00FD5D2F">
            <w:pPr>
              <w:pStyle w:val="a9"/>
              <w:jc w:val="center"/>
              <w:rPr>
                <w:sz w:val="22"/>
                <w:szCs w:val="22"/>
              </w:rPr>
            </w:pPr>
            <w:r w:rsidRPr="00630D40">
              <w:rPr>
                <w:b/>
                <w:bCs/>
                <w:sz w:val="22"/>
                <w:szCs w:val="22"/>
              </w:rPr>
              <w:t>Наименование нормируемого расчетного показателя, единица измерения</w:t>
            </w:r>
          </w:p>
        </w:tc>
        <w:tc>
          <w:tcPr>
            <w:tcW w:w="3006" w:type="dxa"/>
            <w:tcBorders>
              <w:top w:val="single" w:sz="4" w:space="0" w:color="auto"/>
              <w:left w:val="single" w:sz="4" w:space="0" w:color="auto"/>
              <w:right w:val="single" w:sz="4" w:space="0" w:color="auto"/>
            </w:tcBorders>
            <w:shd w:val="clear" w:color="auto" w:fill="auto"/>
            <w:vAlign w:val="center"/>
          </w:tcPr>
          <w:p w14:paraId="3B434A71" w14:textId="77777777" w:rsidR="009D3A7A" w:rsidRPr="00630D40" w:rsidRDefault="00FD5D2F">
            <w:pPr>
              <w:pStyle w:val="a9"/>
              <w:jc w:val="center"/>
              <w:rPr>
                <w:sz w:val="22"/>
                <w:szCs w:val="22"/>
              </w:rPr>
            </w:pPr>
            <w:r w:rsidRPr="00630D40">
              <w:rPr>
                <w:b/>
                <w:bCs/>
                <w:sz w:val="22"/>
                <w:szCs w:val="22"/>
              </w:rPr>
              <w:t>Значение расчетного показателя</w:t>
            </w:r>
          </w:p>
        </w:tc>
      </w:tr>
      <w:tr w:rsidR="009D3A7A" w:rsidRPr="00630D40" w14:paraId="7DD70AAB" w14:textId="77777777" w:rsidTr="00635F7E">
        <w:trPr>
          <w:trHeight w:hRule="exact" w:val="865"/>
          <w:jc w:val="center"/>
        </w:trPr>
        <w:tc>
          <w:tcPr>
            <w:tcW w:w="494" w:type="dxa"/>
            <w:tcBorders>
              <w:top w:val="single" w:sz="4" w:space="0" w:color="auto"/>
              <w:left w:val="single" w:sz="4" w:space="0" w:color="auto"/>
            </w:tcBorders>
            <w:shd w:val="clear" w:color="auto" w:fill="auto"/>
          </w:tcPr>
          <w:p w14:paraId="4AC62E68" w14:textId="77777777" w:rsidR="009D3A7A" w:rsidRPr="00630D40" w:rsidRDefault="00FD5D2F" w:rsidP="00635F7E">
            <w:pPr>
              <w:pStyle w:val="a9"/>
              <w:spacing w:before="140"/>
              <w:jc w:val="center"/>
              <w:rPr>
                <w:sz w:val="22"/>
                <w:szCs w:val="22"/>
              </w:rPr>
            </w:pPr>
            <w:r w:rsidRPr="00630D40">
              <w:rPr>
                <w:sz w:val="22"/>
                <w:szCs w:val="22"/>
              </w:rPr>
              <w:t>1</w:t>
            </w:r>
          </w:p>
        </w:tc>
        <w:tc>
          <w:tcPr>
            <w:tcW w:w="2478" w:type="dxa"/>
            <w:tcBorders>
              <w:top w:val="single" w:sz="4" w:space="0" w:color="auto"/>
              <w:left w:val="single" w:sz="4" w:space="0" w:color="auto"/>
            </w:tcBorders>
            <w:shd w:val="clear" w:color="auto" w:fill="auto"/>
          </w:tcPr>
          <w:p w14:paraId="2FEF2D57" w14:textId="77777777" w:rsidR="009D3A7A" w:rsidRPr="00630D40" w:rsidRDefault="00FD5D2F" w:rsidP="00635F7E">
            <w:pPr>
              <w:pStyle w:val="a9"/>
              <w:spacing w:before="100"/>
              <w:ind w:left="55"/>
              <w:rPr>
                <w:sz w:val="22"/>
                <w:szCs w:val="22"/>
              </w:rPr>
            </w:pPr>
            <w:r w:rsidRPr="00630D40">
              <w:rPr>
                <w:sz w:val="22"/>
                <w:szCs w:val="22"/>
              </w:rPr>
              <w:t>Приюты для животных</w:t>
            </w:r>
          </w:p>
        </w:tc>
        <w:tc>
          <w:tcPr>
            <w:tcW w:w="3656" w:type="dxa"/>
            <w:tcBorders>
              <w:top w:val="single" w:sz="4" w:space="0" w:color="auto"/>
              <w:left w:val="single" w:sz="4" w:space="0" w:color="auto"/>
            </w:tcBorders>
            <w:shd w:val="clear" w:color="auto" w:fill="auto"/>
          </w:tcPr>
          <w:p w14:paraId="05AB291E" w14:textId="40AF0E86" w:rsidR="009D3A7A" w:rsidRPr="00630D40" w:rsidRDefault="00FD5D2F" w:rsidP="00635F7E">
            <w:pPr>
              <w:pStyle w:val="a9"/>
              <w:spacing w:before="100"/>
              <w:ind w:left="134"/>
              <w:rPr>
                <w:sz w:val="22"/>
                <w:szCs w:val="22"/>
              </w:rPr>
            </w:pPr>
            <w:r w:rsidRPr="00630D40">
              <w:rPr>
                <w:sz w:val="22"/>
                <w:szCs w:val="22"/>
              </w:rPr>
              <w:t xml:space="preserve">Уровень обеспеченности, объектов на </w:t>
            </w:r>
            <w:r w:rsidR="00E41AE9" w:rsidRPr="00630D40">
              <w:rPr>
                <w:sz w:val="22"/>
                <w:szCs w:val="22"/>
              </w:rPr>
              <w:t>муниципальный округ</w:t>
            </w:r>
          </w:p>
        </w:tc>
        <w:tc>
          <w:tcPr>
            <w:tcW w:w="3006" w:type="dxa"/>
            <w:tcBorders>
              <w:top w:val="single" w:sz="4" w:space="0" w:color="auto"/>
              <w:left w:val="single" w:sz="4" w:space="0" w:color="auto"/>
              <w:right w:val="single" w:sz="4" w:space="0" w:color="auto"/>
            </w:tcBorders>
            <w:shd w:val="clear" w:color="auto" w:fill="auto"/>
          </w:tcPr>
          <w:p w14:paraId="0EF8E788" w14:textId="3BDF2A3C" w:rsidR="009D3A7A" w:rsidRPr="00630D40" w:rsidRDefault="00014615" w:rsidP="00014615">
            <w:pPr>
              <w:pStyle w:val="a9"/>
              <w:tabs>
                <w:tab w:val="left" w:pos="2766"/>
              </w:tabs>
              <w:rPr>
                <w:sz w:val="22"/>
                <w:szCs w:val="22"/>
              </w:rPr>
            </w:pPr>
            <w:r w:rsidRPr="00630D40">
              <w:rPr>
                <w:sz w:val="22"/>
                <w:szCs w:val="22"/>
              </w:rPr>
              <w:t>1</w:t>
            </w:r>
          </w:p>
        </w:tc>
      </w:tr>
      <w:tr w:rsidR="009D3A7A" w:rsidRPr="00630D40" w14:paraId="1D81A7F5" w14:textId="77777777" w:rsidTr="00635F7E">
        <w:trPr>
          <w:trHeight w:hRule="exact" w:val="423"/>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C6DFBA" w14:textId="66026EE7" w:rsidR="009D3A7A" w:rsidRPr="00630D40" w:rsidRDefault="00FD5D2F" w:rsidP="00635F7E">
            <w:pPr>
              <w:pStyle w:val="a9"/>
              <w:ind w:left="130"/>
              <w:jc w:val="both"/>
              <w:rPr>
                <w:sz w:val="22"/>
                <w:szCs w:val="22"/>
              </w:rPr>
            </w:pPr>
            <w:r w:rsidRPr="00630D40">
              <w:rPr>
                <w:sz w:val="22"/>
                <w:szCs w:val="22"/>
              </w:rPr>
              <w:t>Примечание:</w:t>
            </w:r>
            <w:r w:rsidR="00213308" w:rsidRPr="00630D40">
              <w:rPr>
                <w:sz w:val="22"/>
                <w:szCs w:val="22"/>
              </w:rPr>
              <w:t xml:space="preserve"> </w:t>
            </w:r>
            <w:r w:rsidRPr="00630D40">
              <w:rPr>
                <w:sz w:val="22"/>
                <w:szCs w:val="22"/>
              </w:rPr>
              <w:t>- значения расчетных показателей включают в себя объекты всех форм собственности.</w:t>
            </w:r>
          </w:p>
        </w:tc>
      </w:tr>
    </w:tbl>
    <w:p w14:paraId="12151D20" w14:textId="77777777" w:rsidR="009D3A7A" w:rsidRPr="00630D40" w:rsidRDefault="009D3A7A">
      <w:pPr>
        <w:spacing w:after="219" w:line="1" w:lineRule="exact"/>
        <w:rPr>
          <w:rFonts w:ascii="Times New Roman" w:hAnsi="Times New Roman" w:cs="Times New Roman"/>
        </w:rPr>
      </w:pPr>
    </w:p>
    <w:p w14:paraId="4F0B142A" w14:textId="2C39AF73" w:rsidR="009D3A7A" w:rsidRPr="00630D40" w:rsidRDefault="008A107F" w:rsidP="002956A1">
      <w:pPr>
        <w:pStyle w:val="26"/>
        <w:keepNext/>
        <w:keepLines/>
        <w:spacing w:before="60" w:after="60"/>
        <w:ind w:left="578" w:hanging="578"/>
        <w:jc w:val="both"/>
      </w:pPr>
      <w:bookmarkStart w:id="30" w:name="_Toc171856747"/>
      <w:r w:rsidRPr="00630D40">
        <w:t>1.4.12. </w:t>
      </w:r>
      <w:r w:rsidR="00FD5D2F" w:rsidRPr="00630D40">
        <w:t>В области предупреждения чрезвычайных ситуаций, стихийный бедствий, эпидемии и ликвидации их последствий</w:t>
      </w:r>
      <w:bookmarkEnd w:id="30"/>
    </w:p>
    <w:p w14:paraId="77116A4B" w14:textId="4596F498" w:rsidR="009D3A7A" w:rsidRPr="00630D40" w:rsidRDefault="00FD5D2F">
      <w:pPr>
        <w:pStyle w:val="a7"/>
      </w:pPr>
      <w:r w:rsidRPr="00630D40">
        <w:t>Таблица 1</w:t>
      </w:r>
      <w:r w:rsidR="005E251D" w:rsidRPr="00630D40">
        <w:t>7</w:t>
      </w:r>
      <w:r w:rsidRPr="00630D40">
        <w:t xml:space="preserve"> - Расчетные показатели для объектов местного значения, предназначенные для размещения аварийно-спасательных служб и (или) аварийно-спасательных формирований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3252"/>
        <w:gridCol w:w="2976"/>
        <w:gridCol w:w="2835"/>
      </w:tblGrid>
      <w:tr w:rsidR="009D3A7A" w:rsidRPr="00630D40" w14:paraId="24ECB5D2" w14:textId="77777777" w:rsidTr="003B5E5F">
        <w:trPr>
          <w:trHeight w:hRule="exact" w:val="860"/>
          <w:jc w:val="center"/>
        </w:trPr>
        <w:tc>
          <w:tcPr>
            <w:tcW w:w="571" w:type="dxa"/>
            <w:tcBorders>
              <w:top w:val="single" w:sz="4" w:space="0" w:color="auto"/>
              <w:left w:val="single" w:sz="4" w:space="0" w:color="auto"/>
            </w:tcBorders>
            <w:shd w:val="clear" w:color="auto" w:fill="auto"/>
            <w:vAlign w:val="center"/>
          </w:tcPr>
          <w:p w14:paraId="7227B3AF" w14:textId="77777777" w:rsidR="009D3A7A" w:rsidRPr="00630D40" w:rsidRDefault="00FD5D2F" w:rsidP="00FB7078">
            <w:pPr>
              <w:pStyle w:val="a9"/>
              <w:jc w:val="center"/>
              <w:rPr>
                <w:sz w:val="22"/>
                <w:szCs w:val="22"/>
              </w:rPr>
            </w:pPr>
            <w:r w:rsidRPr="00630D40">
              <w:rPr>
                <w:b/>
                <w:bCs/>
                <w:sz w:val="22"/>
                <w:szCs w:val="22"/>
              </w:rPr>
              <w:t>№ п/п</w:t>
            </w:r>
          </w:p>
        </w:tc>
        <w:tc>
          <w:tcPr>
            <w:tcW w:w="3252" w:type="dxa"/>
            <w:tcBorders>
              <w:top w:val="single" w:sz="4" w:space="0" w:color="auto"/>
              <w:left w:val="single" w:sz="4" w:space="0" w:color="auto"/>
            </w:tcBorders>
            <w:shd w:val="clear" w:color="auto" w:fill="auto"/>
            <w:vAlign w:val="center"/>
          </w:tcPr>
          <w:p w14:paraId="782524E6" w14:textId="77777777" w:rsidR="009D3A7A" w:rsidRPr="00630D40" w:rsidRDefault="00FD5D2F" w:rsidP="00FB7078">
            <w:pPr>
              <w:pStyle w:val="a9"/>
              <w:ind w:left="128"/>
              <w:jc w:val="center"/>
              <w:rPr>
                <w:sz w:val="22"/>
                <w:szCs w:val="22"/>
              </w:rPr>
            </w:pPr>
            <w:r w:rsidRPr="00630D40">
              <w:rPr>
                <w:b/>
                <w:bCs/>
                <w:sz w:val="22"/>
                <w:szCs w:val="22"/>
              </w:rPr>
              <w:t>Наименование вида объекта</w:t>
            </w:r>
          </w:p>
        </w:tc>
        <w:tc>
          <w:tcPr>
            <w:tcW w:w="2976" w:type="dxa"/>
            <w:tcBorders>
              <w:top w:val="single" w:sz="4" w:space="0" w:color="auto"/>
              <w:left w:val="single" w:sz="4" w:space="0" w:color="auto"/>
            </w:tcBorders>
            <w:shd w:val="clear" w:color="auto" w:fill="auto"/>
            <w:vAlign w:val="center"/>
          </w:tcPr>
          <w:p w14:paraId="44059426" w14:textId="77777777" w:rsidR="009D3A7A" w:rsidRPr="00630D40" w:rsidRDefault="00FD5D2F" w:rsidP="00FB7078">
            <w:pPr>
              <w:pStyle w:val="a9"/>
              <w:ind w:left="136"/>
              <w:jc w:val="center"/>
              <w:rPr>
                <w:sz w:val="22"/>
                <w:szCs w:val="22"/>
              </w:rPr>
            </w:pPr>
            <w:r w:rsidRPr="00630D40">
              <w:rPr>
                <w:b/>
                <w:bCs/>
                <w:sz w:val="22"/>
                <w:szCs w:val="22"/>
              </w:rPr>
              <w:t>Наименование нормируемого расчетного показателя, единица измерения</w:t>
            </w:r>
          </w:p>
        </w:tc>
        <w:tc>
          <w:tcPr>
            <w:tcW w:w="2835" w:type="dxa"/>
            <w:tcBorders>
              <w:top w:val="single" w:sz="4" w:space="0" w:color="auto"/>
              <w:left w:val="single" w:sz="4" w:space="0" w:color="auto"/>
              <w:right w:val="single" w:sz="4" w:space="0" w:color="auto"/>
            </w:tcBorders>
            <w:shd w:val="clear" w:color="auto" w:fill="auto"/>
            <w:vAlign w:val="center"/>
          </w:tcPr>
          <w:p w14:paraId="251154BE" w14:textId="77777777" w:rsidR="009D3A7A" w:rsidRPr="00630D40" w:rsidRDefault="00FD5D2F" w:rsidP="00FB7078">
            <w:pPr>
              <w:pStyle w:val="a9"/>
              <w:ind w:left="128"/>
              <w:jc w:val="center"/>
              <w:rPr>
                <w:sz w:val="22"/>
                <w:szCs w:val="22"/>
              </w:rPr>
            </w:pPr>
            <w:r w:rsidRPr="00630D40">
              <w:rPr>
                <w:b/>
                <w:bCs/>
                <w:sz w:val="22"/>
                <w:szCs w:val="22"/>
              </w:rPr>
              <w:t>Значение расчетного показателя</w:t>
            </w:r>
          </w:p>
        </w:tc>
      </w:tr>
      <w:tr w:rsidR="009D3A7A" w:rsidRPr="00630D40" w14:paraId="6975E9DC" w14:textId="77777777" w:rsidTr="00FB7078">
        <w:trPr>
          <w:trHeight w:hRule="exact" w:val="865"/>
          <w:jc w:val="center"/>
        </w:trPr>
        <w:tc>
          <w:tcPr>
            <w:tcW w:w="571" w:type="dxa"/>
            <w:tcBorders>
              <w:top w:val="single" w:sz="4" w:space="0" w:color="auto"/>
              <w:left w:val="single" w:sz="4" w:space="0" w:color="auto"/>
              <w:bottom w:val="single" w:sz="4" w:space="0" w:color="auto"/>
            </w:tcBorders>
            <w:shd w:val="clear" w:color="auto" w:fill="auto"/>
          </w:tcPr>
          <w:p w14:paraId="280806FE" w14:textId="77777777" w:rsidR="009D3A7A" w:rsidRPr="00630D40" w:rsidRDefault="00FD5D2F" w:rsidP="00FB7078">
            <w:pPr>
              <w:pStyle w:val="a9"/>
              <w:spacing w:before="140"/>
              <w:jc w:val="center"/>
              <w:rPr>
                <w:sz w:val="22"/>
                <w:szCs w:val="22"/>
              </w:rPr>
            </w:pPr>
            <w:r w:rsidRPr="00630D40">
              <w:rPr>
                <w:sz w:val="22"/>
                <w:szCs w:val="22"/>
              </w:rPr>
              <w:t>1</w:t>
            </w:r>
          </w:p>
        </w:tc>
        <w:tc>
          <w:tcPr>
            <w:tcW w:w="3252" w:type="dxa"/>
            <w:tcBorders>
              <w:top w:val="single" w:sz="4" w:space="0" w:color="auto"/>
              <w:left w:val="single" w:sz="4" w:space="0" w:color="auto"/>
              <w:bottom w:val="single" w:sz="4" w:space="0" w:color="auto"/>
            </w:tcBorders>
            <w:shd w:val="clear" w:color="auto" w:fill="auto"/>
            <w:vAlign w:val="center"/>
          </w:tcPr>
          <w:p w14:paraId="5700FF9C" w14:textId="65C298D0" w:rsidR="009D3A7A" w:rsidRPr="00630D40" w:rsidRDefault="00FD5D2F" w:rsidP="00FB7078">
            <w:pPr>
              <w:pStyle w:val="a9"/>
              <w:ind w:left="128"/>
              <w:rPr>
                <w:sz w:val="22"/>
                <w:szCs w:val="22"/>
              </w:rPr>
            </w:pPr>
            <w:r w:rsidRPr="00630D40">
              <w:rPr>
                <w:sz w:val="22"/>
                <w:szCs w:val="22"/>
              </w:rPr>
              <w:t>Аварийно-спасательные службы и (или) аварийно</w:t>
            </w:r>
            <w:r w:rsidR="00FB7078" w:rsidRPr="00630D40">
              <w:rPr>
                <w:sz w:val="22"/>
                <w:szCs w:val="22"/>
              </w:rPr>
              <w:t>-</w:t>
            </w:r>
            <w:r w:rsidRPr="00630D40">
              <w:rPr>
                <w:sz w:val="22"/>
                <w:szCs w:val="22"/>
              </w:rPr>
              <w:t>спасательные формирования</w:t>
            </w:r>
          </w:p>
        </w:tc>
        <w:tc>
          <w:tcPr>
            <w:tcW w:w="2976" w:type="dxa"/>
            <w:tcBorders>
              <w:top w:val="single" w:sz="4" w:space="0" w:color="auto"/>
              <w:left w:val="single" w:sz="4" w:space="0" w:color="auto"/>
              <w:bottom w:val="single" w:sz="4" w:space="0" w:color="auto"/>
            </w:tcBorders>
            <w:shd w:val="clear" w:color="auto" w:fill="auto"/>
          </w:tcPr>
          <w:p w14:paraId="5C5AEC7F" w14:textId="547D999B" w:rsidR="009D3A7A" w:rsidRPr="00630D40" w:rsidRDefault="00FD5D2F" w:rsidP="00FB7078">
            <w:pPr>
              <w:pStyle w:val="a9"/>
              <w:spacing w:before="100"/>
              <w:ind w:left="136"/>
              <w:rPr>
                <w:sz w:val="22"/>
                <w:szCs w:val="22"/>
              </w:rPr>
            </w:pPr>
            <w:r w:rsidRPr="00630D40">
              <w:rPr>
                <w:sz w:val="22"/>
                <w:szCs w:val="22"/>
              </w:rPr>
              <w:t xml:space="preserve">Уровень обеспеченности, объектов на </w:t>
            </w:r>
            <w:r w:rsidR="00E41AE9" w:rsidRPr="00630D40">
              <w:rPr>
                <w:sz w:val="22"/>
                <w:szCs w:val="22"/>
              </w:rPr>
              <w:t>муниципальный округ</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2FA266" w14:textId="7165E68E" w:rsidR="009D3A7A" w:rsidRPr="00630D40" w:rsidRDefault="00FD5D2F" w:rsidP="00FB7078">
            <w:pPr>
              <w:pStyle w:val="a9"/>
              <w:spacing w:before="100"/>
              <w:ind w:left="128"/>
              <w:rPr>
                <w:sz w:val="22"/>
                <w:szCs w:val="22"/>
              </w:rPr>
            </w:pPr>
            <w:r w:rsidRPr="00630D40">
              <w:rPr>
                <w:sz w:val="22"/>
                <w:szCs w:val="22"/>
              </w:rPr>
              <w:t>1</w:t>
            </w:r>
          </w:p>
        </w:tc>
      </w:tr>
    </w:tbl>
    <w:p w14:paraId="7D2B1D71" w14:textId="6183A44A" w:rsidR="009D3A7A" w:rsidRPr="00630D40" w:rsidRDefault="008A107F" w:rsidP="003B5E5F">
      <w:pPr>
        <w:spacing w:line="1" w:lineRule="exact"/>
        <w:rPr>
          <w:rFonts w:ascii="Times New Roman" w:hAnsi="Times New Roman" w:cs="Times New Roman"/>
        </w:rPr>
      </w:pPr>
      <w:bookmarkStart w:id="31" w:name="bookmark29"/>
      <w:r w:rsidRPr="00630D40">
        <w:rPr>
          <w:rFonts w:ascii="Times New Roman" w:hAnsi="Times New Roman" w:cs="Times New Roman"/>
          <w:b/>
          <w:bCs/>
        </w:rPr>
        <w:t>1.4.13. </w:t>
      </w:r>
      <w:r w:rsidR="00FD5D2F" w:rsidRPr="00630D40">
        <w:rPr>
          <w:rFonts w:ascii="Times New Roman" w:hAnsi="Times New Roman" w:cs="Times New Roman"/>
          <w:b/>
          <w:bCs/>
        </w:rPr>
        <w:t>В области организации ритуальных услуг и содержания мест захоронения</w:t>
      </w:r>
      <w:bookmarkEnd w:id="31"/>
    </w:p>
    <w:p w14:paraId="21CFC67F" w14:textId="769B5986" w:rsidR="003B5E5F" w:rsidRPr="00630D40" w:rsidRDefault="003B5E5F">
      <w:pPr>
        <w:pStyle w:val="a7"/>
        <w:ind w:left="130"/>
      </w:pPr>
    </w:p>
    <w:p w14:paraId="40C66D8E" w14:textId="77777777" w:rsidR="00AE0BC8" w:rsidRPr="00630D40" w:rsidRDefault="00AE0BC8">
      <w:pPr>
        <w:pStyle w:val="a7"/>
        <w:ind w:left="130"/>
      </w:pPr>
    </w:p>
    <w:p w14:paraId="5FBA6692" w14:textId="1A49EE51" w:rsidR="00440D6A" w:rsidRPr="00630D40" w:rsidRDefault="00440D6A" w:rsidP="00440D6A">
      <w:pPr>
        <w:pStyle w:val="26"/>
        <w:keepNext/>
        <w:keepLines/>
        <w:spacing w:before="60" w:after="60"/>
        <w:ind w:left="578" w:hanging="578"/>
        <w:jc w:val="both"/>
      </w:pPr>
      <w:bookmarkStart w:id="32" w:name="_Toc171856748"/>
      <w:r w:rsidRPr="00630D40">
        <w:t>1.4.13. В области организации ритуальных услуг и содержания мест захоронения</w:t>
      </w:r>
      <w:bookmarkEnd w:id="32"/>
    </w:p>
    <w:p w14:paraId="7A1580A4" w14:textId="0DC4A0D6" w:rsidR="009D3A7A" w:rsidRPr="00630D40" w:rsidRDefault="00FD5D2F">
      <w:pPr>
        <w:pStyle w:val="a7"/>
        <w:ind w:left="130"/>
      </w:pPr>
      <w:r w:rsidRPr="00630D40">
        <w:t xml:space="preserve">Таблица </w:t>
      </w:r>
      <w:r w:rsidR="005E251D" w:rsidRPr="00630D40">
        <w:t>18</w:t>
      </w:r>
      <w:r w:rsidRPr="00630D40">
        <w:t xml:space="preserve"> - В области организации ритуальных услуг и содержания мест захоронения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2971"/>
        <w:gridCol w:w="3260"/>
        <w:gridCol w:w="2693"/>
      </w:tblGrid>
      <w:tr w:rsidR="009D3A7A" w:rsidRPr="00630D40" w14:paraId="1B647247" w14:textId="77777777" w:rsidTr="00E602F1">
        <w:trPr>
          <w:trHeight w:hRule="exact" w:val="845"/>
          <w:jc w:val="center"/>
        </w:trPr>
        <w:tc>
          <w:tcPr>
            <w:tcW w:w="562" w:type="dxa"/>
            <w:tcBorders>
              <w:top w:val="single" w:sz="4" w:space="0" w:color="auto"/>
              <w:left w:val="single" w:sz="4" w:space="0" w:color="auto"/>
              <w:bottom w:val="single" w:sz="4" w:space="0" w:color="auto"/>
            </w:tcBorders>
            <w:shd w:val="clear" w:color="auto" w:fill="auto"/>
            <w:vAlign w:val="center"/>
          </w:tcPr>
          <w:p w14:paraId="25F518E1" w14:textId="77777777" w:rsidR="009D3A7A" w:rsidRPr="00630D40" w:rsidRDefault="00FD5D2F" w:rsidP="00FB7078">
            <w:pPr>
              <w:pStyle w:val="a9"/>
              <w:jc w:val="center"/>
              <w:rPr>
                <w:sz w:val="22"/>
                <w:szCs w:val="22"/>
              </w:rPr>
            </w:pPr>
            <w:r w:rsidRPr="00630D40">
              <w:rPr>
                <w:b/>
                <w:bCs/>
                <w:sz w:val="22"/>
                <w:szCs w:val="22"/>
              </w:rPr>
              <w:t>№ п/п</w:t>
            </w:r>
          </w:p>
        </w:tc>
        <w:tc>
          <w:tcPr>
            <w:tcW w:w="2971" w:type="dxa"/>
            <w:tcBorders>
              <w:top w:val="single" w:sz="4" w:space="0" w:color="auto"/>
              <w:left w:val="single" w:sz="4" w:space="0" w:color="auto"/>
              <w:bottom w:val="single" w:sz="4" w:space="0" w:color="auto"/>
            </w:tcBorders>
            <w:shd w:val="clear" w:color="auto" w:fill="auto"/>
            <w:vAlign w:val="center"/>
          </w:tcPr>
          <w:p w14:paraId="46C8289C" w14:textId="77777777" w:rsidR="009D3A7A" w:rsidRPr="00630D40" w:rsidRDefault="00FD5D2F" w:rsidP="00FB7078">
            <w:pPr>
              <w:pStyle w:val="a9"/>
              <w:ind w:left="131"/>
              <w:jc w:val="center"/>
              <w:rPr>
                <w:sz w:val="22"/>
                <w:szCs w:val="22"/>
              </w:rPr>
            </w:pPr>
            <w:r w:rsidRPr="00630D40">
              <w:rPr>
                <w:b/>
                <w:bCs/>
                <w:sz w:val="22"/>
                <w:szCs w:val="22"/>
              </w:rPr>
              <w:t>Наименование вида объекта</w:t>
            </w:r>
          </w:p>
        </w:tc>
        <w:tc>
          <w:tcPr>
            <w:tcW w:w="3260" w:type="dxa"/>
            <w:tcBorders>
              <w:top w:val="single" w:sz="4" w:space="0" w:color="auto"/>
              <w:left w:val="single" w:sz="4" w:space="0" w:color="auto"/>
              <w:bottom w:val="single" w:sz="4" w:space="0" w:color="auto"/>
            </w:tcBorders>
            <w:shd w:val="clear" w:color="auto" w:fill="auto"/>
            <w:vAlign w:val="center"/>
          </w:tcPr>
          <w:p w14:paraId="07CABD58" w14:textId="77777777" w:rsidR="009D3A7A" w:rsidRPr="00630D40" w:rsidRDefault="00FD5D2F" w:rsidP="00FB7078">
            <w:pPr>
              <w:pStyle w:val="a9"/>
              <w:ind w:left="132"/>
              <w:jc w:val="center"/>
              <w:rPr>
                <w:sz w:val="22"/>
                <w:szCs w:val="22"/>
              </w:rPr>
            </w:pPr>
            <w:r w:rsidRPr="00630D40">
              <w:rPr>
                <w:b/>
                <w:bCs/>
                <w:sz w:val="22"/>
                <w:szCs w:val="22"/>
              </w:rPr>
              <w:t>Наименование нормируемого расчетного показателя, единица измерения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7CE9630" w14:textId="77777777" w:rsidR="009D3A7A" w:rsidRPr="00630D40" w:rsidRDefault="00FD5D2F" w:rsidP="00FB7078">
            <w:pPr>
              <w:pStyle w:val="a9"/>
              <w:ind w:left="140"/>
              <w:jc w:val="center"/>
              <w:rPr>
                <w:sz w:val="22"/>
                <w:szCs w:val="22"/>
              </w:rPr>
            </w:pPr>
            <w:r w:rsidRPr="00630D40">
              <w:rPr>
                <w:b/>
                <w:bCs/>
                <w:sz w:val="22"/>
                <w:szCs w:val="22"/>
              </w:rPr>
              <w:t>Значение расчетного показателя</w:t>
            </w:r>
          </w:p>
        </w:tc>
      </w:tr>
      <w:tr w:rsidR="009D3A7A" w:rsidRPr="00630D40" w14:paraId="6D6BC763" w14:textId="77777777" w:rsidTr="00E602F1">
        <w:trPr>
          <w:trHeight w:hRule="exact" w:val="573"/>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780C22A" w14:textId="77777777" w:rsidR="009D3A7A" w:rsidRPr="00630D40" w:rsidRDefault="00FD5D2F" w:rsidP="00FB7078">
            <w:pPr>
              <w:pStyle w:val="a9"/>
              <w:jc w:val="center"/>
              <w:rPr>
                <w:sz w:val="22"/>
                <w:szCs w:val="22"/>
              </w:rPr>
            </w:pPr>
            <w:r w:rsidRPr="00630D40">
              <w:rPr>
                <w:sz w:val="22"/>
                <w:szCs w:val="22"/>
              </w:rPr>
              <w:t>1</w:t>
            </w:r>
          </w:p>
        </w:tc>
        <w:tc>
          <w:tcPr>
            <w:tcW w:w="2971" w:type="dxa"/>
            <w:tcBorders>
              <w:top w:val="single" w:sz="4" w:space="0" w:color="auto"/>
              <w:left w:val="single" w:sz="4" w:space="0" w:color="auto"/>
              <w:bottom w:val="single" w:sz="4" w:space="0" w:color="auto"/>
              <w:right w:val="single" w:sz="4" w:space="0" w:color="auto"/>
            </w:tcBorders>
            <w:shd w:val="clear" w:color="auto" w:fill="auto"/>
            <w:vAlign w:val="center"/>
          </w:tcPr>
          <w:p w14:paraId="21A5C430" w14:textId="77777777" w:rsidR="009D3A7A" w:rsidRPr="00630D40" w:rsidRDefault="00FD5D2F" w:rsidP="00FB7078">
            <w:pPr>
              <w:pStyle w:val="a9"/>
              <w:ind w:left="131"/>
              <w:rPr>
                <w:sz w:val="22"/>
                <w:szCs w:val="22"/>
              </w:rPr>
            </w:pPr>
            <w:r w:rsidRPr="00630D40">
              <w:rPr>
                <w:sz w:val="22"/>
                <w:szCs w:val="22"/>
              </w:rPr>
              <w:t>Кладбища традиционного захоронения</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F6433E3" w14:textId="77777777" w:rsidR="009D3A7A" w:rsidRPr="00630D40" w:rsidRDefault="00FD5D2F" w:rsidP="00FB7078">
            <w:pPr>
              <w:pStyle w:val="a9"/>
              <w:ind w:left="132"/>
              <w:rPr>
                <w:sz w:val="22"/>
                <w:szCs w:val="22"/>
              </w:rPr>
            </w:pPr>
            <w:r w:rsidRPr="00630D40">
              <w:rPr>
                <w:sz w:val="22"/>
                <w:szCs w:val="22"/>
              </w:rPr>
              <w:t>Размер земельного участка, га на 1000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2276C1F" w14:textId="77777777" w:rsidR="009D3A7A" w:rsidRPr="00630D40" w:rsidRDefault="00FD5D2F" w:rsidP="00FB7078">
            <w:pPr>
              <w:pStyle w:val="a9"/>
              <w:ind w:left="140"/>
              <w:rPr>
                <w:sz w:val="22"/>
                <w:szCs w:val="22"/>
              </w:rPr>
            </w:pPr>
            <w:r w:rsidRPr="00630D40">
              <w:rPr>
                <w:sz w:val="22"/>
                <w:szCs w:val="22"/>
              </w:rPr>
              <w:t>в соответствии с приложением Д СП 42.13330.2016</w:t>
            </w:r>
          </w:p>
        </w:tc>
      </w:tr>
      <w:tr w:rsidR="009D3A7A" w:rsidRPr="00630D40" w14:paraId="789B484D" w14:textId="77777777" w:rsidTr="00E602F1">
        <w:trPr>
          <w:trHeight w:hRule="exact" w:val="868"/>
          <w:jc w:val="center"/>
        </w:trPr>
        <w:tc>
          <w:tcPr>
            <w:tcW w:w="562" w:type="dxa"/>
            <w:tcBorders>
              <w:top w:val="single" w:sz="4" w:space="0" w:color="auto"/>
              <w:left w:val="single" w:sz="4" w:space="0" w:color="auto"/>
            </w:tcBorders>
            <w:shd w:val="clear" w:color="auto" w:fill="auto"/>
            <w:vAlign w:val="center"/>
          </w:tcPr>
          <w:p w14:paraId="5ACD10FB" w14:textId="77777777" w:rsidR="009D3A7A" w:rsidRPr="00630D40" w:rsidRDefault="00FD5D2F" w:rsidP="00FB7078">
            <w:pPr>
              <w:pStyle w:val="a9"/>
              <w:jc w:val="center"/>
              <w:rPr>
                <w:sz w:val="22"/>
                <w:szCs w:val="22"/>
              </w:rPr>
            </w:pPr>
            <w:r w:rsidRPr="00630D40">
              <w:rPr>
                <w:sz w:val="22"/>
                <w:szCs w:val="22"/>
              </w:rPr>
              <w:lastRenderedPageBreak/>
              <w:t>2</w:t>
            </w:r>
          </w:p>
        </w:tc>
        <w:tc>
          <w:tcPr>
            <w:tcW w:w="2971" w:type="dxa"/>
            <w:tcBorders>
              <w:top w:val="single" w:sz="4" w:space="0" w:color="auto"/>
              <w:left w:val="single" w:sz="4" w:space="0" w:color="auto"/>
            </w:tcBorders>
            <w:shd w:val="clear" w:color="auto" w:fill="auto"/>
            <w:vAlign w:val="center"/>
          </w:tcPr>
          <w:p w14:paraId="08115C4E" w14:textId="77777777" w:rsidR="009D3A7A" w:rsidRPr="00630D40" w:rsidRDefault="00FD5D2F" w:rsidP="00FB7078">
            <w:pPr>
              <w:pStyle w:val="a9"/>
              <w:ind w:left="131"/>
              <w:rPr>
                <w:sz w:val="22"/>
                <w:szCs w:val="22"/>
              </w:rPr>
            </w:pPr>
            <w:r w:rsidRPr="00630D40">
              <w:rPr>
                <w:sz w:val="22"/>
                <w:szCs w:val="22"/>
              </w:rPr>
              <w:t>Бюро похоронного обслуживания</w:t>
            </w:r>
          </w:p>
        </w:tc>
        <w:tc>
          <w:tcPr>
            <w:tcW w:w="3260" w:type="dxa"/>
            <w:tcBorders>
              <w:top w:val="single" w:sz="4" w:space="0" w:color="auto"/>
              <w:left w:val="single" w:sz="4" w:space="0" w:color="auto"/>
            </w:tcBorders>
            <w:shd w:val="clear" w:color="auto" w:fill="auto"/>
            <w:vAlign w:val="center"/>
          </w:tcPr>
          <w:p w14:paraId="1D0EDE20" w14:textId="0A252391" w:rsidR="009D3A7A" w:rsidRPr="00630D40" w:rsidRDefault="00FD5D2F" w:rsidP="00FB7078">
            <w:pPr>
              <w:pStyle w:val="a9"/>
              <w:ind w:left="132"/>
              <w:rPr>
                <w:sz w:val="22"/>
                <w:szCs w:val="22"/>
              </w:rPr>
            </w:pPr>
            <w:r w:rsidRPr="00630D40">
              <w:rPr>
                <w:sz w:val="22"/>
                <w:szCs w:val="22"/>
              </w:rPr>
              <w:t xml:space="preserve">Уровень обеспеченности, объектов на </w:t>
            </w:r>
            <w:r w:rsidR="00E41AE9" w:rsidRPr="00630D40">
              <w:rPr>
                <w:sz w:val="22"/>
                <w:szCs w:val="22"/>
              </w:rPr>
              <w:t>муниципальный округ</w:t>
            </w:r>
          </w:p>
        </w:tc>
        <w:tc>
          <w:tcPr>
            <w:tcW w:w="2693" w:type="dxa"/>
            <w:tcBorders>
              <w:top w:val="single" w:sz="4" w:space="0" w:color="auto"/>
              <w:left w:val="single" w:sz="4" w:space="0" w:color="auto"/>
              <w:right w:val="single" w:sz="4" w:space="0" w:color="auto"/>
            </w:tcBorders>
            <w:shd w:val="clear" w:color="auto" w:fill="auto"/>
            <w:vAlign w:val="center"/>
          </w:tcPr>
          <w:p w14:paraId="5E6C3788" w14:textId="77777777" w:rsidR="009D3A7A" w:rsidRPr="00630D40" w:rsidRDefault="00FD5D2F" w:rsidP="00FB7078">
            <w:pPr>
              <w:pStyle w:val="a9"/>
              <w:ind w:left="140"/>
              <w:rPr>
                <w:sz w:val="22"/>
                <w:szCs w:val="22"/>
              </w:rPr>
            </w:pPr>
            <w:r w:rsidRPr="00630D40">
              <w:rPr>
                <w:sz w:val="22"/>
                <w:szCs w:val="22"/>
              </w:rPr>
              <w:t>1</w:t>
            </w:r>
          </w:p>
        </w:tc>
      </w:tr>
      <w:tr w:rsidR="009D3A7A" w:rsidRPr="00630D40" w14:paraId="788D27DF" w14:textId="77777777" w:rsidTr="00FB7078">
        <w:trPr>
          <w:trHeight w:hRule="exact" w:val="561"/>
          <w:jc w:val="center"/>
        </w:trPr>
        <w:tc>
          <w:tcPr>
            <w:tcW w:w="562" w:type="dxa"/>
            <w:tcBorders>
              <w:top w:val="single" w:sz="4" w:space="0" w:color="auto"/>
              <w:left w:val="single" w:sz="4" w:space="0" w:color="auto"/>
              <w:bottom w:val="single" w:sz="4" w:space="0" w:color="auto"/>
            </w:tcBorders>
            <w:shd w:val="clear" w:color="auto" w:fill="auto"/>
            <w:vAlign w:val="center"/>
          </w:tcPr>
          <w:p w14:paraId="7831A163" w14:textId="77777777" w:rsidR="009D3A7A" w:rsidRPr="00630D40" w:rsidRDefault="00FD5D2F" w:rsidP="00FB7078">
            <w:pPr>
              <w:pStyle w:val="a9"/>
              <w:jc w:val="center"/>
              <w:rPr>
                <w:sz w:val="22"/>
                <w:szCs w:val="22"/>
              </w:rPr>
            </w:pPr>
            <w:r w:rsidRPr="00630D40">
              <w:rPr>
                <w:sz w:val="22"/>
                <w:szCs w:val="22"/>
              </w:rPr>
              <w:t>3</w:t>
            </w:r>
          </w:p>
        </w:tc>
        <w:tc>
          <w:tcPr>
            <w:tcW w:w="2971" w:type="dxa"/>
            <w:tcBorders>
              <w:top w:val="single" w:sz="4" w:space="0" w:color="auto"/>
              <w:left w:val="single" w:sz="4" w:space="0" w:color="auto"/>
              <w:bottom w:val="single" w:sz="4" w:space="0" w:color="auto"/>
            </w:tcBorders>
            <w:shd w:val="clear" w:color="auto" w:fill="auto"/>
            <w:vAlign w:val="center"/>
          </w:tcPr>
          <w:p w14:paraId="23095711" w14:textId="77777777" w:rsidR="009D3A7A" w:rsidRPr="00630D40" w:rsidRDefault="00FD5D2F" w:rsidP="00FB7078">
            <w:pPr>
              <w:pStyle w:val="a9"/>
              <w:ind w:left="131"/>
              <w:rPr>
                <w:sz w:val="22"/>
                <w:szCs w:val="22"/>
              </w:rPr>
            </w:pPr>
            <w:r w:rsidRPr="00630D40">
              <w:rPr>
                <w:sz w:val="22"/>
                <w:szCs w:val="22"/>
              </w:rPr>
              <w:t xml:space="preserve">Кладбища </w:t>
            </w:r>
            <w:proofErr w:type="spellStart"/>
            <w:r w:rsidRPr="00630D40">
              <w:rPr>
                <w:sz w:val="22"/>
                <w:szCs w:val="22"/>
              </w:rPr>
              <w:t>урновых</w:t>
            </w:r>
            <w:proofErr w:type="spellEnd"/>
            <w:r w:rsidRPr="00630D40">
              <w:rPr>
                <w:sz w:val="22"/>
                <w:szCs w:val="22"/>
              </w:rPr>
              <w:t xml:space="preserve"> захоронений после кремации</w:t>
            </w:r>
          </w:p>
        </w:tc>
        <w:tc>
          <w:tcPr>
            <w:tcW w:w="3260" w:type="dxa"/>
            <w:tcBorders>
              <w:top w:val="single" w:sz="4" w:space="0" w:color="auto"/>
              <w:left w:val="single" w:sz="4" w:space="0" w:color="auto"/>
              <w:bottom w:val="single" w:sz="4" w:space="0" w:color="auto"/>
            </w:tcBorders>
            <w:shd w:val="clear" w:color="auto" w:fill="auto"/>
            <w:vAlign w:val="center"/>
          </w:tcPr>
          <w:p w14:paraId="385DE3A5" w14:textId="77777777" w:rsidR="009D3A7A" w:rsidRPr="00630D40" w:rsidRDefault="00FD5D2F" w:rsidP="00FB7078">
            <w:pPr>
              <w:pStyle w:val="a9"/>
              <w:ind w:left="132"/>
              <w:rPr>
                <w:sz w:val="22"/>
                <w:szCs w:val="22"/>
              </w:rPr>
            </w:pPr>
            <w:r w:rsidRPr="00630D40">
              <w:rPr>
                <w:sz w:val="22"/>
                <w:szCs w:val="22"/>
              </w:rPr>
              <w:t>Размер земельного участка, га на 1000 человек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F2FAD3" w14:textId="77777777" w:rsidR="009D3A7A" w:rsidRPr="00630D40" w:rsidRDefault="00FD5D2F" w:rsidP="00FB7078">
            <w:pPr>
              <w:pStyle w:val="a9"/>
              <w:ind w:left="140"/>
              <w:rPr>
                <w:sz w:val="22"/>
                <w:szCs w:val="22"/>
              </w:rPr>
            </w:pPr>
            <w:r w:rsidRPr="00630D40">
              <w:rPr>
                <w:sz w:val="22"/>
                <w:szCs w:val="22"/>
              </w:rPr>
              <w:t>0,02</w:t>
            </w:r>
          </w:p>
        </w:tc>
      </w:tr>
    </w:tbl>
    <w:p w14:paraId="38D10916" w14:textId="7F26F51E" w:rsidR="009D3A7A" w:rsidRPr="00630D40" w:rsidRDefault="009D3A7A">
      <w:pPr>
        <w:rPr>
          <w:rFonts w:ascii="Times New Roman" w:hAnsi="Times New Roman" w:cs="Times New Roman"/>
        </w:rPr>
      </w:pPr>
    </w:p>
    <w:p w14:paraId="14967A69" w14:textId="6BE2C105" w:rsidR="00362398" w:rsidRPr="00630D40" w:rsidRDefault="00362398">
      <w:pPr>
        <w:rPr>
          <w:rFonts w:ascii="Times New Roman" w:hAnsi="Times New Roman" w:cs="Times New Roman"/>
        </w:rPr>
      </w:pPr>
      <w:r w:rsidRPr="00630D40">
        <w:rPr>
          <w:rFonts w:ascii="Times New Roman" w:hAnsi="Times New Roman" w:cs="Times New Roman"/>
        </w:rPr>
        <w:br w:type="page"/>
      </w:r>
    </w:p>
    <w:p w14:paraId="53B1F651" w14:textId="77777777" w:rsidR="009D3A7A" w:rsidRPr="00630D40" w:rsidRDefault="00FD5D2F" w:rsidP="00081612">
      <w:pPr>
        <w:pStyle w:val="13"/>
        <w:keepNext/>
        <w:keepLines/>
        <w:numPr>
          <w:ilvl w:val="0"/>
          <w:numId w:val="2"/>
        </w:numPr>
        <w:tabs>
          <w:tab w:val="left" w:pos="701"/>
        </w:tabs>
        <w:spacing w:before="200" w:after="240"/>
        <w:jc w:val="both"/>
        <w:rPr>
          <w:sz w:val="26"/>
          <w:szCs w:val="26"/>
        </w:rPr>
      </w:pPr>
      <w:bookmarkStart w:id="33" w:name="bookmark30"/>
      <w:bookmarkStart w:id="34" w:name="bookmark31"/>
      <w:bookmarkStart w:id="35" w:name="_Toc171856749"/>
      <w:r w:rsidRPr="00630D40">
        <w:rPr>
          <w:sz w:val="26"/>
          <w:szCs w:val="26"/>
        </w:rPr>
        <w:lastRenderedPageBreak/>
        <w:t xml:space="preserve">МАТЕРИАЛЫ ПО ОБОСНОВАНИЮ РАСЧЕТНЫХ ПОКАЗАТЕЛЕЙ, СОДЕРЖАЩИХСЯ </w:t>
      </w:r>
      <w:proofErr w:type="gramStart"/>
      <w:r w:rsidRPr="00630D40">
        <w:rPr>
          <w:sz w:val="26"/>
          <w:szCs w:val="26"/>
        </w:rPr>
        <w:t>В ОСНОВОЙ</w:t>
      </w:r>
      <w:proofErr w:type="gramEnd"/>
      <w:r w:rsidRPr="00630D40">
        <w:rPr>
          <w:sz w:val="26"/>
          <w:szCs w:val="26"/>
        </w:rPr>
        <w:t xml:space="preserve"> ЧАСТИ МЕСТНЫХ НОРМАТИВОВ ГРАДОСТРОИТЕЛЬНОГО ПРОЕКТИРОВАНИЯ</w:t>
      </w:r>
      <w:bookmarkEnd w:id="33"/>
      <w:bookmarkEnd w:id="34"/>
      <w:bookmarkEnd w:id="35"/>
    </w:p>
    <w:p w14:paraId="6D436261" w14:textId="2ED64FB8" w:rsidR="009D3A7A" w:rsidRPr="00630D40" w:rsidRDefault="008A107F">
      <w:pPr>
        <w:pStyle w:val="13"/>
        <w:keepNext/>
        <w:keepLines/>
        <w:numPr>
          <w:ilvl w:val="1"/>
          <w:numId w:val="27"/>
        </w:numPr>
        <w:tabs>
          <w:tab w:val="left" w:pos="670"/>
        </w:tabs>
        <w:spacing w:after="240"/>
        <w:ind w:left="440" w:hanging="440"/>
        <w:jc w:val="both"/>
      </w:pPr>
      <w:r w:rsidRPr="00630D40">
        <w:t> </w:t>
      </w:r>
      <w:bookmarkStart w:id="36" w:name="_Toc171856750"/>
      <w:r w:rsidR="00FD5D2F" w:rsidRPr="00630D40">
        <w:t>Информация о современном состоянии, прогнозе развития муниципального образования</w:t>
      </w:r>
      <w:bookmarkEnd w:id="36"/>
    </w:p>
    <w:p w14:paraId="4D222517" w14:textId="48CAF3D1" w:rsidR="009D3A7A" w:rsidRPr="00630D40" w:rsidRDefault="00FD5D2F" w:rsidP="00596ED8">
      <w:pPr>
        <w:pStyle w:val="11"/>
        <w:numPr>
          <w:ilvl w:val="2"/>
          <w:numId w:val="27"/>
        </w:numPr>
        <w:tabs>
          <w:tab w:val="left" w:pos="670"/>
        </w:tabs>
        <w:spacing w:after="240"/>
        <w:ind w:left="440" w:hanging="440"/>
        <w:jc w:val="both"/>
        <w:rPr>
          <w:b/>
          <w:bCs/>
          <w:i/>
          <w:iCs/>
        </w:rPr>
      </w:pPr>
      <w:bookmarkStart w:id="37" w:name="bookmark34"/>
      <w:r w:rsidRPr="00630D40">
        <w:rPr>
          <w:b/>
          <w:bCs/>
        </w:rPr>
        <w:t>Административно-территориальное устройство</w:t>
      </w:r>
      <w:bookmarkEnd w:id="37"/>
    </w:p>
    <w:p w14:paraId="25E3854D" w14:textId="233807D8" w:rsidR="0028194B" w:rsidRPr="00630D40" w:rsidRDefault="00B421C0" w:rsidP="00FC0DA0">
      <w:pPr>
        <w:pStyle w:val="af7"/>
        <w:rPr>
          <w:spacing w:val="-2"/>
          <w:szCs w:val="24"/>
        </w:rPr>
      </w:pPr>
      <w:r w:rsidRPr="00630D40">
        <w:rPr>
          <w:spacing w:val="-2"/>
          <w:szCs w:val="24"/>
        </w:rPr>
        <w:t>Муниципальное образование</w:t>
      </w:r>
      <w:r w:rsidR="007444C3" w:rsidRPr="00630D40">
        <w:rPr>
          <w:spacing w:val="-2"/>
          <w:szCs w:val="24"/>
        </w:rPr>
        <w:t xml:space="preserve"> </w:t>
      </w:r>
      <w:r w:rsidR="0028194B" w:rsidRPr="00630D40">
        <w:rPr>
          <w:spacing w:val="-2"/>
          <w:szCs w:val="24"/>
        </w:rPr>
        <w:t xml:space="preserve">Козульский муниципальный округ Красноярского края образован </w:t>
      </w:r>
      <w:r w:rsidR="0028194B" w:rsidRPr="00630D40">
        <w:rPr>
          <w:color w:val="000000"/>
          <w:szCs w:val="24"/>
          <w:shd w:val="clear" w:color="auto" w:fill="FFFFFF"/>
        </w:rPr>
        <w:t xml:space="preserve">путем объединения муниципальные образования поселок </w:t>
      </w:r>
      <w:proofErr w:type="spellStart"/>
      <w:r w:rsidR="0028194B" w:rsidRPr="00630D40">
        <w:rPr>
          <w:color w:val="000000"/>
          <w:szCs w:val="24"/>
          <w:shd w:val="clear" w:color="auto" w:fill="FFFFFF"/>
        </w:rPr>
        <w:t>Козулька</w:t>
      </w:r>
      <w:proofErr w:type="spellEnd"/>
      <w:r w:rsidR="0028194B" w:rsidRPr="00630D40">
        <w:rPr>
          <w:color w:val="000000"/>
          <w:szCs w:val="24"/>
          <w:shd w:val="clear" w:color="auto" w:fill="FFFFFF"/>
        </w:rPr>
        <w:t xml:space="preserve">, </w:t>
      </w:r>
      <w:proofErr w:type="spellStart"/>
      <w:r w:rsidR="0028194B" w:rsidRPr="00630D40">
        <w:rPr>
          <w:color w:val="000000"/>
          <w:szCs w:val="24"/>
          <w:shd w:val="clear" w:color="auto" w:fill="FFFFFF"/>
        </w:rPr>
        <w:t>Балахтонский</w:t>
      </w:r>
      <w:proofErr w:type="spellEnd"/>
      <w:r w:rsidR="0028194B" w:rsidRPr="00630D40">
        <w:rPr>
          <w:color w:val="000000"/>
          <w:szCs w:val="24"/>
          <w:shd w:val="clear" w:color="auto" w:fill="FFFFFF"/>
        </w:rPr>
        <w:t xml:space="preserve"> сельсовет, Жуковский сельсовет, </w:t>
      </w:r>
      <w:proofErr w:type="spellStart"/>
      <w:r w:rsidR="0028194B" w:rsidRPr="00630D40">
        <w:rPr>
          <w:color w:val="000000"/>
          <w:szCs w:val="24"/>
          <w:shd w:val="clear" w:color="auto" w:fill="FFFFFF"/>
        </w:rPr>
        <w:t>Лазурненский</w:t>
      </w:r>
      <w:proofErr w:type="spellEnd"/>
      <w:r w:rsidR="0028194B" w:rsidRPr="00630D40">
        <w:rPr>
          <w:color w:val="000000"/>
          <w:szCs w:val="24"/>
          <w:shd w:val="clear" w:color="auto" w:fill="FFFFFF"/>
        </w:rPr>
        <w:t xml:space="preserve"> сельсовет, Новочернореченский сельсовет, Шадринский сельсовет, входящие в состав Козульского муниципального района Красноярского края</w:t>
      </w:r>
      <w:r w:rsidRPr="00630D40">
        <w:rPr>
          <w:color w:val="000000"/>
          <w:szCs w:val="24"/>
          <w:shd w:val="clear" w:color="auto" w:fill="FFFFFF"/>
        </w:rPr>
        <w:t xml:space="preserve"> и </w:t>
      </w:r>
      <w:r w:rsidR="0028194B" w:rsidRPr="00630D40">
        <w:rPr>
          <w:spacing w:val="-2"/>
          <w:szCs w:val="24"/>
        </w:rPr>
        <w:t>наделен статусом муниципального округа</w:t>
      </w:r>
      <w:r w:rsidR="0028194B" w:rsidRPr="00630D40">
        <w:rPr>
          <w:szCs w:val="24"/>
        </w:rPr>
        <w:t xml:space="preserve"> </w:t>
      </w:r>
      <w:r w:rsidR="0028194B" w:rsidRPr="00630D40">
        <w:rPr>
          <w:spacing w:val="-2"/>
          <w:szCs w:val="24"/>
        </w:rPr>
        <w:t xml:space="preserve">Законом Красноярского края от 21.11.2024 № 8-3277 </w:t>
      </w:r>
      <w:r w:rsidR="0028194B" w:rsidRPr="00630D40">
        <w:rPr>
          <w:color w:val="000000"/>
          <w:szCs w:val="24"/>
        </w:rPr>
        <w:t>«</w:t>
      </w:r>
      <w:r w:rsidR="0028194B" w:rsidRPr="00630D40">
        <w:rPr>
          <w:spacing w:val="-2"/>
          <w:szCs w:val="24"/>
        </w:rPr>
        <w:t>Об объединении всех поселений, входящих в состав Козульского муниципального района Красноярского края, и наделении вновь образованного муниципального образования статусом муниципального округа</w:t>
      </w:r>
      <w:r w:rsidR="0028194B" w:rsidRPr="00630D40">
        <w:rPr>
          <w:color w:val="000000"/>
          <w:szCs w:val="24"/>
        </w:rPr>
        <w:t>».</w:t>
      </w:r>
    </w:p>
    <w:p w14:paraId="0221A8AF" w14:textId="4F8E67DA" w:rsidR="0028194B" w:rsidRPr="00630D40" w:rsidRDefault="007444C3" w:rsidP="00FC0DA0">
      <w:pPr>
        <w:pStyle w:val="af7"/>
        <w:rPr>
          <w:szCs w:val="24"/>
        </w:rPr>
      </w:pPr>
      <w:r w:rsidRPr="00630D40">
        <w:rPr>
          <w:color w:val="000000"/>
          <w:szCs w:val="24"/>
          <w:shd w:val="clear" w:color="auto" w:fill="FFFFFF"/>
        </w:rPr>
        <w:t xml:space="preserve">Границы Козульский муниципальный округ совпадают с границами Козульского района, установленными Законом </w:t>
      </w:r>
      <w:r w:rsidRPr="00630D40">
        <w:rPr>
          <w:spacing w:val="-2"/>
          <w:szCs w:val="24"/>
        </w:rPr>
        <w:t xml:space="preserve">Красноярского </w:t>
      </w:r>
      <w:r w:rsidRPr="00630D40">
        <w:rPr>
          <w:color w:val="000000"/>
          <w:szCs w:val="24"/>
          <w:shd w:val="clear" w:color="auto" w:fill="FFFFFF"/>
        </w:rPr>
        <w:t xml:space="preserve">края от 18.02.2005 года № 13-3011 «Об установлении границ и наделении соответствующим статусом муниципального образования Козульский район и находящихся в его границах иных муниципальных образований». Административным центром Козульского муниципального округа является поселок городского типа </w:t>
      </w:r>
      <w:proofErr w:type="spellStart"/>
      <w:r w:rsidRPr="00630D40">
        <w:rPr>
          <w:color w:val="000000"/>
          <w:szCs w:val="24"/>
          <w:shd w:val="clear" w:color="auto" w:fill="FFFFFF"/>
        </w:rPr>
        <w:t>Козулька</w:t>
      </w:r>
      <w:proofErr w:type="spellEnd"/>
      <w:r w:rsidRPr="00630D40">
        <w:rPr>
          <w:color w:val="000000"/>
          <w:szCs w:val="24"/>
          <w:shd w:val="clear" w:color="auto" w:fill="FFFFFF"/>
        </w:rPr>
        <w:t>.</w:t>
      </w:r>
      <w:r w:rsidR="001A38F3" w:rsidRPr="00630D40">
        <w:rPr>
          <w:color w:val="000000"/>
          <w:szCs w:val="24"/>
          <w:shd w:val="clear" w:color="auto" w:fill="FFFFFF"/>
        </w:rPr>
        <w:t xml:space="preserve"> В состав округа входит 34 населенных пункта</w:t>
      </w:r>
    </w:p>
    <w:p w14:paraId="69FC9839" w14:textId="64F53315" w:rsidR="00FC0DA0" w:rsidRPr="00630D40" w:rsidRDefault="00E7335A" w:rsidP="00FC0DA0">
      <w:pPr>
        <w:pStyle w:val="af7"/>
        <w:rPr>
          <w:szCs w:val="24"/>
        </w:rPr>
      </w:pPr>
      <w:r w:rsidRPr="00630D40">
        <w:rPr>
          <w:szCs w:val="24"/>
        </w:rPr>
        <w:t>Площадь территории</w:t>
      </w:r>
      <w:r w:rsidR="00FC0DA0" w:rsidRPr="00630D40">
        <w:rPr>
          <w:szCs w:val="24"/>
        </w:rPr>
        <w:t xml:space="preserve"> </w:t>
      </w:r>
      <w:r w:rsidRPr="00630D40">
        <w:rPr>
          <w:spacing w:val="-2"/>
          <w:szCs w:val="24"/>
        </w:rPr>
        <w:t>Козульского муниципального округа</w:t>
      </w:r>
      <w:r w:rsidRPr="00630D40">
        <w:rPr>
          <w:szCs w:val="24"/>
        </w:rPr>
        <w:t xml:space="preserve"> </w:t>
      </w:r>
      <w:r w:rsidR="00FC0DA0" w:rsidRPr="00630D40">
        <w:rPr>
          <w:szCs w:val="24"/>
        </w:rPr>
        <w:t xml:space="preserve">5305 кв. км. </w:t>
      </w:r>
      <w:r w:rsidRPr="00630D40">
        <w:rPr>
          <w:szCs w:val="24"/>
        </w:rPr>
        <w:t>Округ</w:t>
      </w:r>
      <w:r w:rsidR="00FC0DA0" w:rsidRPr="00630D40">
        <w:rPr>
          <w:szCs w:val="24"/>
        </w:rPr>
        <w:t xml:space="preserve"> расположен в 102 км к западу от г. Красноярска. Территорию </w:t>
      </w:r>
      <w:r w:rsidRPr="00630D40">
        <w:rPr>
          <w:szCs w:val="24"/>
        </w:rPr>
        <w:t>округа</w:t>
      </w:r>
      <w:r w:rsidR="00FC0DA0" w:rsidRPr="00630D40">
        <w:rPr>
          <w:szCs w:val="24"/>
        </w:rPr>
        <w:t xml:space="preserve"> пересекает федеральная дорога «Байкал», связывающая его с краевым центром. Через </w:t>
      </w:r>
      <w:proofErr w:type="spellStart"/>
      <w:r w:rsidR="00FC0DA0" w:rsidRPr="00630D40">
        <w:rPr>
          <w:szCs w:val="24"/>
        </w:rPr>
        <w:t>п</w:t>
      </w:r>
      <w:r w:rsidRPr="00630D40">
        <w:rPr>
          <w:szCs w:val="24"/>
        </w:rPr>
        <w:t>.</w:t>
      </w:r>
      <w:r w:rsidR="00FC0DA0" w:rsidRPr="00630D40">
        <w:rPr>
          <w:szCs w:val="24"/>
        </w:rPr>
        <w:t>г</w:t>
      </w:r>
      <w:r w:rsidRPr="00630D40">
        <w:rPr>
          <w:szCs w:val="24"/>
        </w:rPr>
        <w:t>.</w:t>
      </w:r>
      <w:r w:rsidR="00FC0DA0" w:rsidRPr="00630D40">
        <w:rPr>
          <w:szCs w:val="24"/>
        </w:rPr>
        <w:t>т</w:t>
      </w:r>
      <w:proofErr w:type="spellEnd"/>
      <w:r w:rsidR="00FC0DA0" w:rsidRPr="00630D40">
        <w:rPr>
          <w:szCs w:val="24"/>
        </w:rPr>
        <w:t xml:space="preserve">. </w:t>
      </w:r>
      <w:proofErr w:type="spellStart"/>
      <w:r w:rsidR="00FC0DA0" w:rsidRPr="00630D40">
        <w:rPr>
          <w:szCs w:val="24"/>
        </w:rPr>
        <w:t>Козулька</w:t>
      </w:r>
      <w:proofErr w:type="spellEnd"/>
      <w:r w:rsidR="00FC0DA0" w:rsidRPr="00630D40">
        <w:rPr>
          <w:szCs w:val="24"/>
        </w:rPr>
        <w:t xml:space="preserve"> проходит Восточно-Сибирская железная дорога.</w:t>
      </w:r>
    </w:p>
    <w:p w14:paraId="1A68B38D" w14:textId="6BF74E9F" w:rsidR="00FC0DA0" w:rsidRPr="00630D40" w:rsidRDefault="00E7335A" w:rsidP="00FC0DA0">
      <w:pPr>
        <w:pStyle w:val="af7"/>
        <w:rPr>
          <w:szCs w:val="24"/>
        </w:rPr>
      </w:pPr>
      <w:r w:rsidRPr="00630D40">
        <w:rPr>
          <w:szCs w:val="24"/>
        </w:rPr>
        <w:t>Округ</w:t>
      </w:r>
      <w:r w:rsidR="00FC0DA0" w:rsidRPr="00630D40">
        <w:rPr>
          <w:szCs w:val="24"/>
        </w:rPr>
        <w:t xml:space="preserve"> расположен в центральной части Красноярского края и граничит на севере с Бирилюсским районом, на востоке – с Емельяновским районом, на юго-востоке – с Балахтинским, на западе – с Большеулуйским, Ачинским и Назаровским районами. Общая протяженность границ Козульского района с запада на восток составляет 120 км, с севера на юг – 280 км. </w:t>
      </w:r>
      <w:r w:rsidR="001B1583" w:rsidRPr="00630D40">
        <w:t xml:space="preserve">Протяженность автомобильных дорог – 404,8 км, в т.ч. местного значения общего пользования – 181,5 км, из них 116,7 </w:t>
      </w:r>
      <w:proofErr w:type="spellStart"/>
      <w:r w:rsidR="001B1583" w:rsidRPr="00630D40">
        <w:t>кмс</w:t>
      </w:r>
      <w:proofErr w:type="spellEnd"/>
      <w:r w:rsidR="001B1583" w:rsidRPr="00630D40">
        <w:t xml:space="preserve"> твердым </w:t>
      </w:r>
      <w:proofErr w:type="gramStart"/>
      <w:r w:rsidR="001B1583" w:rsidRPr="00630D40">
        <w:t>покрытием.</w:t>
      </w:r>
      <w:r w:rsidR="00FC0DA0" w:rsidRPr="00630D40">
        <w:rPr>
          <w:szCs w:val="24"/>
        </w:rPr>
        <w:t>.</w:t>
      </w:r>
      <w:proofErr w:type="gramEnd"/>
      <w:r w:rsidR="00FC0DA0" w:rsidRPr="00630D40">
        <w:rPr>
          <w:szCs w:val="24"/>
        </w:rPr>
        <w:t xml:space="preserve"> Границы </w:t>
      </w:r>
      <w:r w:rsidR="00192E6D" w:rsidRPr="00630D40">
        <w:rPr>
          <w:szCs w:val="24"/>
        </w:rPr>
        <w:t>округа</w:t>
      </w:r>
      <w:r w:rsidR="00FC0DA0" w:rsidRPr="00630D40">
        <w:rPr>
          <w:szCs w:val="24"/>
        </w:rPr>
        <w:t xml:space="preserve"> установлены на Закон</w:t>
      </w:r>
      <w:r w:rsidR="00192E6D" w:rsidRPr="00630D40">
        <w:rPr>
          <w:szCs w:val="24"/>
        </w:rPr>
        <w:t>ом</w:t>
      </w:r>
      <w:r w:rsidR="00FC0DA0" w:rsidRPr="00630D40">
        <w:rPr>
          <w:szCs w:val="24"/>
        </w:rPr>
        <w:t xml:space="preserve"> Красноярского края </w:t>
      </w:r>
      <w:r w:rsidR="00192E6D" w:rsidRPr="00630D40">
        <w:rPr>
          <w:szCs w:val="24"/>
        </w:rPr>
        <w:t xml:space="preserve">от 18.02.2005 </w:t>
      </w:r>
      <w:r w:rsidR="00FC0DA0" w:rsidRPr="00630D40">
        <w:rPr>
          <w:szCs w:val="24"/>
        </w:rPr>
        <w:t xml:space="preserve">№13-3011 </w:t>
      </w:r>
      <w:r w:rsidR="00192E6D" w:rsidRPr="00630D40">
        <w:rPr>
          <w:szCs w:val="24"/>
        </w:rPr>
        <w:t>«Об установлении границ муниципального образования Козульский муниципальный округ Красноярского края»</w:t>
      </w:r>
      <w:r w:rsidR="00FC0DA0" w:rsidRPr="00630D40">
        <w:rPr>
          <w:szCs w:val="24"/>
        </w:rPr>
        <w:t>.</w:t>
      </w:r>
    </w:p>
    <w:p w14:paraId="0F9B8092" w14:textId="77777777" w:rsidR="00596ED8" w:rsidRPr="00630D40" w:rsidRDefault="00596ED8" w:rsidP="00596ED8">
      <w:pPr>
        <w:pStyle w:val="11"/>
        <w:spacing w:after="0"/>
        <w:ind w:firstLine="578"/>
        <w:jc w:val="both"/>
      </w:pPr>
    </w:p>
    <w:p w14:paraId="31F5B4F4" w14:textId="1CF05D93" w:rsidR="009D3A7A" w:rsidRPr="00630D40" w:rsidRDefault="00FD5D2F" w:rsidP="00812FC2">
      <w:pPr>
        <w:pStyle w:val="11"/>
        <w:numPr>
          <w:ilvl w:val="2"/>
          <w:numId w:val="27"/>
        </w:numPr>
        <w:tabs>
          <w:tab w:val="left" w:pos="670"/>
        </w:tabs>
        <w:spacing w:after="240"/>
        <w:ind w:left="440" w:hanging="440"/>
        <w:jc w:val="both"/>
        <w:rPr>
          <w:b/>
          <w:bCs/>
        </w:rPr>
      </w:pPr>
      <w:bookmarkStart w:id="38" w:name="bookmark35"/>
      <w:r w:rsidRPr="00630D40">
        <w:rPr>
          <w:b/>
          <w:bCs/>
        </w:rPr>
        <w:t xml:space="preserve">Социально-демографический состав муниципального образования </w:t>
      </w:r>
      <w:bookmarkEnd w:id="38"/>
    </w:p>
    <w:p w14:paraId="6DAB9766" w14:textId="7C9950F4" w:rsidR="00651FCA" w:rsidRPr="00630D40" w:rsidRDefault="0086229D" w:rsidP="00EB673C">
      <w:pPr>
        <w:pStyle w:val="af3"/>
        <w:shd w:val="clear" w:color="auto" w:fill="FFFFFF"/>
        <w:spacing w:before="0" w:beforeAutospacing="0" w:after="0" w:afterAutospacing="0"/>
        <w:ind w:firstLine="567"/>
        <w:jc w:val="both"/>
      </w:pPr>
      <w:r w:rsidRPr="00630D40">
        <w:t>Ч</w:t>
      </w:r>
      <w:r w:rsidR="00812FC2" w:rsidRPr="00630D40">
        <w:t>исленность постоянно проживающего населения на 01.01.20</w:t>
      </w:r>
      <w:r w:rsidRPr="00630D40">
        <w:t>2</w:t>
      </w:r>
      <w:r w:rsidR="00DA0474" w:rsidRPr="00630D40">
        <w:t>4</w:t>
      </w:r>
      <w:r w:rsidR="00812FC2" w:rsidRPr="00630D40">
        <w:t xml:space="preserve"> года составила </w:t>
      </w:r>
      <w:r w:rsidR="00DA0474" w:rsidRPr="00630D40">
        <w:t>11808</w:t>
      </w:r>
      <w:r w:rsidR="00812FC2" w:rsidRPr="00630D40">
        <w:t xml:space="preserve"> человек</w:t>
      </w:r>
      <w:r w:rsidR="00651FCA" w:rsidRPr="00630D40">
        <w:t xml:space="preserve"> (</w:t>
      </w:r>
      <w:r w:rsidRPr="00630D40">
        <w:t>женщин</w:t>
      </w:r>
      <w:r w:rsidR="00DA0474" w:rsidRPr="00630D40">
        <w:t xml:space="preserve"> 6206</w:t>
      </w:r>
      <w:r w:rsidRPr="00630D40">
        <w:t xml:space="preserve"> чел</w:t>
      </w:r>
      <w:r w:rsidR="00AA09DE" w:rsidRPr="00630D40">
        <w:t>.</w:t>
      </w:r>
      <w:r w:rsidRPr="00630D40">
        <w:t xml:space="preserve">, мужчин </w:t>
      </w:r>
      <w:r w:rsidR="00DA0474" w:rsidRPr="00630D40">
        <w:t>5602</w:t>
      </w:r>
      <w:r w:rsidR="00AA09DE" w:rsidRPr="00630D40">
        <w:t xml:space="preserve"> чел.</w:t>
      </w:r>
      <w:r w:rsidR="00651FCA" w:rsidRPr="00630D40">
        <w:t>)</w:t>
      </w:r>
      <w:r w:rsidR="00D93DC2" w:rsidRPr="00630D40">
        <w:t>, в том числе:</w:t>
      </w:r>
      <w:r w:rsidRPr="00630D40">
        <w:t xml:space="preserve"> </w:t>
      </w:r>
    </w:p>
    <w:p w14:paraId="1F1B4981" w14:textId="3E769646" w:rsidR="00651FCA" w:rsidRPr="00630D40" w:rsidRDefault="00651FCA" w:rsidP="00EB673C">
      <w:pPr>
        <w:pStyle w:val="af3"/>
        <w:shd w:val="clear" w:color="auto" w:fill="FFFFFF"/>
        <w:spacing w:before="0" w:beforeAutospacing="0" w:after="0" w:afterAutospacing="0"/>
        <w:ind w:firstLine="567"/>
        <w:jc w:val="both"/>
      </w:pPr>
      <w:r w:rsidRPr="00630D40">
        <w:t xml:space="preserve">численность детей в возрасте от 1 до </w:t>
      </w:r>
      <w:r w:rsidR="00604A18" w:rsidRPr="00630D40">
        <w:t>7</w:t>
      </w:r>
      <w:r w:rsidRPr="00630D40">
        <w:t xml:space="preserve"> лет </w:t>
      </w:r>
      <w:r w:rsidR="00230F96" w:rsidRPr="00630D40">
        <w:t>814</w:t>
      </w:r>
      <w:r w:rsidRPr="00630D40">
        <w:t xml:space="preserve"> чел.</w:t>
      </w:r>
    </w:p>
    <w:p w14:paraId="6C8A5874" w14:textId="0CB4B5AA" w:rsidR="00651FCA" w:rsidRPr="00630D40" w:rsidRDefault="00651FCA" w:rsidP="00EB673C">
      <w:pPr>
        <w:pStyle w:val="af3"/>
        <w:shd w:val="clear" w:color="auto" w:fill="FFFFFF"/>
        <w:spacing w:before="0" w:beforeAutospacing="0" w:after="0" w:afterAutospacing="0"/>
        <w:ind w:firstLine="567"/>
        <w:jc w:val="both"/>
      </w:pPr>
      <w:r w:rsidRPr="00630D40">
        <w:t xml:space="preserve">численность детей в возрасте от 7 до 17 лет </w:t>
      </w:r>
      <w:r w:rsidR="00604A18" w:rsidRPr="00630D40">
        <w:rPr>
          <w:sz w:val="22"/>
          <w:szCs w:val="22"/>
        </w:rPr>
        <w:t>включительно</w:t>
      </w:r>
      <w:r w:rsidR="00604A18" w:rsidRPr="00630D40">
        <w:t xml:space="preserve"> </w:t>
      </w:r>
      <w:r w:rsidR="00230F96" w:rsidRPr="00630D40">
        <w:t>1904</w:t>
      </w:r>
      <w:r w:rsidR="00FF3C81" w:rsidRPr="00630D40">
        <w:t xml:space="preserve"> чел.</w:t>
      </w:r>
    </w:p>
    <w:p w14:paraId="691B5ACC" w14:textId="297E228A" w:rsidR="00FF3C81" w:rsidRPr="00630D40" w:rsidRDefault="00FF3C81" w:rsidP="00EB673C">
      <w:pPr>
        <w:pStyle w:val="af3"/>
        <w:shd w:val="clear" w:color="auto" w:fill="FFFFFF"/>
        <w:spacing w:before="0" w:beforeAutospacing="0" w:after="0" w:afterAutospacing="0"/>
        <w:ind w:firstLine="567"/>
        <w:jc w:val="both"/>
      </w:pPr>
      <w:r w:rsidRPr="00630D40">
        <w:t xml:space="preserve">численность детей в возрасте </w:t>
      </w:r>
      <w:r w:rsidR="00D93DC2" w:rsidRPr="00630D40">
        <w:t xml:space="preserve">от 5 до 18 лет </w:t>
      </w:r>
      <w:r w:rsidR="00230F96" w:rsidRPr="00630D40">
        <w:t>2186</w:t>
      </w:r>
      <w:r w:rsidR="00D93DC2" w:rsidRPr="00630D40">
        <w:t xml:space="preserve"> чел. </w:t>
      </w:r>
    </w:p>
    <w:p w14:paraId="223E1D2E" w14:textId="001A0FD1" w:rsidR="00812FC2" w:rsidRPr="00630D40" w:rsidRDefault="0086229D" w:rsidP="00EB673C">
      <w:pPr>
        <w:pStyle w:val="af3"/>
        <w:shd w:val="clear" w:color="auto" w:fill="FFFFFF"/>
        <w:spacing w:before="0" w:beforeAutospacing="0" w:after="0" w:afterAutospacing="0"/>
        <w:ind w:firstLine="567"/>
        <w:jc w:val="both"/>
      </w:pPr>
      <w:r w:rsidRPr="00630D40">
        <w:t xml:space="preserve"> </w:t>
      </w:r>
      <w:r w:rsidR="00812FC2" w:rsidRPr="00630D40">
        <w:t xml:space="preserve">За десять </w:t>
      </w:r>
      <w:r w:rsidR="00EB673C" w:rsidRPr="00630D40">
        <w:t xml:space="preserve">лет </w:t>
      </w:r>
      <w:r w:rsidR="00812FC2" w:rsidRPr="00630D40">
        <w:t>с 20</w:t>
      </w:r>
      <w:r w:rsidR="00D93DC2" w:rsidRPr="00630D40">
        <w:t>1</w:t>
      </w:r>
      <w:r w:rsidR="00230F96" w:rsidRPr="00630D40">
        <w:t>4</w:t>
      </w:r>
      <w:r w:rsidR="00812FC2" w:rsidRPr="00630D40">
        <w:t xml:space="preserve"> по 20</w:t>
      </w:r>
      <w:r w:rsidR="00D93DC2" w:rsidRPr="00630D40">
        <w:t>2</w:t>
      </w:r>
      <w:r w:rsidR="00230F96" w:rsidRPr="00630D40">
        <w:t>4</w:t>
      </w:r>
      <w:r w:rsidR="00812FC2" w:rsidRPr="00630D40">
        <w:t xml:space="preserve"> год, население вследствие </w:t>
      </w:r>
      <w:r w:rsidR="00EB673C" w:rsidRPr="00630D40">
        <w:t xml:space="preserve">миграционного </w:t>
      </w:r>
      <w:r w:rsidR="00812FC2" w:rsidRPr="00630D40">
        <w:t>оттока и естественной убыли</w:t>
      </w:r>
      <w:r w:rsidR="00D93DC2" w:rsidRPr="00630D40">
        <w:t xml:space="preserve"> </w:t>
      </w:r>
      <w:r w:rsidR="00812FC2" w:rsidRPr="00630D40">
        <w:t xml:space="preserve">сократилось на </w:t>
      </w:r>
      <w:r w:rsidR="00230F96" w:rsidRPr="00630D40">
        <w:t>28,8</w:t>
      </w:r>
      <w:r w:rsidR="00812FC2" w:rsidRPr="00630D40">
        <w:t>%.</w:t>
      </w:r>
    </w:p>
    <w:p w14:paraId="09C507A9" w14:textId="77777777" w:rsidR="00EB673C" w:rsidRPr="00630D40" w:rsidRDefault="00EB673C" w:rsidP="00EB673C">
      <w:pPr>
        <w:pStyle w:val="af3"/>
        <w:shd w:val="clear" w:color="auto" w:fill="FFFFFF"/>
        <w:spacing w:before="0" w:beforeAutospacing="0" w:after="0" w:afterAutospacing="0"/>
        <w:ind w:firstLine="567"/>
        <w:jc w:val="both"/>
      </w:pPr>
    </w:p>
    <w:p w14:paraId="3A2BC710" w14:textId="533D9087" w:rsidR="009D3A7A" w:rsidRPr="00630D40" w:rsidRDefault="008A107F" w:rsidP="008A107F">
      <w:pPr>
        <w:pStyle w:val="11"/>
        <w:tabs>
          <w:tab w:val="left" w:pos="670"/>
        </w:tabs>
        <w:ind w:left="440" w:hanging="440"/>
        <w:jc w:val="both"/>
      </w:pPr>
      <w:bookmarkStart w:id="39" w:name="bookmark36"/>
      <w:r w:rsidRPr="00630D40">
        <w:rPr>
          <w:b/>
          <w:bCs/>
        </w:rPr>
        <w:t>2.1.3. </w:t>
      </w:r>
      <w:r w:rsidR="00FD5D2F" w:rsidRPr="00630D40">
        <w:rPr>
          <w:b/>
          <w:bCs/>
        </w:rPr>
        <w:t>Природно-климатические условия и ресурсы</w:t>
      </w:r>
      <w:bookmarkEnd w:id="39"/>
    </w:p>
    <w:p w14:paraId="7060E12A" w14:textId="0E56C205" w:rsidR="00812FC2" w:rsidRPr="00630D40" w:rsidRDefault="004C58A5" w:rsidP="00812FC2">
      <w:pPr>
        <w:pStyle w:val="11"/>
        <w:spacing w:after="0"/>
        <w:ind w:firstLine="580"/>
        <w:jc w:val="both"/>
      </w:pPr>
      <w:r w:rsidRPr="00630D40">
        <w:t>Козульский м</w:t>
      </w:r>
      <w:r w:rsidR="00E41AE9" w:rsidRPr="00630D40">
        <w:t>униципальный округ</w:t>
      </w:r>
      <w:r w:rsidR="00812FC2" w:rsidRPr="00630D40">
        <w:t xml:space="preserve"> находится в зоне резко континентального климатического пояса</w:t>
      </w:r>
      <w:r w:rsidR="00D01C40" w:rsidRPr="00630D40">
        <w:t xml:space="preserve">, </w:t>
      </w:r>
      <w:r w:rsidR="00D01C40" w:rsidRPr="00630D40">
        <w:rPr>
          <w:sz w:val="28"/>
          <w:szCs w:val="28"/>
        </w:rPr>
        <w:t xml:space="preserve">с </w:t>
      </w:r>
      <w:r w:rsidR="00D01C40" w:rsidRPr="00630D40">
        <w:t>холодной продолжительной зимой и коротким жарким летом.</w:t>
      </w:r>
      <w:r w:rsidR="00812FC2" w:rsidRPr="00630D40">
        <w:t xml:space="preserve"> Средняя годовая температура воздуха в </w:t>
      </w:r>
      <w:r w:rsidR="00D01C40" w:rsidRPr="00630D40">
        <w:t>округе</w:t>
      </w:r>
      <w:r w:rsidR="00812FC2" w:rsidRPr="00630D40">
        <w:t xml:space="preserve"> около </w:t>
      </w:r>
      <w:r w:rsidR="00D01C40" w:rsidRPr="00630D40">
        <w:t>3</w:t>
      </w:r>
      <w:r w:rsidR="00812FC2" w:rsidRPr="00630D40">
        <w:t>,</w:t>
      </w:r>
      <w:r w:rsidR="00D01C40" w:rsidRPr="00630D40">
        <w:t>7</w:t>
      </w:r>
      <w:r w:rsidR="00812FC2" w:rsidRPr="00630D40">
        <w:t xml:space="preserve"> °С. Средняя температура в </w:t>
      </w:r>
      <w:r w:rsidR="00D01C40" w:rsidRPr="00630D40">
        <w:t>феврале</w:t>
      </w:r>
      <w:r w:rsidR="00812FC2" w:rsidRPr="00630D40">
        <w:t xml:space="preserve">, самом холодном месяце года – </w:t>
      </w:r>
      <w:r w:rsidR="00D01C40" w:rsidRPr="00630D40">
        <w:t>14</w:t>
      </w:r>
      <w:r w:rsidR="00812FC2" w:rsidRPr="00630D40">
        <w:t xml:space="preserve"> ° С, в июле, самом теплом, 2</w:t>
      </w:r>
      <w:r w:rsidR="00D01C40" w:rsidRPr="00630D40">
        <w:t>5</w:t>
      </w:r>
      <w:r w:rsidR="00812FC2" w:rsidRPr="00630D40">
        <w:t xml:space="preserve">° С. Количество осадков в год составляет в среднем 360 мм. В течение всего года в </w:t>
      </w:r>
      <w:r w:rsidRPr="00630D40">
        <w:t>округе</w:t>
      </w:r>
      <w:r w:rsidR="00812FC2" w:rsidRPr="00630D40">
        <w:t xml:space="preserve"> преобладает юго-западный ветер. </w:t>
      </w:r>
      <w:r w:rsidR="00812FC2" w:rsidRPr="00630D40">
        <w:lastRenderedPageBreak/>
        <w:t>Среднегодовая скорость ветра составляет от 5 до 15 м/с.</w:t>
      </w:r>
    </w:p>
    <w:p w14:paraId="5A837ECD" w14:textId="3E330DA7" w:rsidR="00185553" w:rsidRPr="00630D40" w:rsidRDefault="004C58A5" w:rsidP="00812FC2">
      <w:pPr>
        <w:pStyle w:val="11"/>
        <w:spacing w:after="0"/>
        <w:ind w:firstLine="578"/>
        <w:jc w:val="both"/>
        <w:rPr>
          <w:lang w:eastAsia="en-US" w:bidi="en-US"/>
        </w:rPr>
      </w:pPr>
      <w:r w:rsidRPr="00630D40">
        <w:t>Козульский муниципальный округ</w:t>
      </w:r>
      <w:r w:rsidR="00185553" w:rsidRPr="00630D40">
        <w:t xml:space="preserve"> </w:t>
      </w:r>
      <w:r w:rsidR="005E0496" w:rsidRPr="00630D40">
        <w:t>относится к</w:t>
      </w:r>
      <w:r w:rsidR="00185553" w:rsidRPr="00630D40">
        <w:t xml:space="preserve"> климатическом</w:t>
      </w:r>
      <w:r w:rsidR="005E0496" w:rsidRPr="00630D40">
        <w:t>у</w:t>
      </w:r>
      <w:r w:rsidR="00185553" w:rsidRPr="00630D40">
        <w:t xml:space="preserve"> подрайон</w:t>
      </w:r>
      <w:r w:rsidR="005E0496" w:rsidRPr="00630D40">
        <w:t>у</w:t>
      </w:r>
      <w:r w:rsidR="00185553" w:rsidRPr="00630D40">
        <w:rPr>
          <w:lang w:eastAsia="en-US" w:bidi="en-US"/>
        </w:rPr>
        <w:t xml:space="preserve"> </w:t>
      </w:r>
      <w:r w:rsidR="00185553" w:rsidRPr="00630D40">
        <w:rPr>
          <w:lang w:val="en-US" w:eastAsia="en-US" w:bidi="en-US"/>
        </w:rPr>
        <w:t>IB</w:t>
      </w:r>
      <w:r w:rsidR="00185553" w:rsidRPr="00630D40">
        <w:rPr>
          <w:lang w:eastAsia="en-US" w:bidi="en-US"/>
        </w:rPr>
        <w:t>.</w:t>
      </w:r>
    </w:p>
    <w:p w14:paraId="3C808329" w14:textId="470A689D" w:rsidR="009D3A7A" w:rsidRPr="00630D40" w:rsidRDefault="00FD5D2F" w:rsidP="00812FC2">
      <w:pPr>
        <w:pStyle w:val="11"/>
        <w:spacing w:after="0"/>
        <w:ind w:firstLine="580"/>
        <w:jc w:val="both"/>
      </w:pPr>
      <w:r w:rsidRPr="00630D40">
        <w:t xml:space="preserve">На определение расчетных показателей </w:t>
      </w:r>
      <w:r w:rsidR="00812FC2" w:rsidRPr="00630D40">
        <w:t xml:space="preserve">МНГП </w:t>
      </w:r>
      <w:r w:rsidRPr="00630D40">
        <w:t xml:space="preserve">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w:t>
      </w:r>
      <w:r w:rsidR="00812FC2" w:rsidRPr="00630D40">
        <w:t>округа</w:t>
      </w:r>
      <w:r w:rsidRPr="00630D40">
        <w:t xml:space="preserve"> определены согласно СП 131.13330.2020.</w:t>
      </w:r>
    </w:p>
    <w:p w14:paraId="0F0DA72E" w14:textId="77777777" w:rsidR="00AA03C2" w:rsidRPr="00630D40" w:rsidRDefault="00AA03C2" w:rsidP="00812FC2">
      <w:pPr>
        <w:pStyle w:val="11"/>
        <w:spacing w:after="0"/>
        <w:ind w:firstLine="580"/>
        <w:jc w:val="both"/>
      </w:pPr>
    </w:p>
    <w:p w14:paraId="29348746" w14:textId="092B984E" w:rsidR="009D3A7A" w:rsidRPr="00630D40" w:rsidRDefault="00440D6A" w:rsidP="00440D6A">
      <w:pPr>
        <w:pStyle w:val="11"/>
        <w:tabs>
          <w:tab w:val="left" w:pos="670"/>
        </w:tabs>
        <w:spacing w:after="240"/>
        <w:ind w:left="440" w:firstLine="0"/>
        <w:jc w:val="both"/>
        <w:rPr>
          <w:b/>
          <w:bCs/>
          <w:i/>
          <w:iCs/>
        </w:rPr>
      </w:pPr>
      <w:r w:rsidRPr="00630D40">
        <w:rPr>
          <w:b/>
          <w:bCs/>
        </w:rPr>
        <w:t>2.1.</w:t>
      </w:r>
      <w:r w:rsidR="00810740" w:rsidRPr="00630D40">
        <w:rPr>
          <w:b/>
          <w:bCs/>
        </w:rPr>
        <w:t>4</w:t>
      </w:r>
      <w:r w:rsidRPr="00630D40">
        <w:rPr>
          <w:b/>
          <w:bCs/>
        </w:rPr>
        <w:t>. </w:t>
      </w:r>
      <w:r w:rsidR="00FD5D2F" w:rsidRPr="00630D40">
        <w:rPr>
          <w:b/>
          <w:bCs/>
        </w:rPr>
        <w:t>Приоритеты, цели и задачи социально-экономического развития муниципального о</w:t>
      </w:r>
      <w:r w:rsidR="005051D2" w:rsidRPr="00630D40">
        <w:rPr>
          <w:b/>
          <w:bCs/>
        </w:rPr>
        <w:t>круга</w:t>
      </w:r>
      <w:r w:rsidR="00FD5D2F" w:rsidRPr="00630D40">
        <w:rPr>
          <w:b/>
          <w:bCs/>
        </w:rPr>
        <w:t xml:space="preserve"> </w:t>
      </w:r>
    </w:p>
    <w:p w14:paraId="2FE6E8A2" w14:textId="134C8234" w:rsidR="00EB673C" w:rsidRPr="00630D40" w:rsidRDefault="00EB673C" w:rsidP="00EB673C">
      <w:pPr>
        <w:pStyle w:val="af7"/>
        <w:ind w:firstLine="720"/>
      </w:pPr>
      <w:r w:rsidRPr="00630D40">
        <w:t xml:space="preserve">В городском округе </w:t>
      </w:r>
      <w:bookmarkStart w:id="40" w:name="_Hlk151735522"/>
      <w:r w:rsidRPr="00630D40">
        <w:t>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МНГП СГО</w:t>
      </w:r>
      <w:bookmarkEnd w:id="40"/>
      <w:r w:rsidRPr="00630D40">
        <w:t xml:space="preserve">: </w:t>
      </w:r>
    </w:p>
    <w:p w14:paraId="48775D4D" w14:textId="0A82D7F1" w:rsidR="00EB673C" w:rsidRPr="00630D40" w:rsidRDefault="00DB5D13" w:rsidP="007B4748">
      <w:pPr>
        <w:pStyle w:val="af7"/>
        <w:ind w:firstLine="720"/>
      </w:pPr>
      <w:r w:rsidRPr="00630D40">
        <w:t>1) М</w:t>
      </w:r>
      <w:r w:rsidR="00EB673C" w:rsidRPr="00630D40">
        <w:t xml:space="preserve">естные нормативы градостроительного проектирования </w:t>
      </w:r>
      <w:r w:rsidR="0061728D" w:rsidRPr="00630D40">
        <w:t>Козульского муниципального района</w:t>
      </w:r>
      <w:r w:rsidR="007B4748" w:rsidRPr="00630D40">
        <w:t xml:space="preserve"> Красноярского края</w:t>
      </w:r>
      <w:r w:rsidR="00EB673C" w:rsidRPr="00630D40">
        <w:t xml:space="preserve">; </w:t>
      </w:r>
    </w:p>
    <w:p w14:paraId="264333A2" w14:textId="6F4ACCF9" w:rsidR="00EB673C" w:rsidRPr="00630D40" w:rsidRDefault="00DB5D13" w:rsidP="007B4748">
      <w:pPr>
        <w:pStyle w:val="af7"/>
        <w:ind w:firstLine="720"/>
      </w:pPr>
      <w:r w:rsidRPr="00630D40">
        <w:t>2) </w:t>
      </w:r>
      <w:r w:rsidR="000A734C" w:rsidRPr="00630D40">
        <w:t>г</w:t>
      </w:r>
      <w:r w:rsidR="00EB673C" w:rsidRPr="00630D40">
        <w:t>енеральны</w:t>
      </w:r>
      <w:r w:rsidR="000A734C" w:rsidRPr="00630D40">
        <w:t>е</w:t>
      </w:r>
      <w:r w:rsidR="00EB673C" w:rsidRPr="00630D40">
        <w:t xml:space="preserve"> план</w:t>
      </w:r>
      <w:r w:rsidR="000A734C" w:rsidRPr="00630D40">
        <w:t>ы</w:t>
      </w:r>
      <w:r w:rsidR="007B4748" w:rsidRPr="00630D40">
        <w:t xml:space="preserve"> </w:t>
      </w:r>
      <w:r w:rsidR="000A734C" w:rsidRPr="00630D40">
        <w:t>развития поселений, входивших в Козульский муниципальный район</w:t>
      </w:r>
      <w:r w:rsidR="00EB673C" w:rsidRPr="00630D40">
        <w:t>;</w:t>
      </w:r>
    </w:p>
    <w:p w14:paraId="4541765B" w14:textId="08F8B7F8" w:rsidR="00EB673C" w:rsidRPr="00630D40" w:rsidRDefault="00DB5D13" w:rsidP="007B4748">
      <w:pPr>
        <w:pStyle w:val="af7"/>
        <w:ind w:firstLine="720"/>
      </w:pPr>
      <w:r w:rsidRPr="00630D40">
        <w:t>3) </w:t>
      </w:r>
      <w:r w:rsidR="000A734C" w:rsidRPr="00630D40">
        <w:t>п</w:t>
      </w:r>
      <w:r w:rsidR="00EB673C" w:rsidRPr="00630D40">
        <w:t xml:space="preserve">равила землепользования и застройки </w:t>
      </w:r>
      <w:r w:rsidR="000A734C" w:rsidRPr="00630D40">
        <w:t>поселений, входивших в Козульский муниципальный район</w:t>
      </w:r>
      <w:r w:rsidR="00EB673C" w:rsidRPr="00630D40">
        <w:t xml:space="preserve">; </w:t>
      </w:r>
    </w:p>
    <w:p w14:paraId="643720A3" w14:textId="4C7EE836" w:rsidR="0061728D" w:rsidRPr="00630D40" w:rsidRDefault="00DB5D13" w:rsidP="0061728D">
      <w:pPr>
        <w:pStyle w:val="af7"/>
      </w:pPr>
      <w:r w:rsidRPr="00630D40">
        <w:t>4) С</w:t>
      </w:r>
      <w:r w:rsidR="0061728D" w:rsidRPr="00630D40">
        <w:t xml:space="preserve">тратегия социально-экономического развития Козульского муниципального района до 2030 года; </w:t>
      </w:r>
    </w:p>
    <w:p w14:paraId="2007C33F" w14:textId="65D0D628" w:rsidR="00EB673C" w:rsidRPr="00630D40" w:rsidRDefault="00DB5D13" w:rsidP="006161B5">
      <w:pPr>
        <w:pStyle w:val="af7"/>
      </w:pPr>
      <w:r w:rsidRPr="00630D40">
        <w:t>5) П</w:t>
      </w:r>
      <w:r w:rsidR="00EB673C" w:rsidRPr="00630D40">
        <w:t xml:space="preserve">рогноз социально-экономического развития </w:t>
      </w:r>
      <w:r w:rsidR="00E41AE9" w:rsidRPr="00630D40">
        <w:t xml:space="preserve">Козульского муниципального </w:t>
      </w:r>
      <w:r w:rsidR="000A734C" w:rsidRPr="00630D40">
        <w:t>района;</w:t>
      </w:r>
      <w:r w:rsidR="00EB673C" w:rsidRPr="00630D40">
        <w:t xml:space="preserve"> </w:t>
      </w:r>
    </w:p>
    <w:p w14:paraId="64DA143D" w14:textId="62BB434B" w:rsidR="00EB673C" w:rsidRPr="00630D40" w:rsidRDefault="00DB5D13" w:rsidP="007B4748">
      <w:pPr>
        <w:pStyle w:val="af7"/>
        <w:ind w:firstLine="720"/>
      </w:pPr>
      <w:r w:rsidRPr="00630D40">
        <w:t>6) </w:t>
      </w:r>
      <w:r w:rsidR="00EB673C" w:rsidRPr="00630D40">
        <w:t xml:space="preserve">муниципальные программы </w:t>
      </w:r>
      <w:r w:rsidR="004C58A5" w:rsidRPr="00630D40">
        <w:t xml:space="preserve">Козульского муниципального </w:t>
      </w:r>
      <w:r w:rsidR="0061728D" w:rsidRPr="00630D40">
        <w:t>района</w:t>
      </w:r>
      <w:r w:rsidR="00EB673C" w:rsidRPr="00630D40">
        <w:t>, связанные с созданием объектов местного значения:</w:t>
      </w:r>
    </w:p>
    <w:p w14:paraId="5FBCDB7D" w14:textId="705F45E0" w:rsidR="006161B5" w:rsidRPr="00630D40" w:rsidRDefault="00F7487D" w:rsidP="00F7487D">
      <w:pPr>
        <w:pStyle w:val="af4"/>
        <w:numPr>
          <w:ilvl w:val="0"/>
          <w:numId w:val="77"/>
        </w:numPr>
        <w:shd w:val="clear" w:color="auto" w:fill="FFFFFF"/>
        <w:tabs>
          <w:tab w:val="left" w:pos="851"/>
        </w:tabs>
        <w:spacing w:after="60"/>
        <w:ind w:left="0" w:firstLine="709"/>
        <w:jc w:val="both"/>
        <w:rPr>
          <w:rFonts w:ascii="Times New Roman" w:eastAsia="Times New Roman" w:hAnsi="Times New Roman" w:cs="Times New Roman"/>
          <w:color w:val="273350"/>
        </w:rPr>
      </w:pPr>
      <w:r w:rsidRPr="00630D40">
        <w:rPr>
          <w:rFonts w:ascii="Times New Roman" w:hAnsi="Times New Roman" w:cs="Times New Roman"/>
        </w:rPr>
        <w:t>«</w:t>
      </w:r>
      <w:r w:rsidR="00983B6A" w:rsidRPr="00630D40">
        <w:rPr>
          <w:rFonts w:ascii="Times New Roman" w:hAnsi="Times New Roman" w:cs="Times New Roman"/>
        </w:rPr>
        <w:t>Развитие образования</w:t>
      </w:r>
      <w:r w:rsidRPr="00630D40">
        <w:rPr>
          <w:rFonts w:ascii="Times New Roman" w:hAnsi="Times New Roman" w:cs="Times New Roman"/>
        </w:rPr>
        <w:t>»;</w:t>
      </w:r>
    </w:p>
    <w:p w14:paraId="1EA5252E" w14:textId="6CF0A083" w:rsidR="00983B6A" w:rsidRPr="00630D40" w:rsidRDefault="00F7487D" w:rsidP="00F7487D">
      <w:pPr>
        <w:pStyle w:val="af4"/>
        <w:numPr>
          <w:ilvl w:val="0"/>
          <w:numId w:val="77"/>
        </w:numPr>
        <w:shd w:val="clear" w:color="auto" w:fill="FFFFFF"/>
        <w:tabs>
          <w:tab w:val="left" w:pos="851"/>
        </w:tabs>
        <w:spacing w:after="60"/>
        <w:ind w:left="0" w:firstLine="709"/>
        <w:jc w:val="both"/>
        <w:rPr>
          <w:rFonts w:ascii="Times New Roman" w:hAnsi="Times New Roman" w:cs="Times New Roman"/>
        </w:rPr>
      </w:pPr>
      <w:r w:rsidRPr="00630D40">
        <w:rPr>
          <w:rFonts w:ascii="Times New Roman" w:hAnsi="Times New Roman" w:cs="Times New Roman"/>
        </w:rPr>
        <w:t>«</w:t>
      </w:r>
      <w:r w:rsidR="00983B6A" w:rsidRPr="00630D40">
        <w:rPr>
          <w:rFonts w:ascii="Times New Roman" w:hAnsi="Times New Roman" w:cs="Times New Roman"/>
        </w:rPr>
        <w:t>Развитие культуры Козульского района</w:t>
      </w:r>
      <w:r w:rsidRPr="00630D40">
        <w:rPr>
          <w:rFonts w:ascii="Times New Roman" w:hAnsi="Times New Roman" w:cs="Times New Roman"/>
        </w:rPr>
        <w:t>»;</w:t>
      </w:r>
    </w:p>
    <w:p w14:paraId="594B3BAA" w14:textId="5B2A8F63" w:rsidR="00983B6A" w:rsidRPr="00630D40" w:rsidRDefault="00F7487D" w:rsidP="00F7487D">
      <w:pPr>
        <w:pStyle w:val="af4"/>
        <w:numPr>
          <w:ilvl w:val="0"/>
          <w:numId w:val="77"/>
        </w:numPr>
        <w:shd w:val="clear" w:color="auto" w:fill="FFFFFF"/>
        <w:tabs>
          <w:tab w:val="left" w:pos="851"/>
        </w:tabs>
        <w:spacing w:after="60"/>
        <w:ind w:left="0" w:firstLine="709"/>
        <w:jc w:val="both"/>
        <w:rPr>
          <w:rFonts w:ascii="Times New Roman" w:hAnsi="Times New Roman" w:cs="Times New Roman"/>
        </w:rPr>
      </w:pPr>
      <w:r w:rsidRPr="00630D40">
        <w:rPr>
          <w:rFonts w:ascii="Times New Roman" w:hAnsi="Times New Roman" w:cs="Times New Roman"/>
        </w:rPr>
        <w:t>«</w:t>
      </w:r>
      <w:r w:rsidR="00983B6A" w:rsidRPr="00630D40">
        <w:rPr>
          <w:rFonts w:ascii="Times New Roman" w:hAnsi="Times New Roman" w:cs="Times New Roman"/>
        </w:rPr>
        <w:t>Развитие физической культуры, спорта, и молодежной политики в Козульском районе</w:t>
      </w:r>
      <w:r w:rsidRPr="00630D40">
        <w:rPr>
          <w:rFonts w:ascii="Times New Roman" w:hAnsi="Times New Roman" w:cs="Times New Roman"/>
        </w:rPr>
        <w:t>»;</w:t>
      </w:r>
    </w:p>
    <w:p w14:paraId="1A9BB5EE" w14:textId="44E8FFB3" w:rsidR="00983B6A" w:rsidRPr="00630D40" w:rsidRDefault="00F7487D" w:rsidP="00F7487D">
      <w:pPr>
        <w:pStyle w:val="af4"/>
        <w:numPr>
          <w:ilvl w:val="0"/>
          <w:numId w:val="77"/>
        </w:numPr>
        <w:shd w:val="clear" w:color="auto" w:fill="FFFFFF"/>
        <w:tabs>
          <w:tab w:val="left" w:pos="851"/>
        </w:tabs>
        <w:spacing w:after="60"/>
        <w:ind w:left="0" w:firstLine="709"/>
        <w:jc w:val="both"/>
        <w:rPr>
          <w:rFonts w:ascii="Times New Roman" w:hAnsi="Times New Roman" w:cs="Times New Roman"/>
        </w:rPr>
      </w:pPr>
      <w:r w:rsidRPr="00630D40">
        <w:rPr>
          <w:rFonts w:ascii="Times New Roman" w:hAnsi="Times New Roman" w:cs="Times New Roman"/>
        </w:rPr>
        <w:t>«</w:t>
      </w:r>
      <w:r w:rsidR="00983B6A" w:rsidRPr="00630D40">
        <w:rPr>
          <w:rFonts w:ascii="Times New Roman" w:hAnsi="Times New Roman" w:cs="Times New Roman"/>
        </w:rPr>
        <w:t>Развитие малого и среднего предпринимательства на территории Козульского района</w:t>
      </w:r>
      <w:r w:rsidRPr="00630D40">
        <w:rPr>
          <w:rFonts w:ascii="Times New Roman" w:hAnsi="Times New Roman" w:cs="Times New Roman"/>
        </w:rPr>
        <w:t>»;</w:t>
      </w:r>
    </w:p>
    <w:p w14:paraId="4DD43402" w14:textId="3ECE0CBD" w:rsidR="00F7487D" w:rsidRPr="00630D40" w:rsidRDefault="00F7487D" w:rsidP="00F7487D">
      <w:pPr>
        <w:pStyle w:val="af4"/>
        <w:numPr>
          <w:ilvl w:val="0"/>
          <w:numId w:val="77"/>
        </w:numPr>
        <w:shd w:val="clear" w:color="auto" w:fill="FFFFFF"/>
        <w:tabs>
          <w:tab w:val="left" w:pos="851"/>
        </w:tabs>
        <w:spacing w:after="60"/>
        <w:ind w:left="0" w:firstLine="709"/>
        <w:jc w:val="both"/>
        <w:rPr>
          <w:rFonts w:ascii="Times New Roman" w:hAnsi="Times New Roman" w:cs="Times New Roman"/>
        </w:rPr>
      </w:pPr>
      <w:r w:rsidRPr="00630D40">
        <w:rPr>
          <w:rFonts w:ascii="Times New Roman" w:hAnsi="Times New Roman" w:cs="Times New Roman"/>
        </w:rPr>
        <w:t>«</w:t>
      </w:r>
      <w:r w:rsidR="00983B6A" w:rsidRPr="00630D40">
        <w:rPr>
          <w:rFonts w:ascii="Times New Roman" w:hAnsi="Times New Roman" w:cs="Times New Roman"/>
        </w:rPr>
        <w:t>Развитие сельского хозяйства и регулирования рынков сельскохозяйственной продукции, сырья и продовольствия в Козульском районе</w:t>
      </w:r>
      <w:r w:rsidRPr="00630D40">
        <w:rPr>
          <w:rFonts w:ascii="Times New Roman" w:hAnsi="Times New Roman" w:cs="Times New Roman"/>
        </w:rPr>
        <w:t>»;</w:t>
      </w:r>
      <w:r w:rsidR="00983B6A" w:rsidRPr="00630D40">
        <w:rPr>
          <w:rFonts w:ascii="Times New Roman" w:hAnsi="Times New Roman" w:cs="Times New Roman"/>
        </w:rPr>
        <w:t xml:space="preserve"> </w:t>
      </w:r>
    </w:p>
    <w:p w14:paraId="728E855D" w14:textId="3215F37B" w:rsidR="00F7487D" w:rsidRPr="00630D40" w:rsidRDefault="00F7487D" w:rsidP="00F7487D">
      <w:pPr>
        <w:pStyle w:val="af4"/>
        <w:numPr>
          <w:ilvl w:val="0"/>
          <w:numId w:val="77"/>
        </w:numPr>
        <w:shd w:val="clear" w:color="auto" w:fill="FFFFFF"/>
        <w:tabs>
          <w:tab w:val="left" w:pos="851"/>
        </w:tabs>
        <w:spacing w:after="60"/>
        <w:ind w:left="0" w:firstLine="709"/>
        <w:jc w:val="both"/>
        <w:rPr>
          <w:rFonts w:ascii="Times New Roman" w:hAnsi="Times New Roman" w:cs="Times New Roman"/>
        </w:rPr>
      </w:pPr>
      <w:r w:rsidRPr="00630D40">
        <w:rPr>
          <w:rFonts w:ascii="Times New Roman" w:hAnsi="Times New Roman" w:cs="Times New Roman"/>
        </w:rPr>
        <w:t>«</w:t>
      </w:r>
      <w:r w:rsidR="00983B6A" w:rsidRPr="00630D40">
        <w:rPr>
          <w:rFonts w:ascii="Times New Roman" w:hAnsi="Times New Roman" w:cs="Times New Roman"/>
        </w:rPr>
        <w:t>Обеспечение доступным и комфортным жильем жителей района</w:t>
      </w:r>
      <w:r w:rsidRPr="00630D40">
        <w:rPr>
          <w:rFonts w:ascii="Times New Roman" w:hAnsi="Times New Roman" w:cs="Times New Roman"/>
        </w:rPr>
        <w:t>»;</w:t>
      </w:r>
      <w:r w:rsidR="00983B6A" w:rsidRPr="00630D40">
        <w:rPr>
          <w:rFonts w:ascii="Times New Roman" w:hAnsi="Times New Roman" w:cs="Times New Roman"/>
        </w:rPr>
        <w:t xml:space="preserve"> </w:t>
      </w:r>
    </w:p>
    <w:p w14:paraId="5AF7E24D" w14:textId="6219951D" w:rsidR="00983B6A" w:rsidRPr="00630D40" w:rsidRDefault="00F7487D" w:rsidP="00F7487D">
      <w:pPr>
        <w:pStyle w:val="af4"/>
        <w:numPr>
          <w:ilvl w:val="0"/>
          <w:numId w:val="77"/>
        </w:numPr>
        <w:shd w:val="clear" w:color="auto" w:fill="FFFFFF"/>
        <w:tabs>
          <w:tab w:val="left" w:pos="851"/>
        </w:tabs>
        <w:spacing w:after="60"/>
        <w:ind w:left="0" w:firstLine="709"/>
        <w:jc w:val="both"/>
        <w:rPr>
          <w:rFonts w:ascii="Times New Roman" w:eastAsia="Times New Roman" w:hAnsi="Times New Roman" w:cs="Times New Roman"/>
          <w:color w:val="273350"/>
        </w:rPr>
      </w:pPr>
      <w:r w:rsidRPr="00630D40">
        <w:rPr>
          <w:rFonts w:ascii="Times New Roman" w:hAnsi="Times New Roman" w:cs="Times New Roman"/>
        </w:rPr>
        <w:t>«</w:t>
      </w:r>
      <w:r w:rsidR="00983B6A" w:rsidRPr="00630D40">
        <w:rPr>
          <w:rFonts w:ascii="Times New Roman" w:hAnsi="Times New Roman" w:cs="Times New Roman"/>
        </w:rPr>
        <w:t>Обеспечение доступным и комфортным жильем жителей района</w:t>
      </w:r>
      <w:r w:rsidRPr="00630D40">
        <w:rPr>
          <w:rFonts w:ascii="Times New Roman" w:hAnsi="Times New Roman" w:cs="Times New Roman"/>
        </w:rPr>
        <w:t>».</w:t>
      </w:r>
    </w:p>
    <w:p w14:paraId="5F3657ED" w14:textId="6E610168" w:rsidR="009D3A7A" w:rsidRPr="00630D40" w:rsidRDefault="0046785C" w:rsidP="00440D6A">
      <w:pPr>
        <w:pStyle w:val="13"/>
        <w:keepNext/>
        <w:keepLines/>
        <w:numPr>
          <w:ilvl w:val="1"/>
          <w:numId w:val="27"/>
        </w:numPr>
        <w:tabs>
          <w:tab w:val="left" w:pos="670"/>
        </w:tabs>
        <w:spacing w:after="240"/>
        <w:ind w:left="440" w:hanging="440"/>
        <w:jc w:val="both"/>
      </w:pPr>
      <w:bookmarkStart w:id="41" w:name="bookmark38"/>
      <w:r w:rsidRPr="00630D40">
        <w:t> </w:t>
      </w:r>
      <w:bookmarkStart w:id="42" w:name="_Toc171856751"/>
      <w:r w:rsidR="00FD5D2F" w:rsidRPr="00630D40">
        <w:t>Обоснование предмета нормирования</w:t>
      </w:r>
      <w:bookmarkEnd w:id="41"/>
      <w:bookmarkEnd w:id="42"/>
    </w:p>
    <w:p w14:paraId="42D81496" w14:textId="4C5EBED3" w:rsidR="009D3A7A" w:rsidRPr="00630D40" w:rsidRDefault="00FD5D2F">
      <w:pPr>
        <w:pStyle w:val="11"/>
        <w:ind w:firstLine="580"/>
        <w:jc w:val="both"/>
      </w:pPr>
      <w:r w:rsidRPr="00630D40">
        <w:t xml:space="preserve">В соответствии с частью 4 статьи 29.2 Градостроительного кодекса Российской Федерации нормативы градостроительного проектирования </w:t>
      </w:r>
      <w:r w:rsidR="00E41AE9" w:rsidRPr="00630D40">
        <w:t>муниципального округа</w:t>
      </w:r>
      <w:r w:rsidRPr="00630D40">
        <w:t xml:space="preserve">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769A9123" w14:textId="77777777" w:rsidR="009D3A7A" w:rsidRPr="00630D40" w:rsidRDefault="00FD5D2F">
      <w:pPr>
        <w:pStyle w:val="11"/>
        <w:numPr>
          <w:ilvl w:val="0"/>
          <w:numId w:val="28"/>
        </w:numPr>
        <w:tabs>
          <w:tab w:val="left" w:pos="1016"/>
        </w:tabs>
        <w:spacing w:after="0"/>
        <w:ind w:firstLine="720"/>
        <w:jc w:val="both"/>
      </w:pPr>
      <w:r w:rsidRPr="00630D40">
        <w:t>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являющихся объектами местного значения;</w:t>
      </w:r>
    </w:p>
    <w:p w14:paraId="22BED2F8" w14:textId="77777777" w:rsidR="009D3A7A" w:rsidRPr="00630D40" w:rsidRDefault="00FD5D2F">
      <w:pPr>
        <w:pStyle w:val="11"/>
        <w:numPr>
          <w:ilvl w:val="0"/>
          <w:numId w:val="28"/>
        </w:numPr>
        <w:tabs>
          <w:tab w:val="left" w:pos="1016"/>
        </w:tabs>
        <w:ind w:firstLine="720"/>
        <w:jc w:val="both"/>
      </w:pPr>
      <w:r w:rsidRPr="00630D40">
        <w:t>объектов иного значения в случаях, предусмотренных действующим законодательством.</w:t>
      </w:r>
    </w:p>
    <w:p w14:paraId="0DB03343" w14:textId="77777777" w:rsidR="009D3A7A" w:rsidRPr="00630D40" w:rsidRDefault="00FD5D2F">
      <w:pPr>
        <w:pStyle w:val="11"/>
        <w:ind w:firstLine="580"/>
        <w:jc w:val="both"/>
      </w:pPr>
      <w:r w:rsidRPr="00630D40">
        <w:t xml:space="preserve">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630D40">
        <w:rPr>
          <w:lang w:val="en-US" w:eastAsia="en-US" w:bidi="en-US"/>
        </w:rPr>
        <w:t>V</w:t>
      </w:r>
      <w:r w:rsidRPr="00630D40">
        <w:rPr>
          <w:lang w:eastAsia="en-US" w:bidi="en-US"/>
        </w:rPr>
        <w:t xml:space="preserve"> </w:t>
      </w:r>
      <w:r w:rsidRPr="00630D40">
        <w:t xml:space="preserve">Методических рекомендаций по подготовке нормативов градостроительного проектирования, утвержденных </w:t>
      </w:r>
      <w:r w:rsidRPr="00630D40">
        <w:lastRenderedPageBreak/>
        <w:t>приказом Минэкономразвития России от 15.02.2021 № 71).</w:t>
      </w:r>
    </w:p>
    <w:p w14:paraId="3BAB4989" w14:textId="77777777" w:rsidR="009D3A7A" w:rsidRPr="00630D40" w:rsidRDefault="00FD5D2F">
      <w:pPr>
        <w:pStyle w:val="11"/>
        <w:ind w:firstLine="580"/>
        <w:jc w:val="both"/>
      </w:pPr>
      <w:r w:rsidRPr="00630D40">
        <w:t>Целесообразно осуществлять градостроительное нормирование в отношении объекта в случае, если он одновременно отвечает следующим признакам:</w:t>
      </w:r>
    </w:p>
    <w:p w14:paraId="3530EF73" w14:textId="77777777" w:rsidR="009D3A7A" w:rsidRPr="00630D40" w:rsidRDefault="00FD5D2F">
      <w:pPr>
        <w:pStyle w:val="11"/>
        <w:numPr>
          <w:ilvl w:val="0"/>
          <w:numId w:val="29"/>
        </w:numPr>
        <w:tabs>
          <w:tab w:val="left" w:pos="1023"/>
        </w:tabs>
        <w:spacing w:after="160"/>
        <w:ind w:left="1080" w:hanging="360"/>
        <w:jc w:val="both"/>
      </w:pPr>
      <w:r w:rsidRPr="00630D40">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315EF116" w14:textId="77777777" w:rsidR="009D3A7A" w:rsidRPr="00630D40" w:rsidRDefault="00FD5D2F">
      <w:pPr>
        <w:pStyle w:val="11"/>
        <w:numPr>
          <w:ilvl w:val="0"/>
          <w:numId w:val="30"/>
        </w:numPr>
        <w:tabs>
          <w:tab w:val="left" w:pos="1044"/>
        </w:tabs>
        <w:spacing w:after="0"/>
        <w:ind w:firstLine="720"/>
        <w:jc w:val="both"/>
      </w:pPr>
      <w:r w:rsidRPr="00630D40">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22539875" w14:textId="77777777" w:rsidR="009D3A7A" w:rsidRPr="00630D40" w:rsidRDefault="00FD5D2F">
      <w:pPr>
        <w:pStyle w:val="11"/>
        <w:numPr>
          <w:ilvl w:val="0"/>
          <w:numId w:val="30"/>
        </w:numPr>
        <w:tabs>
          <w:tab w:val="left" w:pos="1044"/>
        </w:tabs>
        <w:ind w:firstLine="720"/>
        <w:jc w:val="both"/>
      </w:pPr>
      <w:r w:rsidRPr="00630D40">
        <w:t>оказывает существенное влияние на социально-экономическое развитие муниципального образования.</w:t>
      </w:r>
    </w:p>
    <w:p w14:paraId="7C0C9492" w14:textId="77777777" w:rsidR="009D3A7A" w:rsidRPr="00630D40" w:rsidRDefault="00FD5D2F">
      <w:pPr>
        <w:pStyle w:val="11"/>
        <w:ind w:firstLine="580"/>
        <w:jc w:val="both"/>
      </w:pPr>
      <w:r w:rsidRPr="00630D40">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09AC9D9A" w14:textId="77777777" w:rsidR="009D3A7A" w:rsidRPr="00630D40" w:rsidRDefault="00FD5D2F">
      <w:pPr>
        <w:pStyle w:val="11"/>
        <w:ind w:firstLine="580"/>
        <w:jc w:val="both"/>
      </w:pPr>
      <w:r w:rsidRPr="00630D40">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3E26DA76" w14:textId="77777777" w:rsidR="009D3A7A" w:rsidRPr="00630D40" w:rsidRDefault="00FD5D2F" w:rsidP="004575F6">
      <w:pPr>
        <w:pStyle w:val="11"/>
        <w:numPr>
          <w:ilvl w:val="0"/>
          <w:numId w:val="29"/>
        </w:numPr>
        <w:ind w:left="851" w:hanging="360"/>
        <w:jc w:val="both"/>
      </w:pPr>
      <w:r w:rsidRPr="00630D40">
        <w:t>Объект является объектом капитального строительства (объектом недвижимости), территорией.</w:t>
      </w:r>
    </w:p>
    <w:p w14:paraId="7397BF93" w14:textId="2C5361A9" w:rsidR="009D3A7A" w:rsidRPr="00630D40" w:rsidRDefault="00FD5D2F" w:rsidP="004575F6">
      <w:pPr>
        <w:pStyle w:val="11"/>
        <w:numPr>
          <w:ilvl w:val="0"/>
          <w:numId w:val="29"/>
        </w:numPr>
        <w:ind w:left="851" w:hanging="360"/>
        <w:jc w:val="both"/>
      </w:pPr>
      <w:r w:rsidRPr="00630D40">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w:t>
      </w:r>
      <w:r w:rsidR="004A4E97" w:rsidRPr="00630D40">
        <w:t>-</w:t>
      </w:r>
      <w:r w:rsidRPr="00630D40">
        <w:t>демографической группы населения.</w:t>
      </w:r>
    </w:p>
    <w:p w14:paraId="1F9D5B06" w14:textId="77777777" w:rsidR="009D3A7A" w:rsidRPr="00630D40" w:rsidRDefault="00FD5D2F" w:rsidP="004575F6">
      <w:pPr>
        <w:pStyle w:val="11"/>
        <w:numPr>
          <w:ilvl w:val="0"/>
          <w:numId w:val="29"/>
        </w:numPr>
        <w:ind w:left="851" w:hanging="360"/>
        <w:jc w:val="both"/>
      </w:pPr>
      <w:r w:rsidRPr="00630D40">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5793862F" w14:textId="1AE264E7" w:rsidR="009D3A7A" w:rsidRPr="00630D40" w:rsidRDefault="00FD5D2F" w:rsidP="00DB1E0C">
      <w:pPr>
        <w:pStyle w:val="11"/>
        <w:numPr>
          <w:ilvl w:val="0"/>
          <w:numId w:val="29"/>
        </w:numPr>
        <w:ind w:left="851" w:hanging="360"/>
        <w:jc w:val="both"/>
      </w:pPr>
      <w:r w:rsidRPr="00630D40">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w:t>
      </w:r>
      <w:r w:rsidR="00073682" w:rsidRPr="00630D40">
        <w:t xml:space="preserve"> </w:t>
      </w:r>
      <w:r w:rsidRPr="00630D40">
        <w:t>№ 71 «Об утверждении</w:t>
      </w:r>
      <w:r w:rsidR="00DB1E0C" w:rsidRPr="00630D40">
        <w:t xml:space="preserve"> </w:t>
      </w:r>
      <w:r w:rsidRPr="00630D40">
        <w:t>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518FA87E" w14:textId="77777777" w:rsidR="009D3A7A" w:rsidRPr="00630D40" w:rsidRDefault="00FD5D2F" w:rsidP="004575F6">
      <w:pPr>
        <w:pStyle w:val="11"/>
        <w:numPr>
          <w:ilvl w:val="0"/>
          <w:numId w:val="29"/>
        </w:numPr>
        <w:ind w:left="851" w:hanging="360"/>
        <w:jc w:val="both"/>
      </w:pPr>
      <w:r w:rsidRPr="00630D40">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1CD2C91D" w14:textId="0ED66DE7" w:rsidR="009D3A7A" w:rsidRPr="00630D40" w:rsidRDefault="00FD5D2F" w:rsidP="00073682">
      <w:pPr>
        <w:pStyle w:val="11"/>
        <w:tabs>
          <w:tab w:val="left" w:pos="1694"/>
          <w:tab w:val="left" w:pos="2126"/>
        </w:tabs>
        <w:spacing w:after="0"/>
        <w:ind w:firstLine="580"/>
        <w:jc w:val="both"/>
      </w:pPr>
      <w:r w:rsidRPr="00630D40">
        <w:t>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16.12.2020</w:t>
      </w:r>
      <w:r w:rsidR="00073682" w:rsidRPr="00630D40">
        <w:t xml:space="preserve"> </w:t>
      </w:r>
      <w:r w:rsidRPr="00630D40">
        <w:t>№</w:t>
      </w:r>
      <w:r w:rsidR="00073682" w:rsidRPr="00630D40">
        <w:t xml:space="preserve"> </w:t>
      </w:r>
      <w:r w:rsidRPr="00630D40">
        <w:t>2122 «О расчетных показателях, подлежащих установлению в</w:t>
      </w:r>
      <w:r w:rsidR="00073682" w:rsidRPr="00630D40">
        <w:t xml:space="preserve"> </w:t>
      </w:r>
      <w:r w:rsidRPr="00630D40">
        <w:t>региональных нормативах градостроительного проектирования», иными требованиями законодательства.</w:t>
      </w:r>
    </w:p>
    <w:p w14:paraId="5D7A2491" w14:textId="77777777" w:rsidR="009D3A7A" w:rsidRPr="00630D40" w:rsidRDefault="00FD5D2F">
      <w:pPr>
        <w:pStyle w:val="11"/>
        <w:ind w:firstLine="580"/>
        <w:jc w:val="both"/>
      </w:pPr>
      <w:r w:rsidRPr="00630D40">
        <w:t xml:space="preserve">Не подлежат нормированию технические или пространственные характеристики </w:t>
      </w:r>
      <w:r w:rsidRPr="00630D40">
        <w:lastRenderedPageBreak/>
        <w:t>объектов, а также организационные мероприятия по развитию территории.</w:t>
      </w:r>
    </w:p>
    <w:p w14:paraId="0D20AD96" w14:textId="2BEC7218" w:rsidR="009D3A7A" w:rsidRPr="00630D40" w:rsidRDefault="0046785C" w:rsidP="0046785C">
      <w:pPr>
        <w:pStyle w:val="13"/>
        <w:keepNext/>
        <w:keepLines/>
        <w:tabs>
          <w:tab w:val="left" w:pos="701"/>
          <w:tab w:val="left" w:pos="8707"/>
        </w:tabs>
        <w:spacing w:after="0"/>
        <w:jc w:val="both"/>
      </w:pPr>
      <w:bookmarkStart w:id="43" w:name="_Toc171856752"/>
      <w:bookmarkStart w:id="44" w:name="bookmark39"/>
      <w:r w:rsidRPr="00630D40">
        <w:t>2.3. </w:t>
      </w:r>
      <w:r w:rsidR="00FD5D2F" w:rsidRPr="00630D40">
        <w:t>Обоснование дифференциации территории</w:t>
      </w:r>
      <w:bookmarkEnd w:id="43"/>
      <w:r w:rsidR="00FD5D2F" w:rsidRPr="00630D40">
        <w:t xml:space="preserve"> </w:t>
      </w:r>
      <w:bookmarkEnd w:id="44"/>
    </w:p>
    <w:p w14:paraId="39AFFA75" w14:textId="3F645213" w:rsidR="009D3A7A" w:rsidRPr="00630D40" w:rsidRDefault="00FD5D2F">
      <w:pPr>
        <w:pStyle w:val="11"/>
        <w:ind w:firstLine="580"/>
        <w:jc w:val="both"/>
      </w:pPr>
      <w:r w:rsidRPr="00630D40">
        <w:t xml:space="preserve">В качестве обоснования дифференциации территории </w:t>
      </w:r>
      <w:r w:rsidR="00E41AE9" w:rsidRPr="00630D40">
        <w:t>муниципального округа</w:t>
      </w:r>
      <w:r w:rsidRPr="00630D40">
        <w:t xml:space="preserve"> с целью установления расчетных показателей выступают </w:t>
      </w:r>
      <w:proofErr w:type="spellStart"/>
      <w:r w:rsidRPr="00630D40">
        <w:t>расселенческие</w:t>
      </w:r>
      <w:proofErr w:type="spellEnd"/>
      <w:r w:rsidRPr="00630D40">
        <w:t>, социально</w:t>
      </w:r>
      <w:r w:rsidR="00073682" w:rsidRPr="00630D40">
        <w:t>-</w:t>
      </w:r>
      <w:r w:rsidRPr="00630D40">
        <w:t>демографические, морфологические и иные особенности территории муниципального образования:</w:t>
      </w:r>
    </w:p>
    <w:p w14:paraId="2F281F5D" w14:textId="77777777" w:rsidR="009D3A7A" w:rsidRPr="00630D40" w:rsidRDefault="00FD5D2F">
      <w:pPr>
        <w:pStyle w:val="11"/>
        <w:numPr>
          <w:ilvl w:val="0"/>
          <w:numId w:val="32"/>
        </w:numPr>
        <w:tabs>
          <w:tab w:val="left" w:pos="1056"/>
        </w:tabs>
        <w:ind w:firstLine="720"/>
        <w:jc w:val="both"/>
      </w:pPr>
      <w:r w:rsidRPr="00630D40">
        <w:t>Дифференциация территории по типу населенного пункта</w:t>
      </w:r>
    </w:p>
    <w:p w14:paraId="314809DA" w14:textId="47D0FF9E" w:rsidR="009D3A7A" w:rsidRPr="00630D40" w:rsidRDefault="00FD5D2F">
      <w:pPr>
        <w:pStyle w:val="11"/>
        <w:ind w:firstLine="580"/>
        <w:jc w:val="both"/>
      </w:pPr>
      <w:r w:rsidRPr="00630D40">
        <w:t xml:space="preserve">Административно-территориальное устройство Красноярского края обуславливает наличие в составе </w:t>
      </w:r>
      <w:r w:rsidR="00E41AE9" w:rsidRPr="00630D40">
        <w:t>муниципального округа</w:t>
      </w:r>
      <w:r w:rsidRPr="00630D40">
        <w:t xml:space="preserve"> городских и сельских населенных пунктов.</w:t>
      </w:r>
    </w:p>
    <w:p w14:paraId="33AECC95" w14:textId="77777777" w:rsidR="009D3A7A" w:rsidRPr="00630D40" w:rsidRDefault="00FD5D2F">
      <w:pPr>
        <w:pStyle w:val="11"/>
        <w:ind w:firstLine="580"/>
        <w:jc w:val="both"/>
      </w:pPr>
      <w:r w:rsidRPr="00630D40">
        <w:t xml:space="preserve">Для городских и сельских населенных пунктов характерна различная типология жилой застройки, которая в свою очередь, характеризуется различной плотностью населения. Учитывая плотность населения и частоту пользования </w:t>
      </w:r>
      <w:proofErr w:type="gramStart"/>
      <w:r w:rsidRPr="00630D40">
        <w:t>инфраструктурными объектами</w:t>
      </w:r>
      <w:proofErr w:type="gramEnd"/>
      <w:r w:rsidRPr="00630D40">
        <w:t xml:space="preserve"> возникают различные подходы к определению расчетного показателя уровня обеспеченности населения объектами.</w:t>
      </w:r>
    </w:p>
    <w:p w14:paraId="53EB488B" w14:textId="77777777" w:rsidR="009D3A7A" w:rsidRPr="00630D40" w:rsidRDefault="00FD5D2F">
      <w:pPr>
        <w:pStyle w:val="11"/>
        <w:numPr>
          <w:ilvl w:val="0"/>
          <w:numId w:val="32"/>
        </w:numPr>
        <w:tabs>
          <w:tab w:val="left" w:pos="1056"/>
        </w:tabs>
        <w:ind w:firstLine="720"/>
        <w:jc w:val="both"/>
      </w:pPr>
      <w:r w:rsidRPr="00630D40">
        <w:t>Дифференциация территории по численности населения</w:t>
      </w:r>
    </w:p>
    <w:p w14:paraId="044AE33A" w14:textId="560D7D52" w:rsidR="009D3A7A" w:rsidRPr="00630D40" w:rsidRDefault="00FD5D2F">
      <w:pPr>
        <w:pStyle w:val="11"/>
        <w:ind w:firstLine="580"/>
        <w:jc w:val="both"/>
      </w:pPr>
      <w:r w:rsidRPr="00630D40">
        <w:t xml:space="preserve">Административно-территориальные единицы в составе </w:t>
      </w:r>
      <w:r w:rsidR="00E41AE9" w:rsidRPr="00630D40">
        <w:t>муниципального округа</w:t>
      </w:r>
      <w:r w:rsidRPr="00630D40">
        <w:t xml:space="preserve"> по состоянию на 01.10.2021 года характеризуются различной численностью населения.</w:t>
      </w:r>
    </w:p>
    <w:p w14:paraId="47FBDCAB" w14:textId="77777777" w:rsidR="009D3A7A" w:rsidRPr="00630D40" w:rsidRDefault="00FD5D2F">
      <w:pPr>
        <w:pStyle w:val="11"/>
        <w:ind w:firstLine="580"/>
        <w:jc w:val="both"/>
      </w:pPr>
      <w:r w:rsidRPr="00630D40">
        <w:t>Численность населения обуславливает необходимый перечень видов объектов и их мощность. При наибольшей численности населения возрастает потребность в разнообразии спектра предоставляемых услуг, а потребность в удельной мощности объекта при этом, наоборот, сокращается.</w:t>
      </w:r>
    </w:p>
    <w:p w14:paraId="244D7998" w14:textId="77777777" w:rsidR="009D3A7A" w:rsidRPr="00630D40" w:rsidRDefault="00FD5D2F">
      <w:pPr>
        <w:pStyle w:val="11"/>
        <w:numPr>
          <w:ilvl w:val="0"/>
          <w:numId w:val="32"/>
        </w:numPr>
        <w:tabs>
          <w:tab w:val="left" w:pos="1056"/>
        </w:tabs>
        <w:ind w:firstLine="720"/>
        <w:jc w:val="both"/>
      </w:pPr>
      <w:r w:rsidRPr="00630D40">
        <w:t>Дифференциация территории по типу жилой застройки</w:t>
      </w:r>
    </w:p>
    <w:p w14:paraId="4B3E7E28" w14:textId="77777777" w:rsidR="009D3A7A" w:rsidRPr="00630D40" w:rsidRDefault="00FD5D2F">
      <w:pPr>
        <w:pStyle w:val="11"/>
        <w:ind w:firstLine="580"/>
        <w:jc w:val="both"/>
      </w:pPr>
      <w:r w:rsidRPr="00630D40">
        <w:t xml:space="preserve">Для населенных пунктов муниципального образования характерна различная типология жилой застройки. В городских населенных пунктах с наибольшей численностью населения превалирует многоквартирная жилая застройка различной этажности (малоэтажная, </w:t>
      </w:r>
      <w:proofErr w:type="spellStart"/>
      <w:r w:rsidRPr="00630D40">
        <w:t>среднеэтажная</w:t>
      </w:r>
      <w:proofErr w:type="spellEnd"/>
      <w:r w:rsidRPr="00630D40">
        <w:t>, многоэтажная), в сельских -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14:paraId="377A9860" w14:textId="77777777" w:rsidR="009D3A7A" w:rsidRPr="00630D40" w:rsidRDefault="00FD5D2F">
      <w:pPr>
        <w:pStyle w:val="11"/>
        <w:numPr>
          <w:ilvl w:val="0"/>
          <w:numId w:val="32"/>
        </w:numPr>
        <w:tabs>
          <w:tab w:val="left" w:pos="1056"/>
        </w:tabs>
        <w:ind w:firstLine="720"/>
        <w:jc w:val="both"/>
      </w:pPr>
      <w:r w:rsidRPr="00630D40">
        <w:t>Дифференциация территории по степени благоустройства жилой застройки</w:t>
      </w:r>
    </w:p>
    <w:p w14:paraId="75347E87" w14:textId="7727F05B" w:rsidR="009D3A7A" w:rsidRPr="00630D40" w:rsidRDefault="00FD5D2F">
      <w:pPr>
        <w:pStyle w:val="11"/>
        <w:ind w:firstLine="580"/>
        <w:jc w:val="both"/>
      </w:pPr>
      <w:r w:rsidRPr="00630D40">
        <w:t xml:space="preserve">Благоустройство жилищного фонда городских и сельских населенных пунктов </w:t>
      </w:r>
      <w:r w:rsidR="00E41AE9" w:rsidRPr="00630D40">
        <w:t>муниципального округа</w:t>
      </w:r>
      <w:r w:rsidRPr="00630D40">
        <w:t xml:space="preserve"> различно. Например, удельный вес общей площади жилищного фонда городов, оборудованный водопроводом, превышает в два раза такой же показатель для сельских населенных пунктов.</w:t>
      </w:r>
    </w:p>
    <w:p w14:paraId="79E6F135" w14:textId="77777777" w:rsidR="009D3A7A" w:rsidRPr="00630D40" w:rsidRDefault="00FD5D2F">
      <w:pPr>
        <w:pStyle w:val="11"/>
        <w:ind w:firstLine="580"/>
        <w:jc w:val="both"/>
      </w:pPr>
      <w:r w:rsidRPr="00630D40">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14:paraId="2BC07B50" w14:textId="77777777" w:rsidR="009D3A7A" w:rsidRPr="00630D40" w:rsidRDefault="00FD5D2F">
      <w:pPr>
        <w:pStyle w:val="11"/>
        <w:numPr>
          <w:ilvl w:val="0"/>
          <w:numId w:val="32"/>
        </w:numPr>
        <w:tabs>
          <w:tab w:val="left" w:pos="1056"/>
        </w:tabs>
        <w:ind w:firstLine="720"/>
        <w:jc w:val="both"/>
      </w:pPr>
      <w:r w:rsidRPr="00630D40">
        <w:t>Дифференциация территории по характеру освоения территории</w:t>
      </w:r>
    </w:p>
    <w:p w14:paraId="124765AF" w14:textId="77777777" w:rsidR="009D3A7A" w:rsidRPr="00630D40" w:rsidRDefault="00FD5D2F">
      <w:pPr>
        <w:pStyle w:val="11"/>
        <w:ind w:firstLine="580"/>
        <w:jc w:val="both"/>
      </w:pPr>
      <w:r w:rsidRPr="00630D40">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14:paraId="5814B833" w14:textId="77777777" w:rsidR="009D3A7A" w:rsidRPr="00630D40" w:rsidRDefault="00FD5D2F">
      <w:pPr>
        <w:pStyle w:val="11"/>
        <w:numPr>
          <w:ilvl w:val="0"/>
          <w:numId w:val="33"/>
        </w:numPr>
        <w:tabs>
          <w:tab w:val="left" w:pos="1024"/>
        </w:tabs>
        <w:spacing w:after="0" w:line="262" w:lineRule="auto"/>
        <w:ind w:firstLine="720"/>
        <w:jc w:val="both"/>
      </w:pPr>
      <w:r w:rsidRPr="00630D40">
        <w:lastRenderedPageBreak/>
        <w:t>развитие застроенных территорий, в том числе уплотнение;</w:t>
      </w:r>
    </w:p>
    <w:p w14:paraId="2DEB5D43" w14:textId="77777777" w:rsidR="009D3A7A" w:rsidRPr="00630D40" w:rsidRDefault="00FD5D2F">
      <w:pPr>
        <w:pStyle w:val="11"/>
        <w:numPr>
          <w:ilvl w:val="0"/>
          <w:numId w:val="33"/>
        </w:numPr>
        <w:tabs>
          <w:tab w:val="left" w:pos="1024"/>
        </w:tabs>
        <w:spacing w:line="262" w:lineRule="auto"/>
        <w:ind w:firstLine="720"/>
        <w:jc w:val="both"/>
      </w:pPr>
      <w:r w:rsidRPr="00630D40">
        <w:t>застройка на свободных территориях.</w:t>
      </w:r>
    </w:p>
    <w:p w14:paraId="396599EC" w14:textId="77777777" w:rsidR="009D3A7A" w:rsidRPr="00630D40" w:rsidRDefault="00FD5D2F">
      <w:pPr>
        <w:pStyle w:val="11"/>
        <w:ind w:firstLine="580"/>
        <w:jc w:val="both"/>
      </w:pPr>
      <w:r w:rsidRPr="00630D40">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14:paraId="09CED0A0" w14:textId="77777777" w:rsidR="009D3A7A" w:rsidRPr="00630D40" w:rsidRDefault="00FD5D2F">
      <w:pPr>
        <w:pStyle w:val="11"/>
        <w:ind w:firstLine="580"/>
        <w:jc w:val="both"/>
      </w:pPr>
      <w:r w:rsidRPr="00630D40">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14:paraId="5E262E17" w14:textId="77777777" w:rsidR="009D3A7A" w:rsidRPr="00630D40" w:rsidRDefault="00FD5D2F">
      <w:pPr>
        <w:pStyle w:val="11"/>
        <w:ind w:firstLine="580"/>
        <w:jc w:val="both"/>
      </w:pPr>
      <w:r w:rsidRPr="00630D40">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14:paraId="0DBBA3E8" w14:textId="11850E3B" w:rsidR="009D3A7A" w:rsidRPr="00630D40" w:rsidRDefault="0046785C" w:rsidP="0046785C">
      <w:pPr>
        <w:pStyle w:val="13"/>
        <w:keepNext/>
        <w:keepLines/>
        <w:tabs>
          <w:tab w:val="left" w:pos="537"/>
        </w:tabs>
        <w:spacing w:before="120" w:after="120"/>
        <w:jc w:val="both"/>
        <w:rPr>
          <w:sz w:val="26"/>
          <w:szCs w:val="26"/>
        </w:rPr>
      </w:pPr>
      <w:bookmarkStart w:id="45" w:name="_Toc171856753"/>
      <w:r w:rsidRPr="00630D40">
        <w:rPr>
          <w:sz w:val="26"/>
          <w:szCs w:val="26"/>
        </w:rPr>
        <w:t>2.4. </w:t>
      </w:r>
      <w:r w:rsidR="00FD5D2F" w:rsidRPr="00630D40">
        <w:rPr>
          <w:sz w:val="26"/>
          <w:szCs w:val="26"/>
        </w:rPr>
        <w:t>Обоснование расчетных показателей, содержащихся в основной части местных нормативов градостроительного проектирования муниципального образования</w:t>
      </w:r>
      <w:bookmarkEnd w:id="45"/>
    </w:p>
    <w:p w14:paraId="728BB1FA" w14:textId="28E1D3B8" w:rsidR="009D3A7A" w:rsidRPr="00630D40" w:rsidRDefault="0046785C" w:rsidP="002D2EE3">
      <w:pPr>
        <w:pStyle w:val="26"/>
        <w:keepNext/>
        <w:keepLines/>
        <w:spacing w:before="60" w:after="60"/>
        <w:ind w:left="578" w:hanging="578"/>
        <w:jc w:val="both"/>
      </w:pPr>
      <w:bookmarkStart w:id="46" w:name="_Toc171856754"/>
      <w:bookmarkStart w:id="47" w:name="bookmark47"/>
      <w:r w:rsidRPr="00630D40">
        <w:t>2.4.1. </w:t>
      </w:r>
      <w:r w:rsidR="00FD5D2F" w:rsidRPr="00630D40">
        <w:t>В области образования</w:t>
      </w:r>
      <w:bookmarkEnd w:id="46"/>
      <w:r w:rsidR="00FD5D2F" w:rsidRPr="00630D40">
        <w:t xml:space="preserve"> </w:t>
      </w:r>
      <w:bookmarkEnd w:id="47"/>
    </w:p>
    <w:p w14:paraId="7437B496" w14:textId="01706F4D" w:rsidR="009D3A7A" w:rsidRPr="00630D40" w:rsidRDefault="00FD5D2F" w:rsidP="00CF409C">
      <w:pPr>
        <w:pStyle w:val="11"/>
        <w:spacing w:afterLines="60" w:after="144"/>
        <w:ind w:firstLine="580"/>
        <w:jc w:val="both"/>
      </w:pPr>
      <w:r w:rsidRPr="00630D40">
        <w:t xml:space="preserve">Расчетные показатели обеспеченности населения </w:t>
      </w:r>
      <w:r w:rsidR="00E41AE9" w:rsidRPr="00630D40">
        <w:t>муниципального округа</w:t>
      </w:r>
      <w:r w:rsidRPr="00630D40">
        <w:t xml:space="preserve"> объектами в области образования установлены с применением нормативно-методического подхода в сочетании с расчетным методом с учетом:</w:t>
      </w:r>
    </w:p>
    <w:p w14:paraId="1817C692" w14:textId="77777777" w:rsidR="009D3A7A" w:rsidRPr="00630D40" w:rsidRDefault="00FD5D2F" w:rsidP="00CF409C">
      <w:pPr>
        <w:pStyle w:val="11"/>
        <w:numPr>
          <w:ilvl w:val="0"/>
          <w:numId w:val="37"/>
        </w:numPr>
        <w:spacing w:afterLines="60" w:after="144"/>
        <w:ind w:firstLine="567"/>
        <w:jc w:val="both"/>
      </w:pPr>
      <w:r w:rsidRPr="00630D40">
        <w:t>целевых показателей социально-экономического развития территории, установленных документами стратегического планирования муниципального образования;</w:t>
      </w:r>
    </w:p>
    <w:p w14:paraId="63298E0D" w14:textId="77777777" w:rsidR="009D3A7A" w:rsidRPr="00630D40" w:rsidRDefault="00FD5D2F" w:rsidP="00CF409C">
      <w:pPr>
        <w:pStyle w:val="11"/>
        <w:numPr>
          <w:ilvl w:val="0"/>
          <w:numId w:val="37"/>
        </w:numPr>
        <w:spacing w:afterLines="60" w:after="144"/>
        <w:ind w:firstLine="567"/>
        <w:jc w:val="both"/>
      </w:pPr>
      <w:r w:rsidRPr="00630D40">
        <w:t>особенностей возрастной структуры населения муниципального образования, а также прогноза численности детей, являющихся целевой аудиторией потребления образовательных услуг;</w:t>
      </w:r>
    </w:p>
    <w:p w14:paraId="4C3B7FB5" w14:textId="77777777" w:rsidR="009D3A7A" w:rsidRPr="00630D40" w:rsidRDefault="00FD5D2F" w:rsidP="00CF409C">
      <w:pPr>
        <w:pStyle w:val="11"/>
        <w:numPr>
          <w:ilvl w:val="0"/>
          <w:numId w:val="37"/>
        </w:numPr>
        <w:spacing w:afterLines="60" w:after="144"/>
        <w:ind w:firstLine="567"/>
        <w:jc w:val="both"/>
      </w:pPr>
      <w:r w:rsidRPr="00630D40">
        <w:t>оценки реального спроса: оценки фактического уровня обеспеченности населения образовательными организациями; наличия очередности в дошкольные образовательные организации; доли детей, поступивших после 9 класса в профессиональные образовательные организации;</w:t>
      </w:r>
    </w:p>
    <w:p w14:paraId="219F2DAE" w14:textId="77777777" w:rsidR="009D3A7A" w:rsidRPr="00630D40" w:rsidRDefault="00FD5D2F" w:rsidP="00CF409C">
      <w:pPr>
        <w:pStyle w:val="11"/>
        <w:numPr>
          <w:ilvl w:val="0"/>
          <w:numId w:val="37"/>
        </w:numPr>
        <w:spacing w:afterLines="60" w:after="144"/>
        <w:ind w:firstLine="567"/>
        <w:jc w:val="both"/>
      </w:pPr>
      <w:r w:rsidRPr="00630D40">
        <w:t>перехода общеобразовательных организаций на односменный режим работы;</w:t>
      </w:r>
    </w:p>
    <w:p w14:paraId="72A82767" w14:textId="77777777" w:rsidR="009D3A7A" w:rsidRPr="00630D40" w:rsidRDefault="00FD5D2F" w:rsidP="00CF409C">
      <w:pPr>
        <w:pStyle w:val="11"/>
        <w:numPr>
          <w:ilvl w:val="0"/>
          <w:numId w:val="37"/>
        </w:numPr>
        <w:spacing w:afterLines="60" w:after="144"/>
        <w:ind w:firstLine="567"/>
        <w:jc w:val="both"/>
      </w:pPr>
      <w:r w:rsidRPr="00630D40">
        <w:t>климатических особенностей муниципального образования.</w:t>
      </w:r>
    </w:p>
    <w:p w14:paraId="37FC874A" w14:textId="77777777" w:rsidR="009D3A7A" w:rsidRPr="00630D40" w:rsidRDefault="00FD5D2F" w:rsidP="00CF409C">
      <w:pPr>
        <w:pStyle w:val="11"/>
        <w:spacing w:afterLines="60" w:after="144"/>
        <w:ind w:firstLine="580"/>
        <w:jc w:val="both"/>
      </w:pPr>
      <w:r w:rsidRPr="00630D40">
        <w:t>Размеры земельных участков для объектов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СП 42.13330.2016, а также с учетом сложившейся практики проектирования и строительства.</w:t>
      </w:r>
    </w:p>
    <w:p w14:paraId="6DDEF8DF" w14:textId="0150F0A7" w:rsidR="009D3A7A" w:rsidRPr="00630D40" w:rsidRDefault="00FD5D2F" w:rsidP="00CF409C">
      <w:pPr>
        <w:pStyle w:val="11"/>
        <w:spacing w:afterLines="60" w:after="144"/>
        <w:ind w:firstLine="580"/>
        <w:jc w:val="both"/>
      </w:pPr>
      <w:bookmarkStart w:id="48" w:name="bookmark50"/>
      <w:r w:rsidRPr="00630D40">
        <w:t xml:space="preserve">Расчетные показатели территориальной доступности образовательных организаций установлены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 и климатических особенностей </w:t>
      </w:r>
      <w:r w:rsidR="00E41AE9" w:rsidRPr="00630D40">
        <w:t>муниципального округа</w:t>
      </w:r>
      <w:r w:rsidRPr="00630D40">
        <w:t>.</w:t>
      </w:r>
      <w:bookmarkEnd w:id="48"/>
    </w:p>
    <w:p w14:paraId="72825A3D" w14:textId="691FB622" w:rsidR="0062774E" w:rsidRPr="00630D40" w:rsidRDefault="0062774E" w:rsidP="00CF409C">
      <w:pPr>
        <w:pStyle w:val="11"/>
        <w:tabs>
          <w:tab w:val="left" w:pos="1032"/>
          <w:tab w:val="left" w:pos="2501"/>
          <w:tab w:val="left" w:pos="4699"/>
          <w:tab w:val="left" w:pos="7738"/>
        </w:tabs>
        <w:spacing w:afterLines="60" w:after="144"/>
        <w:ind w:firstLine="567"/>
        <w:jc w:val="both"/>
      </w:pPr>
      <w:r w:rsidRPr="00630D40">
        <w:t xml:space="preserve">Значения расчетных показателей обеспеченности дошкольными образовательными организациями, общеобразовательными организациями, организациями дополнительного образования, выраженные в количестве мест соответствующих видов объектов местного значения на 100 детей соответствующей возрастной категории, определяется с учетом отнесения </w:t>
      </w:r>
      <w:r w:rsidR="00E41AE9" w:rsidRPr="00630D40">
        <w:t>муниципального округа</w:t>
      </w:r>
      <w:r w:rsidRPr="00630D40">
        <w:t xml:space="preserve"> к группе муниципальных образований исходя из уровня </w:t>
      </w:r>
      <w:r w:rsidRPr="00630D40">
        <w:lastRenderedPageBreak/>
        <w:t>охвата детей дошкольным образованием, доли детей в возрасте от 16 до 18 лет, охваченных средним общим образованием и уровня охвата детей в возрасте от 5 до 18 лет дополнительным образованием в соответствии с таблицей В.1, таблицей В.2 и таблицей В.3 Приложения В РНГП Красноярского края.</w:t>
      </w:r>
    </w:p>
    <w:p w14:paraId="70F472BE" w14:textId="17AA7C42" w:rsidR="0062774E" w:rsidRPr="00630D40" w:rsidRDefault="0062774E" w:rsidP="00CF409C">
      <w:pPr>
        <w:pStyle w:val="11"/>
        <w:spacing w:afterLines="60" w:after="144"/>
        <w:ind w:firstLine="580"/>
        <w:jc w:val="both"/>
      </w:pPr>
      <w:r w:rsidRPr="00630D40">
        <w:t>Значения расчетных показателей обеспеченности в виде удельного количества мест, приходящихся на 1 тыс. человек общей численности населения, определяются с использованием следующих формул:</w:t>
      </w:r>
    </w:p>
    <w:p w14:paraId="6CE2E6D2" w14:textId="77777777" w:rsidR="0062774E" w:rsidRPr="00630D40" w:rsidRDefault="0062774E" w:rsidP="0062774E">
      <w:pPr>
        <w:pStyle w:val="11"/>
        <w:numPr>
          <w:ilvl w:val="0"/>
          <w:numId w:val="54"/>
        </w:numPr>
        <w:tabs>
          <w:tab w:val="left" w:pos="883"/>
        </w:tabs>
        <w:spacing w:after="140"/>
        <w:ind w:firstLine="580"/>
        <w:jc w:val="both"/>
      </w:pPr>
      <w:r w:rsidRPr="00630D40">
        <w:t>для дошкольных образовательных организаций</w:t>
      </w:r>
    </w:p>
    <w:p w14:paraId="57BDF39C" w14:textId="77777777" w:rsidR="0062774E" w:rsidRPr="00630D40" w:rsidRDefault="0062774E" w:rsidP="0062774E">
      <w:pPr>
        <w:pStyle w:val="11"/>
        <w:ind w:firstLine="580"/>
        <w:jc w:val="both"/>
      </w:pPr>
      <w:proofErr w:type="spellStart"/>
      <w:r w:rsidRPr="00630D40">
        <w:t>К</w:t>
      </w:r>
      <w:r w:rsidRPr="00630D40">
        <w:rPr>
          <w:sz w:val="16"/>
          <w:szCs w:val="16"/>
        </w:rPr>
        <w:t>цоо</w:t>
      </w:r>
      <w:proofErr w:type="spellEnd"/>
      <w:r w:rsidRPr="00630D40">
        <w:rPr>
          <w:sz w:val="16"/>
          <w:szCs w:val="16"/>
        </w:rPr>
        <w:t xml:space="preserve"> </w:t>
      </w:r>
      <w:r w:rsidRPr="00630D40">
        <w:t>= 1000 * (Д</w:t>
      </w:r>
      <w:r w:rsidRPr="00630D40">
        <w:rPr>
          <w:sz w:val="16"/>
          <w:szCs w:val="16"/>
        </w:rPr>
        <w:t xml:space="preserve">1-7 </w:t>
      </w:r>
      <w:r w:rsidRPr="00630D40">
        <w:t>* О</w:t>
      </w:r>
      <w:r w:rsidRPr="00630D40">
        <w:rPr>
          <w:sz w:val="16"/>
          <w:szCs w:val="16"/>
        </w:rPr>
        <w:t>1-7</w:t>
      </w:r>
      <w:r w:rsidRPr="00630D40">
        <w:t>)</w:t>
      </w:r>
      <w:proofErr w:type="gramStart"/>
      <w:r w:rsidRPr="00630D40">
        <w:t>/(</w:t>
      </w:r>
      <w:proofErr w:type="gramEnd"/>
      <w:r w:rsidRPr="00630D40">
        <w:t>Ч * 100), где:</w:t>
      </w:r>
    </w:p>
    <w:p w14:paraId="2D37821D" w14:textId="319F3A07" w:rsidR="0062774E" w:rsidRPr="00630D40" w:rsidRDefault="0062774E" w:rsidP="0062774E">
      <w:pPr>
        <w:pStyle w:val="11"/>
        <w:ind w:firstLine="580"/>
        <w:jc w:val="both"/>
      </w:pPr>
      <w:r w:rsidRPr="00630D40">
        <w:rPr>
          <w:smallCaps/>
          <w:lang w:val="en-US" w:eastAsia="en-US" w:bidi="en-US"/>
        </w:rPr>
        <w:t>N</w:t>
      </w:r>
      <w:r w:rsidRPr="00630D40">
        <w:rPr>
          <w:smallCaps/>
          <w:vertAlign w:val="subscript"/>
          <w:lang w:val="en-US" w:eastAsia="en-US" w:bidi="en-US"/>
        </w:rPr>
        <w:t>OO</w:t>
      </w:r>
      <w:r w:rsidRPr="00630D40">
        <w:rPr>
          <w:lang w:eastAsia="en-US" w:bidi="en-US"/>
        </w:rPr>
        <w:t xml:space="preserve"> </w:t>
      </w:r>
      <w:r w:rsidR="00390074" w:rsidRPr="00630D40">
        <w:t>-</w:t>
      </w:r>
      <w:r w:rsidRPr="00630D40">
        <w:t xml:space="preserve"> расчетный показатель обеспеченности дошкольными образовательными организациями;</w:t>
      </w:r>
    </w:p>
    <w:p w14:paraId="45874F3A" w14:textId="472E6FC7" w:rsidR="0062774E" w:rsidRPr="00630D40" w:rsidRDefault="0062774E" w:rsidP="0062774E">
      <w:pPr>
        <w:pStyle w:val="11"/>
        <w:ind w:firstLine="580"/>
        <w:jc w:val="both"/>
      </w:pPr>
      <w:r w:rsidRPr="00630D40">
        <w:t>Д</w:t>
      </w:r>
      <w:r w:rsidRPr="00630D40">
        <w:rPr>
          <w:sz w:val="16"/>
          <w:szCs w:val="16"/>
        </w:rPr>
        <w:t xml:space="preserve">1-7 </w:t>
      </w:r>
      <w:r w:rsidR="00390074" w:rsidRPr="00630D40">
        <w:t>-</w:t>
      </w:r>
      <w:r w:rsidRPr="00630D40">
        <w:t xml:space="preserve"> численность детей в возрасте от 1 до 7 лет в городском округе, тыс. человек;</w:t>
      </w:r>
    </w:p>
    <w:p w14:paraId="72F742DA" w14:textId="77777777" w:rsidR="0062774E" w:rsidRPr="00630D40" w:rsidRDefault="0062774E" w:rsidP="0062774E">
      <w:pPr>
        <w:pStyle w:val="11"/>
        <w:ind w:firstLine="580"/>
        <w:jc w:val="both"/>
      </w:pPr>
      <w:r w:rsidRPr="00630D40">
        <w:rPr>
          <w:lang w:val="en-US" w:eastAsia="en-US" w:bidi="en-US"/>
        </w:rPr>
        <w:t>O</w:t>
      </w:r>
      <w:r w:rsidRPr="00630D40">
        <w:rPr>
          <w:vertAlign w:val="subscript"/>
          <w:lang w:eastAsia="en-US" w:bidi="en-US"/>
        </w:rPr>
        <w:t>1-7</w:t>
      </w:r>
      <w:r w:rsidRPr="00630D40">
        <w:rPr>
          <w:lang w:eastAsia="en-US" w:bidi="en-US"/>
        </w:rPr>
        <w:t xml:space="preserve"> </w:t>
      </w:r>
      <w:r w:rsidRPr="00630D40">
        <w:t>- уровень охвата детей в возрасте от 1 до 7 лет дошкольными образовательными организациями в городском округе. Принимается равным установленному значению расчетного показателя обеспеченности дошкольными образовательными организациями, выраженному в количестве мест на 100 детей в возрасте от 1 до 7 лет;</w:t>
      </w:r>
    </w:p>
    <w:p w14:paraId="12CC9CC9" w14:textId="5A232E6A" w:rsidR="0062774E" w:rsidRPr="00630D40" w:rsidRDefault="0062774E" w:rsidP="0062774E">
      <w:pPr>
        <w:pStyle w:val="11"/>
        <w:ind w:firstLine="580"/>
        <w:jc w:val="both"/>
      </w:pPr>
      <w:r w:rsidRPr="00630D40">
        <w:t xml:space="preserve">Ч - общая численность населения </w:t>
      </w:r>
      <w:r w:rsidR="00E41AE9" w:rsidRPr="00630D40">
        <w:t>муниципального округа</w:t>
      </w:r>
      <w:r w:rsidRPr="00630D40">
        <w:t>.</w:t>
      </w:r>
    </w:p>
    <w:p w14:paraId="4EA77A99" w14:textId="77777777" w:rsidR="0062774E" w:rsidRPr="00630D40" w:rsidRDefault="0062774E" w:rsidP="0062774E">
      <w:pPr>
        <w:pStyle w:val="11"/>
        <w:numPr>
          <w:ilvl w:val="0"/>
          <w:numId w:val="54"/>
        </w:numPr>
        <w:tabs>
          <w:tab w:val="left" w:pos="902"/>
        </w:tabs>
        <w:ind w:firstLine="580"/>
        <w:jc w:val="both"/>
      </w:pPr>
      <w:r w:rsidRPr="00630D40">
        <w:t>для общеобразовательных организаций</w:t>
      </w:r>
    </w:p>
    <w:p w14:paraId="0A17268A" w14:textId="49AB223C" w:rsidR="0062774E" w:rsidRPr="00630D40" w:rsidRDefault="0062774E" w:rsidP="0062774E">
      <w:pPr>
        <w:pStyle w:val="11"/>
        <w:ind w:firstLine="580"/>
        <w:jc w:val="both"/>
      </w:pPr>
      <w:proofErr w:type="spellStart"/>
      <w:r w:rsidRPr="00630D40">
        <w:rPr>
          <w:lang w:val="en-US" w:eastAsia="en-US" w:bidi="en-US"/>
        </w:rPr>
        <w:t>N</w:t>
      </w:r>
      <w:r w:rsidRPr="00630D40">
        <w:rPr>
          <w:sz w:val="16"/>
          <w:szCs w:val="16"/>
          <w:lang w:val="en-US" w:eastAsia="en-US" w:bidi="en-US"/>
        </w:rPr>
        <w:t>oo</w:t>
      </w:r>
      <w:proofErr w:type="spellEnd"/>
      <w:r w:rsidRPr="00630D40">
        <w:rPr>
          <w:sz w:val="16"/>
          <w:szCs w:val="16"/>
          <w:lang w:eastAsia="en-US" w:bidi="en-US"/>
        </w:rPr>
        <w:t xml:space="preserve"> </w:t>
      </w:r>
      <w:r w:rsidRPr="00630D40">
        <w:t>= 1000 * (Д</w:t>
      </w:r>
      <w:r w:rsidRPr="00630D40">
        <w:rPr>
          <w:sz w:val="16"/>
          <w:szCs w:val="16"/>
        </w:rPr>
        <w:t xml:space="preserve">7-17 </w:t>
      </w:r>
      <w:r w:rsidRPr="00630D40">
        <w:t>* О</w:t>
      </w:r>
      <w:r w:rsidRPr="00630D40">
        <w:rPr>
          <w:sz w:val="16"/>
          <w:szCs w:val="16"/>
        </w:rPr>
        <w:t>7</w:t>
      </w:r>
      <w:r w:rsidR="00390074" w:rsidRPr="00630D40">
        <w:rPr>
          <w:sz w:val="16"/>
          <w:szCs w:val="16"/>
        </w:rPr>
        <w:t>-</w:t>
      </w:r>
      <w:r w:rsidRPr="00630D40">
        <w:rPr>
          <w:sz w:val="16"/>
          <w:szCs w:val="16"/>
        </w:rPr>
        <w:t>17</w:t>
      </w:r>
      <w:r w:rsidRPr="00630D40">
        <w:t>)</w:t>
      </w:r>
      <w:proofErr w:type="gramStart"/>
      <w:r w:rsidRPr="00630D40">
        <w:t>/(</w:t>
      </w:r>
      <w:proofErr w:type="gramEnd"/>
      <w:r w:rsidRPr="00630D40">
        <w:t>Ч * 100), где:</w:t>
      </w:r>
    </w:p>
    <w:p w14:paraId="352E1F46" w14:textId="3B316603" w:rsidR="0062774E" w:rsidRPr="00630D40" w:rsidRDefault="0062774E" w:rsidP="0062774E">
      <w:pPr>
        <w:pStyle w:val="11"/>
        <w:ind w:firstLine="580"/>
        <w:jc w:val="both"/>
      </w:pPr>
      <w:proofErr w:type="spellStart"/>
      <w:r w:rsidRPr="00630D40">
        <w:rPr>
          <w:lang w:val="en-US" w:eastAsia="en-US" w:bidi="en-US"/>
        </w:rPr>
        <w:t>N</w:t>
      </w:r>
      <w:r w:rsidRPr="00630D40">
        <w:rPr>
          <w:vertAlign w:val="subscript"/>
          <w:lang w:val="en-US" w:eastAsia="en-US" w:bidi="en-US"/>
        </w:rPr>
        <w:t>oo</w:t>
      </w:r>
      <w:proofErr w:type="spellEnd"/>
      <w:r w:rsidRPr="00630D40">
        <w:rPr>
          <w:lang w:eastAsia="en-US" w:bidi="en-US"/>
        </w:rPr>
        <w:t xml:space="preserve"> </w:t>
      </w:r>
      <w:r w:rsidR="00390074" w:rsidRPr="00630D40">
        <w:t>-</w:t>
      </w:r>
      <w:r w:rsidRPr="00630D40">
        <w:t xml:space="preserve"> расчетный показатель обеспеченности общеобразовательными организациями;</w:t>
      </w:r>
    </w:p>
    <w:p w14:paraId="4572A189" w14:textId="77777777" w:rsidR="0062774E" w:rsidRPr="00630D40" w:rsidRDefault="0062774E" w:rsidP="0062774E">
      <w:pPr>
        <w:pStyle w:val="11"/>
        <w:ind w:firstLine="580"/>
        <w:jc w:val="both"/>
      </w:pPr>
      <w:r w:rsidRPr="00630D40">
        <w:t>Д</w:t>
      </w:r>
      <w:r w:rsidRPr="00630D40">
        <w:rPr>
          <w:sz w:val="16"/>
          <w:szCs w:val="16"/>
        </w:rPr>
        <w:t xml:space="preserve">7-17 </w:t>
      </w:r>
      <w:r w:rsidRPr="00630D40">
        <w:t>- численность детей в возрасте от 7 до 17 лет включительно в городском округе, тыс. человек;</w:t>
      </w:r>
    </w:p>
    <w:p w14:paraId="33DDBD72" w14:textId="45D36BE7" w:rsidR="0062774E" w:rsidRPr="00630D40" w:rsidRDefault="0062774E" w:rsidP="0062774E">
      <w:pPr>
        <w:pStyle w:val="11"/>
        <w:tabs>
          <w:tab w:val="left" w:pos="1223"/>
        </w:tabs>
        <w:spacing w:after="0"/>
        <w:ind w:firstLine="580"/>
        <w:jc w:val="both"/>
      </w:pPr>
      <w:r w:rsidRPr="00630D40">
        <w:rPr>
          <w:lang w:val="en-US" w:eastAsia="en-US" w:bidi="en-US"/>
        </w:rPr>
        <w:t>O</w:t>
      </w:r>
      <w:r w:rsidRPr="00630D40">
        <w:rPr>
          <w:sz w:val="16"/>
          <w:szCs w:val="16"/>
          <w:lang w:eastAsia="en-US" w:bidi="en-US"/>
        </w:rPr>
        <w:t>7-17</w:t>
      </w:r>
      <w:r w:rsidRPr="00630D40">
        <w:rPr>
          <w:sz w:val="16"/>
          <w:szCs w:val="16"/>
          <w:lang w:eastAsia="en-US" w:bidi="en-US"/>
        </w:rPr>
        <w:tab/>
      </w:r>
      <w:r w:rsidRPr="00630D40">
        <w:t>- уровень охвата детей в возрасте от 7 до 17 лет включительно общеобразовательными организациями в городском округе. Принимается равным установленному значению расчетного показателя обеспеченности общеобразовательными организациями, выраженному в количестве мест на 100 детей в возрасте от 7 до 17 лет включительно;</w:t>
      </w:r>
    </w:p>
    <w:p w14:paraId="5CB98A9D" w14:textId="4C54B772" w:rsidR="0062774E" w:rsidRPr="00630D40" w:rsidRDefault="0062774E" w:rsidP="0062774E">
      <w:pPr>
        <w:pStyle w:val="11"/>
        <w:spacing w:after="40"/>
        <w:ind w:firstLine="580"/>
        <w:jc w:val="both"/>
      </w:pPr>
      <w:r w:rsidRPr="00630D40">
        <w:t xml:space="preserve">Ч - общая численность населения </w:t>
      </w:r>
      <w:r w:rsidR="00E41AE9" w:rsidRPr="00630D40">
        <w:t>муниципального округа</w:t>
      </w:r>
      <w:r w:rsidRPr="00630D40">
        <w:t>.</w:t>
      </w:r>
    </w:p>
    <w:p w14:paraId="1572DC83" w14:textId="77777777" w:rsidR="0062774E" w:rsidRPr="00630D40" w:rsidRDefault="0062774E">
      <w:pPr>
        <w:pStyle w:val="11"/>
        <w:spacing w:after="240"/>
        <w:ind w:firstLine="580"/>
        <w:jc w:val="both"/>
      </w:pPr>
    </w:p>
    <w:p w14:paraId="1DFE7ECC" w14:textId="7A83FAE1" w:rsidR="009D3A7A" w:rsidRPr="00630D40" w:rsidRDefault="0046785C" w:rsidP="0046785C">
      <w:pPr>
        <w:pStyle w:val="26"/>
        <w:keepNext/>
        <w:keepLines/>
        <w:tabs>
          <w:tab w:val="left" w:pos="663"/>
        </w:tabs>
        <w:jc w:val="both"/>
      </w:pPr>
      <w:bookmarkStart w:id="49" w:name="_Toc171856755"/>
      <w:r w:rsidRPr="00630D40">
        <w:t>2.4.2. </w:t>
      </w:r>
      <w:r w:rsidR="00FD5D2F" w:rsidRPr="00630D40">
        <w:t>В области физической культуры и спорта</w:t>
      </w:r>
      <w:bookmarkEnd w:id="49"/>
      <w:r w:rsidR="00FD5D2F" w:rsidRPr="00630D40">
        <w:t xml:space="preserve"> </w:t>
      </w:r>
    </w:p>
    <w:p w14:paraId="47530E48" w14:textId="6A316439" w:rsidR="009D3A7A" w:rsidRPr="00630D40" w:rsidRDefault="00FD5D2F">
      <w:pPr>
        <w:pStyle w:val="11"/>
        <w:ind w:firstLine="580"/>
        <w:jc w:val="both"/>
      </w:pPr>
      <w:r w:rsidRPr="00630D40">
        <w:t xml:space="preserve">Расчетные показатели обеспеченности населения </w:t>
      </w:r>
      <w:r w:rsidR="00E41AE9" w:rsidRPr="00630D40">
        <w:t>муниципального округа</w:t>
      </w:r>
      <w:r w:rsidRPr="00630D40">
        <w:t xml:space="preserve"> объектами в области физической культуры и спорта установлены с применением следующих методов: нормативно-методический подход, расчетный метод и экспертная оценка с учетом:</w:t>
      </w:r>
    </w:p>
    <w:p w14:paraId="5857C682" w14:textId="6871E0B7" w:rsidR="009D3A7A" w:rsidRPr="00630D40" w:rsidRDefault="00FD5D2F">
      <w:pPr>
        <w:pStyle w:val="11"/>
        <w:numPr>
          <w:ilvl w:val="0"/>
          <w:numId w:val="38"/>
        </w:numPr>
        <w:tabs>
          <w:tab w:val="left" w:pos="1001"/>
        </w:tabs>
        <w:ind w:firstLine="720"/>
        <w:jc w:val="both"/>
      </w:pPr>
      <w:r w:rsidRPr="00630D40">
        <w:t>целевых показателей (индикаторов) развития области физической культуры и спорта, установленных документами стратегического планирования Красноярского края и муниципального образования;</w:t>
      </w:r>
    </w:p>
    <w:p w14:paraId="3A6747B6" w14:textId="77777777" w:rsidR="009D3A7A" w:rsidRPr="00630D40" w:rsidRDefault="00FD5D2F">
      <w:pPr>
        <w:pStyle w:val="11"/>
        <w:numPr>
          <w:ilvl w:val="0"/>
          <w:numId w:val="38"/>
        </w:numPr>
        <w:tabs>
          <w:tab w:val="left" w:pos="994"/>
        </w:tabs>
        <w:spacing w:after="0"/>
        <w:ind w:firstLine="720"/>
        <w:jc w:val="both"/>
      </w:pPr>
      <w:r w:rsidRPr="00630D40">
        <w:t>доли населения, имеющего противопоказания к занятиям физической культурой и спортом в муниципальном образовании;</w:t>
      </w:r>
    </w:p>
    <w:p w14:paraId="2736ECD5" w14:textId="77777777" w:rsidR="009D3A7A" w:rsidRPr="00630D40" w:rsidRDefault="00FD5D2F">
      <w:pPr>
        <w:pStyle w:val="11"/>
        <w:numPr>
          <w:ilvl w:val="0"/>
          <w:numId w:val="38"/>
        </w:numPr>
        <w:tabs>
          <w:tab w:val="left" w:pos="994"/>
        </w:tabs>
        <w:spacing w:after="0"/>
        <w:ind w:firstLine="720"/>
        <w:jc w:val="both"/>
      </w:pPr>
      <w:r w:rsidRPr="00630D40">
        <w:t>демографической ситуации, в том числе возрастной структуры населения муниципального образования, и прогноза ее изменения;</w:t>
      </w:r>
    </w:p>
    <w:p w14:paraId="01286772" w14:textId="77777777" w:rsidR="009D3A7A" w:rsidRPr="00630D40" w:rsidRDefault="00FD5D2F" w:rsidP="004575F6">
      <w:pPr>
        <w:pStyle w:val="11"/>
        <w:numPr>
          <w:ilvl w:val="0"/>
          <w:numId w:val="38"/>
        </w:numPr>
        <w:tabs>
          <w:tab w:val="left" w:pos="994"/>
        </w:tabs>
        <w:spacing w:after="0"/>
        <w:ind w:firstLine="720"/>
        <w:jc w:val="both"/>
      </w:pPr>
      <w:r w:rsidRPr="00630D40">
        <w:t>особенностей природно-климатических условий муниципального образования;</w:t>
      </w:r>
    </w:p>
    <w:p w14:paraId="06153F82" w14:textId="77777777" w:rsidR="009D3A7A" w:rsidRPr="00630D40" w:rsidRDefault="00FD5D2F" w:rsidP="004575F6">
      <w:pPr>
        <w:pStyle w:val="11"/>
        <w:numPr>
          <w:ilvl w:val="0"/>
          <w:numId w:val="38"/>
        </w:numPr>
        <w:tabs>
          <w:tab w:val="left" w:pos="994"/>
        </w:tabs>
        <w:spacing w:after="0"/>
        <w:ind w:firstLine="720"/>
        <w:jc w:val="both"/>
      </w:pPr>
      <w:r w:rsidRPr="00630D40">
        <w:t>фактического уровня обеспеченности населения спортивными сооружениями;</w:t>
      </w:r>
    </w:p>
    <w:p w14:paraId="78320F74" w14:textId="77777777" w:rsidR="009D3A7A" w:rsidRPr="00630D40" w:rsidRDefault="00FD5D2F">
      <w:pPr>
        <w:pStyle w:val="11"/>
        <w:numPr>
          <w:ilvl w:val="0"/>
          <w:numId w:val="38"/>
        </w:numPr>
        <w:tabs>
          <w:tab w:val="left" w:pos="994"/>
        </w:tabs>
        <w:spacing w:after="0"/>
        <w:ind w:firstLine="720"/>
        <w:jc w:val="both"/>
      </w:pPr>
      <w:r w:rsidRPr="00630D40">
        <w:t>оценки реального спроса населения на получение услуг в области физической культуры и спорта;</w:t>
      </w:r>
    </w:p>
    <w:p w14:paraId="3387C771" w14:textId="77777777" w:rsidR="009D3A7A" w:rsidRPr="00630D40" w:rsidRDefault="00FD5D2F">
      <w:pPr>
        <w:pStyle w:val="11"/>
        <w:numPr>
          <w:ilvl w:val="0"/>
          <w:numId w:val="38"/>
        </w:numPr>
        <w:tabs>
          <w:tab w:val="left" w:pos="994"/>
        </w:tabs>
        <w:spacing w:after="0"/>
        <w:ind w:firstLine="720"/>
        <w:jc w:val="both"/>
      </w:pPr>
      <w:r w:rsidRPr="00630D40">
        <w:t xml:space="preserve">планов по развитию сети инфраструктурных объектов в области физической </w:t>
      </w:r>
      <w:r w:rsidRPr="00630D40">
        <w:lastRenderedPageBreak/>
        <w:t>культуры и спорта.</w:t>
      </w:r>
    </w:p>
    <w:p w14:paraId="7AFAFCA9" w14:textId="77777777" w:rsidR="009D3A7A" w:rsidRPr="00630D40" w:rsidRDefault="00FD5D2F">
      <w:pPr>
        <w:pStyle w:val="11"/>
        <w:spacing w:after="240"/>
        <w:ind w:firstLine="720"/>
        <w:jc w:val="both"/>
      </w:pPr>
      <w:bookmarkStart w:id="50" w:name="bookmark53"/>
      <w:r w:rsidRPr="00630D40">
        <w:t>Расчетные показатели территориальной доступности спортивных сооружений установлены с учетом значения объектов в планировочной организации территории в зависимости от периодичности пользования объектами и с учетом структуры жилищного фонда муниципального образования по типу застройки, предельной расчетной плотности населения на территории жилой застройки для элементов планировочной структуры различной площади.</w:t>
      </w:r>
      <w:bookmarkEnd w:id="50"/>
    </w:p>
    <w:p w14:paraId="09BBCB98" w14:textId="343C7D0E" w:rsidR="009D3A7A" w:rsidRPr="00630D40" w:rsidRDefault="0046785C" w:rsidP="0046785C">
      <w:pPr>
        <w:pStyle w:val="26"/>
        <w:keepNext/>
        <w:keepLines/>
        <w:tabs>
          <w:tab w:val="left" w:pos="663"/>
        </w:tabs>
        <w:ind w:left="580" w:hanging="580"/>
        <w:jc w:val="both"/>
      </w:pPr>
      <w:bookmarkStart w:id="51" w:name="_Toc171856756"/>
      <w:r w:rsidRPr="00630D40">
        <w:t>2.4.3. </w:t>
      </w:r>
      <w:r w:rsidR="00FD5D2F" w:rsidRPr="00630D40">
        <w:t>В области молодежной политики</w:t>
      </w:r>
      <w:bookmarkEnd w:id="51"/>
      <w:r w:rsidR="00FD5D2F" w:rsidRPr="00630D40">
        <w:t xml:space="preserve"> </w:t>
      </w:r>
    </w:p>
    <w:p w14:paraId="047E44CA" w14:textId="1326BB5A" w:rsidR="009D3A7A" w:rsidRPr="00630D40" w:rsidRDefault="00FD5D2F">
      <w:pPr>
        <w:pStyle w:val="11"/>
        <w:ind w:firstLine="580"/>
        <w:jc w:val="both"/>
      </w:pPr>
      <w:r w:rsidRPr="00630D40">
        <w:t xml:space="preserve">Расчетные показатели обеспеченности населения </w:t>
      </w:r>
      <w:r w:rsidR="00E41AE9" w:rsidRPr="00630D40">
        <w:t>муниципального округа</w:t>
      </w:r>
      <w:r w:rsidRPr="00630D40">
        <w:t xml:space="preserve">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14:paraId="7B21A031" w14:textId="67E3B01A" w:rsidR="009D3A7A" w:rsidRPr="00630D40" w:rsidRDefault="004D1291">
      <w:pPr>
        <w:pStyle w:val="11"/>
        <w:spacing w:after="0"/>
        <w:ind w:firstLine="580"/>
        <w:jc w:val="both"/>
      </w:pPr>
      <w:r w:rsidRPr="00630D40">
        <w:rPr>
          <w:noProof/>
        </w:rPr>
        <mc:AlternateContent>
          <mc:Choice Requires="wps">
            <w:drawing>
              <wp:anchor distT="18415" distB="2540" distL="0" distR="0" simplePos="0" relativeHeight="125829380" behindDoc="0" locked="0" layoutInCell="1" allowOverlap="1" wp14:anchorId="441D781C" wp14:editId="7141EA26">
                <wp:simplePos x="0" y="0"/>
                <wp:positionH relativeFrom="page">
                  <wp:posOffset>1704975</wp:posOffset>
                </wp:positionH>
                <wp:positionV relativeFrom="paragraph">
                  <wp:posOffset>368935</wp:posOffset>
                </wp:positionV>
                <wp:extent cx="2938780" cy="1892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938780" cy="189230"/>
                        </a:xfrm>
                        <a:prstGeom prst="rect">
                          <a:avLst/>
                        </a:prstGeom>
                        <a:noFill/>
                      </wps:spPr>
                      <wps:txbx>
                        <w:txbxContent>
                          <w:p w14:paraId="1B6D123D" w14:textId="1BE74D78" w:rsidR="009D3A7A" w:rsidRDefault="004D1291">
                            <w:pPr>
                              <w:pStyle w:val="11"/>
                              <w:spacing w:after="0"/>
                              <w:ind w:firstLine="0"/>
                            </w:pPr>
                            <w:r>
                              <w:rPr>
                                <w:lang w:val="en-US"/>
                              </w:rPr>
                              <w:t>S</w:t>
                            </w:r>
                            <w:r>
                              <w:t>мж</w:t>
                            </w:r>
                            <w:r>
                              <w:rPr>
                                <w:lang w:val="en-US"/>
                              </w:rPr>
                              <w:t xml:space="preserve">  </w:t>
                            </w:r>
                            <w:r w:rsidRPr="004D1291">
                              <w:rPr>
                                <w:lang w:val="en-US"/>
                              </w:rPr>
                              <w:t>=</w:t>
                            </w:r>
                            <w:r>
                              <w:rPr>
                                <w:lang w:val="en-US"/>
                              </w:rPr>
                              <w:t xml:space="preserve"> N</w:t>
                            </w:r>
                            <w:r>
                              <w:t>мж</w:t>
                            </w:r>
                            <w:r w:rsidRPr="004D1291">
                              <w:rPr>
                                <w:lang w:val="en-US"/>
                              </w:rPr>
                              <w:t xml:space="preserve">  </w:t>
                            </w:r>
                            <w:r w:rsidR="008A0FA3">
                              <w:t>*</w:t>
                            </w:r>
                            <w:r>
                              <w:rPr>
                                <w:lang w:val="en-US"/>
                              </w:rPr>
                              <w:t xml:space="preserve">  Smin  </w:t>
                            </w:r>
                            <w:r w:rsidR="008A0FA3">
                              <w:t>*</w:t>
                            </w:r>
                            <w:r>
                              <w:rPr>
                                <w:lang w:val="en-US"/>
                              </w:rPr>
                              <w:t xml:space="preserve"> Nmin</w:t>
                            </w:r>
                            <w:r>
                              <w:t>,</w:t>
                            </w:r>
                            <w:r>
                              <w:rPr>
                                <w:lang w:val="en-US"/>
                              </w:rPr>
                              <w:t xml:space="preserve"> </w:t>
                            </w:r>
                            <w:r w:rsidRPr="004D1291">
                              <w:rPr>
                                <w:lang w:val="en-US"/>
                              </w:rPr>
                              <w:t xml:space="preserve">   </w:t>
                            </w:r>
                            <w:r>
                              <w:t>где:</w:t>
                            </w:r>
                          </w:p>
                          <w:p w14:paraId="1393B902" w14:textId="77777777" w:rsidR="004C58A5" w:rsidRPr="004D1291" w:rsidRDefault="004C58A5">
                            <w:pPr>
                              <w:pStyle w:val="11"/>
                              <w:spacing w:after="0"/>
                              <w:ind w:firstLine="0"/>
                            </w:pPr>
                          </w:p>
                        </w:txbxContent>
                      </wps:txbx>
                      <wps:bodyPr wrap="square" lIns="0" tIns="0" rIns="0" bIns="0"/>
                    </wps:wsp>
                  </a:graphicData>
                </a:graphic>
                <wp14:sizeRelH relativeFrom="margin">
                  <wp14:pctWidth>0</wp14:pctWidth>
                </wp14:sizeRelH>
              </wp:anchor>
            </w:drawing>
          </mc:Choice>
          <mc:Fallback>
            <w:pict>
              <v:shapetype w14:anchorId="441D781C" id="_x0000_t202" coordsize="21600,21600" o:spt="202" path="m,l,21600r21600,l21600,xe">
                <v:stroke joinstyle="miter"/>
                <v:path gradientshapeok="t" o:connecttype="rect"/>
              </v:shapetype>
              <v:shape id="Shape 11" o:spid="_x0000_s1026" type="#_x0000_t202" style="position:absolute;left:0;text-align:left;margin-left:134.25pt;margin-top:29.05pt;width:231.4pt;height:14.9pt;z-index:125829380;visibility:visible;mso-wrap-style:square;mso-width-percent:0;mso-wrap-distance-left:0;mso-wrap-distance-top:1.45pt;mso-wrap-distance-right:0;mso-wrap-distance-bottom:.2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" filled="f" stroked="f">
                <v:textbox inset="0,0,0,0">
                  <w:txbxContent>
                    <w:p w14:paraId="1B6D123D" w14:textId="1BE74D78" w:rsidR="009D3A7A" w:rsidRDefault="004D1291">
                      <w:pPr>
                        <w:pStyle w:val="11"/>
                        <w:spacing w:after="0"/>
                        <w:ind w:firstLine="0"/>
                      </w:pPr>
                      <w:r>
                        <w:rPr>
                          <w:lang w:val="en-US"/>
                        </w:rPr>
                        <w:t>S</w:t>
                      </w:r>
                      <w:r>
                        <w:t>мж</w:t>
                      </w:r>
                      <w:r>
                        <w:rPr>
                          <w:lang w:val="en-US"/>
                        </w:rPr>
                        <w:t xml:space="preserve">  </w:t>
                      </w:r>
                      <w:r w:rsidRPr="004D1291">
                        <w:rPr>
                          <w:lang w:val="en-US"/>
                        </w:rPr>
                        <w:t>=</w:t>
                      </w:r>
                      <w:r>
                        <w:rPr>
                          <w:lang w:val="en-US"/>
                        </w:rPr>
                        <w:t xml:space="preserve"> N</w:t>
                      </w:r>
                      <w:r>
                        <w:t>мж</w:t>
                      </w:r>
                      <w:r w:rsidRPr="004D1291">
                        <w:rPr>
                          <w:lang w:val="en-US"/>
                        </w:rPr>
                        <w:t xml:space="preserve">  </w:t>
                      </w:r>
                      <w:r w:rsidR="008A0FA3">
                        <w:t>*</w:t>
                      </w:r>
                      <w:r>
                        <w:rPr>
                          <w:lang w:val="en-US"/>
                        </w:rPr>
                        <w:t xml:space="preserve">  Smin  </w:t>
                      </w:r>
                      <w:r w:rsidR="008A0FA3">
                        <w:t>*</w:t>
                      </w:r>
                      <w:r>
                        <w:rPr>
                          <w:lang w:val="en-US"/>
                        </w:rPr>
                        <w:t xml:space="preserve"> Nmin</w:t>
                      </w:r>
                      <w:r>
                        <w:t>,</w:t>
                      </w:r>
                      <w:r>
                        <w:rPr>
                          <w:lang w:val="en-US"/>
                        </w:rPr>
                        <w:t xml:space="preserve"> </w:t>
                      </w:r>
                      <w:r w:rsidRPr="004D1291">
                        <w:rPr>
                          <w:lang w:val="en-US"/>
                        </w:rPr>
                        <w:t xml:space="preserve">   </w:t>
                      </w:r>
                      <w:r>
                        <w:t>где:</w:t>
                      </w:r>
                    </w:p>
                    <w:p w14:paraId="1393B902" w14:textId="77777777" w:rsidR="004C58A5" w:rsidRPr="004D1291" w:rsidRDefault="004C58A5">
                      <w:pPr>
                        <w:pStyle w:val="11"/>
                        <w:spacing w:after="0"/>
                        <w:ind w:firstLine="0"/>
                      </w:pPr>
                    </w:p>
                  </w:txbxContent>
                </v:textbox>
                <w10:wrap type="topAndBottom" anchorx="page"/>
              </v:shape>
            </w:pict>
          </mc:Fallback>
        </mc:AlternateContent>
      </w:r>
      <w:r w:rsidR="00FD5D2F" w:rsidRPr="00630D40">
        <w:t>Необходимая площадь учреждений по работе с детьми и молодежью определена по формуле:</w:t>
      </w:r>
      <w:r w:rsidR="00EE13AC" w:rsidRPr="00630D40">
        <w:rPr>
          <w:lang w:val="en-US"/>
        </w:rPr>
        <w:t>S</w:t>
      </w:r>
      <w:r w:rsidR="00EE13AC" w:rsidRPr="00630D40">
        <w:t xml:space="preserve"> </w:t>
      </w:r>
    </w:p>
    <w:p w14:paraId="578BCA29" w14:textId="729842D2" w:rsidR="009D3A7A" w:rsidRPr="00630D40" w:rsidRDefault="00FD5D2F" w:rsidP="00390074">
      <w:pPr>
        <w:pStyle w:val="11"/>
        <w:ind w:firstLine="580"/>
        <w:jc w:val="both"/>
      </w:pPr>
      <w:r w:rsidRPr="00630D40">
        <w:rPr>
          <w:noProof/>
          <w:lang w:val="en-US"/>
        </w:rPr>
        <mc:AlternateContent>
          <mc:Choice Requires="wps">
            <w:drawing>
              <wp:anchor distT="0" distB="20955" distL="0" distR="0" simplePos="0" relativeHeight="125829382" behindDoc="0" locked="0" layoutInCell="1" allowOverlap="1" wp14:anchorId="3F7F3935" wp14:editId="0EC2778E">
                <wp:simplePos x="0" y="0"/>
                <wp:positionH relativeFrom="page">
                  <wp:posOffset>2943860</wp:posOffset>
                </wp:positionH>
                <wp:positionV relativeFrom="paragraph">
                  <wp:posOffset>0</wp:posOffset>
                </wp:positionV>
                <wp:extent cx="274320" cy="1892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274320" cy="189230"/>
                        </a:xfrm>
                        <a:prstGeom prst="rect">
                          <a:avLst/>
                        </a:prstGeom>
                        <a:noFill/>
                      </wps:spPr>
                      <wps:txbx>
                        <w:txbxContent>
                          <w:p w14:paraId="2C8CA028" w14:textId="09EEB9F0" w:rsidR="009D3A7A" w:rsidRDefault="009D3A7A">
                            <w:pPr>
                              <w:pStyle w:val="11"/>
                              <w:spacing w:after="0"/>
                              <w:ind w:firstLine="0"/>
                            </w:pPr>
                          </w:p>
                        </w:txbxContent>
                      </wps:txbx>
                      <wps:bodyPr wrap="none" lIns="0" tIns="0" rIns="0" bIns="0"/>
                    </wps:wsp>
                  </a:graphicData>
                </a:graphic>
              </wp:anchor>
            </w:drawing>
          </mc:Choice>
          <mc:Fallback>
            <w:pict>
              <v:shape w14:anchorId="3F7F3935" id="Shape 13" o:spid="_x0000_s1027" type="#_x0000_t202" style="position:absolute;left:0;text-align:left;margin-left:231.8pt;margin-top:0;width:21.6pt;height:14.9pt;z-index:125829382;visibility:visible;mso-wrap-style:none;mso-wrap-distance-left:0;mso-wrap-distance-top:0;mso-wrap-distance-right:0;mso-wrap-distance-bottom:1.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" filled="f" stroked="f">
                <v:textbox inset="0,0,0,0">
                  <w:txbxContent>
                    <w:p w14:paraId="2C8CA028" w14:textId="09EEB9F0" w:rsidR="009D3A7A" w:rsidRDefault="009D3A7A">
                      <w:pPr>
                        <w:pStyle w:val="11"/>
                        <w:spacing w:after="0"/>
                        <w:ind w:firstLine="0"/>
                      </w:pPr>
                    </w:p>
                  </w:txbxContent>
                </v:textbox>
                <w10:wrap type="topAndBottom" anchorx="page"/>
              </v:shape>
            </w:pict>
          </mc:Fallback>
        </mc:AlternateContent>
      </w:r>
      <w:r w:rsidR="004D1291" w:rsidRPr="00630D40">
        <w:rPr>
          <w:lang w:val="en-US"/>
        </w:rPr>
        <w:t>S</w:t>
      </w:r>
      <w:proofErr w:type="spellStart"/>
      <w:r w:rsidR="004D1291" w:rsidRPr="00630D40">
        <w:t>мж</w:t>
      </w:r>
      <w:proofErr w:type="spellEnd"/>
      <w:r w:rsidR="004D1291" w:rsidRPr="00630D40">
        <w:t xml:space="preserve"> </w:t>
      </w:r>
      <w:r w:rsidR="00390074" w:rsidRPr="00630D40">
        <w:t>-</w:t>
      </w:r>
      <w:r w:rsidRPr="00630D40">
        <w:t xml:space="preserve"> рекомендуемая суммарная минимальная площадь учреждений по работе с детьми и молодежью, кв. м;</w:t>
      </w:r>
    </w:p>
    <w:p w14:paraId="28D76980" w14:textId="7F4274BA" w:rsidR="009D3A7A" w:rsidRPr="00630D40" w:rsidRDefault="004D1291">
      <w:pPr>
        <w:pStyle w:val="11"/>
        <w:ind w:firstLine="580"/>
        <w:jc w:val="both"/>
      </w:pPr>
      <w:proofErr w:type="spellStart"/>
      <w:r w:rsidRPr="00630D40">
        <w:rPr>
          <w:lang w:val="en-US"/>
        </w:rPr>
        <w:t>Nmin</w:t>
      </w:r>
      <w:proofErr w:type="spellEnd"/>
      <w:r w:rsidRPr="00630D40">
        <w:t xml:space="preserve"> </w:t>
      </w:r>
      <w:r w:rsidR="00FD5D2F" w:rsidRPr="00630D40">
        <w:t xml:space="preserve">- численность населения </w:t>
      </w:r>
      <w:r w:rsidR="00E41AE9" w:rsidRPr="00630D40">
        <w:t>муниципального округа</w:t>
      </w:r>
      <w:r w:rsidR="00FD5D2F" w:rsidRPr="00630D40">
        <w:t xml:space="preserve"> в возрасте от 14 до 35 лет;</w:t>
      </w:r>
    </w:p>
    <w:p w14:paraId="6AF72ED6" w14:textId="2DC0AD80" w:rsidR="009D3A7A" w:rsidRPr="00630D40" w:rsidRDefault="004D1291">
      <w:pPr>
        <w:pStyle w:val="11"/>
        <w:ind w:firstLine="580"/>
        <w:jc w:val="both"/>
      </w:pPr>
      <w:proofErr w:type="spellStart"/>
      <w:r w:rsidRPr="00630D40">
        <w:rPr>
          <w:lang w:val="en-US"/>
        </w:rPr>
        <w:t>Smin</w:t>
      </w:r>
      <w:proofErr w:type="spellEnd"/>
      <w:r w:rsidRPr="00630D40">
        <w:t xml:space="preserve"> </w:t>
      </w:r>
      <w:r w:rsidR="004575F6" w:rsidRPr="00630D40">
        <w:t>-</w:t>
      </w:r>
      <w:r w:rsidR="00FD5D2F" w:rsidRPr="00630D40">
        <w:t xml:space="preserve">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14:paraId="27CCB1B1" w14:textId="77777777" w:rsidR="009D3A7A" w:rsidRPr="00630D40" w:rsidRDefault="00FD5D2F">
      <w:pPr>
        <w:pStyle w:val="11"/>
        <w:ind w:firstLine="580"/>
        <w:jc w:val="both"/>
      </w:pPr>
      <w:proofErr w:type="spellStart"/>
      <w:r w:rsidRPr="00630D40">
        <w:rPr>
          <w:lang w:val="en-US" w:eastAsia="en-US" w:bidi="en-US"/>
        </w:rPr>
        <w:t>N</w:t>
      </w:r>
      <w:r w:rsidRPr="00630D40">
        <w:rPr>
          <w:sz w:val="16"/>
          <w:szCs w:val="16"/>
          <w:lang w:val="en-US" w:eastAsia="en-US" w:bidi="en-US"/>
        </w:rPr>
        <w:t>min</w:t>
      </w:r>
      <w:proofErr w:type="spellEnd"/>
      <w:r w:rsidRPr="00630D40">
        <w:rPr>
          <w:sz w:val="16"/>
          <w:szCs w:val="16"/>
          <w:lang w:eastAsia="en-US" w:bidi="en-US"/>
        </w:rPr>
        <w:t xml:space="preserve"> </w:t>
      </w:r>
      <w:r w:rsidRPr="00630D40">
        <w:t>-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14:paraId="72C9A725" w14:textId="77777777" w:rsidR="009D3A7A" w:rsidRPr="00630D40" w:rsidRDefault="00FD5D2F">
      <w:pPr>
        <w:pStyle w:val="11"/>
        <w:ind w:firstLine="580"/>
        <w:jc w:val="both"/>
      </w:pPr>
      <w:r w:rsidRPr="00630D40">
        <w:t>Переход к удельному значению необходимой площади объектов выполнен с применением следующей формулы:</w:t>
      </w:r>
    </w:p>
    <w:p w14:paraId="3D1E1A19" w14:textId="2D29DFE9" w:rsidR="009D3A7A" w:rsidRPr="00630D40" w:rsidRDefault="00FD5D2F">
      <w:pPr>
        <w:pStyle w:val="11"/>
        <w:ind w:firstLine="720"/>
        <w:jc w:val="both"/>
      </w:pPr>
      <w:r w:rsidRPr="00630D40">
        <w:rPr>
          <w:lang w:val="en-US" w:eastAsia="en-US" w:bidi="en-US"/>
        </w:rPr>
        <w:t>S</w:t>
      </w:r>
      <w:r w:rsidRPr="00630D40">
        <w:rPr>
          <w:sz w:val="16"/>
          <w:szCs w:val="16"/>
          <w:lang w:eastAsia="en-US" w:bidi="en-US"/>
        </w:rPr>
        <w:t xml:space="preserve">о </w:t>
      </w:r>
      <w:r w:rsidRPr="00630D40">
        <w:t xml:space="preserve">= </w:t>
      </w:r>
      <w:r w:rsidRPr="00630D40">
        <w:rPr>
          <w:smallCaps/>
          <w:lang w:eastAsia="en-US" w:bidi="en-US"/>
        </w:rPr>
        <w:t>(</w:t>
      </w:r>
      <w:proofErr w:type="spellStart"/>
      <w:r w:rsidRPr="00630D40">
        <w:rPr>
          <w:smallCaps/>
          <w:lang w:val="en-US" w:eastAsia="en-US" w:bidi="en-US"/>
        </w:rPr>
        <w:t>S</w:t>
      </w:r>
      <w:r w:rsidRPr="00630D40">
        <w:rPr>
          <w:smallCaps/>
          <w:sz w:val="14"/>
          <w:szCs w:val="14"/>
          <w:lang w:val="en-US" w:eastAsia="en-US" w:bidi="en-US"/>
        </w:rPr>
        <w:t>m</w:t>
      </w:r>
      <w:proofErr w:type="spellEnd"/>
      <w:r w:rsidR="004D1291" w:rsidRPr="00630D40">
        <w:rPr>
          <w:smallCaps/>
          <w:sz w:val="14"/>
          <w:szCs w:val="14"/>
          <w:lang w:eastAsia="en-US" w:bidi="en-US"/>
        </w:rPr>
        <w:t>ж</w:t>
      </w:r>
      <w:r w:rsidRPr="00630D40">
        <w:rPr>
          <w:lang w:eastAsia="en-US" w:bidi="en-US"/>
        </w:rPr>
        <w:t xml:space="preserve"> </w:t>
      </w:r>
      <w:r w:rsidR="008A0FA3" w:rsidRPr="00630D40">
        <w:t>*</w:t>
      </w:r>
      <w:r w:rsidRPr="00630D40">
        <w:t xml:space="preserve"> </w:t>
      </w:r>
      <w:r w:rsidRPr="00630D40">
        <w:rPr>
          <w:lang w:eastAsia="en-US" w:bidi="en-US"/>
        </w:rPr>
        <w:t>1000)/</w:t>
      </w:r>
      <w:proofErr w:type="gramStart"/>
      <w:r w:rsidRPr="00630D40">
        <w:rPr>
          <w:lang w:val="en-US" w:eastAsia="en-US" w:bidi="en-US"/>
        </w:rPr>
        <w:t>N</w:t>
      </w:r>
      <w:r w:rsidRPr="00630D40">
        <w:rPr>
          <w:lang w:eastAsia="en-US" w:bidi="en-US"/>
        </w:rPr>
        <w:t xml:space="preserve">, </w:t>
      </w:r>
      <w:r w:rsidR="004575F6" w:rsidRPr="00630D40">
        <w:rPr>
          <w:lang w:eastAsia="en-US" w:bidi="en-US"/>
        </w:rPr>
        <w:t xml:space="preserve">  </w:t>
      </w:r>
      <w:proofErr w:type="gramEnd"/>
      <w:r w:rsidR="004575F6" w:rsidRPr="00630D40">
        <w:rPr>
          <w:lang w:eastAsia="en-US" w:bidi="en-US"/>
        </w:rPr>
        <w:t xml:space="preserve">  </w:t>
      </w:r>
      <w:r w:rsidRPr="00630D40">
        <w:t>где:</w:t>
      </w:r>
    </w:p>
    <w:p w14:paraId="46DBFB09" w14:textId="77777777" w:rsidR="009D3A7A" w:rsidRPr="00630D40" w:rsidRDefault="00FD5D2F">
      <w:pPr>
        <w:pStyle w:val="11"/>
        <w:ind w:firstLine="580"/>
        <w:jc w:val="both"/>
      </w:pPr>
      <w:r w:rsidRPr="00630D40">
        <w:rPr>
          <w:lang w:val="en-US" w:eastAsia="en-US" w:bidi="en-US"/>
        </w:rPr>
        <w:t>S</w:t>
      </w:r>
      <w:r w:rsidRPr="00630D40">
        <w:rPr>
          <w:sz w:val="16"/>
          <w:szCs w:val="16"/>
          <w:lang w:val="en-US" w:eastAsia="en-US" w:bidi="en-US"/>
        </w:rPr>
        <w:t>o</w:t>
      </w:r>
      <w:r w:rsidRPr="00630D40">
        <w:rPr>
          <w:sz w:val="16"/>
          <w:szCs w:val="16"/>
          <w:lang w:eastAsia="en-US" w:bidi="en-US"/>
        </w:rPr>
        <w:t xml:space="preserve"> </w:t>
      </w:r>
      <w:r w:rsidRPr="00630D40">
        <w:t>- рекомендуемая суммарная минимальная площадь учреждений по работе с детьми и молодежью на 1000 человек общей численности населения, кв. м;</w:t>
      </w:r>
    </w:p>
    <w:p w14:paraId="003A6CD4" w14:textId="356591A0" w:rsidR="009D3A7A" w:rsidRPr="00630D40" w:rsidRDefault="00FD5D2F">
      <w:pPr>
        <w:pStyle w:val="11"/>
        <w:ind w:firstLine="580"/>
        <w:jc w:val="both"/>
      </w:pPr>
      <w:proofErr w:type="spellStart"/>
      <w:r w:rsidRPr="00630D40">
        <w:rPr>
          <w:smallCaps/>
          <w:lang w:val="en-US" w:eastAsia="en-US" w:bidi="en-US"/>
        </w:rPr>
        <w:t>S</w:t>
      </w:r>
      <w:r w:rsidRPr="00630D40">
        <w:rPr>
          <w:smallCaps/>
          <w:vertAlign w:val="subscript"/>
          <w:lang w:val="en-US" w:eastAsia="en-US" w:bidi="en-US"/>
        </w:rPr>
        <w:t>m</w:t>
      </w:r>
      <w:proofErr w:type="spellEnd"/>
      <w:r w:rsidR="004D1291" w:rsidRPr="00630D40">
        <w:rPr>
          <w:smallCaps/>
          <w:vertAlign w:val="subscript"/>
          <w:lang w:eastAsia="en-US" w:bidi="en-US"/>
        </w:rPr>
        <w:t>ж</w:t>
      </w:r>
      <w:r w:rsidRPr="00630D40">
        <w:rPr>
          <w:lang w:eastAsia="en-US" w:bidi="en-US"/>
        </w:rPr>
        <w:t xml:space="preserve"> </w:t>
      </w:r>
      <w:r w:rsidR="00390074" w:rsidRPr="00630D40">
        <w:t>-</w:t>
      </w:r>
      <w:r w:rsidRPr="00630D40">
        <w:t xml:space="preserve"> рекомендуемая суммарная минимальная площадь учреждений по работе с детьми и молодежью, кв. м;</w:t>
      </w:r>
    </w:p>
    <w:p w14:paraId="5C6DAB59" w14:textId="77777777" w:rsidR="009D3A7A" w:rsidRPr="00630D40" w:rsidRDefault="00FD5D2F">
      <w:pPr>
        <w:pStyle w:val="11"/>
        <w:ind w:firstLine="580"/>
        <w:jc w:val="both"/>
      </w:pPr>
      <w:r w:rsidRPr="00630D40">
        <w:rPr>
          <w:lang w:val="en-US" w:eastAsia="en-US" w:bidi="en-US"/>
        </w:rPr>
        <w:t>N</w:t>
      </w:r>
      <w:r w:rsidRPr="00630D40">
        <w:rPr>
          <w:lang w:eastAsia="en-US" w:bidi="en-US"/>
        </w:rPr>
        <w:t xml:space="preserve"> </w:t>
      </w:r>
      <w:r w:rsidRPr="00630D40">
        <w:t>- общая численность населения, чел.</w:t>
      </w:r>
    </w:p>
    <w:p w14:paraId="76536739" w14:textId="77777777" w:rsidR="009D3A7A" w:rsidRPr="00630D40" w:rsidRDefault="00FD5D2F">
      <w:pPr>
        <w:pStyle w:val="11"/>
        <w:spacing w:after="240"/>
        <w:ind w:firstLine="580"/>
        <w:jc w:val="both"/>
      </w:pPr>
      <w:bookmarkStart w:id="52" w:name="bookmark56"/>
      <w:r w:rsidRPr="00630D40">
        <w:t>Расчетные показатели территориальной доступности учреждений по работе с детьми и молодежью для установлены с учетом значения объектов в планировочной организации территории в зависимости от периодичности пользования населением. Учреждения по работе с детьми и молодежью имеют микрорайонное значение, соответственно, территориальная доступность выражена в виде пешеходной доступности и дифференцирована в зависимости от вида жилой застройки.</w:t>
      </w:r>
      <w:bookmarkEnd w:id="52"/>
    </w:p>
    <w:p w14:paraId="78ABE187" w14:textId="5DE66F40" w:rsidR="009D3A7A" w:rsidRPr="00630D40" w:rsidRDefault="0046785C" w:rsidP="0046785C">
      <w:pPr>
        <w:pStyle w:val="26"/>
        <w:keepNext/>
        <w:keepLines/>
        <w:tabs>
          <w:tab w:val="left" w:pos="663"/>
        </w:tabs>
        <w:ind w:left="580" w:hanging="580"/>
        <w:jc w:val="both"/>
      </w:pPr>
      <w:bookmarkStart w:id="53" w:name="_Toc171856757"/>
      <w:r w:rsidRPr="00630D40">
        <w:t>2.4.4. </w:t>
      </w:r>
      <w:r w:rsidR="00FD5D2F" w:rsidRPr="00630D40">
        <w:t>В области архивного дела</w:t>
      </w:r>
      <w:bookmarkEnd w:id="53"/>
    </w:p>
    <w:p w14:paraId="74F7E091" w14:textId="77777777" w:rsidR="009D3A7A" w:rsidRPr="00630D40" w:rsidRDefault="00FD5D2F">
      <w:pPr>
        <w:pStyle w:val="11"/>
        <w:ind w:firstLine="580"/>
        <w:jc w:val="both"/>
      </w:pPr>
      <w:r w:rsidRPr="00630D40">
        <w:t>Расчетный показатель обеспеченности населения архивами установлен с учетом положения статьи 15 Федерального закона от 22.10.2004 № 125-ФЗ «Об архивном деле в Российской Федерации».</w:t>
      </w:r>
    </w:p>
    <w:p w14:paraId="646F0380" w14:textId="77777777" w:rsidR="009D3A7A" w:rsidRPr="00630D40" w:rsidRDefault="00FD5D2F">
      <w:pPr>
        <w:pStyle w:val="11"/>
        <w:spacing w:after="240"/>
        <w:ind w:firstLine="580"/>
        <w:jc w:val="both"/>
      </w:pPr>
      <w:bookmarkStart w:id="54" w:name="bookmark59"/>
      <w:r w:rsidRPr="00630D40">
        <w:t xml:space="preserve">Расчетный показатель территориальной доступности архивов не устанавливается в виду </w:t>
      </w:r>
      <w:r w:rsidRPr="00630D40">
        <w:lastRenderedPageBreak/>
        <w:t>эпизодичности пользования объектами.</w:t>
      </w:r>
      <w:bookmarkEnd w:id="54"/>
    </w:p>
    <w:p w14:paraId="11E623D6" w14:textId="5BC3BC52" w:rsidR="009D3A7A" w:rsidRPr="00630D40" w:rsidRDefault="0046785C" w:rsidP="0046785C">
      <w:pPr>
        <w:pStyle w:val="26"/>
        <w:keepNext/>
        <w:keepLines/>
        <w:tabs>
          <w:tab w:val="left" w:pos="663"/>
        </w:tabs>
        <w:ind w:left="580" w:hanging="580"/>
        <w:jc w:val="both"/>
      </w:pPr>
      <w:bookmarkStart w:id="55" w:name="_Toc171856758"/>
      <w:r w:rsidRPr="00630D40">
        <w:t>2.4.5. </w:t>
      </w:r>
      <w:r w:rsidR="00FD5D2F" w:rsidRPr="00630D40">
        <w:t>В области культуры и искусства</w:t>
      </w:r>
      <w:bookmarkEnd w:id="55"/>
    </w:p>
    <w:p w14:paraId="44F99685" w14:textId="11982D20" w:rsidR="009D3A7A" w:rsidRPr="00630D40" w:rsidRDefault="00FD5D2F">
      <w:pPr>
        <w:pStyle w:val="11"/>
        <w:ind w:firstLine="580"/>
        <w:jc w:val="both"/>
      </w:pPr>
      <w:r w:rsidRPr="00630D40">
        <w:t xml:space="preserve">Расчетные показатели обеспеченности населения </w:t>
      </w:r>
      <w:r w:rsidR="00E41AE9" w:rsidRPr="00630D40">
        <w:t>муниципального округа</w:t>
      </w:r>
      <w:r w:rsidRPr="00630D40">
        <w:t xml:space="preserve"> объектами в области культуры и искусства установлены с применением нормативно-методического подхода в сочетании с методом экспертной оценки и расчетным методом с учетом:</w:t>
      </w:r>
    </w:p>
    <w:p w14:paraId="361034A0" w14:textId="77777777" w:rsidR="009D3A7A" w:rsidRPr="00630D40" w:rsidRDefault="00FD5D2F">
      <w:pPr>
        <w:pStyle w:val="11"/>
        <w:numPr>
          <w:ilvl w:val="0"/>
          <w:numId w:val="39"/>
        </w:numPr>
        <w:tabs>
          <w:tab w:val="left" w:pos="998"/>
        </w:tabs>
        <w:spacing w:after="0" w:line="259" w:lineRule="auto"/>
        <w:ind w:firstLine="720"/>
        <w:jc w:val="both"/>
      </w:pPr>
      <w:r w:rsidRPr="00630D40">
        <w:t>демографической ситуации в городском округе и прогноза ее изменения;</w:t>
      </w:r>
    </w:p>
    <w:p w14:paraId="26BF9C78" w14:textId="460E4E36" w:rsidR="009D3A7A" w:rsidRPr="00630D40" w:rsidRDefault="00FD5D2F">
      <w:pPr>
        <w:pStyle w:val="11"/>
        <w:numPr>
          <w:ilvl w:val="0"/>
          <w:numId w:val="39"/>
        </w:numPr>
        <w:tabs>
          <w:tab w:val="left" w:pos="998"/>
        </w:tabs>
        <w:spacing w:after="0"/>
        <w:ind w:firstLine="720"/>
        <w:jc w:val="both"/>
      </w:pPr>
      <w:r w:rsidRPr="00630D40">
        <w:t xml:space="preserve">сложившейся сети организаций культуры и планов по ее развитию в соответствии с документами стратегического планирования </w:t>
      </w:r>
      <w:r w:rsidR="00E41AE9" w:rsidRPr="00630D40">
        <w:t>муниципального округа</w:t>
      </w:r>
      <w:r w:rsidRPr="00630D40">
        <w:t>;</w:t>
      </w:r>
    </w:p>
    <w:p w14:paraId="1FE25FDE" w14:textId="77777777" w:rsidR="009D3A7A" w:rsidRPr="00630D40" w:rsidRDefault="00FD5D2F">
      <w:pPr>
        <w:pStyle w:val="11"/>
        <w:numPr>
          <w:ilvl w:val="0"/>
          <w:numId w:val="39"/>
        </w:numPr>
        <w:tabs>
          <w:tab w:val="left" w:pos="998"/>
        </w:tabs>
        <w:ind w:firstLine="720"/>
        <w:jc w:val="both"/>
      </w:pPr>
      <w:r w:rsidRPr="00630D40">
        <w:t>результатов социологического исследования общественного мнения относительно градостроительной ситуации, проведенного при подготовке настоящих МНГП.</w:t>
      </w:r>
    </w:p>
    <w:p w14:paraId="4A848AEF" w14:textId="77777777" w:rsidR="009D3A7A" w:rsidRPr="00630D40" w:rsidRDefault="00FD5D2F">
      <w:pPr>
        <w:pStyle w:val="11"/>
        <w:ind w:firstLine="580"/>
        <w:jc w:val="both"/>
      </w:pPr>
      <w:r w:rsidRPr="00630D40">
        <w:t>Размеры земельных участков для объектов установлены с учетом сложившейся практики проектирования и строительства, рекомендаций по проектированию музеев, утвержденных 01.01.1988 ЦИИИЭП им. Б.С. Мезенцева, СП 42.13330.2016.</w:t>
      </w:r>
    </w:p>
    <w:p w14:paraId="59D2D102" w14:textId="77777777" w:rsidR="009D3A7A" w:rsidRPr="00630D40" w:rsidRDefault="00FD5D2F">
      <w:pPr>
        <w:pStyle w:val="11"/>
        <w:spacing w:after="240"/>
        <w:ind w:firstLine="580"/>
        <w:jc w:val="both"/>
      </w:pPr>
      <w:bookmarkStart w:id="56" w:name="bookmark62"/>
      <w:r w:rsidRPr="00630D40">
        <w:t>Расчетные показатели территориальной доступности установлены в соответствии со значением объектов в планировочной организации территории в зависимости от периодичности пользования.</w:t>
      </w:r>
      <w:bookmarkEnd w:id="56"/>
    </w:p>
    <w:p w14:paraId="07A91FEF" w14:textId="036E8895" w:rsidR="009D3A7A" w:rsidRPr="00630D40" w:rsidRDefault="0046785C" w:rsidP="0046785C">
      <w:pPr>
        <w:pStyle w:val="26"/>
        <w:keepNext/>
        <w:keepLines/>
        <w:tabs>
          <w:tab w:val="left" w:pos="663"/>
        </w:tabs>
        <w:ind w:left="580" w:hanging="580"/>
        <w:jc w:val="both"/>
      </w:pPr>
      <w:bookmarkStart w:id="57" w:name="_Toc171856759"/>
      <w:r w:rsidRPr="00630D40">
        <w:t>2.4.6. </w:t>
      </w:r>
      <w:r w:rsidR="00FD5D2F" w:rsidRPr="00630D40">
        <w:t>В области охраны правопорядка</w:t>
      </w:r>
      <w:bookmarkEnd w:id="57"/>
    </w:p>
    <w:p w14:paraId="7E3ABE01" w14:textId="77777777" w:rsidR="009D3A7A" w:rsidRPr="00630D40" w:rsidRDefault="00FD5D2F">
      <w:pPr>
        <w:pStyle w:val="11"/>
        <w:ind w:firstLine="580"/>
        <w:jc w:val="both"/>
      </w:pPr>
      <w:r w:rsidRPr="00630D40">
        <w:t>Расчетные показатели обеспеченности участковыми пунктами полиции определены с использованием нормативно-методического подхода в сочетании с расчетным методом.</w:t>
      </w:r>
    </w:p>
    <w:p w14:paraId="2E9836AF" w14:textId="77777777" w:rsidR="009D3A7A" w:rsidRPr="00630D40" w:rsidRDefault="00FD5D2F">
      <w:pPr>
        <w:pStyle w:val="11"/>
        <w:ind w:firstLine="580"/>
        <w:jc w:val="both"/>
      </w:pPr>
      <w:r w:rsidRPr="00630D40">
        <w:t>Расчетные показатели для участковых пунктов полиции установлены с учетом следующих документов:</w:t>
      </w:r>
    </w:p>
    <w:p w14:paraId="2076970A" w14:textId="77777777" w:rsidR="009D3A7A" w:rsidRPr="00630D40" w:rsidRDefault="00FD5D2F">
      <w:pPr>
        <w:pStyle w:val="11"/>
        <w:numPr>
          <w:ilvl w:val="0"/>
          <w:numId w:val="40"/>
        </w:numPr>
        <w:tabs>
          <w:tab w:val="left" w:pos="998"/>
        </w:tabs>
        <w:spacing w:after="0"/>
        <w:ind w:firstLine="720"/>
        <w:jc w:val="both"/>
      </w:pPr>
      <w:r w:rsidRPr="00630D40">
        <w:t>Приказ МВД России от 29.03.2019 № 205 «О несении службы участковым уполномоченным полиции на обслуживаемом административном участке и организации этой деятельности» (далее - Приказ МВД России от 29.03.2019 №205);</w:t>
      </w:r>
    </w:p>
    <w:p w14:paraId="008D2EB5" w14:textId="77777777" w:rsidR="009D3A7A" w:rsidRPr="00630D40" w:rsidRDefault="00FD5D2F" w:rsidP="00A165D8">
      <w:pPr>
        <w:pStyle w:val="11"/>
        <w:numPr>
          <w:ilvl w:val="0"/>
          <w:numId w:val="40"/>
        </w:numPr>
        <w:tabs>
          <w:tab w:val="left" w:pos="998"/>
        </w:tabs>
        <w:spacing w:after="0"/>
        <w:ind w:firstLine="720"/>
        <w:jc w:val="both"/>
      </w:pPr>
      <w:r w:rsidRPr="00630D40">
        <w:t>СП 500.1325800.2018 «Здания полиции. Правила проектирования»;</w:t>
      </w:r>
    </w:p>
    <w:p w14:paraId="43458196" w14:textId="77777777" w:rsidR="009D3A7A" w:rsidRPr="00630D40" w:rsidRDefault="00FD5D2F" w:rsidP="00A165D8">
      <w:pPr>
        <w:pStyle w:val="11"/>
        <w:numPr>
          <w:ilvl w:val="0"/>
          <w:numId w:val="40"/>
        </w:numPr>
        <w:tabs>
          <w:tab w:val="left" w:pos="998"/>
        </w:tabs>
        <w:spacing w:after="0"/>
        <w:ind w:firstLine="720"/>
        <w:jc w:val="both"/>
      </w:pPr>
      <w:r w:rsidRPr="00630D40">
        <w:t>СП 42.13330.2016.</w:t>
      </w:r>
    </w:p>
    <w:p w14:paraId="17B4B5D1" w14:textId="29708DF6" w:rsidR="009D3A7A" w:rsidRPr="00630D40" w:rsidRDefault="00FD5D2F" w:rsidP="004575F6">
      <w:pPr>
        <w:pStyle w:val="11"/>
        <w:tabs>
          <w:tab w:val="left" w:pos="998"/>
        </w:tabs>
        <w:spacing w:after="0"/>
        <w:ind w:firstLine="567"/>
        <w:jc w:val="both"/>
      </w:pPr>
      <w:r w:rsidRPr="00630D40">
        <w:t>Согласно Приказу МВД России от 29.03.2019</w:t>
      </w:r>
      <w:r w:rsidR="00A165D8" w:rsidRPr="00630D40">
        <w:t xml:space="preserve"> </w:t>
      </w:r>
      <w:r w:rsidRPr="00630D40">
        <w:t>№</w:t>
      </w:r>
      <w:r w:rsidR="00A165D8" w:rsidRPr="00630D40">
        <w:t xml:space="preserve"> </w:t>
      </w:r>
      <w:r w:rsidRPr="00630D40">
        <w:t>205 за участковым</w:t>
      </w:r>
      <w:r w:rsidR="00A165D8" w:rsidRPr="00630D40">
        <w:t xml:space="preserve"> </w:t>
      </w:r>
      <w:r w:rsidRPr="00630D40">
        <w:t>уполномоченным полиции приказом начальника территориального органа МВД России на районном уровне закрепляется административный участок, размеры и границы которого определяются: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 в соответствии с установленными нормативами их штатной численности.</w:t>
      </w:r>
    </w:p>
    <w:p w14:paraId="0AAFD949" w14:textId="77777777" w:rsidR="009D3A7A" w:rsidRPr="00630D40" w:rsidRDefault="00FD5D2F">
      <w:pPr>
        <w:pStyle w:val="11"/>
        <w:spacing w:after="240"/>
        <w:ind w:firstLine="580"/>
        <w:jc w:val="both"/>
      </w:pPr>
      <w:bookmarkStart w:id="58" w:name="bookmark65"/>
      <w:r w:rsidRPr="00630D40">
        <w:t>Размещение участковых пунктов полиции целесообразно предусматривать в непосредственной близости от жилой застройки и объектов инфраструктуры, что позволит обеспечить шаговую доступность для населения. Согласно таблице П.4 Приложения П СП 42.13330.2016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bookmarkEnd w:id="58"/>
    </w:p>
    <w:p w14:paraId="172F8E81" w14:textId="6F884E6D" w:rsidR="009D3A7A" w:rsidRPr="00630D40" w:rsidRDefault="0046785C" w:rsidP="0046785C">
      <w:pPr>
        <w:pStyle w:val="26"/>
        <w:keepNext/>
        <w:keepLines/>
        <w:tabs>
          <w:tab w:val="left" w:pos="663"/>
        </w:tabs>
        <w:ind w:left="580" w:hanging="580"/>
        <w:jc w:val="both"/>
      </w:pPr>
      <w:bookmarkStart w:id="59" w:name="_Toc171856760"/>
      <w:r w:rsidRPr="00630D40">
        <w:t>2.4.7. </w:t>
      </w:r>
      <w:r w:rsidR="00FD5D2F" w:rsidRPr="00630D40">
        <w:t>В области жилищного строительства</w:t>
      </w:r>
      <w:bookmarkEnd w:id="59"/>
    </w:p>
    <w:p w14:paraId="167A9B32" w14:textId="77777777" w:rsidR="009D3A7A" w:rsidRPr="00630D40" w:rsidRDefault="00FD5D2F">
      <w:pPr>
        <w:pStyle w:val="11"/>
        <w:ind w:firstLine="580"/>
        <w:jc w:val="both"/>
      </w:pPr>
      <w:r w:rsidRPr="00630D40">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14:paraId="78A086B5" w14:textId="77777777" w:rsidR="009D3A7A" w:rsidRPr="00630D40" w:rsidRDefault="00FD5D2F">
      <w:pPr>
        <w:pStyle w:val="11"/>
        <w:ind w:firstLine="580"/>
        <w:jc w:val="both"/>
      </w:pPr>
      <w:r w:rsidRPr="00630D40">
        <w:lastRenderedPageBreak/>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415CBAC6" w14:textId="77777777" w:rsidR="009D3A7A" w:rsidRPr="00630D40" w:rsidRDefault="00FD5D2F">
      <w:pPr>
        <w:pStyle w:val="11"/>
        <w:ind w:firstLine="580"/>
        <w:jc w:val="both"/>
      </w:pPr>
      <w:r w:rsidRPr="00630D40">
        <w:t>Объектом нормирования для территорий жилой застройки являются объекты жилищного строительства. Установленные показатели, направленные на создание комфортной жилой среды, характеризуют обеспеченность населения территорией и интенсивность ее использования:</w:t>
      </w:r>
    </w:p>
    <w:p w14:paraId="1D7622DC" w14:textId="2A70EE50" w:rsidR="009D3A7A" w:rsidRPr="00630D40" w:rsidRDefault="00FD5D2F">
      <w:pPr>
        <w:pStyle w:val="11"/>
        <w:numPr>
          <w:ilvl w:val="0"/>
          <w:numId w:val="41"/>
        </w:numPr>
        <w:tabs>
          <w:tab w:val="left" w:pos="998"/>
        </w:tabs>
        <w:spacing w:after="0"/>
        <w:ind w:firstLine="720"/>
        <w:jc w:val="both"/>
      </w:pPr>
      <w:r w:rsidRPr="00630D40">
        <w:t xml:space="preserve">дифференциация многоквартирного жилищного фонда по климатическим и природным условиям (для </w:t>
      </w:r>
      <w:r w:rsidR="00DB443A" w:rsidRPr="00630D40">
        <w:rPr>
          <w:sz w:val="22"/>
          <w:szCs w:val="22"/>
        </w:rPr>
        <w:t>муниципальных</w:t>
      </w:r>
      <w:r w:rsidRPr="00630D40">
        <w:t xml:space="preserve"> округов до 500 тыс. человек);</w:t>
      </w:r>
    </w:p>
    <w:p w14:paraId="58241F19" w14:textId="633B1B0D" w:rsidR="009D3A7A" w:rsidRPr="00630D40" w:rsidRDefault="00FD5D2F">
      <w:pPr>
        <w:pStyle w:val="11"/>
        <w:numPr>
          <w:ilvl w:val="0"/>
          <w:numId w:val="41"/>
        </w:numPr>
        <w:tabs>
          <w:tab w:val="left" w:pos="998"/>
        </w:tabs>
        <w:spacing w:after="0"/>
        <w:ind w:firstLine="720"/>
        <w:jc w:val="both"/>
      </w:pPr>
      <w:r w:rsidRPr="00630D40">
        <w:t>предельная этажность многоквартирной жилой застройки;</w:t>
      </w:r>
    </w:p>
    <w:p w14:paraId="7CC9DF5D" w14:textId="77777777" w:rsidR="009D3A7A" w:rsidRPr="00630D40" w:rsidRDefault="00FD5D2F">
      <w:pPr>
        <w:pStyle w:val="11"/>
        <w:numPr>
          <w:ilvl w:val="0"/>
          <w:numId w:val="41"/>
        </w:numPr>
        <w:tabs>
          <w:tab w:val="left" w:pos="998"/>
        </w:tabs>
        <w:spacing w:after="0"/>
        <w:ind w:firstLine="720"/>
        <w:jc w:val="both"/>
      </w:pPr>
      <w:r w:rsidRPr="00630D40">
        <w:t>предельная расчетная плотность населения в границах элемента планировочной структуры;</w:t>
      </w:r>
    </w:p>
    <w:p w14:paraId="678AF875" w14:textId="77777777" w:rsidR="009D3A7A" w:rsidRPr="00630D40" w:rsidRDefault="00FD5D2F">
      <w:pPr>
        <w:pStyle w:val="11"/>
        <w:numPr>
          <w:ilvl w:val="0"/>
          <w:numId w:val="41"/>
        </w:numPr>
        <w:tabs>
          <w:tab w:val="left" w:pos="998"/>
        </w:tabs>
        <w:spacing w:after="0"/>
        <w:ind w:firstLine="720"/>
        <w:jc w:val="both"/>
      </w:pPr>
      <w:r w:rsidRPr="00630D40">
        <w:t>уровень обеспеченности площадками придомового благоустройства в границах земельного участка;</w:t>
      </w:r>
    </w:p>
    <w:p w14:paraId="596A7C24" w14:textId="77777777" w:rsidR="009D3A7A" w:rsidRPr="00630D40" w:rsidRDefault="00FD5D2F">
      <w:pPr>
        <w:pStyle w:val="11"/>
        <w:numPr>
          <w:ilvl w:val="0"/>
          <w:numId w:val="41"/>
        </w:numPr>
        <w:tabs>
          <w:tab w:val="left" w:pos="998"/>
        </w:tabs>
        <w:ind w:firstLine="720"/>
        <w:jc w:val="both"/>
      </w:pPr>
      <w:r w:rsidRPr="00630D40">
        <w:t>минимальные отступы от границ застройки индивидуальными жилыми домами до многоквартирных домов и нежилых зданий.</w:t>
      </w:r>
    </w:p>
    <w:p w14:paraId="65295089" w14:textId="77777777" w:rsidR="009D3A7A" w:rsidRPr="00630D40" w:rsidRDefault="00FD5D2F">
      <w:pPr>
        <w:pStyle w:val="11"/>
        <w:ind w:firstLine="580"/>
        <w:jc w:val="both"/>
      </w:pPr>
      <w:r w:rsidRPr="00630D40">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630D40">
        <w:rPr>
          <w:lang w:val="en-US" w:eastAsia="en-US" w:bidi="en-US"/>
        </w:rPr>
        <w:t>N</w:t>
      </w:r>
      <w:r w:rsidRPr="00630D40">
        <w:rPr>
          <w:lang w:eastAsia="en-US" w:bidi="en-US"/>
        </w:rPr>
        <w:t xml:space="preserve"> </w:t>
      </w:r>
      <w:r w:rsidRPr="00630D40">
        <w:t>П/0412,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утвержденными Приказом Минэкономразвития России от 09.01.2018 № 10:</w:t>
      </w:r>
    </w:p>
    <w:p w14:paraId="7D038157" w14:textId="77777777" w:rsidR="009D3A7A" w:rsidRPr="00630D40" w:rsidRDefault="00FD5D2F">
      <w:pPr>
        <w:pStyle w:val="11"/>
        <w:numPr>
          <w:ilvl w:val="0"/>
          <w:numId w:val="41"/>
        </w:numPr>
        <w:tabs>
          <w:tab w:val="left" w:pos="998"/>
        </w:tabs>
        <w:ind w:firstLine="720"/>
        <w:jc w:val="both"/>
      </w:pPr>
      <w:r w:rsidRPr="00630D40">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0A85E430" w14:textId="77777777" w:rsidR="009D3A7A" w:rsidRPr="00630D40" w:rsidRDefault="00FD5D2F" w:rsidP="00A165D8">
      <w:pPr>
        <w:pStyle w:val="11"/>
        <w:numPr>
          <w:ilvl w:val="0"/>
          <w:numId w:val="41"/>
        </w:numPr>
        <w:tabs>
          <w:tab w:val="left" w:pos="998"/>
        </w:tabs>
        <w:ind w:firstLine="720"/>
        <w:jc w:val="both"/>
      </w:pPr>
      <w:r w:rsidRPr="00630D40">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4D8FC966" w14:textId="77777777" w:rsidR="009D3A7A" w:rsidRPr="00630D40" w:rsidRDefault="00FD5D2F" w:rsidP="00A165D8">
      <w:pPr>
        <w:pStyle w:val="11"/>
        <w:numPr>
          <w:ilvl w:val="0"/>
          <w:numId w:val="41"/>
        </w:numPr>
        <w:tabs>
          <w:tab w:val="left" w:pos="998"/>
        </w:tabs>
        <w:ind w:firstLine="720"/>
        <w:jc w:val="both"/>
      </w:pPr>
      <w:proofErr w:type="spellStart"/>
      <w:r w:rsidRPr="00630D40">
        <w:t>среднеэтажная</w:t>
      </w:r>
      <w:proofErr w:type="spellEnd"/>
      <w:r w:rsidRPr="00630D40">
        <w:t xml:space="preserve"> жилая застройка - застройка многоквартирными домами высотой от 5 до 8 этажей включительно;</w:t>
      </w:r>
    </w:p>
    <w:p w14:paraId="202E1E3B" w14:textId="77777777" w:rsidR="009D3A7A" w:rsidRPr="00630D40" w:rsidRDefault="00FD5D2F" w:rsidP="00A165D8">
      <w:pPr>
        <w:pStyle w:val="11"/>
        <w:numPr>
          <w:ilvl w:val="0"/>
          <w:numId w:val="41"/>
        </w:numPr>
        <w:tabs>
          <w:tab w:val="left" w:pos="998"/>
        </w:tabs>
        <w:ind w:firstLine="720"/>
        <w:jc w:val="both"/>
      </w:pPr>
      <w:r w:rsidRPr="00630D40">
        <w:t>многоэтажная жилая застройка - застройка многоквартирными домами высотой от 9 этажей и более.</w:t>
      </w:r>
    </w:p>
    <w:p w14:paraId="244A7E8C" w14:textId="77777777" w:rsidR="009D3A7A" w:rsidRPr="00630D40" w:rsidRDefault="00FD5D2F">
      <w:pPr>
        <w:pStyle w:val="11"/>
        <w:ind w:left="280" w:firstLine="560"/>
        <w:jc w:val="both"/>
      </w:pPr>
      <w:r w:rsidRPr="00630D40">
        <w:t>Расчетный 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(жилых зданий) в целях обеспечения оптимальной территории жилого объекта с учетом размещения площадок придомового благоустройства, коммуникаций, не зависимо от использования первых этажей под объекты жилого либо коммерческого назначения.</w:t>
      </w:r>
    </w:p>
    <w:p w14:paraId="58E594C7" w14:textId="0192E05C" w:rsidR="009D3A7A" w:rsidRPr="00630D40" w:rsidRDefault="00FD5D2F">
      <w:pPr>
        <w:pStyle w:val="11"/>
        <w:ind w:left="280" w:firstLine="560"/>
        <w:jc w:val="both"/>
      </w:pPr>
      <w:r w:rsidRPr="00630D40">
        <w:t xml:space="preserve">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w:t>
      </w:r>
      <w:r w:rsidR="00B503A6" w:rsidRPr="00630D40">
        <w:t>применяются</w:t>
      </w:r>
      <w:r w:rsidRPr="00630D40">
        <w:t xml:space="preserve"> следующие коэффициенты:</w:t>
      </w:r>
    </w:p>
    <w:p w14:paraId="7A8980EA" w14:textId="77777777" w:rsidR="009D3A7A" w:rsidRPr="00630D40" w:rsidRDefault="00FD5D2F" w:rsidP="000A12AA">
      <w:pPr>
        <w:pStyle w:val="11"/>
        <w:numPr>
          <w:ilvl w:val="0"/>
          <w:numId w:val="41"/>
        </w:numPr>
        <w:tabs>
          <w:tab w:val="left" w:pos="993"/>
        </w:tabs>
        <w:spacing w:after="0"/>
        <w:ind w:firstLine="709"/>
        <w:jc w:val="both"/>
      </w:pPr>
      <w:r w:rsidRPr="00630D40">
        <w:t>многоквартирный дом, 1-4 этажей - 0,9;</w:t>
      </w:r>
    </w:p>
    <w:p w14:paraId="08237D0F" w14:textId="5170484C" w:rsidR="009D3A7A" w:rsidRPr="00630D40" w:rsidRDefault="00FD5D2F" w:rsidP="000A12AA">
      <w:pPr>
        <w:pStyle w:val="11"/>
        <w:numPr>
          <w:ilvl w:val="0"/>
          <w:numId w:val="41"/>
        </w:numPr>
        <w:tabs>
          <w:tab w:val="left" w:pos="993"/>
        </w:tabs>
        <w:spacing w:after="0"/>
        <w:ind w:firstLine="709"/>
        <w:jc w:val="both"/>
      </w:pPr>
      <w:r w:rsidRPr="00630D40">
        <w:t>многоквартирный дом, 4-5 этажей - 0,85</w:t>
      </w:r>
      <w:r w:rsidR="004C58A5" w:rsidRPr="00630D40">
        <w:t>.</w:t>
      </w:r>
    </w:p>
    <w:p w14:paraId="676E785D" w14:textId="1C5E530C" w:rsidR="009D3A7A" w:rsidRPr="00630D40" w:rsidRDefault="00FD5D2F">
      <w:pPr>
        <w:pStyle w:val="11"/>
        <w:spacing w:after="220"/>
        <w:ind w:left="280" w:firstLine="560"/>
        <w:jc w:val="both"/>
      </w:pPr>
      <w:r w:rsidRPr="00630D40">
        <w:t xml:space="preserve">При размещении многоквартирной жилой застройки выше 4-х этажей на </w:t>
      </w:r>
      <w:proofErr w:type="spellStart"/>
      <w:r w:rsidRPr="00630D40">
        <w:t>примагистральных</w:t>
      </w:r>
      <w:proofErr w:type="spellEnd"/>
      <w:r w:rsidRPr="00630D40">
        <w:t xml:space="preserve"> территориях </w:t>
      </w:r>
      <w:r w:rsidR="00DB443A" w:rsidRPr="00630D40">
        <w:rPr>
          <w:sz w:val="22"/>
          <w:szCs w:val="22"/>
        </w:rPr>
        <w:t>муниципальных</w:t>
      </w:r>
      <w:r w:rsidRPr="00630D40">
        <w:t xml:space="preserve"> округов необходимо формировать активный уличный фронт, посредством размещения объектов обслуживания в первых этажах жилых зданий, не менее 6% от общей площади здания, при этом минимальная высота первого этажа должна составлять не менее 4,2 м. Это позволит установить гибкое </w:t>
      </w:r>
      <w:r w:rsidRPr="00630D40">
        <w:lastRenderedPageBreak/>
        <w:t>функциональное наполнения первых этажей, в соответствии с СП 118.13330.2022. «Общественные здания и сооружения».</w:t>
      </w:r>
    </w:p>
    <w:p w14:paraId="140C7F00" w14:textId="77777777" w:rsidR="009D3A7A" w:rsidRPr="00630D40" w:rsidRDefault="00FD5D2F" w:rsidP="00440D6A">
      <w:pPr>
        <w:pStyle w:val="11"/>
        <w:ind w:left="280" w:firstLine="560"/>
        <w:jc w:val="both"/>
        <w:rPr>
          <w:b/>
          <w:bCs/>
        </w:rPr>
      </w:pPr>
      <w:bookmarkStart w:id="60" w:name="bookmark68"/>
      <w:r w:rsidRPr="00630D40">
        <w:rPr>
          <w:b/>
          <w:bCs/>
        </w:rPr>
        <w:t>Определение минимального размера земельного участка для размещения многоквартирного жилого здания</w:t>
      </w:r>
      <w:bookmarkEnd w:id="60"/>
    </w:p>
    <w:p w14:paraId="3E70D61A" w14:textId="77777777" w:rsidR="009D3A7A" w:rsidRPr="00630D40" w:rsidRDefault="00FD5D2F">
      <w:pPr>
        <w:pStyle w:val="11"/>
        <w:ind w:left="280" w:firstLine="560"/>
        <w:jc w:val="both"/>
      </w:pPr>
      <w:r w:rsidRPr="00630D40">
        <w:t>Размер земельного участка определяет отношение общей площади жилого здания к территории, необходимой для его размещения.</w:t>
      </w:r>
    </w:p>
    <w:p w14:paraId="09D278A4" w14:textId="67BFA014" w:rsidR="009D3A7A" w:rsidRPr="00630D40" w:rsidRDefault="00FD5D2F">
      <w:pPr>
        <w:pStyle w:val="11"/>
        <w:spacing w:after="0"/>
        <w:ind w:left="280" w:firstLine="560"/>
        <w:jc w:val="both"/>
      </w:pPr>
      <w:r w:rsidRPr="00630D40">
        <w:t>Расчет размера земельного участка, для зданий различной этажности выполняется по формуле:</w:t>
      </w:r>
      <w:r w:rsidR="00942DDD" w:rsidRPr="00630D40">
        <w:t xml:space="preserve"> </w:t>
      </w:r>
    </w:p>
    <w:p w14:paraId="3D6D0338" w14:textId="1BE312CF" w:rsidR="00942DDD" w:rsidRPr="00630D40" w:rsidRDefault="00942DDD">
      <w:pPr>
        <w:pStyle w:val="11"/>
        <w:spacing w:after="0"/>
        <w:ind w:left="280" w:firstLine="560"/>
        <w:jc w:val="both"/>
      </w:pPr>
      <w:proofErr w:type="spellStart"/>
      <w:r w:rsidRPr="00630D40">
        <w:t>Р</w:t>
      </w:r>
      <w:r w:rsidR="00B32D39" w:rsidRPr="00630D40">
        <w:t>з</w:t>
      </w:r>
      <w:r w:rsidRPr="00630D40">
        <w:t>у</w:t>
      </w:r>
      <w:proofErr w:type="spellEnd"/>
      <w:r w:rsidRPr="00630D40">
        <w:t xml:space="preserve"> = </w:t>
      </w:r>
      <w:proofErr w:type="spellStart"/>
      <w:r w:rsidRPr="00630D40">
        <w:t>Ккоммуникаций</w:t>
      </w:r>
      <w:proofErr w:type="spellEnd"/>
      <w:r w:rsidRPr="00630D40">
        <w:t xml:space="preserve"> </w:t>
      </w:r>
      <w:r w:rsidR="00B32D39" w:rsidRPr="00630D40">
        <w:t>*(</w:t>
      </w:r>
      <w:r w:rsidRPr="00630D40">
        <w:t>(</w:t>
      </w:r>
      <w:r w:rsidRPr="00630D40">
        <w:rPr>
          <w:lang w:val="en-US"/>
        </w:rPr>
        <w:t>S</w:t>
      </w:r>
      <w:proofErr w:type="spellStart"/>
      <w:r w:rsidRPr="00630D40">
        <w:t>застр</w:t>
      </w:r>
      <w:proofErr w:type="spellEnd"/>
      <w:r w:rsidRPr="00630D40">
        <w:t xml:space="preserve"> + </w:t>
      </w:r>
      <w:r w:rsidRPr="00630D40">
        <w:rPr>
          <w:lang w:val="en-US"/>
        </w:rPr>
        <w:t>S</w:t>
      </w:r>
      <w:proofErr w:type="spellStart"/>
      <w:r w:rsidRPr="00630D40">
        <w:t>благоустр</w:t>
      </w:r>
      <w:proofErr w:type="spellEnd"/>
      <w:r w:rsidRPr="00630D40">
        <w:t xml:space="preserve">) / </w:t>
      </w:r>
      <w:r w:rsidR="00B32D39" w:rsidRPr="00630D40">
        <w:rPr>
          <w:lang w:val="en-US"/>
        </w:rPr>
        <w:t>S</w:t>
      </w:r>
      <w:proofErr w:type="gramStart"/>
      <w:r w:rsidRPr="00630D40">
        <w:t>общ )</w:t>
      </w:r>
      <w:proofErr w:type="gramEnd"/>
      <w:r w:rsidRPr="00630D40">
        <w:t xml:space="preserve"> </w:t>
      </w:r>
      <w:r w:rsidR="00B32D39" w:rsidRPr="00630D40">
        <w:t>*100 где:</w:t>
      </w:r>
    </w:p>
    <w:p w14:paraId="24012AF9" w14:textId="5307E93C" w:rsidR="009D3A7A" w:rsidRPr="00630D40" w:rsidRDefault="00B32D39" w:rsidP="000A12AA">
      <w:pPr>
        <w:pStyle w:val="11"/>
        <w:ind w:left="280" w:firstLine="560"/>
        <w:jc w:val="both"/>
      </w:pPr>
      <w:proofErr w:type="spellStart"/>
      <w:r w:rsidRPr="00630D40">
        <w:t>Рзу</w:t>
      </w:r>
      <w:proofErr w:type="spellEnd"/>
      <w:r w:rsidRPr="00630D40">
        <w:t xml:space="preserve"> </w:t>
      </w:r>
      <w:r w:rsidR="00FD5D2F" w:rsidRPr="00630D40">
        <w:t>- 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5BDA4974" w14:textId="0297249C" w:rsidR="009D3A7A" w:rsidRPr="00630D40" w:rsidRDefault="00B32D39">
      <w:pPr>
        <w:pStyle w:val="11"/>
        <w:ind w:left="280" w:firstLine="560"/>
        <w:jc w:val="both"/>
      </w:pPr>
      <w:r w:rsidRPr="00630D40">
        <w:rPr>
          <w:lang w:val="en-US"/>
        </w:rPr>
        <w:t>S</w:t>
      </w:r>
      <w:proofErr w:type="spellStart"/>
      <w:r w:rsidRPr="00630D40">
        <w:t>застр</w:t>
      </w:r>
      <w:proofErr w:type="spellEnd"/>
      <w:r w:rsidR="00FD5D2F" w:rsidRPr="00630D40">
        <w:rPr>
          <w:sz w:val="17"/>
          <w:szCs w:val="17"/>
        </w:rPr>
        <w:t xml:space="preserve"> </w:t>
      </w:r>
      <w:r w:rsidR="00390074" w:rsidRPr="00630D40">
        <w:rPr>
          <w:lang w:eastAsia="en-US" w:bidi="en-US"/>
        </w:rPr>
        <w:t>-</w:t>
      </w:r>
      <w:r w:rsidR="00FD5D2F" w:rsidRPr="00630D40">
        <w:rPr>
          <w:lang w:eastAsia="en-US" w:bidi="en-US"/>
        </w:rPr>
        <w:t xml:space="preserve"> </w:t>
      </w:r>
      <w:r w:rsidR="00FD5D2F" w:rsidRPr="00630D40">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6040CD6B" w14:textId="4D875E6B" w:rsidR="009D3A7A" w:rsidRPr="00630D40" w:rsidRDefault="00B32D39">
      <w:pPr>
        <w:pStyle w:val="11"/>
        <w:ind w:left="280" w:firstLine="560"/>
        <w:jc w:val="both"/>
      </w:pPr>
      <w:r w:rsidRPr="00630D40">
        <w:rPr>
          <w:lang w:val="en-US"/>
        </w:rPr>
        <w:t>S</w:t>
      </w:r>
      <w:proofErr w:type="spellStart"/>
      <w:r w:rsidRPr="00630D40">
        <w:t>благоустр</w:t>
      </w:r>
      <w:proofErr w:type="spellEnd"/>
      <w:r w:rsidRPr="00630D40">
        <w:t xml:space="preserve"> </w:t>
      </w:r>
      <w:r w:rsidR="00390074" w:rsidRPr="00630D40">
        <w:t>-</w:t>
      </w:r>
      <w:r w:rsidR="00FD5D2F" w:rsidRPr="00630D40">
        <w:t xml:space="preserve"> 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14:paraId="31155963" w14:textId="2E5FD11F" w:rsidR="009D3A7A" w:rsidRPr="00630D40" w:rsidRDefault="00B32D39">
      <w:pPr>
        <w:pStyle w:val="11"/>
        <w:ind w:left="280" w:firstLine="560"/>
        <w:jc w:val="both"/>
      </w:pPr>
      <w:r w:rsidRPr="00630D40">
        <w:rPr>
          <w:lang w:val="en-US"/>
        </w:rPr>
        <w:t>S</w:t>
      </w:r>
      <w:r w:rsidRPr="00630D40">
        <w:t xml:space="preserve">общ </w:t>
      </w:r>
      <w:r w:rsidR="00390074" w:rsidRPr="00630D40">
        <w:t>-</w:t>
      </w:r>
      <w:r w:rsidR="00FD5D2F" w:rsidRPr="00630D40">
        <w:t xml:space="preserve"> 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1B130ACD" w14:textId="2AE1D740" w:rsidR="009D3A7A" w:rsidRPr="00630D40" w:rsidRDefault="00B32D39" w:rsidP="00B32D39">
      <w:pPr>
        <w:pStyle w:val="11"/>
        <w:ind w:left="280" w:firstLine="571"/>
        <w:jc w:val="both"/>
      </w:pPr>
      <w:proofErr w:type="spellStart"/>
      <w:r w:rsidRPr="00630D40">
        <w:t>Ккоммуникаций</w:t>
      </w:r>
      <w:proofErr w:type="spellEnd"/>
      <w:r w:rsidRPr="00630D40">
        <w:t xml:space="preserve"> </w:t>
      </w:r>
      <w:r w:rsidR="00FD5D2F" w:rsidRPr="00630D40">
        <w:t>- 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 Для территорий с уклоном рельефа до 10% коэффициент коммуникаций равен 1,25.</w:t>
      </w:r>
    </w:p>
    <w:p w14:paraId="44921A29" w14:textId="77777777" w:rsidR="009D3A7A" w:rsidRPr="00630D40" w:rsidRDefault="00FD5D2F">
      <w:pPr>
        <w:pStyle w:val="11"/>
        <w:spacing w:after="240"/>
        <w:ind w:left="280" w:firstLine="560"/>
        <w:jc w:val="both"/>
      </w:pPr>
      <w:r w:rsidRPr="00630D40">
        <w:t>Размер земельного участка дифференцирован с учетом природно-климатически особенностей Красноярского края.</w:t>
      </w:r>
    </w:p>
    <w:p w14:paraId="34027FDF" w14:textId="77777777" w:rsidR="009D3A7A" w:rsidRPr="00630D40" w:rsidRDefault="00FD5D2F">
      <w:pPr>
        <w:pStyle w:val="11"/>
        <w:ind w:left="280" w:firstLine="560"/>
        <w:jc w:val="both"/>
      </w:pPr>
      <w:r w:rsidRPr="00630D40">
        <w:rPr>
          <w:b/>
          <w:bCs/>
        </w:rPr>
        <w:t>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14:paraId="5EF053D8" w14:textId="77777777" w:rsidR="009D3A7A" w:rsidRPr="00630D40" w:rsidRDefault="00FD5D2F" w:rsidP="000A12AA">
      <w:pPr>
        <w:pStyle w:val="11"/>
        <w:ind w:left="142" w:firstLine="426"/>
        <w:jc w:val="both"/>
      </w:pPr>
      <w:r w:rsidRPr="00630D40">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44CD6A66" w14:textId="6F18C062" w:rsidR="009D3A7A" w:rsidRPr="00630D40" w:rsidRDefault="00FD5D2F" w:rsidP="000A12AA">
      <w:pPr>
        <w:pStyle w:val="11"/>
        <w:ind w:left="142" w:firstLine="426"/>
        <w:jc w:val="both"/>
      </w:pPr>
      <w:bookmarkStart w:id="61" w:name="bookmark70"/>
      <w:r w:rsidRPr="00630D40">
        <w:t xml:space="preserve">Показатель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жилых помещений (кв. м площадок/ 100 кв. м общей площади жилых помещений), устанавливается для каждого вида площадки дворового благоустройства. Минимально допустимые размеры площадок придомового благоустройства различного функционального назначения приведены ниже </w:t>
      </w:r>
      <w:hyperlink w:anchor="bookmark70" w:tooltip="Current Document">
        <w:r w:rsidRPr="00630D40">
          <w:t xml:space="preserve">(Таблица </w:t>
        </w:r>
        <w:r w:rsidR="00587BE3" w:rsidRPr="00630D40">
          <w:t>19</w:t>
        </w:r>
        <w:r w:rsidRPr="00630D40">
          <w:t>)</w:t>
        </w:r>
      </w:hyperlink>
      <w:r w:rsidRPr="00630D40">
        <w:t>.</w:t>
      </w:r>
      <w:bookmarkEnd w:id="61"/>
    </w:p>
    <w:p w14:paraId="1777983C" w14:textId="49B039BD" w:rsidR="009D3A7A" w:rsidRPr="00630D40" w:rsidRDefault="00FD5D2F">
      <w:pPr>
        <w:pStyle w:val="a7"/>
        <w:jc w:val="both"/>
      </w:pPr>
      <w:r w:rsidRPr="00630D40">
        <w:t xml:space="preserve">Таблица </w:t>
      </w:r>
      <w:r w:rsidR="005E251D" w:rsidRPr="00630D40">
        <w:t>19</w:t>
      </w:r>
      <w:r w:rsidRPr="00630D40">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p>
    <w:p w14:paraId="72A300D6" w14:textId="7263FB50" w:rsidR="00EC2168" w:rsidRPr="00630D40" w:rsidRDefault="00EC2168">
      <w:pPr>
        <w:pStyle w:val="a7"/>
        <w:jc w:val="both"/>
      </w:pPr>
    </w:p>
    <w:tbl>
      <w:tblPr>
        <w:tblOverlap w:val="never"/>
        <w:tblW w:w="9816" w:type="dxa"/>
        <w:jc w:val="center"/>
        <w:tblLayout w:type="fixed"/>
        <w:tblCellMar>
          <w:left w:w="10" w:type="dxa"/>
          <w:right w:w="10" w:type="dxa"/>
        </w:tblCellMar>
        <w:tblLook w:val="04A0" w:firstRow="1" w:lastRow="0" w:firstColumn="1" w:lastColumn="0" w:noHBand="0" w:noVBand="1"/>
      </w:tblPr>
      <w:tblGrid>
        <w:gridCol w:w="575"/>
        <w:gridCol w:w="1128"/>
        <w:gridCol w:w="2828"/>
        <w:gridCol w:w="2694"/>
        <w:gridCol w:w="2551"/>
        <w:gridCol w:w="40"/>
      </w:tblGrid>
      <w:tr w:rsidR="00BB229B" w:rsidRPr="00630D40" w14:paraId="3B3073DF" w14:textId="77777777" w:rsidTr="00B7490E">
        <w:trPr>
          <w:gridAfter w:val="1"/>
          <w:wAfter w:w="40" w:type="dxa"/>
          <w:trHeight w:hRule="exact" w:val="439"/>
          <w:jc w:val="center"/>
        </w:trPr>
        <w:tc>
          <w:tcPr>
            <w:tcW w:w="575" w:type="dxa"/>
            <w:vMerge w:val="restart"/>
            <w:tcBorders>
              <w:top w:val="single" w:sz="4" w:space="0" w:color="auto"/>
              <w:left w:val="single" w:sz="4" w:space="0" w:color="auto"/>
            </w:tcBorders>
            <w:shd w:val="clear" w:color="auto" w:fill="auto"/>
          </w:tcPr>
          <w:p w14:paraId="11714444" w14:textId="77777777" w:rsidR="00BB229B" w:rsidRPr="00630D40" w:rsidRDefault="00BB229B" w:rsidP="00B7490E">
            <w:pPr>
              <w:pStyle w:val="a9"/>
              <w:jc w:val="center"/>
              <w:rPr>
                <w:sz w:val="22"/>
                <w:szCs w:val="22"/>
              </w:rPr>
            </w:pPr>
            <w:r w:rsidRPr="00630D40">
              <w:rPr>
                <w:b/>
                <w:bCs/>
                <w:sz w:val="22"/>
                <w:szCs w:val="22"/>
              </w:rPr>
              <w:lastRenderedPageBreak/>
              <w:t>№ п/п</w:t>
            </w:r>
          </w:p>
        </w:tc>
        <w:tc>
          <w:tcPr>
            <w:tcW w:w="3956" w:type="dxa"/>
            <w:gridSpan w:val="2"/>
            <w:vMerge w:val="restart"/>
            <w:tcBorders>
              <w:top w:val="single" w:sz="4" w:space="0" w:color="auto"/>
              <w:left w:val="single" w:sz="4" w:space="0" w:color="auto"/>
            </w:tcBorders>
            <w:shd w:val="clear" w:color="auto" w:fill="auto"/>
          </w:tcPr>
          <w:p w14:paraId="41549209" w14:textId="77777777" w:rsidR="00BB229B" w:rsidRPr="00630D40" w:rsidRDefault="00BB229B" w:rsidP="00B7490E">
            <w:pPr>
              <w:pStyle w:val="a9"/>
              <w:jc w:val="center"/>
              <w:rPr>
                <w:sz w:val="22"/>
                <w:szCs w:val="22"/>
              </w:rPr>
            </w:pPr>
            <w:r w:rsidRPr="00630D40">
              <w:rPr>
                <w:b/>
                <w:bCs/>
                <w:sz w:val="22"/>
                <w:szCs w:val="22"/>
              </w:rPr>
              <w:t>Наименование вида объекта</w:t>
            </w:r>
          </w:p>
          <w:p w14:paraId="647338FC" w14:textId="77777777" w:rsidR="00BB229B" w:rsidRPr="00630D40" w:rsidRDefault="00BB229B" w:rsidP="00B7490E">
            <w:pPr>
              <w:pStyle w:val="a9"/>
              <w:jc w:val="center"/>
              <w:rPr>
                <w:b/>
                <w:bCs/>
                <w:sz w:val="22"/>
                <w:szCs w:val="22"/>
              </w:rPr>
            </w:pPr>
            <w:r w:rsidRPr="00630D40">
              <w:rPr>
                <w:b/>
                <w:bCs/>
                <w:sz w:val="22"/>
                <w:szCs w:val="22"/>
              </w:rPr>
              <w:t>(площадки)</w:t>
            </w:r>
          </w:p>
        </w:tc>
        <w:tc>
          <w:tcPr>
            <w:tcW w:w="5245" w:type="dxa"/>
            <w:gridSpan w:val="2"/>
            <w:tcBorders>
              <w:top w:val="single" w:sz="4" w:space="0" w:color="auto"/>
              <w:left w:val="single" w:sz="4" w:space="0" w:color="auto"/>
              <w:right w:val="single" w:sz="4" w:space="0" w:color="auto"/>
            </w:tcBorders>
            <w:shd w:val="clear" w:color="auto" w:fill="auto"/>
          </w:tcPr>
          <w:p w14:paraId="335E13F5" w14:textId="77777777" w:rsidR="00BB229B" w:rsidRPr="00630D40" w:rsidRDefault="00BB229B" w:rsidP="00B7490E">
            <w:pPr>
              <w:pStyle w:val="a9"/>
              <w:jc w:val="center"/>
              <w:rPr>
                <w:sz w:val="22"/>
                <w:szCs w:val="22"/>
              </w:rPr>
            </w:pPr>
            <w:r w:rsidRPr="00630D40">
              <w:rPr>
                <w:b/>
                <w:bCs/>
                <w:sz w:val="22"/>
                <w:szCs w:val="22"/>
              </w:rPr>
              <w:t>Наименование и значение расчетного показателя</w:t>
            </w:r>
          </w:p>
        </w:tc>
      </w:tr>
      <w:tr w:rsidR="00BB229B" w:rsidRPr="00630D40" w14:paraId="10E1ADEF" w14:textId="77777777" w:rsidTr="000123AC">
        <w:trPr>
          <w:gridAfter w:val="1"/>
          <w:wAfter w:w="40" w:type="dxa"/>
          <w:trHeight w:hRule="exact" w:val="855"/>
          <w:jc w:val="center"/>
        </w:trPr>
        <w:tc>
          <w:tcPr>
            <w:tcW w:w="575" w:type="dxa"/>
            <w:vMerge/>
            <w:tcBorders>
              <w:left w:val="single" w:sz="4" w:space="0" w:color="auto"/>
              <w:bottom w:val="single" w:sz="4" w:space="0" w:color="auto"/>
            </w:tcBorders>
            <w:shd w:val="clear" w:color="auto" w:fill="auto"/>
          </w:tcPr>
          <w:p w14:paraId="4CDA11FF" w14:textId="77777777" w:rsidR="00BB229B" w:rsidRPr="00630D40" w:rsidRDefault="00BB229B" w:rsidP="00B7490E">
            <w:pPr>
              <w:pStyle w:val="a9"/>
              <w:jc w:val="center"/>
              <w:rPr>
                <w:sz w:val="22"/>
                <w:szCs w:val="22"/>
              </w:rPr>
            </w:pPr>
          </w:p>
        </w:tc>
        <w:tc>
          <w:tcPr>
            <w:tcW w:w="3956" w:type="dxa"/>
            <w:gridSpan w:val="2"/>
            <w:vMerge/>
            <w:tcBorders>
              <w:left w:val="single" w:sz="4" w:space="0" w:color="auto"/>
              <w:bottom w:val="single" w:sz="4" w:space="0" w:color="auto"/>
            </w:tcBorders>
            <w:shd w:val="clear" w:color="auto" w:fill="auto"/>
          </w:tcPr>
          <w:p w14:paraId="64F13143" w14:textId="77777777" w:rsidR="00BB229B" w:rsidRPr="00630D40" w:rsidRDefault="00BB229B" w:rsidP="00B7490E">
            <w:pPr>
              <w:pStyle w:val="a9"/>
              <w:rPr>
                <w:sz w:val="22"/>
                <w:szCs w:val="22"/>
              </w:rPr>
            </w:pPr>
          </w:p>
        </w:tc>
        <w:tc>
          <w:tcPr>
            <w:tcW w:w="2694" w:type="dxa"/>
            <w:tcBorders>
              <w:top w:val="single" w:sz="4" w:space="0" w:color="auto"/>
              <w:left w:val="single" w:sz="4" w:space="0" w:color="auto"/>
              <w:bottom w:val="single" w:sz="4" w:space="0" w:color="auto"/>
            </w:tcBorders>
            <w:shd w:val="clear" w:color="auto" w:fill="auto"/>
          </w:tcPr>
          <w:p w14:paraId="13FBB813" w14:textId="77777777" w:rsidR="00BB229B" w:rsidRPr="00630D40" w:rsidRDefault="00BB229B" w:rsidP="00B7490E">
            <w:pPr>
              <w:pStyle w:val="a9"/>
              <w:jc w:val="center"/>
              <w:rPr>
                <w:sz w:val="22"/>
                <w:szCs w:val="22"/>
              </w:rPr>
            </w:pPr>
            <w:r w:rsidRPr="00630D40">
              <w:rPr>
                <w:sz w:val="22"/>
                <w:szCs w:val="22"/>
              </w:rPr>
              <w:t>Площадь площадки, кв. м на 100 кв. м площади жилых помещений [1, 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AD1777C" w14:textId="77777777" w:rsidR="00BB229B" w:rsidRPr="00630D40" w:rsidRDefault="00BB229B" w:rsidP="00B7490E">
            <w:pPr>
              <w:pStyle w:val="a9"/>
              <w:jc w:val="center"/>
              <w:rPr>
                <w:sz w:val="22"/>
                <w:szCs w:val="22"/>
              </w:rPr>
            </w:pPr>
            <w:r w:rsidRPr="00630D40">
              <w:rPr>
                <w:sz w:val="22"/>
                <w:szCs w:val="22"/>
              </w:rPr>
              <w:t>Минимальный размер одной площадки, кв. м</w:t>
            </w:r>
          </w:p>
        </w:tc>
      </w:tr>
      <w:tr w:rsidR="00BB229B" w:rsidRPr="00630D40" w14:paraId="17E50D1C" w14:textId="77777777" w:rsidTr="000123AC">
        <w:trPr>
          <w:gridAfter w:val="1"/>
          <w:wAfter w:w="40" w:type="dxa"/>
          <w:trHeight w:hRule="exact" w:val="701"/>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3CDA7427" w14:textId="77777777" w:rsidR="00BB229B" w:rsidRPr="00630D40" w:rsidRDefault="00BB229B" w:rsidP="00B7490E">
            <w:pPr>
              <w:pStyle w:val="a9"/>
              <w:jc w:val="center"/>
              <w:rPr>
                <w:sz w:val="22"/>
                <w:szCs w:val="22"/>
              </w:rPr>
            </w:pPr>
            <w:r w:rsidRPr="00630D40">
              <w:rPr>
                <w:sz w:val="22"/>
                <w:szCs w:val="22"/>
              </w:rPr>
              <w:t>1</w:t>
            </w:r>
          </w:p>
        </w:tc>
        <w:tc>
          <w:tcPr>
            <w:tcW w:w="3956" w:type="dxa"/>
            <w:gridSpan w:val="2"/>
            <w:tcBorders>
              <w:top w:val="single" w:sz="4" w:space="0" w:color="auto"/>
              <w:left w:val="single" w:sz="4" w:space="0" w:color="auto"/>
              <w:bottom w:val="single" w:sz="4" w:space="0" w:color="auto"/>
              <w:right w:val="single" w:sz="4" w:space="0" w:color="auto"/>
            </w:tcBorders>
            <w:shd w:val="clear" w:color="auto" w:fill="auto"/>
          </w:tcPr>
          <w:p w14:paraId="23A6DD34" w14:textId="77777777" w:rsidR="00BB229B" w:rsidRPr="00630D40" w:rsidRDefault="00BB229B" w:rsidP="00B7490E">
            <w:pPr>
              <w:pStyle w:val="a9"/>
              <w:rPr>
                <w:sz w:val="22"/>
                <w:szCs w:val="22"/>
              </w:rPr>
            </w:pPr>
            <w:r w:rsidRPr="00630D40">
              <w:rPr>
                <w:sz w:val="22"/>
                <w:szCs w:val="22"/>
              </w:rPr>
              <w:t>Для игр детей дошкольного и младшего школьного возраста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80CFFB" w14:textId="77777777" w:rsidR="00BB229B" w:rsidRPr="00630D40" w:rsidRDefault="00BB229B" w:rsidP="00B7490E">
            <w:pPr>
              <w:pStyle w:val="a9"/>
              <w:ind w:firstLine="580"/>
              <w:rPr>
                <w:sz w:val="22"/>
                <w:szCs w:val="22"/>
              </w:rPr>
            </w:pPr>
            <w:r w:rsidRPr="00630D40">
              <w:rPr>
                <w:sz w:val="22"/>
                <w:szCs w:val="22"/>
              </w:rPr>
              <w:t>2,47</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B7C3F3" w14:textId="77777777" w:rsidR="00BB229B" w:rsidRPr="00630D40" w:rsidRDefault="00BB229B" w:rsidP="00B7490E">
            <w:pPr>
              <w:pStyle w:val="a9"/>
              <w:jc w:val="center"/>
              <w:rPr>
                <w:sz w:val="22"/>
                <w:szCs w:val="22"/>
              </w:rPr>
            </w:pPr>
            <w:r w:rsidRPr="00630D40">
              <w:rPr>
                <w:sz w:val="22"/>
                <w:szCs w:val="22"/>
              </w:rPr>
              <w:t>12</w:t>
            </w:r>
          </w:p>
        </w:tc>
      </w:tr>
      <w:tr w:rsidR="00BB229B" w:rsidRPr="00630D40" w14:paraId="66114F46" w14:textId="77777777" w:rsidTr="000123AC">
        <w:trPr>
          <w:gridAfter w:val="1"/>
          <w:wAfter w:w="40" w:type="dxa"/>
          <w:trHeight w:hRule="exact" w:val="47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493497C1" w14:textId="77777777" w:rsidR="00BB229B" w:rsidRPr="00630D40" w:rsidRDefault="00BB229B" w:rsidP="00B7490E">
            <w:pPr>
              <w:jc w:val="center"/>
              <w:rPr>
                <w:rFonts w:ascii="Times New Roman" w:hAnsi="Times New Roman" w:cs="Times New Roman"/>
                <w:sz w:val="22"/>
                <w:szCs w:val="22"/>
              </w:rPr>
            </w:pPr>
            <w:r w:rsidRPr="00630D40">
              <w:rPr>
                <w:rFonts w:ascii="Times New Roman" w:hAnsi="Times New Roman" w:cs="Times New Roman"/>
                <w:sz w:val="22"/>
                <w:szCs w:val="22"/>
              </w:rPr>
              <w:t>2</w:t>
            </w:r>
          </w:p>
        </w:tc>
        <w:tc>
          <w:tcPr>
            <w:tcW w:w="3956" w:type="dxa"/>
            <w:gridSpan w:val="2"/>
            <w:tcBorders>
              <w:top w:val="single" w:sz="4" w:space="0" w:color="auto"/>
              <w:left w:val="single" w:sz="4" w:space="0" w:color="auto"/>
            </w:tcBorders>
            <w:shd w:val="clear" w:color="auto" w:fill="auto"/>
          </w:tcPr>
          <w:p w14:paraId="01AEA3E1" w14:textId="77777777" w:rsidR="00BB229B" w:rsidRPr="00630D40" w:rsidRDefault="00BB229B" w:rsidP="00B7490E">
            <w:pPr>
              <w:pStyle w:val="a9"/>
              <w:rPr>
                <w:sz w:val="22"/>
                <w:szCs w:val="22"/>
              </w:rPr>
            </w:pPr>
            <w:r w:rsidRPr="00630D40">
              <w:rPr>
                <w:sz w:val="22"/>
                <w:szCs w:val="22"/>
              </w:rPr>
              <w:t>Для отдыха взрослого населения</w:t>
            </w:r>
          </w:p>
        </w:tc>
        <w:tc>
          <w:tcPr>
            <w:tcW w:w="2694" w:type="dxa"/>
            <w:tcBorders>
              <w:top w:val="single" w:sz="4" w:space="0" w:color="auto"/>
              <w:left w:val="single" w:sz="4" w:space="0" w:color="auto"/>
            </w:tcBorders>
            <w:shd w:val="clear" w:color="auto" w:fill="auto"/>
          </w:tcPr>
          <w:p w14:paraId="23D19D45" w14:textId="77777777" w:rsidR="00BB229B" w:rsidRPr="00630D40" w:rsidRDefault="00BB229B" w:rsidP="00B7490E">
            <w:pPr>
              <w:pStyle w:val="a9"/>
              <w:jc w:val="center"/>
              <w:rPr>
                <w:sz w:val="22"/>
                <w:szCs w:val="22"/>
              </w:rPr>
            </w:pPr>
            <w:r w:rsidRPr="00630D40">
              <w:rPr>
                <w:sz w:val="22"/>
                <w:szCs w:val="22"/>
              </w:rPr>
              <w:t>0,7</w:t>
            </w:r>
          </w:p>
        </w:tc>
        <w:tc>
          <w:tcPr>
            <w:tcW w:w="2551" w:type="dxa"/>
            <w:tcBorders>
              <w:top w:val="single" w:sz="4" w:space="0" w:color="auto"/>
              <w:left w:val="single" w:sz="4" w:space="0" w:color="auto"/>
              <w:right w:val="single" w:sz="4" w:space="0" w:color="auto"/>
            </w:tcBorders>
            <w:shd w:val="clear" w:color="auto" w:fill="auto"/>
          </w:tcPr>
          <w:p w14:paraId="3B8B3231" w14:textId="77777777" w:rsidR="00BB229B" w:rsidRPr="00630D40" w:rsidRDefault="00BB229B" w:rsidP="00B7490E">
            <w:pPr>
              <w:pStyle w:val="a9"/>
              <w:jc w:val="center"/>
              <w:rPr>
                <w:sz w:val="22"/>
                <w:szCs w:val="22"/>
              </w:rPr>
            </w:pPr>
            <w:r w:rsidRPr="00630D40">
              <w:rPr>
                <w:sz w:val="22"/>
                <w:szCs w:val="22"/>
              </w:rPr>
              <w:t>15</w:t>
            </w:r>
          </w:p>
        </w:tc>
      </w:tr>
      <w:tr w:rsidR="00BB229B" w:rsidRPr="00630D40" w14:paraId="5E491C6B" w14:textId="77777777" w:rsidTr="00B7490E">
        <w:trPr>
          <w:gridAfter w:val="1"/>
          <w:wAfter w:w="40" w:type="dxa"/>
          <w:trHeight w:hRule="exact" w:val="37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411B2997" w14:textId="77777777" w:rsidR="00BB229B" w:rsidRPr="00630D40" w:rsidRDefault="00BB229B" w:rsidP="00B7490E">
            <w:pPr>
              <w:jc w:val="center"/>
              <w:rPr>
                <w:rFonts w:ascii="Times New Roman" w:hAnsi="Times New Roman" w:cs="Times New Roman"/>
                <w:sz w:val="22"/>
                <w:szCs w:val="22"/>
              </w:rPr>
            </w:pPr>
            <w:r w:rsidRPr="00630D40">
              <w:rPr>
                <w:rFonts w:ascii="Times New Roman" w:hAnsi="Times New Roman" w:cs="Times New Roman"/>
                <w:sz w:val="22"/>
                <w:szCs w:val="22"/>
              </w:rPr>
              <w:t>3</w:t>
            </w:r>
          </w:p>
        </w:tc>
        <w:tc>
          <w:tcPr>
            <w:tcW w:w="3956" w:type="dxa"/>
            <w:gridSpan w:val="2"/>
            <w:tcBorders>
              <w:top w:val="single" w:sz="4" w:space="0" w:color="auto"/>
              <w:left w:val="single" w:sz="4" w:space="0" w:color="auto"/>
            </w:tcBorders>
            <w:shd w:val="clear" w:color="auto" w:fill="auto"/>
          </w:tcPr>
          <w:p w14:paraId="4A1754AE" w14:textId="77777777" w:rsidR="00BB229B" w:rsidRPr="00630D40" w:rsidRDefault="00BB229B" w:rsidP="00B7490E">
            <w:pPr>
              <w:pStyle w:val="a9"/>
              <w:rPr>
                <w:sz w:val="22"/>
                <w:szCs w:val="22"/>
              </w:rPr>
            </w:pPr>
            <w:r w:rsidRPr="00630D40">
              <w:rPr>
                <w:sz w:val="22"/>
                <w:szCs w:val="22"/>
              </w:rPr>
              <w:t>Для занятий физкультурой</w:t>
            </w:r>
          </w:p>
        </w:tc>
        <w:tc>
          <w:tcPr>
            <w:tcW w:w="2694" w:type="dxa"/>
            <w:tcBorders>
              <w:top w:val="single" w:sz="4" w:space="0" w:color="auto"/>
              <w:left w:val="single" w:sz="4" w:space="0" w:color="auto"/>
            </w:tcBorders>
            <w:shd w:val="clear" w:color="auto" w:fill="auto"/>
          </w:tcPr>
          <w:p w14:paraId="7C187458" w14:textId="77777777" w:rsidR="00BB229B" w:rsidRPr="00630D40" w:rsidRDefault="00BB229B" w:rsidP="00B7490E">
            <w:pPr>
              <w:pStyle w:val="a9"/>
              <w:jc w:val="center"/>
              <w:rPr>
                <w:sz w:val="22"/>
                <w:szCs w:val="22"/>
              </w:rPr>
            </w:pPr>
            <w:r w:rsidRPr="00630D40">
              <w:rPr>
                <w:sz w:val="22"/>
                <w:szCs w:val="22"/>
              </w:rPr>
              <w:t>2,6</w:t>
            </w:r>
          </w:p>
        </w:tc>
        <w:tc>
          <w:tcPr>
            <w:tcW w:w="2551" w:type="dxa"/>
            <w:tcBorders>
              <w:top w:val="single" w:sz="4" w:space="0" w:color="auto"/>
              <w:left w:val="single" w:sz="4" w:space="0" w:color="auto"/>
              <w:right w:val="single" w:sz="4" w:space="0" w:color="auto"/>
            </w:tcBorders>
            <w:shd w:val="clear" w:color="auto" w:fill="auto"/>
          </w:tcPr>
          <w:p w14:paraId="51344BB4" w14:textId="77777777" w:rsidR="00BB229B" w:rsidRPr="00630D40" w:rsidRDefault="00BB229B" w:rsidP="00B7490E">
            <w:pPr>
              <w:pStyle w:val="a9"/>
              <w:jc w:val="center"/>
              <w:rPr>
                <w:sz w:val="22"/>
                <w:szCs w:val="22"/>
              </w:rPr>
            </w:pPr>
            <w:r w:rsidRPr="00630D40">
              <w:rPr>
                <w:sz w:val="22"/>
                <w:szCs w:val="22"/>
              </w:rPr>
              <w:t>98</w:t>
            </w:r>
          </w:p>
        </w:tc>
      </w:tr>
      <w:tr w:rsidR="00BB229B" w:rsidRPr="00630D40" w14:paraId="1F72D52A" w14:textId="77777777" w:rsidTr="00AA03C2">
        <w:trPr>
          <w:trHeight w:hRule="exact" w:val="847"/>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35D42185" w14:textId="77777777" w:rsidR="00BB229B" w:rsidRPr="00630D40" w:rsidRDefault="00BB229B" w:rsidP="00B7490E">
            <w:pPr>
              <w:jc w:val="center"/>
              <w:rPr>
                <w:rFonts w:ascii="Times New Roman" w:hAnsi="Times New Roman" w:cs="Times New Roman"/>
                <w:sz w:val="22"/>
                <w:szCs w:val="22"/>
              </w:rPr>
            </w:pPr>
            <w:r w:rsidRPr="00630D40">
              <w:rPr>
                <w:rFonts w:ascii="Times New Roman" w:hAnsi="Times New Roman" w:cs="Times New Roman"/>
                <w:sz w:val="22"/>
                <w:szCs w:val="22"/>
              </w:rPr>
              <w:t>4</w:t>
            </w:r>
          </w:p>
        </w:tc>
        <w:tc>
          <w:tcPr>
            <w:tcW w:w="3956" w:type="dxa"/>
            <w:gridSpan w:val="2"/>
            <w:tcBorders>
              <w:top w:val="single" w:sz="4" w:space="0" w:color="auto"/>
              <w:left w:val="single" w:sz="4" w:space="0" w:color="auto"/>
              <w:bottom w:val="single" w:sz="4" w:space="0" w:color="auto"/>
            </w:tcBorders>
            <w:shd w:val="clear" w:color="auto" w:fill="auto"/>
          </w:tcPr>
          <w:p w14:paraId="2616AD55" w14:textId="77777777" w:rsidR="00BB229B" w:rsidRPr="00630D40" w:rsidRDefault="00BB229B" w:rsidP="00B7490E">
            <w:pPr>
              <w:pStyle w:val="a9"/>
              <w:rPr>
                <w:sz w:val="22"/>
                <w:szCs w:val="22"/>
              </w:rPr>
            </w:pPr>
            <w:r w:rsidRPr="00630D40">
              <w:rPr>
                <w:sz w:val="22"/>
                <w:szCs w:val="22"/>
              </w:rPr>
              <w:t>Для хозяйственных целей (контейнерные площадки для сбора ТКО и крупногабаритного мусора) [7]</w:t>
            </w:r>
          </w:p>
        </w:tc>
        <w:tc>
          <w:tcPr>
            <w:tcW w:w="2694" w:type="dxa"/>
            <w:tcBorders>
              <w:top w:val="single" w:sz="4" w:space="0" w:color="auto"/>
              <w:left w:val="single" w:sz="4" w:space="0" w:color="auto"/>
              <w:bottom w:val="single" w:sz="4" w:space="0" w:color="auto"/>
            </w:tcBorders>
            <w:shd w:val="clear" w:color="auto" w:fill="auto"/>
          </w:tcPr>
          <w:p w14:paraId="4F044A54" w14:textId="77777777" w:rsidR="00BB229B" w:rsidRPr="00630D40" w:rsidRDefault="00BB229B" w:rsidP="00B7490E">
            <w:pPr>
              <w:pStyle w:val="a9"/>
              <w:jc w:val="center"/>
              <w:rPr>
                <w:sz w:val="22"/>
                <w:szCs w:val="22"/>
              </w:rPr>
            </w:pPr>
            <w:r w:rsidRPr="00630D40">
              <w:rPr>
                <w:sz w:val="22"/>
                <w:szCs w:val="22"/>
              </w:rPr>
              <w:t>0,2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2A4580C" w14:textId="77777777" w:rsidR="00BB229B" w:rsidRPr="00630D40" w:rsidRDefault="00BB229B" w:rsidP="00B7490E">
            <w:pPr>
              <w:pStyle w:val="a9"/>
              <w:jc w:val="center"/>
              <w:rPr>
                <w:sz w:val="22"/>
                <w:szCs w:val="22"/>
              </w:rPr>
            </w:pPr>
          </w:p>
        </w:tc>
        <w:tc>
          <w:tcPr>
            <w:tcW w:w="40" w:type="dxa"/>
          </w:tcPr>
          <w:p w14:paraId="25D2B4E7" w14:textId="77777777" w:rsidR="00BB229B" w:rsidRPr="00630D40" w:rsidRDefault="00BB229B" w:rsidP="00B7490E">
            <w:pPr>
              <w:rPr>
                <w:rFonts w:ascii="Times New Roman" w:hAnsi="Times New Roman" w:cs="Times New Roman"/>
                <w:sz w:val="22"/>
                <w:szCs w:val="22"/>
              </w:rPr>
            </w:pPr>
          </w:p>
        </w:tc>
      </w:tr>
      <w:tr w:rsidR="006B6727" w:rsidRPr="00630D40" w14:paraId="0540109A" w14:textId="77777777" w:rsidTr="00581C77">
        <w:trPr>
          <w:gridAfter w:val="1"/>
          <w:wAfter w:w="40" w:type="dxa"/>
          <w:trHeight w:hRule="exact" w:val="575"/>
          <w:jc w:val="center"/>
        </w:trPr>
        <w:tc>
          <w:tcPr>
            <w:tcW w:w="575" w:type="dxa"/>
            <w:vMerge w:val="restart"/>
            <w:tcBorders>
              <w:top w:val="single" w:sz="4" w:space="0" w:color="auto"/>
              <w:left w:val="single" w:sz="4" w:space="0" w:color="auto"/>
              <w:right w:val="single" w:sz="4" w:space="0" w:color="auto"/>
            </w:tcBorders>
            <w:shd w:val="clear" w:color="auto" w:fill="auto"/>
          </w:tcPr>
          <w:p w14:paraId="13687E88" w14:textId="77777777" w:rsidR="006B6727" w:rsidRPr="00630D40" w:rsidRDefault="006B6727" w:rsidP="00B7490E">
            <w:pPr>
              <w:jc w:val="center"/>
              <w:rPr>
                <w:rFonts w:ascii="Times New Roman" w:hAnsi="Times New Roman" w:cs="Times New Roman"/>
                <w:sz w:val="22"/>
                <w:szCs w:val="22"/>
              </w:rPr>
            </w:pPr>
            <w:r w:rsidRPr="00630D40">
              <w:rPr>
                <w:rFonts w:ascii="Times New Roman" w:hAnsi="Times New Roman" w:cs="Times New Roman"/>
                <w:sz w:val="22"/>
                <w:szCs w:val="22"/>
              </w:rPr>
              <w:t>5</w:t>
            </w:r>
          </w:p>
        </w:tc>
        <w:tc>
          <w:tcPr>
            <w:tcW w:w="1128" w:type="dxa"/>
            <w:vMerge w:val="restart"/>
            <w:tcBorders>
              <w:top w:val="single" w:sz="4" w:space="0" w:color="auto"/>
              <w:left w:val="single" w:sz="4" w:space="0" w:color="auto"/>
              <w:bottom w:val="single" w:sz="4" w:space="0" w:color="auto"/>
            </w:tcBorders>
            <w:shd w:val="clear" w:color="auto" w:fill="auto"/>
          </w:tcPr>
          <w:p w14:paraId="2ACAEBD1" w14:textId="77777777" w:rsidR="006B6727" w:rsidRPr="00630D40" w:rsidRDefault="006B6727" w:rsidP="00B7490E">
            <w:pPr>
              <w:pStyle w:val="a9"/>
              <w:spacing w:line="276" w:lineRule="auto"/>
              <w:rPr>
                <w:sz w:val="22"/>
                <w:szCs w:val="22"/>
              </w:rPr>
            </w:pPr>
            <w:r w:rsidRPr="00630D40">
              <w:rPr>
                <w:sz w:val="22"/>
                <w:szCs w:val="22"/>
              </w:rPr>
              <w:t>Озеленение [8]</w:t>
            </w:r>
          </w:p>
        </w:tc>
        <w:tc>
          <w:tcPr>
            <w:tcW w:w="2828" w:type="dxa"/>
            <w:tcBorders>
              <w:top w:val="single" w:sz="4" w:space="0" w:color="auto"/>
              <w:left w:val="single" w:sz="4" w:space="0" w:color="auto"/>
              <w:bottom w:val="single" w:sz="4" w:space="0" w:color="auto"/>
            </w:tcBorders>
            <w:shd w:val="clear" w:color="auto" w:fill="auto"/>
          </w:tcPr>
          <w:p w14:paraId="45C5848C" w14:textId="77777777" w:rsidR="006B6727" w:rsidRPr="00630D40" w:rsidRDefault="006B6727" w:rsidP="00B7490E">
            <w:pPr>
              <w:pStyle w:val="a9"/>
              <w:rPr>
                <w:sz w:val="22"/>
                <w:szCs w:val="22"/>
              </w:rPr>
            </w:pPr>
            <w:r w:rsidRPr="00630D40">
              <w:rPr>
                <w:sz w:val="22"/>
                <w:szCs w:val="22"/>
              </w:rPr>
              <w:t>Застройка на свободных территориях</w:t>
            </w:r>
          </w:p>
        </w:tc>
        <w:tc>
          <w:tcPr>
            <w:tcW w:w="2694" w:type="dxa"/>
            <w:tcBorders>
              <w:top w:val="single" w:sz="4" w:space="0" w:color="auto"/>
              <w:left w:val="single" w:sz="4" w:space="0" w:color="auto"/>
              <w:bottom w:val="single" w:sz="4" w:space="0" w:color="auto"/>
            </w:tcBorders>
            <w:shd w:val="clear" w:color="auto" w:fill="auto"/>
          </w:tcPr>
          <w:p w14:paraId="457ABD9C" w14:textId="77777777" w:rsidR="006B6727" w:rsidRPr="00630D40" w:rsidRDefault="006B6727" w:rsidP="00B7490E">
            <w:pPr>
              <w:pStyle w:val="a9"/>
              <w:jc w:val="center"/>
              <w:rPr>
                <w:sz w:val="22"/>
                <w:szCs w:val="22"/>
              </w:rPr>
            </w:pPr>
            <w:r w:rsidRPr="00630D40">
              <w:rPr>
                <w:sz w:val="22"/>
                <w:szCs w:val="22"/>
              </w:rPr>
              <w:t>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C8DFD8" w14:textId="77777777" w:rsidR="006B6727" w:rsidRPr="00630D40" w:rsidRDefault="006B6727" w:rsidP="00B7490E">
            <w:pPr>
              <w:pStyle w:val="a9"/>
              <w:jc w:val="center"/>
              <w:rPr>
                <w:sz w:val="22"/>
                <w:szCs w:val="22"/>
              </w:rPr>
            </w:pPr>
          </w:p>
        </w:tc>
      </w:tr>
      <w:tr w:rsidR="006B6727" w:rsidRPr="00630D40" w14:paraId="481B65B8" w14:textId="77777777" w:rsidTr="00581C77">
        <w:trPr>
          <w:gridAfter w:val="1"/>
          <w:wAfter w:w="40" w:type="dxa"/>
          <w:trHeight w:hRule="exact" w:val="853"/>
          <w:jc w:val="center"/>
        </w:trPr>
        <w:tc>
          <w:tcPr>
            <w:tcW w:w="575" w:type="dxa"/>
            <w:vMerge/>
            <w:tcBorders>
              <w:left w:val="single" w:sz="4" w:space="0" w:color="auto"/>
              <w:bottom w:val="single" w:sz="4" w:space="0" w:color="auto"/>
              <w:right w:val="single" w:sz="4" w:space="0" w:color="auto"/>
            </w:tcBorders>
            <w:shd w:val="clear" w:color="auto" w:fill="auto"/>
          </w:tcPr>
          <w:p w14:paraId="05C9A117" w14:textId="77777777" w:rsidR="006B6727" w:rsidRPr="00630D40" w:rsidRDefault="006B6727" w:rsidP="00B7490E">
            <w:pPr>
              <w:jc w:val="center"/>
              <w:rPr>
                <w:rFonts w:ascii="Times New Roman" w:hAnsi="Times New Roman" w:cs="Times New Roman"/>
                <w:sz w:val="22"/>
                <w:szCs w:val="22"/>
              </w:rPr>
            </w:pPr>
          </w:p>
        </w:tc>
        <w:tc>
          <w:tcPr>
            <w:tcW w:w="1128" w:type="dxa"/>
            <w:vMerge/>
            <w:tcBorders>
              <w:top w:val="single" w:sz="4" w:space="0" w:color="auto"/>
              <w:left w:val="single" w:sz="4" w:space="0" w:color="auto"/>
            </w:tcBorders>
            <w:shd w:val="clear" w:color="auto" w:fill="auto"/>
          </w:tcPr>
          <w:p w14:paraId="2335AB3A" w14:textId="77777777" w:rsidR="006B6727" w:rsidRPr="00630D40" w:rsidRDefault="006B6727" w:rsidP="00B7490E">
            <w:pPr>
              <w:rPr>
                <w:rFonts w:ascii="Times New Roman" w:hAnsi="Times New Roman" w:cs="Times New Roman"/>
                <w:sz w:val="22"/>
                <w:szCs w:val="22"/>
              </w:rPr>
            </w:pPr>
          </w:p>
        </w:tc>
        <w:tc>
          <w:tcPr>
            <w:tcW w:w="2828" w:type="dxa"/>
            <w:tcBorders>
              <w:top w:val="single" w:sz="4" w:space="0" w:color="auto"/>
              <w:left w:val="single" w:sz="4" w:space="0" w:color="auto"/>
            </w:tcBorders>
            <w:shd w:val="clear" w:color="auto" w:fill="auto"/>
          </w:tcPr>
          <w:p w14:paraId="5CF68891" w14:textId="77777777" w:rsidR="006B6727" w:rsidRPr="00630D40" w:rsidRDefault="006B6727" w:rsidP="00B7490E">
            <w:pPr>
              <w:pStyle w:val="a9"/>
              <w:rPr>
                <w:sz w:val="22"/>
                <w:szCs w:val="22"/>
              </w:rPr>
            </w:pPr>
            <w:r w:rsidRPr="00630D40">
              <w:rPr>
                <w:sz w:val="22"/>
                <w:szCs w:val="22"/>
              </w:rPr>
              <w:t>развитие застроенных территорий, в т.ч.</w:t>
            </w:r>
          </w:p>
          <w:p w14:paraId="78E1FADD" w14:textId="77777777" w:rsidR="006B6727" w:rsidRPr="00630D40" w:rsidRDefault="006B6727" w:rsidP="00B7490E">
            <w:pPr>
              <w:pStyle w:val="a9"/>
              <w:rPr>
                <w:sz w:val="22"/>
                <w:szCs w:val="22"/>
              </w:rPr>
            </w:pPr>
            <w:r w:rsidRPr="00630D40">
              <w:rPr>
                <w:sz w:val="22"/>
                <w:szCs w:val="22"/>
              </w:rPr>
              <w:t>уплотнение</w:t>
            </w:r>
          </w:p>
        </w:tc>
        <w:tc>
          <w:tcPr>
            <w:tcW w:w="2694" w:type="dxa"/>
            <w:tcBorders>
              <w:top w:val="single" w:sz="4" w:space="0" w:color="auto"/>
              <w:left w:val="single" w:sz="4" w:space="0" w:color="auto"/>
            </w:tcBorders>
            <w:shd w:val="clear" w:color="auto" w:fill="auto"/>
          </w:tcPr>
          <w:p w14:paraId="1061E879" w14:textId="77777777" w:rsidR="006B6727" w:rsidRPr="00630D40" w:rsidRDefault="006B6727" w:rsidP="00B7490E">
            <w:pPr>
              <w:pStyle w:val="a9"/>
              <w:jc w:val="center"/>
              <w:rPr>
                <w:sz w:val="22"/>
                <w:szCs w:val="22"/>
              </w:rPr>
            </w:pPr>
            <w:r w:rsidRPr="00630D40">
              <w:rPr>
                <w:sz w:val="22"/>
                <w:szCs w:val="22"/>
              </w:rPr>
              <w:t>22</w:t>
            </w:r>
          </w:p>
        </w:tc>
        <w:tc>
          <w:tcPr>
            <w:tcW w:w="2551" w:type="dxa"/>
            <w:tcBorders>
              <w:top w:val="single" w:sz="4" w:space="0" w:color="auto"/>
              <w:left w:val="single" w:sz="4" w:space="0" w:color="auto"/>
              <w:right w:val="single" w:sz="4" w:space="0" w:color="auto"/>
            </w:tcBorders>
            <w:shd w:val="clear" w:color="auto" w:fill="auto"/>
          </w:tcPr>
          <w:p w14:paraId="17202AEC" w14:textId="77777777" w:rsidR="006B6727" w:rsidRPr="00630D40" w:rsidRDefault="006B6727" w:rsidP="00B7490E">
            <w:pPr>
              <w:pStyle w:val="a9"/>
              <w:jc w:val="center"/>
              <w:rPr>
                <w:sz w:val="22"/>
                <w:szCs w:val="22"/>
              </w:rPr>
            </w:pPr>
            <w:r w:rsidRPr="00630D40">
              <w:rPr>
                <w:sz w:val="22"/>
                <w:szCs w:val="22"/>
              </w:rPr>
              <w:t>-</w:t>
            </w:r>
          </w:p>
        </w:tc>
      </w:tr>
      <w:tr w:rsidR="00BB229B" w:rsidRPr="00630D40" w14:paraId="4F2233E3" w14:textId="77777777" w:rsidTr="00B7490E">
        <w:trPr>
          <w:gridAfter w:val="1"/>
          <w:wAfter w:w="40" w:type="dxa"/>
          <w:trHeight w:hRule="exact" w:val="565"/>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5E1A1058" w14:textId="77777777" w:rsidR="00BB229B" w:rsidRPr="00630D40" w:rsidRDefault="00BB229B" w:rsidP="00B7490E">
            <w:pPr>
              <w:jc w:val="center"/>
              <w:rPr>
                <w:rFonts w:ascii="Times New Roman" w:hAnsi="Times New Roman" w:cs="Times New Roman"/>
                <w:sz w:val="22"/>
                <w:szCs w:val="22"/>
              </w:rPr>
            </w:pPr>
            <w:r w:rsidRPr="00630D40">
              <w:rPr>
                <w:rFonts w:ascii="Times New Roman" w:hAnsi="Times New Roman" w:cs="Times New Roman"/>
                <w:sz w:val="22"/>
                <w:szCs w:val="22"/>
              </w:rPr>
              <w:t>6</w:t>
            </w:r>
          </w:p>
        </w:tc>
        <w:tc>
          <w:tcPr>
            <w:tcW w:w="3956" w:type="dxa"/>
            <w:gridSpan w:val="2"/>
            <w:tcBorders>
              <w:top w:val="single" w:sz="4" w:space="0" w:color="auto"/>
              <w:left w:val="single" w:sz="4" w:space="0" w:color="auto"/>
            </w:tcBorders>
            <w:shd w:val="clear" w:color="auto" w:fill="auto"/>
          </w:tcPr>
          <w:p w14:paraId="28F1EB45" w14:textId="7C86A416" w:rsidR="00BB229B" w:rsidRPr="00630D40" w:rsidRDefault="00BB229B" w:rsidP="00B7490E">
            <w:pPr>
              <w:pStyle w:val="a9"/>
              <w:rPr>
                <w:sz w:val="22"/>
                <w:szCs w:val="22"/>
              </w:rPr>
            </w:pPr>
            <w:r w:rsidRPr="00630D40">
              <w:rPr>
                <w:sz w:val="22"/>
                <w:szCs w:val="22"/>
              </w:rPr>
              <w:t>Крытые общественные пространства (зимние сады) [</w:t>
            </w:r>
            <w:r w:rsidR="00785745" w:rsidRPr="00630D40">
              <w:rPr>
                <w:sz w:val="22"/>
                <w:szCs w:val="22"/>
              </w:rPr>
              <w:t>8</w:t>
            </w:r>
            <w:r w:rsidRPr="00630D40">
              <w:rPr>
                <w:sz w:val="22"/>
                <w:szCs w:val="22"/>
              </w:rPr>
              <w:t>]</w:t>
            </w:r>
          </w:p>
        </w:tc>
        <w:tc>
          <w:tcPr>
            <w:tcW w:w="2694" w:type="dxa"/>
            <w:tcBorders>
              <w:top w:val="single" w:sz="4" w:space="0" w:color="auto"/>
              <w:left w:val="single" w:sz="4" w:space="0" w:color="auto"/>
            </w:tcBorders>
            <w:shd w:val="clear" w:color="auto" w:fill="auto"/>
          </w:tcPr>
          <w:p w14:paraId="63DB6DBC" w14:textId="77777777" w:rsidR="00BB229B" w:rsidRPr="00630D40" w:rsidRDefault="00BB229B" w:rsidP="00B7490E">
            <w:pPr>
              <w:pStyle w:val="a9"/>
              <w:jc w:val="center"/>
              <w:rPr>
                <w:sz w:val="22"/>
                <w:szCs w:val="22"/>
              </w:rPr>
            </w:pPr>
            <w:r w:rsidRPr="00630D40">
              <w:rPr>
                <w:sz w:val="22"/>
                <w:szCs w:val="22"/>
              </w:rPr>
              <w:t>-</w:t>
            </w:r>
          </w:p>
        </w:tc>
        <w:tc>
          <w:tcPr>
            <w:tcW w:w="2551" w:type="dxa"/>
            <w:tcBorders>
              <w:top w:val="single" w:sz="4" w:space="0" w:color="auto"/>
              <w:left w:val="single" w:sz="4" w:space="0" w:color="auto"/>
              <w:right w:val="single" w:sz="4" w:space="0" w:color="auto"/>
            </w:tcBorders>
            <w:shd w:val="clear" w:color="auto" w:fill="auto"/>
          </w:tcPr>
          <w:p w14:paraId="740DC3EC" w14:textId="77777777" w:rsidR="00BB229B" w:rsidRPr="00630D40" w:rsidRDefault="00BB229B" w:rsidP="00B7490E">
            <w:pPr>
              <w:pStyle w:val="a9"/>
              <w:jc w:val="center"/>
              <w:rPr>
                <w:sz w:val="22"/>
                <w:szCs w:val="22"/>
              </w:rPr>
            </w:pPr>
            <w:r w:rsidRPr="00630D40">
              <w:rPr>
                <w:sz w:val="22"/>
                <w:szCs w:val="22"/>
              </w:rPr>
              <w:t>130</w:t>
            </w:r>
          </w:p>
        </w:tc>
      </w:tr>
      <w:tr w:rsidR="00BB229B" w:rsidRPr="00630D40" w14:paraId="3B1065DF" w14:textId="77777777" w:rsidTr="00B7490E">
        <w:trPr>
          <w:gridAfter w:val="1"/>
          <w:wAfter w:w="40" w:type="dxa"/>
          <w:trHeight w:hRule="exact" w:val="434"/>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6E2D6EBE" w14:textId="77777777" w:rsidR="00BB229B" w:rsidRPr="00630D40" w:rsidRDefault="00BB229B" w:rsidP="00B7490E">
            <w:pPr>
              <w:jc w:val="center"/>
              <w:rPr>
                <w:rFonts w:ascii="Times New Roman" w:hAnsi="Times New Roman" w:cs="Times New Roman"/>
                <w:sz w:val="22"/>
                <w:szCs w:val="22"/>
              </w:rPr>
            </w:pPr>
            <w:r w:rsidRPr="00630D40">
              <w:rPr>
                <w:rFonts w:ascii="Times New Roman" w:hAnsi="Times New Roman" w:cs="Times New Roman"/>
                <w:sz w:val="22"/>
                <w:szCs w:val="22"/>
              </w:rPr>
              <w:t>7</w:t>
            </w:r>
          </w:p>
        </w:tc>
        <w:tc>
          <w:tcPr>
            <w:tcW w:w="3956" w:type="dxa"/>
            <w:gridSpan w:val="2"/>
            <w:tcBorders>
              <w:top w:val="single" w:sz="4" w:space="0" w:color="auto"/>
              <w:left w:val="single" w:sz="4" w:space="0" w:color="auto"/>
            </w:tcBorders>
            <w:shd w:val="clear" w:color="auto" w:fill="auto"/>
          </w:tcPr>
          <w:p w14:paraId="5FFE62B6" w14:textId="77777777" w:rsidR="00BB229B" w:rsidRPr="00630D40" w:rsidRDefault="00BB229B" w:rsidP="00B7490E">
            <w:pPr>
              <w:pStyle w:val="a9"/>
              <w:rPr>
                <w:sz w:val="22"/>
                <w:szCs w:val="22"/>
              </w:rPr>
            </w:pPr>
            <w:r w:rsidRPr="00630D40">
              <w:rPr>
                <w:sz w:val="22"/>
                <w:szCs w:val="22"/>
              </w:rPr>
              <w:t>Для выгула собак [6]</w:t>
            </w:r>
          </w:p>
        </w:tc>
        <w:tc>
          <w:tcPr>
            <w:tcW w:w="2694" w:type="dxa"/>
            <w:tcBorders>
              <w:top w:val="single" w:sz="4" w:space="0" w:color="auto"/>
              <w:left w:val="single" w:sz="4" w:space="0" w:color="auto"/>
            </w:tcBorders>
            <w:shd w:val="clear" w:color="auto" w:fill="auto"/>
          </w:tcPr>
          <w:p w14:paraId="3D1DCB57" w14:textId="77777777" w:rsidR="00BB229B" w:rsidRPr="00630D40" w:rsidRDefault="00BB229B" w:rsidP="00B7490E">
            <w:pPr>
              <w:pStyle w:val="a9"/>
              <w:jc w:val="center"/>
              <w:rPr>
                <w:sz w:val="22"/>
                <w:szCs w:val="22"/>
              </w:rPr>
            </w:pPr>
            <w:r w:rsidRPr="00630D40">
              <w:rPr>
                <w:sz w:val="22"/>
                <w:szCs w:val="22"/>
              </w:rPr>
              <w:t>0,1</w:t>
            </w:r>
          </w:p>
        </w:tc>
        <w:tc>
          <w:tcPr>
            <w:tcW w:w="2551" w:type="dxa"/>
            <w:tcBorders>
              <w:top w:val="single" w:sz="4" w:space="0" w:color="auto"/>
              <w:left w:val="single" w:sz="4" w:space="0" w:color="auto"/>
              <w:right w:val="single" w:sz="4" w:space="0" w:color="auto"/>
            </w:tcBorders>
            <w:shd w:val="clear" w:color="auto" w:fill="auto"/>
          </w:tcPr>
          <w:p w14:paraId="3B0E9FAC" w14:textId="77777777" w:rsidR="00BB229B" w:rsidRPr="00630D40" w:rsidRDefault="00BB229B" w:rsidP="00B7490E">
            <w:pPr>
              <w:pStyle w:val="a9"/>
              <w:jc w:val="center"/>
              <w:rPr>
                <w:sz w:val="22"/>
                <w:szCs w:val="22"/>
              </w:rPr>
            </w:pPr>
            <w:r w:rsidRPr="00630D40">
              <w:rPr>
                <w:sz w:val="22"/>
                <w:szCs w:val="22"/>
              </w:rPr>
              <w:t>150</w:t>
            </w:r>
          </w:p>
        </w:tc>
      </w:tr>
      <w:tr w:rsidR="00BB229B" w:rsidRPr="00630D40" w14:paraId="35BE29B4" w14:textId="77777777" w:rsidTr="00B7490E">
        <w:trPr>
          <w:gridAfter w:val="1"/>
          <w:wAfter w:w="40" w:type="dxa"/>
          <w:trHeight w:hRule="exact" w:val="480"/>
          <w:jc w:val="center"/>
        </w:trPr>
        <w:tc>
          <w:tcPr>
            <w:tcW w:w="575" w:type="dxa"/>
            <w:tcBorders>
              <w:top w:val="single" w:sz="4" w:space="0" w:color="auto"/>
              <w:left w:val="single" w:sz="4" w:space="0" w:color="auto"/>
              <w:bottom w:val="single" w:sz="4" w:space="0" w:color="auto"/>
              <w:right w:val="single" w:sz="4" w:space="0" w:color="auto"/>
            </w:tcBorders>
            <w:shd w:val="clear" w:color="auto" w:fill="auto"/>
          </w:tcPr>
          <w:p w14:paraId="7F20F46C" w14:textId="77777777" w:rsidR="00BB229B" w:rsidRPr="00630D40" w:rsidRDefault="00BB229B" w:rsidP="00B7490E">
            <w:pPr>
              <w:jc w:val="center"/>
              <w:rPr>
                <w:rFonts w:ascii="Times New Roman" w:hAnsi="Times New Roman" w:cs="Times New Roman"/>
                <w:sz w:val="22"/>
                <w:szCs w:val="22"/>
              </w:rPr>
            </w:pPr>
            <w:r w:rsidRPr="00630D40">
              <w:rPr>
                <w:rFonts w:ascii="Times New Roman" w:hAnsi="Times New Roman" w:cs="Times New Roman"/>
                <w:sz w:val="22"/>
                <w:szCs w:val="22"/>
              </w:rPr>
              <w:t>8</w:t>
            </w:r>
          </w:p>
        </w:tc>
        <w:tc>
          <w:tcPr>
            <w:tcW w:w="3956" w:type="dxa"/>
            <w:gridSpan w:val="2"/>
            <w:tcBorders>
              <w:top w:val="single" w:sz="4" w:space="0" w:color="auto"/>
              <w:left w:val="single" w:sz="4" w:space="0" w:color="auto"/>
              <w:bottom w:val="single" w:sz="4" w:space="0" w:color="auto"/>
            </w:tcBorders>
            <w:shd w:val="clear" w:color="auto" w:fill="auto"/>
          </w:tcPr>
          <w:p w14:paraId="2E4DE053" w14:textId="77777777" w:rsidR="00BB229B" w:rsidRPr="00630D40" w:rsidRDefault="00BB229B" w:rsidP="00B7490E">
            <w:pPr>
              <w:pStyle w:val="a9"/>
              <w:spacing w:line="276" w:lineRule="auto"/>
              <w:rPr>
                <w:sz w:val="22"/>
                <w:szCs w:val="22"/>
              </w:rPr>
            </w:pPr>
            <w:r w:rsidRPr="00630D40">
              <w:rPr>
                <w:sz w:val="22"/>
                <w:szCs w:val="22"/>
              </w:rPr>
              <w:t>Для парковки автомобилей [5]</w:t>
            </w:r>
          </w:p>
        </w:tc>
        <w:tc>
          <w:tcPr>
            <w:tcW w:w="2694" w:type="dxa"/>
            <w:tcBorders>
              <w:top w:val="single" w:sz="4" w:space="0" w:color="auto"/>
              <w:left w:val="single" w:sz="4" w:space="0" w:color="auto"/>
              <w:bottom w:val="single" w:sz="4" w:space="0" w:color="auto"/>
            </w:tcBorders>
            <w:shd w:val="clear" w:color="auto" w:fill="auto"/>
          </w:tcPr>
          <w:p w14:paraId="7CA3AB30" w14:textId="77777777" w:rsidR="00BB229B" w:rsidRPr="00630D40" w:rsidRDefault="00BB229B" w:rsidP="00B7490E">
            <w:pPr>
              <w:pStyle w:val="a9"/>
              <w:jc w:val="center"/>
              <w:rPr>
                <w:sz w:val="22"/>
                <w:szCs w:val="22"/>
              </w:rPr>
            </w:pPr>
            <w:r w:rsidRPr="00630D40">
              <w:rPr>
                <w:sz w:val="22"/>
                <w:szCs w:val="22"/>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EB44E1" w14:textId="77777777" w:rsidR="00BB229B" w:rsidRPr="00630D40" w:rsidRDefault="00BB229B" w:rsidP="00B7490E">
            <w:pPr>
              <w:pStyle w:val="a9"/>
              <w:jc w:val="center"/>
              <w:rPr>
                <w:sz w:val="22"/>
                <w:szCs w:val="22"/>
              </w:rPr>
            </w:pPr>
            <w:r w:rsidRPr="00630D40">
              <w:rPr>
                <w:sz w:val="22"/>
                <w:szCs w:val="22"/>
              </w:rPr>
              <w:t>75</w:t>
            </w:r>
          </w:p>
        </w:tc>
      </w:tr>
      <w:tr w:rsidR="00BB229B" w:rsidRPr="00630D40" w14:paraId="4C714861" w14:textId="77777777" w:rsidTr="007A1BA1">
        <w:trPr>
          <w:gridAfter w:val="1"/>
          <w:wAfter w:w="40" w:type="dxa"/>
          <w:trHeight w:hRule="exact" w:val="7327"/>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auto"/>
          </w:tcPr>
          <w:p w14:paraId="5B52C08C" w14:textId="77777777" w:rsidR="00BB229B" w:rsidRPr="00630D40" w:rsidRDefault="00BB229B" w:rsidP="00B7490E">
            <w:pPr>
              <w:pStyle w:val="24"/>
              <w:pBdr>
                <w:top w:val="single" w:sz="4" w:space="0" w:color="auto"/>
                <w:left w:val="single" w:sz="4" w:space="0" w:color="auto"/>
                <w:bottom w:val="single" w:sz="4" w:space="0" w:color="auto"/>
                <w:right w:val="single" w:sz="4" w:space="0" w:color="auto"/>
              </w:pBdr>
              <w:ind w:firstLine="131"/>
              <w:jc w:val="both"/>
              <w:rPr>
                <w:sz w:val="22"/>
                <w:szCs w:val="22"/>
              </w:rPr>
            </w:pPr>
            <w:r w:rsidRPr="00630D40">
              <w:rPr>
                <w:sz w:val="22"/>
                <w:szCs w:val="22"/>
              </w:rPr>
              <w:t>Примечания:</w:t>
            </w:r>
          </w:p>
          <w:p w14:paraId="10B192C1" w14:textId="77777777"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Показатели минимально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14:paraId="0757AC11" w14:textId="77777777"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N П/0393.</w:t>
            </w:r>
          </w:p>
          <w:p w14:paraId="4970B342" w14:textId="51ACF587"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 xml:space="preserve">Границы основных планировочных зон для </w:t>
            </w:r>
            <w:r w:rsidR="00E41AE9" w:rsidRPr="00630D40">
              <w:rPr>
                <w:sz w:val="22"/>
                <w:szCs w:val="22"/>
              </w:rPr>
              <w:t>муниципального округа</w:t>
            </w:r>
            <w:r w:rsidRPr="00630D40">
              <w:rPr>
                <w:sz w:val="22"/>
                <w:szCs w:val="22"/>
              </w:rPr>
              <w:t xml:space="preserve"> свыше 1000 тыс. человек представлены в Приложении В.</w:t>
            </w:r>
          </w:p>
          <w:p w14:paraId="0399D5D4" w14:textId="06FB8394"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hyperlink w:anchor="bookmark25" w:tooltip="Current Document">
              <w:r w:rsidRPr="00630D40">
                <w:rPr>
                  <w:sz w:val="22"/>
                  <w:szCs w:val="22"/>
                </w:rPr>
                <w:t>(</w:t>
              </w:r>
            </w:hyperlink>
            <w:hyperlink w:anchor="bookmark25" w:tooltip="Current Document">
              <w:r w:rsidRPr="00630D40">
                <w:rPr>
                  <w:sz w:val="22"/>
                  <w:szCs w:val="22"/>
                </w:rPr>
                <w:t>Таблица 1</w:t>
              </w:r>
              <w:r w:rsidR="00587BE3" w:rsidRPr="00630D40">
                <w:rPr>
                  <w:sz w:val="22"/>
                  <w:szCs w:val="22"/>
                </w:rPr>
                <w:t>3</w:t>
              </w:r>
              <w:r w:rsidRPr="00630D40">
                <w:rPr>
                  <w:sz w:val="22"/>
                  <w:szCs w:val="22"/>
                </w:rPr>
                <w:t>)</w:t>
              </w:r>
            </w:hyperlink>
            <w:r w:rsidRPr="00630D40">
              <w:rPr>
                <w:sz w:val="22"/>
                <w:szCs w:val="22"/>
              </w:rPr>
              <w:t xml:space="preserve"> раздела 1.4.9. настоящих МНГП.</w:t>
            </w:r>
          </w:p>
          <w:p w14:paraId="3FACDA3E" w14:textId="77777777"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14:paraId="653D4726" w14:textId="77777777"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7ADF79B5" w14:textId="77777777"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14:paraId="6A4D0D16" w14:textId="77777777" w:rsidR="00BB229B" w:rsidRPr="00630D40" w:rsidRDefault="00BB229B" w:rsidP="00BB229B">
            <w:pPr>
              <w:pStyle w:val="24"/>
              <w:numPr>
                <w:ilvl w:val="0"/>
                <w:numId w:val="42"/>
              </w:numPr>
              <w:pBdr>
                <w:top w:val="single" w:sz="4" w:space="0" w:color="auto"/>
                <w:left w:val="single" w:sz="4" w:space="0" w:color="auto"/>
                <w:bottom w:val="single" w:sz="4" w:space="0" w:color="auto"/>
                <w:right w:val="single" w:sz="4" w:space="0" w:color="auto"/>
              </w:pBdr>
              <w:tabs>
                <w:tab w:val="left" w:pos="375"/>
              </w:tabs>
              <w:ind w:firstLine="131"/>
              <w:jc w:val="both"/>
              <w:rPr>
                <w:sz w:val="22"/>
                <w:szCs w:val="22"/>
              </w:rPr>
            </w:pPr>
            <w:r w:rsidRPr="00630D40">
              <w:rPr>
                <w:sz w:val="22"/>
                <w:szCs w:val="22"/>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14:paraId="65C23375" w14:textId="5B3528C9" w:rsidR="00BB229B" w:rsidRPr="00630D40" w:rsidRDefault="00BB229B" w:rsidP="002130E6">
            <w:pPr>
              <w:pStyle w:val="24"/>
              <w:numPr>
                <w:ilvl w:val="0"/>
                <w:numId w:val="42"/>
              </w:numPr>
              <w:pBdr>
                <w:top w:val="single" w:sz="4" w:space="0" w:color="auto"/>
                <w:left w:val="single" w:sz="4" w:space="0" w:color="auto"/>
                <w:bottom w:val="single" w:sz="4" w:space="0" w:color="auto"/>
                <w:right w:val="single" w:sz="4" w:space="0" w:color="auto"/>
              </w:pBdr>
              <w:tabs>
                <w:tab w:val="left" w:pos="370"/>
              </w:tabs>
              <w:ind w:firstLine="131"/>
              <w:jc w:val="both"/>
              <w:rPr>
                <w:sz w:val="22"/>
                <w:szCs w:val="22"/>
              </w:rPr>
            </w:pPr>
            <w:r w:rsidRPr="00630D40">
              <w:rPr>
                <w:sz w:val="22"/>
                <w:szCs w:val="22"/>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14:paraId="663CFAE0" w14:textId="77777777" w:rsidR="00BB229B" w:rsidRPr="00630D40" w:rsidRDefault="00BB229B" w:rsidP="00B7490E">
            <w:pPr>
              <w:pStyle w:val="a9"/>
              <w:ind w:firstLine="131"/>
              <w:jc w:val="both"/>
              <w:rPr>
                <w:sz w:val="22"/>
                <w:szCs w:val="22"/>
              </w:rPr>
            </w:pPr>
          </w:p>
        </w:tc>
      </w:tr>
    </w:tbl>
    <w:p w14:paraId="5701B805" w14:textId="5F2B07C0" w:rsidR="009D3A7A" w:rsidRPr="00630D40" w:rsidRDefault="009D3A7A" w:rsidP="00BB229B">
      <w:pPr>
        <w:spacing w:line="1" w:lineRule="exact"/>
        <w:rPr>
          <w:rFonts w:ascii="Times New Roman" w:hAnsi="Times New Roman" w:cs="Times New Roman"/>
        </w:rPr>
      </w:pPr>
    </w:p>
    <w:p w14:paraId="5CAD3614" w14:textId="77777777" w:rsidR="00BB229B" w:rsidRPr="00630D40" w:rsidRDefault="00BB229B">
      <w:pPr>
        <w:pStyle w:val="11"/>
        <w:spacing w:after="0"/>
        <w:ind w:left="200" w:firstLine="700"/>
        <w:jc w:val="both"/>
      </w:pPr>
    </w:p>
    <w:p w14:paraId="61D7C15D" w14:textId="36DD2E66" w:rsidR="009D3A7A" w:rsidRPr="00630D40" w:rsidRDefault="00FD5D2F">
      <w:pPr>
        <w:pStyle w:val="11"/>
        <w:spacing w:after="0"/>
        <w:ind w:left="200" w:firstLine="700"/>
        <w:jc w:val="both"/>
      </w:pPr>
      <w:r w:rsidRPr="00630D40">
        <w:t xml:space="preserve">Удельный размер площадок для отдыха взрослого населения и хозяйственных целей, </w:t>
      </w:r>
      <w:r w:rsidRPr="00630D40">
        <w:lastRenderedPageBreak/>
        <w:t xml:space="preserve">установлен на основании </w:t>
      </w:r>
      <w:r w:rsidR="00B503A6" w:rsidRPr="00630D40">
        <w:t>«</w:t>
      </w:r>
      <w:r w:rsidRPr="00630D40">
        <w:t>СП 476.1325800.2020. Свод правил. Территории городских и сельских поселений. Правила планировки, застройки и благоустройства жилых микрорайонов</w:t>
      </w:r>
      <w:r w:rsidR="00B503A6" w:rsidRPr="00630D40">
        <w:t>»</w:t>
      </w:r>
      <w:r w:rsidRPr="00630D40">
        <w:t xml:space="preserve"> в пересчете на 100 кв. м площади жилых помещений.</w:t>
      </w:r>
    </w:p>
    <w:p w14:paraId="2D21E594" w14:textId="7BC9F16B" w:rsidR="009D3A7A" w:rsidRPr="00630D40" w:rsidRDefault="00FD5D2F">
      <w:pPr>
        <w:pStyle w:val="11"/>
        <w:spacing w:after="0"/>
        <w:ind w:left="200" w:firstLine="700"/>
        <w:jc w:val="both"/>
      </w:pPr>
      <w:r w:rsidRPr="00630D40">
        <w:t xml:space="preserve">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минимального социальной нормы предоставления площади жилых помещений для жителей Красноярского края. Для </w:t>
      </w:r>
      <w:r w:rsidR="00E41AE9" w:rsidRPr="00630D40">
        <w:t>муниципального округа</w:t>
      </w:r>
      <w:r w:rsidRPr="00630D40">
        <w:t xml:space="preserve"> свыше 500 тыс. человек показатель дифференцирован с учетом основных планировочных зон города.</w:t>
      </w:r>
    </w:p>
    <w:p w14:paraId="08711B9C" w14:textId="77777777" w:rsidR="009D3A7A" w:rsidRPr="00630D40" w:rsidRDefault="00FD5D2F" w:rsidP="000A12AA">
      <w:pPr>
        <w:pStyle w:val="11"/>
        <w:spacing w:after="0"/>
        <w:ind w:left="200" w:firstLine="700"/>
        <w:jc w:val="both"/>
      </w:pPr>
      <w:r w:rsidRPr="00630D40">
        <w:t>Расчет обеспеченности площадками придомового благоустройства производится по формуле (1):</w:t>
      </w:r>
    </w:p>
    <w:p w14:paraId="763CF607" w14:textId="132ED549" w:rsidR="009D3A7A" w:rsidRPr="00630D40" w:rsidRDefault="00D84A8C" w:rsidP="000A12AA">
      <w:pPr>
        <w:pStyle w:val="60"/>
        <w:ind w:firstLine="851"/>
        <w:jc w:val="left"/>
        <w:rPr>
          <w:sz w:val="24"/>
          <w:szCs w:val="24"/>
        </w:rPr>
      </w:pPr>
      <w:r w:rsidRPr="00630D40">
        <w:rPr>
          <w:sz w:val="24"/>
          <w:szCs w:val="24"/>
          <w:lang w:val="en-US"/>
        </w:rPr>
        <w:t>S</w:t>
      </w:r>
      <w:proofErr w:type="spellStart"/>
      <w:r w:rsidRPr="00630D40">
        <w:rPr>
          <w:sz w:val="24"/>
          <w:szCs w:val="24"/>
        </w:rPr>
        <w:t>благоустр</w:t>
      </w:r>
      <w:proofErr w:type="spellEnd"/>
      <w:r w:rsidRPr="00630D40">
        <w:rPr>
          <w:sz w:val="24"/>
          <w:szCs w:val="24"/>
        </w:rPr>
        <w:t xml:space="preserve"> = П уд </w:t>
      </w:r>
      <w:proofErr w:type="spellStart"/>
      <w:r w:rsidRPr="00630D40">
        <w:rPr>
          <w:sz w:val="24"/>
          <w:szCs w:val="24"/>
        </w:rPr>
        <w:t>благоустр</w:t>
      </w:r>
      <w:proofErr w:type="spellEnd"/>
      <w:r w:rsidRPr="00630D40">
        <w:rPr>
          <w:sz w:val="24"/>
          <w:szCs w:val="24"/>
        </w:rPr>
        <w:t xml:space="preserve"> * </w:t>
      </w:r>
      <w:r w:rsidRPr="00630D40">
        <w:rPr>
          <w:sz w:val="24"/>
          <w:szCs w:val="24"/>
          <w:lang w:val="en-US"/>
        </w:rPr>
        <w:t>S</w:t>
      </w:r>
      <w:r w:rsidRPr="00630D40">
        <w:rPr>
          <w:sz w:val="24"/>
          <w:szCs w:val="24"/>
        </w:rPr>
        <w:t xml:space="preserve"> общ кв / </w:t>
      </w:r>
      <w:proofErr w:type="gramStart"/>
      <w:r w:rsidRPr="00630D40">
        <w:rPr>
          <w:sz w:val="24"/>
          <w:szCs w:val="24"/>
        </w:rPr>
        <w:t xml:space="preserve">100,   </w:t>
      </w:r>
      <w:proofErr w:type="gramEnd"/>
      <w:r w:rsidRPr="00630D40">
        <w:rPr>
          <w:sz w:val="24"/>
          <w:szCs w:val="24"/>
        </w:rPr>
        <w:t xml:space="preserve">     </w:t>
      </w:r>
      <w:r w:rsidR="00FD5D2F" w:rsidRPr="00630D40">
        <w:rPr>
          <w:sz w:val="24"/>
          <w:szCs w:val="24"/>
        </w:rPr>
        <w:t>где:</w:t>
      </w:r>
    </w:p>
    <w:p w14:paraId="1BB759E4" w14:textId="2CC00E4A" w:rsidR="009D3A7A" w:rsidRPr="00630D40" w:rsidRDefault="00D84A8C">
      <w:pPr>
        <w:pStyle w:val="11"/>
        <w:spacing w:after="0"/>
        <w:ind w:firstLine="900"/>
        <w:jc w:val="both"/>
      </w:pPr>
      <w:r w:rsidRPr="00630D40">
        <w:rPr>
          <w:lang w:val="en-US"/>
        </w:rPr>
        <w:t>S</w:t>
      </w:r>
      <w:proofErr w:type="spellStart"/>
      <w:r w:rsidRPr="00630D40">
        <w:t>благоустр</w:t>
      </w:r>
      <w:proofErr w:type="spellEnd"/>
      <w:r w:rsidRPr="00630D40">
        <w:t xml:space="preserve"> </w:t>
      </w:r>
      <w:r w:rsidR="00FD5D2F" w:rsidRPr="00630D40">
        <w:t>- минимальный размер площадок придомового благоустройства, кв. м;</w:t>
      </w:r>
    </w:p>
    <w:p w14:paraId="6400304E" w14:textId="429CFAC1" w:rsidR="009D3A7A" w:rsidRPr="00630D40" w:rsidRDefault="00FD5D2F">
      <w:pPr>
        <w:pStyle w:val="11"/>
        <w:spacing w:after="0"/>
        <w:ind w:left="200" w:firstLine="700"/>
        <w:jc w:val="both"/>
      </w:pPr>
      <w:r w:rsidRPr="00630D40">
        <w:t>П</w:t>
      </w:r>
      <w:r w:rsidRPr="00630D40">
        <w:rPr>
          <w:sz w:val="13"/>
          <w:szCs w:val="13"/>
        </w:rPr>
        <w:t>УД_БЛАГОУСТР</w:t>
      </w:r>
      <w:r w:rsidR="000A12AA" w:rsidRPr="00630D40">
        <w:rPr>
          <w:sz w:val="13"/>
          <w:szCs w:val="13"/>
        </w:rPr>
        <w:t xml:space="preserve"> </w:t>
      </w:r>
      <w:r w:rsidRPr="00630D40">
        <w:t xml:space="preserve">-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hyperlink w:anchor="bookmark70" w:tooltip="Current Document">
        <w:r w:rsidRPr="00630D40">
          <w:t xml:space="preserve">(Таблица </w:t>
        </w:r>
        <w:r w:rsidR="00587BE3" w:rsidRPr="00630D40">
          <w:t>19</w:t>
        </w:r>
        <w:r w:rsidRPr="00630D40">
          <w:t>2)</w:t>
        </w:r>
      </w:hyperlink>
      <w:r w:rsidRPr="00630D40">
        <w:t xml:space="preserve"> Материалов по обоснованию МНГП;</w:t>
      </w:r>
    </w:p>
    <w:p w14:paraId="764A0E2E" w14:textId="1B419BFD" w:rsidR="009D3A7A" w:rsidRPr="00630D40" w:rsidRDefault="00C21967">
      <w:pPr>
        <w:pStyle w:val="11"/>
        <w:spacing w:after="120"/>
        <w:ind w:left="200" w:firstLine="700"/>
        <w:jc w:val="both"/>
      </w:pPr>
      <w:r w:rsidRPr="00630D40">
        <w:rPr>
          <w:lang w:val="en-US"/>
        </w:rPr>
        <w:t>S</w:t>
      </w:r>
      <w:r w:rsidRPr="00630D40">
        <w:t xml:space="preserve"> общ кв</w:t>
      </w:r>
      <w:r w:rsidR="00FD5D2F" w:rsidRPr="00630D40">
        <w:rPr>
          <w:sz w:val="13"/>
          <w:szCs w:val="13"/>
        </w:rPr>
        <w:t xml:space="preserve"> </w:t>
      </w:r>
      <w:r w:rsidR="00390074" w:rsidRPr="00630D40">
        <w:t>-</w:t>
      </w:r>
      <w:r w:rsidR="00FD5D2F" w:rsidRPr="00630D40">
        <w:t xml:space="preserve"> общей площади жилых помещений, кв. м. Принимается в соответствии с технико-экономическими показателями жилого здания, жилой группы.</w:t>
      </w:r>
    </w:p>
    <w:p w14:paraId="120EDF7E" w14:textId="590F2136" w:rsidR="009D3A7A" w:rsidRPr="00630D40" w:rsidRDefault="00FD5D2F">
      <w:pPr>
        <w:pStyle w:val="11"/>
        <w:spacing w:after="200"/>
        <w:ind w:left="200" w:firstLine="560"/>
        <w:jc w:val="both"/>
      </w:pPr>
      <w:r w:rsidRPr="00630D40">
        <w:t>Расчет производит</w:t>
      </w:r>
      <w:r w:rsidR="00A127F0" w:rsidRPr="00630D40">
        <w:t>ся</w:t>
      </w:r>
      <w:r w:rsidRPr="00630D40">
        <w:t xml:space="preserve"> для каждого из видов площадок придомового благоустройства.</w:t>
      </w:r>
    </w:p>
    <w:p w14:paraId="30C3CC7D" w14:textId="095285EC" w:rsidR="009D3A7A" w:rsidRPr="00630D40" w:rsidRDefault="00FD5D2F" w:rsidP="00C21967">
      <w:pPr>
        <w:pStyle w:val="11"/>
        <w:ind w:firstLine="760"/>
        <w:jc w:val="both"/>
      </w:pPr>
      <w:r w:rsidRPr="00630D40">
        <w:t>При этом учитыв</w:t>
      </w:r>
      <w:r w:rsidR="00A127F0" w:rsidRPr="00630D40">
        <w:t>аются</w:t>
      </w:r>
      <w:r w:rsidRPr="00630D40">
        <w:t xml:space="preserve"> требования таблицы </w:t>
      </w:r>
      <w:hyperlink w:anchor="bookmark25" w:tooltip="Current Document">
        <w:r w:rsidRPr="00630D40">
          <w:t>(</w:t>
        </w:r>
      </w:hyperlink>
      <w:hyperlink w:anchor="bookmark25" w:tooltip="Current Document">
        <w:r w:rsidRPr="00630D40">
          <w:t xml:space="preserve">Таблица </w:t>
        </w:r>
        <w:r w:rsidR="00587BE3" w:rsidRPr="00630D40">
          <w:t>13</w:t>
        </w:r>
        <w:r w:rsidRPr="00630D40">
          <w:t>)</w:t>
        </w:r>
      </w:hyperlink>
      <w:r w:rsidRPr="00630D40">
        <w:t xml:space="preserve"> раздела 1.4.9. В области автомобильных дорог местного значения и мест хранения индивидуального транспорта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14:paraId="6288B1D9" w14:textId="77777777" w:rsidR="009D3A7A" w:rsidRPr="00630D40" w:rsidRDefault="00FD5D2F" w:rsidP="00440D6A">
      <w:pPr>
        <w:pStyle w:val="11"/>
        <w:tabs>
          <w:tab w:val="left" w:pos="1606"/>
        </w:tabs>
        <w:spacing w:after="0"/>
        <w:ind w:left="200" w:firstLine="560"/>
        <w:jc w:val="both"/>
        <w:rPr>
          <w:b/>
          <w:bCs/>
        </w:rPr>
      </w:pPr>
      <w:bookmarkStart w:id="62" w:name="bookmark71"/>
      <w:r w:rsidRPr="00630D40">
        <w:rPr>
          <w:b/>
          <w:bCs/>
        </w:rPr>
        <w:t>Определение расчетной плотности населения в границах элемента планировочной структуры</w:t>
      </w:r>
      <w:bookmarkEnd w:id="62"/>
    </w:p>
    <w:p w14:paraId="0EF74741" w14:textId="1909F016" w:rsidR="009D3A7A" w:rsidRPr="00630D40" w:rsidRDefault="00FD5D2F" w:rsidP="00C21967">
      <w:pPr>
        <w:pStyle w:val="11"/>
        <w:tabs>
          <w:tab w:val="left" w:pos="1606"/>
        </w:tabs>
        <w:spacing w:after="0"/>
        <w:ind w:left="200" w:firstLine="560"/>
        <w:jc w:val="both"/>
      </w:pPr>
      <w:r w:rsidRPr="00630D40">
        <w:t>Для регулирования плотности населения установлены дифференцированные показатели с учетом численности постоянного населения, природно-климатических условий,</w:t>
      </w:r>
      <w:r w:rsidR="00C21967" w:rsidRPr="00630D40">
        <w:t xml:space="preserve"> </w:t>
      </w:r>
      <w:r w:rsidRPr="00630D40">
        <w:t>территориальных возможностей населенных пунктов и результатов</w:t>
      </w:r>
      <w:r w:rsidR="00C21967" w:rsidRPr="00630D40">
        <w:t xml:space="preserve"> </w:t>
      </w:r>
      <w:r w:rsidRPr="00630D40">
        <w:t>проведенного социологического исследования по выявлению общественного запроса населения.</w:t>
      </w:r>
    </w:p>
    <w:p w14:paraId="3F753379" w14:textId="77777777" w:rsidR="009D3A7A" w:rsidRPr="00630D40" w:rsidRDefault="00FD5D2F">
      <w:pPr>
        <w:pStyle w:val="11"/>
        <w:ind w:left="200" w:firstLine="560"/>
        <w:jc w:val="both"/>
      </w:pPr>
      <w:r w:rsidRPr="00630D40">
        <w:t>Расчетная плотность населения определяет минимальное значение обеспеченности населения территорией. Показатель позволяет оценить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14:paraId="0E447EE7" w14:textId="596FB0A5" w:rsidR="009D3A7A" w:rsidRPr="00630D40" w:rsidRDefault="00FD5D2F">
      <w:pPr>
        <w:pStyle w:val="11"/>
        <w:ind w:left="200" w:firstLine="560"/>
        <w:jc w:val="both"/>
      </w:pPr>
      <w:r w:rsidRPr="00630D40">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учитыва</w:t>
      </w:r>
      <w:r w:rsidR="00A127F0" w:rsidRPr="00630D40">
        <w:t>ются</w:t>
      </w:r>
      <w:r w:rsidRPr="00630D40">
        <w:t>:</w:t>
      </w:r>
    </w:p>
    <w:p w14:paraId="74C52481" w14:textId="77777777" w:rsidR="009D3A7A" w:rsidRPr="00630D40" w:rsidRDefault="00FD5D2F">
      <w:pPr>
        <w:pStyle w:val="11"/>
        <w:numPr>
          <w:ilvl w:val="0"/>
          <w:numId w:val="43"/>
        </w:numPr>
        <w:tabs>
          <w:tab w:val="left" w:pos="1198"/>
        </w:tabs>
        <w:spacing w:after="0"/>
        <w:ind w:left="200" w:firstLine="700"/>
        <w:jc w:val="both"/>
      </w:pPr>
      <w:r w:rsidRPr="00630D40">
        <w:t>размер земельного участка - показатель минимально допустимой площади территории, необходимой для размещения многоквартирного жилого здания (жилых зданий);</w:t>
      </w:r>
    </w:p>
    <w:p w14:paraId="4A1658BB" w14:textId="77777777" w:rsidR="009D3A7A" w:rsidRPr="00630D40" w:rsidRDefault="00FD5D2F">
      <w:pPr>
        <w:pStyle w:val="11"/>
        <w:numPr>
          <w:ilvl w:val="0"/>
          <w:numId w:val="43"/>
        </w:numPr>
        <w:tabs>
          <w:tab w:val="left" w:pos="1198"/>
        </w:tabs>
        <w:ind w:left="200" w:firstLine="700"/>
        <w:jc w:val="both"/>
      </w:pPr>
      <w:r w:rsidRPr="00630D40">
        <w:t>обеспечение жителей планируемого жилого здания (жилых зданий) нормативной потребностью в объектах социальной инфраструктуры в границах пешеходной доступности.</w:t>
      </w:r>
    </w:p>
    <w:p w14:paraId="4EFFAE9F" w14:textId="1A84B1F1" w:rsidR="009D3A7A" w:rsidRPr="00630D40" w:rsidRDefault="00FD5D2F" w:rsidP="00B13B44">
      <w:pPr>
        <w:pStyle w:val="11"/>
        <w:ind w:left="200" w:firstLine="560"/>
        <w:jc w:val="both"/>
      </w:pPr>
      <w:r w:rsidRPr="00630D40">
        <w:t>При формировании площадок для жилищного строительства на свободных территориях, учитыва</w:t>
      </w:r>
      <w:r w:rsidR="00B13B44" w:rsidRPr="00630D40">
        <w:t>е</w:t>
      </w:r>
      <w:r w:rsidR="00A127F0" w:rsidRPr="00630D40">
        <w:t>тся</w:t>
      </w:r>
      <w:r w:rsidR="00B13B44" w:rsidRPr="00630D40">
        <w:t xml:space="preserve"> </w:t>
      </w:r>
      <w:r w:rsidRPr="00630D40">
        <w:t>максимальн</w:t>
      </w:r>
      <w:r w:rsidR="00B13B44" w:rsidRPr="00630D40">
        <w:t>ая</w:t>
      </w:r>
      <w:r w:rsidRPr="00630D40">
        <w:t xml:space="preserve"> расчетн</w:t>
      </w:r>
      <w:r w:rsidR="00B13B44" w:rsidRPr="00630D40">
        <w:t>ая</w:t>
      </w:r>
      <w:r w:rsidRPr="00630D40">
        <w:t xml:space="preserve"> плотность населения, соответствующ</w:t>
      </w:r>
      <w:r w:rsidR="00B13B44" w:rsidRPr="00630D40">
        <w:t>ая</w:t>
      </w:r>
      <w:r w:rsidRPr="00630D40">
        <w:t xml:space="preserve"> предполагаемой высотности жилых зданий.</w:t>
      </w:r>
    </w:p>
    <w:p w14:paraId="41DAD657" w14:textId="20BFC9D4" w:rsidR="009D3A7A" w:rsidRPr="00630D40" w:rsidRDefault="00FD5D2F">
      <w:pPr>
        <w:pStyle w:val="11"/>
        <w:ind w:left="200" w:firstLine="560"/>
        <w:jc w:val="both"/>
      </w:pPr>
      <w:r w:rsidRPr="00630D40">
        <w:t>При развитии застроенных территорий проводит</w:t>
      </w:r>
      <w:r w:rsidR="00A127F0" w:rsidRPr="00630D40">
        <w:t>ся</w:t>
      </w:r>
      <w:r w:rsidRPr="00630D40">
        <w:t xml:space="preserve">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w:t>
      </w:r>
      <w:r w:rsidRPr="00630D40">
        <w:lastRenderedPageBreak/>
        <w:t>допускается только после согласования проекта на градостроительном совете и соответствующего обоснования.</w:t>
      </w:r>
    </w:p>
    <w:p w14:paraId="035D9383" w14:textId="77777777" w:rsidR="009D3A7A" w:rsidRPr="00630D40" w:rsidRDefault="00FD5D2F">
      <w:pPr>
        <w:pStyle w:val="11"/>
        <w:ind w:left="200" w:firstLine="560"/>
        <w:jc w:val="both"/>
      </w:pPr>
      <w:r w:rsidRPr="00630D40">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37F0BC24" w14:textId="634E10EE" w:rsidR="009D3A7A" w:rsidRPr="00630D40" w:rsidRDefault="00FD5D2F">
      <w:pPr>
        <w:pStyle w:val="11"/>
        <w:ind w:left="200" w:firstLine="560"/>
        <w:jc w:val="both"/>
      </w:pPr>
      <w:r w:rsidRPr="00630D40">
        <w:t>При планировании развития жилищного строительства учитыва</w:t>
      </w:r>
      <w:r w:rsidR="00A127F0" w:rsidRPr="00630D40">
        <w:t>ется</w:t>
      </w:r>
      <w:r w:rsidRPr="00630D40">
        <w:t xml:space="preserve">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296E89B8" w14:textId="77777777" w:rsidR="009D3A7A" w:rsidRPr="00630D40" w:rsidRDefault="00FD5D2F">
      <w:pPr>
        <w:pStyle w:val="11"/>
        <w:ind w:left="180" w:firstLine="580"/>
        <w:jc w:val="both"/>
      </w:pPr>
      <w:r w:rsidRPr="00630D40">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w:t>
      </w:r>
    </w:p>
    <w:p w14:paraId="10A62D1E" w14:textId="4D65D995" w:rsidR="009D3A7A" w:rsidRPr="00630D40" w:rsidRDefault="00FD5D2F">
      <w:pPr>
        <w:pStyle w:val="11"/>
        <w:ind w:left="180" w:firstLine="580"/>
        <w:jc w:val="both"/>
      </w:pPr>
      <w:r w:rsidRPr="00630D40">
        <w:t>Расчетная плотность населения установлена методом пространственно</w:t>
      </w:r>
      <w:r w:rsidR="00C21967" w:rsidRPr="00630D40">
        <w:t>-</w:t>
      </w:r>
      <w:r w:rsidRPr="00630D40">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50C986F2" w14:textId="579B1B59" w:rsidR="009D3A7A" w:rsidRPr="00630D40" w:rsidRDefault="00FD5D2F" w:rsidP="00FE5F77">
      <w:pPr>
        <w:pStyle w:val="11"/>
        <w:numPr>
          <w:ilvl w:val="0"/>
          <w:numId w:val="43"/>
        </w:numPr>
        <w:tabs>
          <w:tab w:val="left" w:pos="1178"/>
        </w:tabs>
        <w:ind w:left="180" w:firstLine="720"/>
        <w:jc w:val="both"/>
      </w:pPr>
      <w:r w:rsidRPr="00630D40">
        <w:t>полное обеспечение жителей объектами:</w:t>
      </w:r>
      <w:r w:rsidR="00C21967" w:rsidRPr="00630D40">
        <w:t xml:space="preserve"> </w:t>
      </w:r>
      <w:r w:rsidRPr="00630D40">
        <w:t>социальной, коммунальной,</w:t>
      </w:r>
      <w:r w:rsidR="00C21967" w:rsidRPr="00630D40">
        <w:t xml:space="preserve"> </w:t>
      </w:r>
      <w:r w:rsidRPr="00630D40">
        <w:t>транспортной инфраструктур, прочими объектами обслуживания в границах пешеходной доступности;</w:t>
      </w:r>
    </w:p>
    <w:p w14:paraId="5E4ACFA6" w14:textId="77777777" w:rsidR="009D3A7A" w:rsidRPr="00630D40" w:rsidRDefault="00FD5D2F">
      <w:pPr>
        <w:pStyle w:val="11"/>
        <w:numPr>
          <w:ilvl w:val="0"/>
          <w:numId w:val="43"/>
        </w:numPr>
        <w:tabs>
          <w:tab w:val="left" w:pos="1178"/>
        </w:tabs>
        <w:ind w:left="180" w:firstLine="720"/>
        <w:jc w:val="both"/>
      </w:pPr>
      <w:r w:rsidRPr="00630D40">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770CF60F" w14:textId="77777777" w:rsidR="009D3A7A" w:rsidRPr="00630D40" w:rsidRDefault="00FD5D2F">
      <w:pPr>
        <w:pStyle w:val="11"/>
        <w:ind w:left="180" w:firstLine="580"/>
        <w:jc w:val="both"/>
      </w:pPr>
      <w:r w:rsidRPr="00630D40">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474886B9" w14:textId="77777777" w:rsidR="009D3A7A" w:rsidRPr="00630D40" w:rsidRDefault="00FD5D2F">
      <w:pPr>
        <w:pStyle w:val="11"/>
        <w:numPr>
          <w:ilvl w:val="0"/>
          <w:numId w:val="43"/>
        </w:numPr>
        <w:tabs>
          <w:tab w:val="left" w:pos="1178"/>
        </w:tabs>
        <w:spacing w:after="0"/>
        <w:ind w:left="180" w:firstLine="720"/>
        <w:jc w:val="both"/>
      </w:pPr>
      <w:r w:rsidRPr="00630D40">
        <w:t>расчетных показателей минимальной обеспеченности объектами социальной инфраструктуры повседневного, периодического пользования, размеров земельных участков, необходимых для размещения данных объектов и территориальной доступности таких объектов для населения;</w:t>
      </w:r>
    </w:p>
    <w:p w14:paraId="446548FD" w14:textId="77777777" w:rsidR="009D3A7A" w:rsidRPr="00630D40" w:rsidRDefault="00FD5D2F">
      <w:pPr>
        <w:pStyle w:val="11"/>
        <w:numPr>
          <w:ilvl w:val="0"/>
          <w:numId w:val="43"/>
        </w:numPr>
        <w:tabs>
          <w:tab w:val="left" w:pos="1178"/>
        </w:tabs>
        <w:spacing w:after="0"/>
        <w:ind w:left="180" w:firstLine="720"/>
        <w:jc w:val="both"/>
      </w:pPr>
      <w:r w:rsidRPr="00630D40">
        <w:t>потребности в обеспечении населения объектами торговли, общественного питания, прочими объектами обслуживания;</w:t>
      </w:r>
    </w:p>
    <w:p w14:paraId="7CADED52" w14:textId="77777777" w:rsidR="009D3A7A" w:rsidRPr="00630D40" w:rsidRDefault="00FD5D2F">
      <w:pPr>
        <w:pStyle w:val="11"/>
        <w:numPr>
          <w:ilvl w:val="0"/>
          <w:numId w:val="43"/>
        </w:numPr>
        <w:tabs>
          <w:tab w:val="left" w:pos="1178"/>
        </w:tabs>
        <w:spacing w:after="0"/>
        <w:ind w:left="180" w:firstLine="720"/>
        <w:jc w:val="both"/>
      </w:pPr>
      <w:r w:rsidRPr="00630D40">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377653B5" w14:textId="77777777" w:rsidR="009D3A7A" w:rsidRPr="00630D40" w:rsidRDefault="00FD5D2F">
      <w:pPr>
        <w:pStyle w:val="11"/>
        <w:numPr>
          <w:ilvl w:val="0"/>
          <w:numId w:val="43"/>
        </w:numPr>
        <w:tabs>
          <w:tab w:val="left" w:pos="1178"/>
        </w:tabs>
        <w:spacing w:after="0"/>
        <w:ind w:left="180" w:firstLine="720"/>
        <w:jc w:val="both"/>
      </w:pPr>
      <w:r w:rsidRPr="00630D40">
        <w:t>требований к благоустройству и озеленению территорий, доли озеленения земельных участков;</w:t>
      </w:r>
    </w:p>
    <w:p w14:paraId="51761667" w14:textId="77777777" w:rsidR="009D3A7A" w:rsidRPr="00630D40" w:rsidRDefault="00FD5D2F" w:rsidP="00C21967">
      <w:pPr>
        <w:pStyle w:val="11"/>
        <w:numPr>
          <w:ilvl w:val="0"/>
          <w:numId w:val="43"/>
        </w:numPr>
        <w:tabs>
          <w:tab w:val="left" w:pos="1178"/>
        </w:tabs>
        <w:spacing w:after="0"/>
        <w:ind w:left="180" w:firstLine="720"/>
        <w:jc w:val="both"/>
      </w:pPr>
      <w:r w:rsidRPr="00630D40">
        <w:t>минимального размера земельного участка объектов жилищного строительства;</w:t>
      </w:r>
    </w:p>
    <w:p w14:paraId="3A464A7B" w14:textId="77777777" w:rsidR="009D3A7A" w:rsidRPr="00630D40" w:rsidRDefault="00FD5D2F">
      <w:pPr>
        <w:pStyle w:val="11"/>
        <w:numPr>
          <w:ilvl w:val="0"/>
          <w:numId w:val="43"/>
        </w:numPr>
        <w:tabs>
          <w:tab w:val="left" w:pos="1178"/>
        </w:tabs>
        <w:ind w:left="180" w:firstLine="720"/>
        <w:jc w:val="both"/>
      </w:pPr>
      <w:r w:rsidRPr="00630D40">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35A41B17" w14:textId="7C0081BE" w:rsidR="009D3A7A" w:rsidRPr="00630D40" w:rsidRDefault="00FD5D2F">
      <w:pPr>
        <w:pStyle w:val="11"/>
        <w:spacing w:after="0"/>
        <w:ind w:left="180" w:firstLine="580"/>
        <w:jc w:val="both"/>
      </w:pPr>
      <w:r w:rsidRPr="00630D40">
        <w:t>Баланс территорий является основанием для установления максимальной расчетной плотности населения в границах планировочного элемента.</w:t>
      </w:r>
    </w:p>
    <w:p w14:paraId="3A7E461E" w14:textId="77777777" w:rsidR="00BB229B" w:rsidRPr="00630D40" w:rsidRDefault="00BB229B">
      <w:pPr>
        <w:pStyle w:val="11"/>
        <w:spacing w:after="0"/>
        <w:ind w:left="180" w:firstLine="580"/>
        <w:jc w:val="both"/>
      </w:pPr>
    </w:p>
    <w:p w14:paraId="2CF6EFDC" w14:textId="77777777" w:rsidR="009D3A7A" w:rsidRPr="00630D40" w:rsidRDefault="009D3A7A">
      <w:pPr>
        <w:spacing w:line="1" w:lineRule="exact"/>
        <w:rPr>
          <w:rFonts w:ascii="Times New Roman" w:hAnsi="Times New Roman" w:cs="Times New Roman"/>
        </w:rPr>
      </w:pPr>
    </w:p>
    <w:p w14:paraId="185CA344" w14:textId="11D53FC3" w:rsidR="009D3A7A" w:rsidRPr="00630D40" w:rsidRDefault="00FD5D2F">
      <w:pPr>
        <w:pStyle w:val="a7"/>
      </w:pPr>
      <w:r w:rsidRPr="00630D40">
        <w:t>Таблица 2</w:t>
      </w:r>
      <w:r w:rsidR="005E251D" w:rsidRPr="00630D40">
        <w:t>0</w:t>
      </w:r>
      <w:r w:rsidRPr="00630D40">
        <w:t xml:space="preserve"> - Баланс территорий элемента планировочной структуры с преобладающей </w:t>
      </w:r>
      <w:r w:rsidR="00FE5B62" w:rsidRPr="00630D40">
        <w:t>мало</w:t>
      </w:r>
      <w:r w:rsidRPr="00630D40">
        <w:t>этажной жилой застройкой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4133"/>
        <w:gridCol w:w="859"/>
        <w:gridCol w:w="979"/>
        <w:gridCol w:w="1109"/>
        <w:gridCol w:w="1114"/>
        <w:gridCol w:w="1200"/>
      </w:tblGrid>
      <w:tr w:rsidR="009D3A7A" w:rsidRPr="00630D40" w14:paraId="5F77875A" w14:textId="77777777" w:rsidTr="00546F76">
        <w:trPr>
          <w:trHeight w:hRule="exact" w:val="587"/>
          <w:jc w:val="center"/>
        </w:trPr>
        <w:tc>
          <w:tcPr>
            <w:tcW w:w="4133" w:type="dxa"/>
            <w:vMerge w:val="restart"/>
            <w:tcBorders>
              <w:top w:val="single" w:sz="4" w:space="0" w:color="auto"/>
              <w:left w:val="single" w:sz="4" w:space="0" w:color="auto"/>
            </w:tcBorders>
            <w:shd w:val="clear" w:color="auto" w:fill="auto"/>
            <w:vAlign w:val="center"/>
          </w:tcPr>
          <w:p w14:paraId="34F02119" w14:textId="77777777" w:rsidR="009D3A7A" w:rsidRPr="00630D40" w:rsidRDefault="00FD5D2F">
            <w:pPr>
              <w:pStyle w:val="a9"/>
              <w:jc w:val="center"/>
              <w:rPr>
                <w:sz w:val="22"/>
                <w:szCs w:val="22"/>
              </w:rPr>
            </w:pPr>
            <w:r w:rsidRPr="00630D40">
              <w:rPr>
                <w:sz w:val="22"/>
                <w:szCs w:val="22"/>
              </w:rPr>
              <w:t>Назначение территории</w:t>
            </w:r>
          </w:p>
        </w:tc>
        <w:tc>
          <w:tcPr>
            <w:tcW w:w="5261" w:type="dxa"/>
            <w:gridSpan w:val="5"/>
            <w:tcBorders>
              <w:top w:val="single" w:sz="4" w:space="0" w:color="auto"/>
              <w:left w:val="single" w:sz="4" w:space="0" w:color="auto"/>
              <w:right w:val="single" w:sz="4" w:space="0" w:color="auto"/>
            </w:tcBorders>
            <w:shd w:val="clear" w:color="auto" w:fill="auto"/>
          </w:tcPr>
          <w:p w14:paraId="7B329B2A" w14:textId="77777777" w:rsidR="009D3A7A" w:rsidRPr="00630D40" w:rsidRDefault="00FD5D2F">
            <w:pPr>
              <w:pStyle w:val="a9"/>
              <w:jc w:val="center"/>
              <w:rPr>
                <w:sz w:val="22"/>
                <w:szCs w:val="22"/>
              </w:rPr>
            </w:pPr>
            <w:r w:rsidRPr="00630D40">
              <w:rPr>
                <w:sz w:val="22"/>
                <w:szCs w:val="22"/>
              </w:rPr>
              <w:t>Доля территорий в зависимости от площади элемента планировочной структуры, %</w:t>
            </w:r>
          </w:p>
        </w:tc>
      </w:tr>
      <w:tr w:rsidR="009D3A7A" w:rsidRPr="00630D40" w14:paraId="58DC2310" w14:textId="77777777" w:rsidTr="000A12AA">
        <w:trPr>
          <w:trHeight w:hRule="exact" w:val="538"/>
          <w:jc w:val="center"/>
        </w:trPr>
        <w:tc>
          <w:tcPr>
            <w:tcW w:w="4133" w:type="dxa"/>
            <w:vMerge/>
            <w:tcBorders>
              <w:left w:val="single" w:sz="4" w:space="0" w:color="auto"/>
            </w:tcBorders>
            <w:shd w:val="clear" w:color="auto" w:fill="auto"/>
            <w:vAlign w:val="center"/>
          </w:tcPr>
          <w:p w14:paraId="07907385" w14:textId="77777777" w:rsidR="009D3A7A" w:rsidRPr="00630D40" w:rsidRDefault="009D3A7A">
            <w:pPr>
              <w:rPr>
                <w:rFonts w:ascii="Times New Roman" w:hAnsi="Times New Roman" w:cs="Times New Roman"/>
                <w:sz w:val="22"/>
                <w:szCs w:val="22"/>
              </w:rPr>
            </w:pPr>
          </w:p>
        </w:tc>
        <w:tc>
          <w:tcPr>
            <w:tcW w:w="859" w:type="dxa"/>
            <w:tcBorders>
              <w:top w:val="single" w:sz="4" w:space="0" w:color="auto"/>
              <w:left w:val="single" w:sz="4" w:space="0" w:color="auto"/>
            </w:tcBorders>
            <w:shd w:val="clear" w:color="auto" w:fill="auto"/>
            <w:vAlign w:val="center"/>
          </w:tcPr>
          <w:p w14:paraId="4BAC7767" w14:textId="77777777" w:rsidR="009D3A7A" w:rsidRPr="00630D40" w:rsidRDefault="00FD5D2F">
            <w:pPr>
              <w:pStyle w:val="a9"/>
              <w:jc w:val="center"/>
              <w:rPr>
                <w:sz w:val="22"/>
                <w:szCs w:val="22"/>
              </w:rPr>
            </w:pPr>
            <w:r w:rsidRPr="00630D40">
              <w:rPr>
                <w:sz w:val="22"/>
                <w:szCs w:val="22"/>
              </w:rPr>
              <w:t>1,5 га</w:t>
            </w:r>
          </w:p>
        </w:tc>
        <w:tc>
          <w:tcPr>
            <w:tcW w:w="979" w:type="dxa"/>
            <w:tcBorders>
              <w:top w:val="single" w:sz="4" w:space="0" w:color="auto"/>
              <w:left w:val="single" w:sz="4" w:space="0" w:color="auto"/>
            </w:tcBorders>
            <w:shd w:val="clear" w:color="auto" w:fill="auto"/>
          </w:tcPr>
          <w:p w14:paraId="326D8C33" w14:textId="77777777" w:rsidR="009D3A7A" w:rsidRPr="00630D40" w:rsidRDefault="00FD5D2F">
            <w:pPr>
              <w:pStyle w:val="a9"/>
              <w:rPr>
                <w:sz w:val="22"/>
                <w:szCs w:val="22"/>
              </w:rPr>
            </w:pPr>
            <w:r w:rsidRPr="00630D40">
              <w:rPr>
                <w:sz w:val="22"/>
                <w:szCs w:val="22"/>
              </w:rPr>
              <w:t>до 10 га</w:t>
            </w:r>
          </w:p>
        </w:tc>
        <w:tc>
          <w:tcPr>
            <w:tcW w:w="1109" w:type="dxa"/>
            <w:tcBorders>
              <w:top w:val="single" w:sz="4" w:space="0" w:color="auto"/>
              <w:left w:val="single" w:sz="4" w:space="0" w:color="auto"/>
            </w:tcBorders>
            <w:shd w:val="clear" w:color="auto" w:fill="auto"/>
            <w:vAlign w:val="center"/>
          </w:tcPr>
          <w:p w14:paraId="2FA85BF1" w14:textId="77777777" w:rsidR="009D3A7A" w:rsidRPr="00630D40" w:rsidRDefault="00FD5D2F">
            <w:pPr>
              <w:pStyle w:val="a9"/>
              <w:jc w:val="center"/>
              <w:rPr>
                <w:sz w:val="22"/>
                <w:szCs w:val="22"/>
              </w:rPr>
            </w:pPr>
            <w:r w:rsidRPr="00630D40">
              <w:rPr>
                <w:sz w:val="22"/>
                <w:szCs w:val="22"/>
              </w:rPr>
              <w:t>от 10 до</w:t>
            </w:r>
          </w:p>
          <w:p w14:paraId="68DBF71A" w14:textId="77777777" w:rsidR="009D3A7A" w:rsidRPr="00630D40" w:rsidRDefault="00FD5D2F">
            <w:pPr>
              <w:pStyle w:val="a9"/>
              <w:jc w:val="center"/>
              <w:rPr>
                <w:sz w:val="22"/>
                <w:szCs w:val="22"/>
              </w:rPr>
            </w:pPr>
            <w:r w:rsidRPr="00630D40">
              <w:rPr>
                <w:sz w:val="22"/>
                <w:szCs w:val="22"/>
              </w:rPr>
              <w:t>40 га</w:t>
            </w:r>
          </w:p>
        </w:tc>
        <w:tc>
          <w:tcPr>
            <w:tcW w:w="1114" w:type="dxa"/>
            <w:tcBorders>
              <w:top w:val="single" w:sz="4" w:space="0" w:color="auto"/>
              <w:left w:val="single" w:sz="4" w:space="0" w:color="auto"/>
            </w:tcBorders>
            <w:shd w:val="clear" w:color="auto" w:fill="auto"/>
            <w:vAlign w:val="center"/>
          </w:tcPr>
          <w:p w14:paraId="59A39662" w14:textId="77777777" w:rsidR="009D3A7A" w:rsidRPr="00630D40" w:rsidRDefault="00FD5D2F">
            <w:pPr>
              <w:pStyle w:val="a9"/>
              <w:jc w:val="center"/>
              <w:rPr>
                <w:sz w:val="22"/>
                <w:szCs w:val="22"/>
              </w:rPr>
            </w:pPr>
            <w:r w:rsidRPr="00630D40">
              <w:rPr>
                <w:sz w:val="22"/>
                <w:szCs w:val="22"/>
              </w:rPr>
              <w:t>от 40 до</w:t>
            </w:r>
          </w:p>
          <w:p w14:paraId="73CD03B1" w14:textId="77777777" w:rsidR="009D3A7A" w:rsidRPr="00630D40" w:rsidRDefault="00FD5D2F">
            <w:pPr>
              <w:pStyle w:val="a9"/>
              <w:jc w:val="center"/>
              <w:rPr>
                <w:sz w:val="22"/>
                <w:szCs w:val="22"/>
              </w:rPr>
            </w:pPr>
            <w:r w:rsidRPr="00630D40">
              <w:rPr>
                <w:sz w:val="22"/>
                <w:szCs w:val="22"/>
              </w:rPr>
              <w:t>90 га</w:t>
            </w:r>
          </w:p>
        </w:tc>
        <w:tc>
          <w:tcPr>
            <w:tcW w:w="1200" w:type="dxa"/>
            <w:tcBorders>
              <w:top w:val="single" w:sz="4" w:space="0" w:color="auto"/>
              <w:left w:val="single" w:sz="4" w:space="0" w:color="auto"/>
              <w:right w:val="single" w:sz="4" w:space="0" w:color="auto"/>
            </w:tcBorders>
            <w:shd w:val="clear" w:color="auto" w:fill="auto"/>
          </w:tcPr>
          <w:p w14:paraId="1B139231" w14:textId="77777777" w:rsidR="009D3A7A" w:rsidRPr="00630D40" w:rsidRDefault="00FD5D2F">
            <w:pPr>
              <w:pStyle w:val="a9"/>
              <w:jc w:val="center"/>
              <w:rPr>
                <w:sz w:val="22"/>
                <w:szCs w:val="22"/>
              </w:rPr>
            </w:pPr>
            <w:r w:rsidRPr="00630D40">
              <w:rPr>
                <w:sz w:val="22"/>
                <w:szCs w:val="22"/>
              </w:rPr>
              <w:t>более 90 га</w:t>
            </w:r>
          </w:p>
        </w:tc>
      </w:tr>
      <w:tr w:rsidR="00E970CB" w:rsidRPr="00630D40" w14:paraId="0458DED4" w14:textId="77777777" w:rsidTr="000A12AA">
        <w:trPr>
          <w:trHeight w:hRule="exact" w:val="576"/>
          <w:jc w:val="center"/>
        </w:trPr>
        <w:tc>
          <w:tcPr>
            <w:tcW w:w="4133" w:type="dxa"/>
            <w:tcBorders>
              <w:top w:val="single" w:sz="4" w:space="0" w:color="auto"/>
              <w:left w:val="single" w:sz="4" w:space="0" w:color="auto"/>
            </w:tcBorders>
            <w:shd w:val="clear" w:color="auto" w:fill="auto"/>
          </w:tcPr>
          <w:p w14:paraId="1039FEAC" w14:textId="77777777" w:rsidR="00E970CB" w:rsidRPr="00630D40" w:rsidRDefault="00E970CB" w:rsidP="00E970CB">
            <w:pPr>
              <w:pStyle w:val="a9"/>
              <w:ind w:left="131"/>
              <w:rPr>
                <w:sz w:val="22"/>
                <w:szCs w:val="22"/>
              </w:rPr>
            </w:pPr>
            <w:r w:rsidRPr="00630D40">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tcPr>
          <w:p w14:paraId="1BEBC881" w14:textId="1CDBECF4" w:rsidR="00E970CB" w:rsidRPr="00630D40" w:rsidRDefault="00E970CB" w:rsidP="00E970CB">
            <w:pPr>
              <w:pStyle w:val="a9"/>
              <w:jc w:val="center"/>
              <w:rPr>
                <w:sz w:val="22"/>
                <w:szCs w:val="22"/>
              </w:rPr>
            </w:pPr>
            <w:r w:rsidRPr="00630D40">
              <w:rPr>
                <w:sz w:val="22"/>
                <w:szCs w:val="22"/>
              </w:rPr>
              <w:t>98</w:t>
            </w:r>
          </w:p>
        </w:tc>
        <w:tc>
          <w:tcPr>
            <w:tcW w:w="979" w:type="dxa"/>
            <w:tcBorders>
              <w:top w:val="single" w:sz="4" w:space="0" w:color="auto"/>
              <w:left w:val="single" w:sz="4" w:space="0" w:color="auto"/>
            </w:tcBorders>
            <w:shd w:val="clear" w:color="auto" w:fill="auto"/>
          </w:tcPr>
          <w:p w14:paraId="3F77C34C" w14:textId="6A585E22" w:rsidR="00E970CB" w:rsidRPr="00630D40" w:rsidRDefault="00E970CB" w:rsidP="00E970CB">
            <w:pPr>
              <w:pStyle w:val="a9"/>
              <w:ind w:firstLine="380"/>
              <w:rPr>
                <w:sz w:val="22"/>
                <w:szCs w:val="22"/>
              </w:rPr>
            </w:pPr>
            <w:r w:rsidRPr="00630D40">
              <w:rPr>
                <w:sz w:val="22"/>
                <w:szCs w:val="22"/>
              </w:rPr>
              <w:t>89</w:t>
            </w:r>
          </w:p>
        </w:tc>
        <w:tc>
          <w:tcPr>
            <w:tcW w:w="1109" w:type="dxa"/>
            <w:tcBorders>
              <w:top w:val="single" w:sz="4" w:space="0" w:color="auto"/>
              <w:left w:val="single" w:sz="4" w:space="0" w:color="auto"/>
            </w:tcBorders>
            <w:shd w:val="clear" w:color="auto" w:fill="auto"/>
          </w:tcPr>
          <w:p w14:paraId="708C0A8E" w14:textId="79D6DB43" w:rsidR="00E970CB" w:rsidRPr="00630D40" w:rsidRDefault="00E970CB" w:rsidP="00E970CB">
            <w:pPr>
              <w:pStyle w:val="a9"/>
              <w:jc w:val="center"/>
              <w:rPr>
                <w:sz w:val="22"/>
                <w:szCs w:val="22"/>
              </w:rPr>
            </w:pPr>
            <w:r w:rsidRPr="00630D40">
              <w:rPr>
                <w:sz w:val="22"/>
                <w:szCs w:val="22"/>
              </w:rPr>
              <w:t>65</w:t>
            </w:r>
          </w:p>
        </w:tc>
        <w:tc>
          <w:tcPr>
            <w:tcW w:w="1114" w:type="dxa"/>
            <w:tcBorders>
              <w:top w:val="single" w:sz="4" w:space="0" w:color="auto"/>
              <w:left w:val="single" w:sz="4" w:space="0" w:color="auto"/>
            </w:tcBorders>
            <w:shd w:val="clear" w:color="auto" w:fill="auto"/>
          </w:tcPr>
          <w:p w14:paraId="477DE285" w14:textId="0B66065E" w:rsidR="00E970CB" w:rsidRPr="00630D40" w:rsidRDefault="00E970CB" w:rsidP="00E970CB">
            <w:pPr>
              <w:pStyle w:val="a9"/>
              <w:jc w:val="center"/>
              <w:rPr>
                <w:sz w:val="22"/>
                <w:szCs w:val="22"/>
              </w:rPr>
            </w:pPr>
            <w:r w:rsidRPr="00630D40">
              <w:rPr>
                <w:sz w:val="22"/>
                <w:szCs w:val="22"/>
              </w:rPr>
              <w:t>58</w:t>
            </w:r>
          </w:p>
        </w:tc>
        <w:tc>
          <w:tcPr>
            <w:tcW w:w="1200" w:type="dxa"/>
            <w:tcBorders>
              <w:top w:val="single" w:sz="4" w:space="0" w:color="auto"/>
              <w:left w:val="single" w:sz="4" w:space="0" w:color="auto"/>
              <w:right w:val="single" w:sz="4" w:space="0" w:color="auto"/>
            </w:tcBorders>
            <w:shd w:val="clear" w:color="auto" w:fill="auto"/>
          </w:tcPr>
          <w:p w14:paraId="4367E8C0" w14:textId="2F974BC5" w:rsidR="00E970CB" w:rsidRPr="00630D40" w:rsidRDefault="00E970CB" w:rsidP="00E970CB">
            <w:pPr>
              <w:pStyle w:val="a9"/>
              <w:jc w:val="center"/>
              <w:rPr>
                <w:sz w:val="22"/>
                <w:szCs w:val="22"/>
              </w:rPr>
            </w:pPr>
            <w:r w:rsidRPr="00630D40">
              <w:rPr>
                <w:sz w:val="22"/>
                <w:szCs w:val="22"/>
              </w:rPr>
              <w:t>50</w:t>
            </w:r>
          </w:p>
        </w:tc>
      </w:tr>
      <w:tr w:rsidR="00E970CB" w:rsidRPr="00630D40" w14:paraId="5108BDCA" w14:textId="77777777" w:rsidTr="000A12AA">
        <w:trPr>
          <w:trHeight w:hRule="exact" w:val="764"/>
          <w:jc w:val="center"/>
        </w:trPr>
        <w:tc>
          <w:tcPr>
            <w:tcW w:w="4133" w:type="dxa"/>
            <w:tcBorders>
              <w:top w:val="single" w:sz="4" w:space="0" w:color="auto"/>
              <w:left w:val="single" w:sz="4" w:space="0" w:color="auto"/>
            </w:tcBorders>
            <w:shd w:val="clear" w:color="auto" w:fill="auto"/>
          </w:tcPr>
          <w:p w14:paraId="60690CA8" w14:textId="77777777" w:rsidR="00E970CB" w:rsidRPr="00630D40" w:rsidRDefault="00E970CB" w:rsidP="00E970CB">
            <w:pPr>
              <w:pStyle w:val="a9"/>
              <w:ind w:left="131"/>
              <w:rPr>
                <w:sz w:val="22"/>
                <w:szCs w:val="22"/>
              </w:rPr>
            </w:pPr>
            <w:r w:rsidRPr="00630D40">
              <w:rPr>
                <w:sz w:val="22"/>
                <w:szCs w:val="22"/>
              </w:rPr>
              <w:lastRenderedPageBreak/>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tcPr>
          <w:p w14:paraId="3917783A" w14:textId="461A8C1A" w:rsidR="00E970CB" w:rsidRPr="00630D40" w:rsidRDefault="00E970CB" w:rsidP="00E970CB">
            <w:pPr>
              <w:pStyle w:val="a9"/>
              <w:jc w:val="center"/>
              <w:rPr>
                <w:sz w:val="22"/>
                <w:szCs w:val="22"/>
              </w:rPr>
            </w:pPr>
            <w:r w:rsidRPr="00630D40">
              <w:rPr>
                <w:sz w:val="22"/>
                <w:szCs w:val="22"/>
              </w:rPr>
              <w:t>2</w:t>
            </w:r>
          </w:p>
        </w:tc>
        <w:tc>
          <w:tcPr>
            <w:tcW w:w="979" w:type="dxa"/>
            <w:tcBorders>
              <w:top w:val="single" w:sz="4" w:space="0" w:color="auto"/>
              <w:left w:val="single" w:sz="4" w:space="0" w:color="auto"/>
            </w:tcBorders>
            <w:shd w:val="clear" w:color="auto" w:fill="auto"/>
          </w:tcPr>
          <w:p w14:paraId="546C11D3" w14:textId="074D5394" w:rsidR="00E970CB" w:rsidRPr="00630D40" w:rsidRDefault="00E970CB" w:rsidP="00E970CB">
            <w:pPr>
              <w:pStyle w:val="a9"/>
              <w:ind w:firstLine="380"/>
              <w:rPr>
                <w:sz w:val="22"/>
                <w:szCs w:val="22"/>
              </w:rPr>
            </w:pPr>
            <w:r w:rsidRPr="00630D40">
              <w:rPr>
                <w:sz w:val="22"/>
                <w:szCs w:val="22"/>
              </w:rPr>
              <w:t>11</w:t>
            </w:r>
          </w:p>
        </w:tc>
        <w:tc>
          <w:tcPr>
            <w:tcW w:w="1109" w:type="dxa"/>
            <w:tcBorders>
              <w:top w:val="single" w:sz="4" w:space="0" w:color="auto"/>
              <w:left w:val="single" w:sz="4" w:space="0" w:color="auto"/>
            </w:tcBorders>
            <w:shd w:val="clear" w:color="auto" w:fill="auto"/>
          </w:tcPr>
          <w:p w14:paraId="50F4B3CD" w14:textId="65610A75" w:rsidR="00E970CB" w:rsidRPr="00630D40" w:rsidRDefault="00E970CB" w:rsidP="00E970CB">
            <w:pPr>
              <w:pStyle w:val="a9"/>
              <w:jc w:val="center"/>
              <w:rPr>
                <w:sz w:val="22"/>
                <w:szCs w:val="22"/>
              </w:rPr>
            </w:pPr>
            <w:r w:rsidRPr="00630D40">
              <w:rPr>
                <w:sz w:val="22"/>
                <w:szCs w:val="22"/>
              </w:rPr>
              <w:t>16</w:t>
            </w:r>
          </w:p>
        </w:tc>
        <w:tc>
          <w:tcPr>
            <w:tcW w:w="1114" w:type="dxa"/>
            <w:tcBorders>
              <w:top w:val="single" w:sz="4" w:space="0" w:color="auto"/>
              <w:left w:val="single" w:sz="4" w:space="0" w:color="auto"/>
            </w:tcBorders>
            <w:shd w:val="clear" w:color="auto" w:fill="auto"/>
          </w:tcPr>
          <w:p w14:paraId="56A2ABBE" w14:textId="2EC62D2A" w:rsidR="00E970CB" w:rsidRPr="00630D40" w:rsidRDefault="00E970CB" w:rsidP="00E970CB">
            <w:pPr>
              <w:pStyle w:val="a9"/>
              <w:jc w:val="center"/>
              <w:rPr>
                <w:sz w:val="22"/>
                <w:szCs w:val="22"/>
              </w:rPr>
            </w:pPr>
            <w:r w:rsidRPr="00630D40">
              <w:rPr>
                <w:sz w:val="22"/>
                <w:szCs w:val="22"/>
              </w:rPr>
              <w:t>17</w:t>
            </w:r>
          </w:p>
        </w:tc>
        <w:tc>
          <w:tcPr>
            <w:tcW w:w="1200" w:type="dxa"/>
            <w:tcBorders>
              <w:top w:val="single" w:sz="4" w:space="0" w:color="auto"/>
              <w:left w:val="single" w:sz="4" w:space="0" w:color="auto"/>
              <w:right w:val="single" w:sz="4" w:space="0" w:color="auto"/>
            </w:tcBorders>
            <w:shd w:val="clear" w:color="auto" w:fill="auto"/>
          </w:tcPr>
          <w:p w14:paraId="39A383EC" w14:textId="60AF20C8" w:rsidR="00E970CB" w:rsidRPr="00630D40" w:rsidRDefault="00E970CB" w:rsidP="00E970CB">
            <w:pPr>
              <w:pStyle w:val="a9"/>
              <w:jc w:val="center"/>
              <w:rPr>
                <w:sz w:val="22"/>
                <w:szCs w:val="22"/>
              </w:rPr>
            </w:pPr>
            <w:r w:rsidRPr="00630D40">
              <w:rPr>
                <w:sz w:val="22"/>
                <w:szCs w:val="22"/>
              </w:rPr>
              <w:t>20</w:t>
            </w:r>
          </w:p>
        </w:tc>
      </w:tr>
      <w:tr w:rsidR="00E970CB" w:rsidRPr="00630D40" w14:paraId="5E36ED6E" w14:textId="77777777" w:rsidTr="000A12AA">
        <w:trPr>
          <w:trHeight w:hRule="exact" w:val="563"/>
          <w:jc w:val="center"/>
        </w:trPr>
        <w:tc>
          <w:tcPr>
            <w:tcW w:w="4133" w:type="dxa"/>
            <w:tcBorders>
              <w:top w:val="single" w:sz="4" w:space="0" w:color="auto"/>
              <w:left w:val="single" w:sz="4" w:space="0" w:color="auto"/>
            </w:tcBorders>
            <w:shd w:val="clear" w:color="auto" w:fill="auto"/>
          </w:tcPr>
          <w:p w14:paraId="5765CC0B" w14:textId="77777777" w:rsidR="00E970CB" w:rsidRPr="00630D40" w:rsidRDefault="00E970CB" w:rsidP="00E970CB">
            <w:pPr>
              <w:pStyle w:val="a9"/>
              <w:ind w:left="131"/>
              <w:rPr>
                <w:sz w:val="22"/>
                <w:szCs w:val="22"/>
              </w:rPr>
            </w:pPr>
            <w:r w:rsidRPr="00630D40">
              <w:rPr>
                <w:sz w:val="22"/>
                <w:szCs w:val="22"/>
              </w:rPr>
              <w:t>Территории транспортных, инженерных коммуникаций</w:t>
            </w:r>
          </w:p>
        </w:tc>
        <w:tc>
          <w:tcPr>
            <w:tcW w:w="859" w:type="dxa"/>
            <w:tcBorders>
              <w:top w:val="single" w:sz="4" w:space="0" w:color="auto"/>
              <w:left w:val="single" w:sz="4" w:space="0" w:color="auto"/>
            </w:tcBorders>
            <w:shd w:val="clear" w:color="auto" w:fill="auto"/>
          </w:tcPr>
          <w:p w14:paraId="77519DC8" w14:textId="6E276830" w:rsidR="00E970CB" w:rsidRPr="00630D40" w:rsidRDefault="00E970CB" w:rsidP="00E970CB">
            <w:pPr>
              <w:pStyle w:val="a9"/>
              <w:jc w:val="center"/>
              <w:rPr>
                <w:sz w:val="22"/>
                <w:szCs w:val="22"/>
              </w:rPr>
            </w:pPr>
            <w:r w:rsidRPr="00630D40">
              <w:rPr>
                <w:sz w:val="22"/>
                <w:szCs w:val="22"/>
              </w:rPr>
              <w:t>-</w:t>
            </w:r>
          </w:p>
        </w:tc>
        <w:tc>
          <w:tcPr>
            <w:tcW w:w="979" w:type="dxa"/>
            <w:tcBorders>
              <w:top w:val="single" w:sz="4" w:space="0" w:color="auto"/>
              <w:left w:val="single" w:sz="4" w:space="0" w:color="auto"/>
            </w:tcBorders>
            <w:shd w:val="clear" w:color="auto" w:fill="auto"/>
          </w:tcPr>
          <w:p w14:paraId="111EEF0E" w14:textId="1A691DB5" w:rsidR="00E970CB" w:rsidRPr="00630D40" w:rsidRDefault="00E970CB" w:rsidP="00E970CB">
            <w:pPr>
              <w:pStyle w:val="a9"/>
              <w:ind w:firstLine="440"/>
              <w:rPr>
                <w:sz w:val="22"/>
                <w:szCs w:val="22"/>
              </w:rPr>
            </w:pPr>
            <w:r w:rsidRPr="00630D40">
              <w:rPr>
                <w:sz w:val="22"/>
                <w:szCs w:val="22"/>
              </w:rPr>
              <w:t>-</w:t>
            </w:r>
          </w:p>
        </w:tc>
        <w:tc>
          <w:tcPr>
            <w:tcW w:w="1109" w:type="dxa"/>
            <w:tcBorders>
              <w:top w:val="single" w:sz="4" w:space="0" w:color="auto"/>
              <w:left w:val="single" w:sz="4" w:space="0" w:color="auto"/>
            </w:tcBorders>
            <w:shd w:val="clear" w:color="auto" w:fill="auto"/>
          </w:tcPr>
          <w:p w14:paraId="6AC5A70D" w14:textId="5FB86819" w:rsidR="00E970CB" w:rsidRPr="00630D40" w:rsidRDefault="00E970CB" w:rsidP="00E970CB">
            <w:pPr>
              <w:pStyle w:val="a9"/>
              <w:jc w:val="center"/>
              <w:rPr>
                <w:sz w:val="22"/>
                <w:szCs w:val="22"/>
              </w:rPr>
            </w:pPr>
            <w:r w:rsidRPr="00630D40">
              <w:rPr>
                <w:sz w:val="22"/>
                <w:szCs w:val="22"/>
              </w:rPr>
              <w:t>10</w:t>
            </w:r>
          </w:p>
        </w:tc>
        <w:tc>
          <w:tcPr>
            <w:tcW w:w="1114" w:type="dxa"/>
            <w:tcBorders>
              <w:top w:val="single" w:sz="4" w:space="0" w:color="auto"/>
              <w:left w:val="single" w:sz="4" w:space="0" w:color="auto"/>
            </w:tcBorders>
            <w:shd w:val="clear" w:color="auto" w:fill="auto"/>
          </w:tcPr>
          <w:p w14:paraId="3BA69C0D" w14:textId="4ED42751" w:rsidR="00E970CB" w:rsidRPr="00630D40" w:rsidRDefault="00E970CB" w:rsidP="00E970CB">
            <w:pPr>
              <w:pStyle w:val="a9"/>
              <w:jc w:val="center"/>
              <w:rPr>
                <w:sz w:val="22"/>
                <w:szCs w:val="22"/>
              </w:rPr>
            </w:pPr>
            <w:r w:rsidRPr="00630D40">
              <w:rPr>
                <w:sz w:val="22"/>
                <w:szCs w:val="22"/>
              </w:rPr>
              <w:t>13</w:t>
            </w:r>
          </w:p>
        </w:tc>
        <w:tc>
          <w:tcPr>
            <w:tcW w:w="1200" w:type="dxa"/>
            <w:tcBorders>
              <w:top w:val="single" w:sz="4" w:space="0" w:color="auto"/>
              <w:left w:val="single" w:sz="4" w:space="0" w:color="auto"/>
              <w:right w:val="single" w:sz="4" w:space="0" w:color="auto"/>
            </w:tcBorders>
            <w:shd w:val="clear" w:color="auto" w:fill="auto"/>
          </w:tcPr>
          <w:p w14:paraId="01BD8228" w14:textId="454A9F11" w:rsidR="00E970CB" w:rsidRPr="00630D40" w:rsidRDefault="00E970CB" w:rsidP="00E970CB">
            <w:pPr>
              <w:pStyle w:val="a9"/>
              <w:jc w:val="center"/>
              <w:rPr>
                <w:sz w:val="22"/>
                <w:szCs w:val="22"/>
              </w:rPr>
            </w:pPr>
            <w:r w:rsidRPr="00630D40">
              <w:rPr>
                <w:sz w:val="22"/>
                <w:szCs w:val="22"/>
              </w:rPr>
              <w:t>16</w:t>
            </w:r>
          </w:p>
        </w:tc>
      </w:tr>
      <w:tr w:rsidR="00E970CB" w:rsidRPr="00630D40" w14:paraId="223FE48A" w14:textId="77777777" w:rsidTr="000A12AA">
        <w:trPr>
          <w:trHeight w:hRule="exact" w:val="444"/>
          <w:jc w:val="center"/>
        </w:trPr>
        <w:tc>
          <w:tcPr>
            <w:tcW w:w="4133" w:type="dxa"/>
            <w:tcBorders>
              <w:top w:val="single" w:sz="4" w:space="0" w:color="auto"/>
              <w:left w:val="single" w:sz="4" w:space="0" w:color="auto"/>
            </w:tcBorders>
            <w:shd w:val="clear" w:color="auto" w:fill="auto"/>
          </w:tcPr>
          <w:p w14:paraId="7C3F77F1" w14:textId="77777777" w:rsidR="00E970CB" w:rsidRPr="00630D40" w:rsidRDefault="00E970CB" w:rsidP="00E970CB">
            <w:pPr>
              <w:pStyle w:val="a9"/>
              <w:ind w:left="131"/>
              <w:rPr>
                <w:sz w:val="22"/>
                <w:szCs w:val="22"/>
              </w:rPr>
            </w:pPr>
            <w:r w:rsidRPr="00630D40">
              <w:rPr>
                <w:sz w:val="22"/>
                <w:szCs w:val="22"/>
              </w:rPr>
              <w:t>Территории объектов образования</w:t>
            </w:r>
          </w:p>
        </w:tc>
        <w:tc>
          <w:tcPr>
            <w:tcW w:w="859" w:type="dxa"/>
            <w:tcBorders>
              <w:top w:val="single" w:sz="4" w:space="0" w:color="auto"/>
              <w:left w:val="single" w:sz="4" w:space="0" w:color="auto"/>
            </w:tcBorders>
            <w:shd w:val="clear" w:color="auto" w:fill="auto"/>
          </w:tcPr>
          <w:p w14:paraId="29E9475F" w14:textId="59C6047C" w:rsidR="00E970CB" w:rsidRPr="00630D40" w:rsidRDefault="00E970CB" w:rsidP="00E970CB">
            <w:pPr>
              <w:pStyle w:val="a9"/>
              <w:jc w:val="center"/>
              <w:rPr>
                <w:sz w:val="22"/>
                <w:szCs w:val="22"/>
              </w:rPr>
            </w:pPr>
            <w:r w:rsidRPr="00630D40">
              <w:rPr>
                <w:sz w:val="22"/>
                <w:szCs w:val="22"/>
              </w:rPr>
              <w:t>-</w:t>
            </w:r>
          </w:p>
        </w:tc>
        <w:tc>
          <w:tcPr>
            <w:tcW w:w="979" w:type="dxa"/>
            <w:tcBorders>
              <w:top w:val="single" w:sz="4" w:space="0" w:color="auto"/>
              <w:left w:val="single" w:sz="4" w:space="0" w:color="auto"/>
            </w:tcBorders>
            <w:shd w:val="clear" w:color="auto" w:fill="auto"/>
          </w:tcPr>
          <w:p w14:paraId="7563D3DC" w14:textId="4B325AED" w:rsidR="00E970CB" w:rsidRPr="00630D40" w:rsidRDefault="00E970CB" w:rsidP="00E970CB">
            <w:pPr>
              <w:pStyle w:val="a9"/>
              <w:ind w:firstLine="440"/>
              <w:rPr>
                <w:sz w:val="22"/>
                <w:szCs w:val="22"/>
              </w:rPr>
            </w:pPr>
            <w:r w:rsidRPr="00630D40">
              <w:rPr>
                <w:sz w:val="22"/>
                <w:szCs w:val="22"/>
              </w:rPr>
              <w:t>-</w:t>
            </w:r>
          </w:p>
        </w:tc>
        <w:tc>
          <w:tcPr>
            <w:tcW w:w="1109" w:type="dxa"/>
            <w:tcBorders>
              <w:top w:val="single" w:sz="4" w:space="0" w:color="auto"/>
              <w:left w:val="single" w:sz="4" w:space="0" w:color="auto"/>
            </w:tcBorders>
            <w:shd w:val="clear" w:color="auto" w:fill="auto"/>
          </w:tcPr>
          <w:p w14:paraId="11C3A2A6" w14:textId="08AD634B" w:rsidR="00E970CB" w:rsidRPr="00630D40" w:rsidRDefault="00E970CB" w:rsidP="00E970CB">
            <w:pPr>
              <w:pStyle w:val="a9"/>
              <w:jc w:val="center"/>
              <w:rPr>
                <w:sz w:val="22"/>
                <w:szCs w:val="22"/>
              </w:rPr>
            </w:pPr>
            <w:r w:rsidRPr="00630D40">
              <w:rPr>
                <w:sz w:val="22"/>
                <w:szCs w:val="22"/>
              </w:rPr>
              <w:t>9</w:t>
            </w:r>
          </w:p>
        </w:tc>
        <w:tc>
          <w:tcPr>
            <w:tcW w:w="1114" w:type="dxa"/>
            <w:tcBorders>
              <w:top w:val="single" w:sz="4" w:space="0" w:color="auto"/>
              <w:left w:val="single" w:sz="4" w:space="0" w:color="auto"/>
            </w:tcBorders>
            <w:shd w:val="clear" w:color="auto" w:fill="auto"/>
          </w:tcPr>
          <w:p w14:paraId="19437A5F" w14:textId="2D4791D1" w:rsidR="00E970CB" w:rsidRPr="00630D40" w:rsidRDefault="00E970CB" w:rsidP="00E970CB">
            <w:pPr>
              <w:pStyle w:val="a9"/>
              <w:jc w:val="center"/>
              <w:rPr>
                <w:sz w:val="22"/>
                <w:szCs w:val="22"/>
              </w:rPr>
            </w:pPr>
            <w:r w:rsidRPr="00630D40">
              <w:rPr>
                <w:sz w:val="22"/>
                <w:szCs w:val="22"/>
              </w:rPr>
              <w:t>12</w:t>
            </w:r>
          </w:p>
        </w:tc>
        <w:tc>
          <w:tcPr>
            <w:tcW w:w="1200" w:type="dxa"/>
            <w:tcBorders>
              <w:top w:val="single" w:sz="4" w:space="0" w:color="auto"/>
              <w:left w:val="single" w:sz="4" w:space="0" w:color="auto"/>
              <w:right w:val="single" w:sz="4" w:space="0" w:color="auto"/>
            </w:tcBorders>
            <w:shd w:val="clear" w:color="auto" w:fill="auto"/>
          </w:tcPr>
          <w:p w14:paraId="4CBA4D9A" w14:textId="16355E29" w:rsidR="00E970CB" w:rsidRPr="00630D40" w:rsidRDefault="00E970CB" w:rsidP="00E970CB">
            <w:pPr>
              <w:pStyle w:val="a9"/>
              <w:jc w:val="center"/>
              <w:rPr>
                <w:sz w:val="22"/>
                <w:szCs w:val="22"/>
              </w:rPr>
            </w:pPr>
            <w:r w:rsidRPr="00630D40">
              <w:rPr>
                <w:sz w:val="22"/>
                <w:szCs w:val="22"/>
              </w:rPr>
              <w:t>10</w:t>
            </w:r>
          </w:p>
        </w:tc>
      </w:tr>
      <w:tr w:rsidR="00E970CB" w:rsidRPr="00630D40" w14:paraId="2B0FDF34" w14:textId="77777777" w:rsidTr="000A12AA">
        <w:trPr>
          <w:trHeight w:hRule="exact" w:val="288"/>
          <w:jc w:val="center"/>
        </w:trPr>
        <w:tc>
          <w:tcPr>
            <w:tcW w:w="4133" w:type="dxa"/>
            <w:tcBorders>
              <w:top w:val="single" w:sz="4" w:space="0" w:color="auto"/>
              <w:left w:val="single" w:sz="4" w:space="0" w:color="auto"/>
            </w:tcBorders>
            <w:shd w:val="clear" w:color="auto" w:fill="auto"/>
          </w:tcPr>
          <w:p w14:paraId="082F4293" w14:textId="77777777" w:rsidR="00E970CB" w:rsidRPr="00630D40" w:rsidRDefault="00E970CB" w:rsidP="00E970CB">
            <w:pPr>
              <w:pStyle w:val="a9"/>
              <w:ind w:left="131"/>
              <w:rPr>
                <w:sz w:val="22"/>
                <w:szCs w:val="22"/>
              </w:rPr>
            </w:pPr>
            <w:r w:rsidRPr="00630D40">
              <w:rPr>
                <w:sz w:val="22"/>
                <w:szCs w:val="22"/>
              </w:rPr>
              <w:t>Территории парковочных комплексов</w:t>
            </w:r>
          </w:p>
        </w:tc>
        <w:tc>
          <w:tcPr>
            <w:tcW w:w="859" w:type="dxa"/>
            <w:tcBorders>
              <w:top w:val="single" w:sz="4" w:space="0" w:color="auto"/>
              <w:left w:val="single" w:sz="4" w:space="0" w:color="auto"/>
            </w:tcBorders>
            <w:shd w:val="clear" w:color="auto" w:fill="auto"/>
          </w:tcPr>
          <w:p w14:paraId="1819BCF9" w14:textId="36BA83E4" w:rsidR="00E970CB" w:rsidRPr="00630D40" w:rsidRDefault="00E970CB" w:rsidP="00E970CB">
            <w:pPr>
              <w:pStyle w:val="a9"/>
              <w:jc w:val="center"/>
              <w:rPr>
                <w:sz w:val="22"/>
                <w:szCs w:val="22"/>
              </w:rPr>
            </w:pPr>
            <w:r w:rsidRPr="00630D40">
              <w:rPr>
                <w:sz w:val="22"/>
                <w:szCs w:val="22"/>
              </w:rPr>
              <w:t>-</w:t>
            </w:r>
          </w:p>
        </w:tc>
        <w:tc>
          <w:tcPr>
            <w:tcW w:w="979" w:type="dxa"/>
            <w:tcBorders>
              <w:top w:val="single" w:sz="4" w:space="0" w:color="auto"/>
              <w:left w:val="single" w:sz="4" w:space="0" w:color="auto"/>
            </w:tcBorders>
            <w:shd w:val="clear" w:color="auto" w:fill="auto"/>
          </w:tcPr>
          <w:p w14:paraId="2E735F72" w14:textId="5AD5E501" w:rsidR="00E970CB" w:rsidRPr="00630D40" w:rsidRDefault="00E970CB" w:rsidP="00E970CB">
            <w:pPr>
              <w:pStyle w:val="a9"/>
              <w:ind w:firstLine="440"/>
              <w:rPr>
                <w:sz w:val="22"/>
                <w:szCs w:val="22"/>
              </w:rPr>
            </w:pPr>
            <w:r w:rsidRPr="00630D40">
              <w:rPr>
                <w:sz w:val="22"/>
                <w:szCs w:val="22"/>
              </w:rPr>
              <w:t>-</w:t>
            </w:r>
          </w:p>
        </w:tc>
        <w:tc>
          <w:tcPr>
            <w:tcW w:w="1109" w:type="dxa"/>
            <w:tcBorders>
              <w:top w:val="single" w:sz="4" w:space="0" w:color="auto"/>
              <w:left w:val="single" w:sz="4" w:space="0" w:color="auto"/>
            </w:tcBorders>
            <w:shd w:val="clear" w:color="auto" w:fill="auto"/>
          </w:tcPr>
          <w:p w14:paraId="1B215ABA" w14:textId="7431252A" w:rsidR="00E970CB" w:rsidRPr="00630D40" w:rsidRDefault="00E970CB" w:rsidP="00E970CB">
            <w:pPr>
              <w:pStyle w:val="a9"/>
              <w:jc w:val="center"/>
              <w:rPr>
                <w:sz w:val="22"/>
                <w:szCs w:val="22"/>
              </w:rPr>
            </w:pPr>
            <w:r w:rsidRPr="00630D40">
              <w:rPr>
                <w:sz w:val="22"/>
                <w:szCs w:val="22"/>
              </w:rPr>
              <w:t>-</w:t>
            </w:r>
          </w:p>
        </w:tc>
        <w:tc>
          <w:tcPr>
            <w:tcW w:w="1114" w:type="dxa"/>
            <w:tcBorders>
              <w:top w:val="single" w:sz="4" w:space="0" w:color="auto"/>
              <w:left w:val="single" w:sz="4" w:space="0" w:color="auto"/>
            </w:tcBorders>
            <w:shd w:val="clear" w:color="auto" w:fill="auto"/>
          </w:tcPr>
          <w:p w14:paraId="69A261E4" w14:textId="68587895" w:rsidR="00E970CB" w:rsidRPr="00630D40" w:rsidRDefault="00E970CB" w:rsidP="00E970CB">
            <w:pPr>
              <w:pStyle w:val="a9"/>
              <w:jc w:val="center"/>
              <w:rPr>
                <w:sz w:val="22"/>
                <w:szCs w:val="22"/>
              </w:rPr>
            </w:pPr>
            <w:r w:rsidRPr="00630D40">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15925D3E" w14:textId="79B1FEDA" w:rsidR="00E970CB" w:rsidRPr="00630D40" w:rsidRDefault="00E970CB" w:rsidP="00E970CB">
            <w:pPr>
              <w:pStyle w:val="a9"/>
              <w:jc w:val="center"/>
              <w:rPr>
                <w:sz w:val="22"/>
                <w:szCs w:val="22"/>
              </w:rPr>
            </w:pPr>
            <w:r w:rsidRPr="00630D40">
              <w:rPr>
                <w:sz w:val="22"/>
                <w:szCs w:val="22"/>
              </w:rPr>
              <w:t>-</w:t>
            </w:r>
          </w:p>
        </w:tc>
      </w:tr>
      <w:tr w:rsidR="00E970CB" w:rsidRPr="00630D40" w14:paraId="756BAE91" w14:textId="77777777" w:rsidTr="000A12AA">
        <w:trPr>
          <w:trHeight w:hRule="exact" w:val="270"/>
          <w:jc w:val="center"/>
        </w:trPr>
        <w:tc>
          <w:tcPr>
            <w:tcW w:w="4133" w:type="dxa"/>
            <w:tcBorders>
              <w:top w:val="single" w:sz="4" w:space="0" w:color="auto"/>
              <w:left w:val="single" w:sz="4" w:space="0" w:color="auto"/>
            </w:tcBorders>
            <w:shd w:val="clear" w:color="auto" w:fill="auto"/>
          </w:tcPr>
          <w:p w14:paraId="1AF292E7" w14:textId="77777777" w:rsidR="00E970CB" w:rsidRPr="00630D40" w:rsidRDefault="00E970CB" w:rsidP="00E970CB">
            <w:pPr>
              <w:pStyle w:val="a9"/>
              <w:ind w:left="131"/>
              <w:rPr>
                <w:sz w:val="22"/>
                <w:szCs w:val="22"/>
              </w:rPr>
            </w:pPr>
            <w:r w:rsidRPr="00630D40">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tcPr>
          <w:p w14:paraId="66FA668E" w14:textId="3884116D" w:rsidR="00E970CB" w:rsidRPr="00630D40" w:rsidRDefault="00E970CB" w:rsidP="00E970CB">
            <w:pPr>
              <w:pStyle w:val="a9"/>
              <w:jc w:val="center"/>
              <w:rPr>
                <w:sz w:val="22"/>
                <w:szCs w:val="22"/>
              </w:rPr>
            </w:pPr>
            <w:r w:rsidRPr="00630D40">
              <w:rPr>
                <w:sz w:val="22"/>
                <w:szCs w:val="22"/>
              </w:rPr>
              <w:t>-</w:t>
            </w:r>
          </w:p>
        </w:tc>
        <w:tc>
          <w:tcPr>
            <w:tcW w:w="979" w:type="dxa"/>
            <w:tcBorders>
              <w:top w:val="single" w:sz="4" w:space="0" w:color="auto"/>
              <w:left w:val="single" w:sz="4" w:space="0" w:color="auto"/>
            </w:tcBorders>
            <w:shd w:val="clear" w:color="auto" w:fill="auto"/>
          </w:tcPr>
          <w:p w14:paraId="2F3D5018" w14:textId="59322362" w:rsidR="00E970CB" w:rsidRPr="00630D40" w:rsidRDefault="00E970CB" w:rsidP="00E970CB">
            <w:pPr>
              <w:pStyle w:val="a9"/>
              <w:ind w:firstLine="440"/>
              <w:rPr>
                <w:sz w:val="22"/>
                <w:szCs w:val="22"/>
              </w:rPr>
            </w:pPr>
            <w:r w:rsidRPr="00630D40">
              <w:rPr>
                <w:sz w:val="22"/>
                <w:szCs w:val="22"/>
              </w:rPr>
              <w:t>-</w:t>
            </w:r>
          </w:p>
        </w:tc>
        <w:tc>
          <w:tcPr>
            <w:tcW w:w="1109" w:type="dxa"/>
            <w:tcBorders>
              <w:top w:val="single" w:sz="4" w:space="0" w:color="auto"/>
              <w:left w:val="single" w:sz="4" w:space="0" w:color="auto"/>
            </w:tcBorders>
            <w:shd w:val="clear" w:color="auto" w:fill="auto"/>
          </w:tcPr>
          <w:p w14:paraId="5E3681E2" w14:textId="36A2BE74" w:rsidR="00E970CB" w:rsidRPr="00630D40" w:rsidRDefault="00E970CB" w:rsidP="00E970CB">
            <w:pPr>
              <w:pStyle w:val="a9"/>
              <w:jc w:val="center"/>
              <w:rPr>
                <w:sz w:val="22"/>
                <w:szCs w:val="22"/>
              </w:rPr>
            </w:pPr>
            <w:r w:rsidRPr="00630D40">
              <w:rPr>
                <w:sz w:val="22"/>
                <w:szCs w:val="22"/>
              </w:rPr>
              <w:t>-</w:t>
            </w:r>
          </w:p>
        </w:tc>
        <w:tc>
          <w:tcPr>
            <w:tcW w:w="1114" w:type="dxa"/>
            <w:tcBorders>
              <w:top w:val="single" w:sz="4" w:space="0" w:color="auto"/>
              <w:left w:val="single" w:sz="4" w:space="0" w:color="auto"/>
            </w:tcBorders>
            <w:shd w:val="clear" w:color="auto" w:fill="auto"/>
          </w:tcPr>
          <w:p w14:paraId="6C219AC8" w14:textId="3D3FAB69" w:rsidR="00E970CB" w:rsidRPr="00630D40" w:rsidRDefault="00E970CB" w:rsidP="00E970CB">
            <w:pPr>
              <w:pStyle w:val="a9"/>
              <w:jc w:val="center"/>
              <w:rPr>
                <w:sz w:val="22"/>
                <w:szCs w:val="22"/>
              </w:rPr>
            </w:pPr>
            <w:r w:rsidRPr="00630D40">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603BE922" w14:textId="61142C07" w:rsidR="00E970CB" w:rsidRPr="00630D40" w:rsidRDefault="00E970CB" w:rsidP="00E970CB">
            <w:pPr>
              <w:pStyle w:val="a9"/>
              <w:jc w:val="center"/>
              <w:rPr>
                <w:sz w:val="22"/>
                <w:szCs w:val="22"/>
              </w:rPr>
            </w:pPr>
            <w:r w:rsidRPr="00630D40">
              <w:rPr>
                <w:sz w:val="22"/>
                <w:szCs w:val="22"/>
              </w:rPr>
              <w:t>1,5</w:t>
            </w:r>
          </w:p>
        </w:tc>
      </w:tr>
      <w:tr w:rsidR="009D3A7A" w:rsidRPr="00630D40" w14:paraId="2CD2F93F" w14:textId="77777777" w:rsidTr="000A12AA">
        <w:trPr>
          <w:trHeight w:hRule="exact" w:val="415"/>
          <w:jc w:val="center"/>
        </w:trPr>
        <w:tc>
          <w:tcPr>
            <w:tcW w:w="4133" w:type="dxa"/>
            <w:tcBorders>
              <w:top w:val="single" w:sz="4" w:space="0" w:color="auto"/>
              <w:left w:val="single" w:sz="4" w:space="0" w:color="auto"/>
            </w:tcBorders>
            <w:shd w:val="clear" w:color="auto" w:fill="auto"/>
          </w:tcPr>
          <w:p w14:paraId="3F14DC20" w14:textId="77777777" w:rsidR="009D3A7A" w:rsidRPr="00630D40" w:rsidRDefault="00FD5D2F" w:rsidP="0089013C">
            <w:pPr>
              <w:pStyle w:val="a9"/>
              <w:ind w:left="131"/>
              <w:rPr>
                <w:sz w:val="22"/>
                <w:szCs w:val="22"/>
              </w:rPr>
            </w:pPr>
            <w:r w:rsidRPr="00630D40">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tcPr>
          <w:p w14:paraId="1E4D7D63" w14:textId="77777777" w:rsidR="009D3A7A" w:rsidRPr="00630D40" w:rsidRDefault="00FD5D2F">
            <w:pPr>
              <w:pStyle w:val="a9"/>
              <w:jc w:val="center"/>
              <w:rPr>
                <w:sz w:val="22"/>
                <w:szCs w:val="22"/>
              </w:rPr>
            </w:pPr>
            <w:r w:rsidRPr="00630D40">
              <w:rPr>
                <w:sz w:val="22"/>
                <w:szCs w:val="22"/>
              </w:rPr>
              <w:t>-</w:t>
            </w:r>
          </w:p>
        </w:tc>
        <w:tc>
          <w:tcPr>
            <w:tcW w:w="979" w:type="dxa"/>
            <w:tcBorders>
              <w:top w:val="single" w:sz="4" w:space="0" w:color="auto"/>
              <w:left w:val="single" w:sz="4" w:space="0" w:color="auto"/>
            </w:tcBorders>
            <w:shd w:val="clear" w:color="auto" w:fill="auto"/>
          </w:tcPr>
          <w:p w14:paraId="1DCFF690" w14:textId="77777777" w:rsidR="009D3A7A" w:rsidRPr="00630D40" w:rsidRDefault="00FD5D2F">
            <w:pPr>
              <w:pStyle w:val="a9"/>
              <w:ind w:firstLine="440"/>
              <w:rPr>
                <w:sz w:val="22"/>
                <w:szCs w:val="22"/>
              </w:rPr>
            </w:pPr>
            <w:r w:rsidRPr="00630D40">
              <w:rPr>
                <w:sz w:val="22"/>
                <w:szCs w:val="22"/>
              </w:rPr>
              <w:t>-</w:t>
            </w:r>
          </w:p>
        </w:tc>
        <w:tc>
          <w:tcPr>
            <w:tcW w:w="1109" w:type="dxa"/>
            <w:tcBorders>
              <w:top w:val="single" w:sz="4" w:space="0" w:color="auto"/>
              <w:left w:val="single" w:sz="4" w:space="0" w:color="auto"/>
            </w:tcBorders>
            <w:shd w:val="clear" w:color="auto" w:fill="auto"/>
          </w:tcPr>
          <w:p w14:paraId="4E32C39C" w14:textId="77777777" w:rsidR="009D3A7A" w:rsidRPr="00630D40" w:rsidRDefault="00FD5D2F">
            <w:pPr>
              <w:pStyle w:val="a9"/>
              <w:jc w:val="center"/>
              <w:rPr>
                <w:sz w:val="22"/>
                <w:szCs w:val="22"/>
              </w:rPr>
            </w:pPr>
            <w:r w:rsidRPr="00630D40">
              <w:rPr>
                <w:sz w:val="22"/>
                <w:szCs w:val="22"/>
              </w:rPr>
              <w:t>-</w:t>
            </w:r>
          </w:p>
        </w:tc>
        <w:tc>
          <w:tcPr>
            <w:tcW w:w="1114" w:type="dxa"/>
            <w:tcBorders>
              <w:top w:val="single" w:sz="4" w:space="0" w:color="auto"/>
              <w:left w:val="single" w:sz="4" w:space="0" w:color="auto"/>
            </w:tcBorders>
            <w:shd w:val="clear" w:color="auto" w:fill="auto"/>
          </w:tcPr>
          <w:p w14:paraId="0C871496" w14:textId="77777777" w:rsidR="009D3A7A" w:rsidRPr="00630D40" w:rsidRDefault="00FD5D2F">
            <w:pPr>
              <w:pStyle w:val="a9"/>
              <w:jc w:val="center"/>
              <w:rPr>
                <w:sz w:val="22"/>
                <w:szCs w:val="22"/>
              </w:rPr>
            </w:pPr>
            <w:r w:rsidRPr="00630D40">
              <w:rPr>
                <w:sz w:val="22"/>
                <w:szCs w:val="22"/>
              </w:rPr>
              <w:t>-</w:t>
            </w:r>
          </w:p>
        </w:tc>
        <w:tc>
          <w:tcPr>
            <w:tcW w:w="1200" w:type="dxa"/>
            <w:tcBorders>
              <w:top w:val="single" w:sz="4" w:space="0" w:color="auto"/>
              <w:left w:val="single" w:sz="4" w:space="0" w:color="auto"/>
              <w:right w:val="single" w:sz="4" w:space="0" w:color="auto"/>
            </w:tcBorders>
            <w:shd w:val="clear" w:color="auto" w:fill="auto"/>
          </w:tcPr>
          <w:p w14:paraId="352D7AF6" w14:textId="3EA9D932" w:rsidR="009D3A7A" w:rsidRPr="00630D40" w:rsidRDefault="00E970CB">
            <w:pPr>
              <w:pStyle w:val="a9"/>
              <w:jc w:val="center"/>
              <w:rPr>
                <w:sz w:val="22"/>
                <w:szCs w:val="22"/>
              </w:rPr>
            </w:pPr>
            <w:r w:rsidRPr="00630D40">
              <w:rPr>
                <w:sz w:val="22"/>
                <w:szCs w:val="22"/>
              </w:rPr>
              <w:t>0,5</w:t>
            </w:r>
          </w:p>
        </w:tc>
      </w:tr>
      <w:tr w:rsidR="009D3A7A" w:rsidRPr="00630D40" w14:paraId="4DD8B956" w14:textId="77777777" w:rsidTr="000A12AA">
        <w:trPr>
          <w:trHeight w:hRule="exact" w:val="557"/>
          <w:jc w:val="center"/>
        </w:trPr>
        <w:tc>
          <w:tcPr>
            <w:tcW w:w="4133" w:type="dxa"/>
            <w:tcBorders>
              <w:top w:val="single" w:sz="4" w:space="0" w:color="auto"/>
              <w:left w:val="single" w:sz="4" w:space="0" w:color="auto"/>
              <w:bottom w:val="single" w:sz="4" w:space="0" w:color="auto"/>
            </w:tcBorders>
            <w:shd w:val="clear" w:color="auto" w:fill="auto"/>
          </w:tcPr>
          <w:p w14:paraId="34B0C379" w14:textId="77777777" w:rsidR="009D3A7A" w:rsidRPr="00630D40" w:rsidRDefault="00FD5D2F" w:rsidP="0089013C">
            <w:pPr>
              <w:pStyle w:val="a9"/>
              <w:ind w:left="131"/>
              <w:rPr>
                <w:sz w:val="22"/>
                <w:szCs w:val="22"/>
              </w:rPr>
            </w:pPr>
            <w:r w:rsidRPr="00630D40">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tcPr>
          <w:p w14:paraId="7C47CDC6" w14:textId="77777777" w:rsidR="009D3A7A" w:rsidRPr="00630D40" w:rsidRDefault="00FD5D2F">
            <w:pPr>
              <w:pStyle w:val="a9"/>
              <w:jc w:val="center"/>
              <w:rPr>
                <w:sz w:val="22"/>
                <w:szCs w:val="22"/>
              </w:rPr>
            </w:pPr>
            <w:r w:rsidRPr="00630D40">
              <w:rPr>
                <w:sz w:val="22"/>
                <w:szCs w:val="22"/>
              </w:rPr>
              <w:t>-</w:t>
            </w:r>
          </w:p>
        </w:tc>
        <w:tc>
          <w:tcPr>
            <w:tcW w:w="979" w:type="dxa"/>
            <w:tcBorders>
              <w:top w:val="single" w:sz="4" w:space="0" w:color="auto"/>
              <w:left w:val="single" w:sz="4" w:space="0" w:color="auto"/>
              <w:bottom w:val="single" w:sz="4" w:space="0" w:color="auto"/>
            </w:tcBorders>
            <w:shd w:val="clear" w:color="auto" w:fill="auto"/>
          </w:tcPr>
          <w:p w14:paraId="69AE1672" w14:textId="77777777" w:rsidR="009D3A7A" w:rsidRPr="00630D40" w:rsidRDefault="00FD5D2F">
            <w:pPr>
              <w:pStyle w:val="a9"/>
              <w:ind w:firstLine="440"/>
              <w:rPr>
                <w:sz w:val="22"/>
                <w:szCs w:val="22"/>
              </w:rPr>
            </w:pPr>
            <w:r w:rsidRPr="00630D40">
              <w:rPr>
                <w:sz w:val="22"/>
                <w:szCs w:val="22"/>
              </w:rPr>
              <w:t>-</w:t>
            </w:r>
          </w:p>
        </w:tc>
        <w:tc>
          <w:tcPr>
            <w:tcW w:w="1109" w:type="dxa"/>
            <w:tcBorders>
              <w:top w:val="single" w:sz="4" w:space="0" w:color="auto"/>
              <w:left w:val="single" w:sz="4" w:space="0" w:color="auto"/>
              <w:bottom w:val="single" w:sz="4" w:space="0" w:color="auto"/>
            </w:tcBorders>
            <w:shd w:val="clear" w:color="auto" w:fill="auto"/>
          </w:tcPr>
          <w:p w14:paraId="569FF472" w14:textId="77777777" w:rsidR="009D3A7A" w:rsidRPr="00630D40" w:rsidRDefault="00FD5D2F">
            <w:pPr>
              <w:pStyle w:val="a9"/>
              <w:jc w:val="center"/>
              <w:rPr>
                <w:sz w:val="22"/>
                <w:szCs w:val="22"/>
              </w:rPr>
            </w:pPr>
            <w:r w:rsidRPr="00630D40">
              <w:rPr>
                <w:sz w:val="22"/>
                <w:szCs w:val="22"/>
              </w:rPr>
              <w:t>-</w:t>
            </w:r>
          </w:p>
        </w:tc>
        <w:tc>
          <w:tcPr>
            <w:tcW w:w="1114" w:type="dxa"/>
            <w:tcBorders>
              <w:top w:val="single" w:sz="4" w:space="0" w:color="auto"/>
              <w:left w:val="single" w:sz="4" w:space="0" w:color="auto"/>
              <w:bottom w:val="single" w:sz="4" w:space="0" w:color="auto"/>
            </w:tcBorders>
            <w:shd w:val="clear" w:color="auto" w:fill="auto"/>
          </w:tcPr>
          <w:p w14:paraId="51719BDE" w14:textId="77777777" w:rsidR="009D3A7A" w:rsidRPr="00630D40" w:rsidRDefault="00FD5D2F">
            <w:pPr>
              <w:pStyle w:val="a9"/>
              <w:jc w:val="center"/>
              <w:rPr>
                <w:sz w:val="22"/>
                <w:szCs w:val="22"/>
              </w:rPr>
            </w:pPr>
            <w:r w:rsidRPr="00630D40">
              <w:rPr>
                <w:sz w:val="22"/>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0E75876A" w14:textId="48263AD5" w:rsidR="009D3A7A" w:rsidRPr="00630D40" w:rsidRDefault="00E970CB">
            <w:pPr>
              <w:pStyle w:val="a9"/>
              <w:jc w:val="center"/>
              <w:rPr>
                <w:sz w:val="22"/>
                <w:szCs w:val="22"/>
              </w:rPr>
            </w:pPr>
            <w:r w:rsidRPr="00630D40">
              <w:rPr>
                <w:sz w:val="22"/>
                <w:szCs w:val="22"/>
              </w:rPr>
              <w:t>2</w:t>
            </w:r>
          </w:p>
        </w:tc>
      </w:tr>
      <w:tr w:rsidR="00E970CB" w:rsidRPr="00630D40" w14:paraId="1B4936B9" w14:textId="77777777" w:rsidTr="000A12AA">
        <w:trPr>
          <w:trHeight w:hRule="exact" w:val="631"/>
          <w:jc w:val="center"/>
        </w:trPr>
        <w:tc>
          <w:tcPr>
            <w:tcW w:w="4133" w:type="dxa"/>
            <w:tcBorders>
              <w:top w:val="single" w:sz="4" w:space="0" w:color="auto"/>
              <w:left w:val="single" w:sz="4" w:space="0" w:color="auto"/>
              <w:bottom w:val="single" w:sz="4" w:space="0" w:color="auto"/>
            </w:tcBorders>
            <w:shd w:val="clear" w:color="auto" w:fill="auto"/>
          </w:tcPr>
          <w:p w14:paraId="6B2D6D32" w14:textId="37BA9487" w:rsidR="00E970CB" w:rsidRPr="00630D40" w:rsidRDefault="00E970CB" w:rsidP="00E970CB">
            <w:pPr>
              <w:pStyle w:val="a9"/>
              <w:rPr>
                <w:sz w:val="22"/>
                <w:szCs w:val="22"/>
              </w:rPr>
            </w:pPr>
            <w:r w:rsidRPr="00630D40">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48C3126C" w14:textId="2684BFCE" w:rsidR="00E970CB" w:rsidRPr="00630D40" w:rsidRDefault="00E970CB" w:rsidP="00E970CB">
            <w:pPr>
              <w:pStyle w:val="a9"/>
              <w:jc w:val="center"/>
              <w:rPr>
                <w:sz w:val="22"/>
                <w:szCs w:val="22"/>
              </w:rPr>
            </w:pPr>
            <w:r w:rsidRPr="00630D40">
              <w:rPr>
                <w:sz w:val="22"/>
                <w:szCs w:val="22"/>
              </w:rPr>
              <w:t>370</w:t>
            </w:r>
          </w:p>
        </w:tc>
        <w:tc>
          <w:tcPr>
            <w:tcW w:w="979" w:type="dxa"/>
            <w:tcBorders>
              <w:top w:val="single" w:sz="4" w:space="0" w:color="auto"/>
              <w:left w:val="single" w:sz="4" w:space="0" w:color="auto"/>
              <w:bottom w:val="single" w:sz="4" w:space="0" w:color="auto"/>
            </w:tcBorders>
            <w:shd w:val="clear" w:color="auto" w:fill="auto"/>
          </w:tcPr>
          <w:p w14:paraId="7EA68B6D" w14:textId="33683DA1" w:rsidR="00E970CB" w:rsidRPr="00630D40" w:rsidRDefault="00E970CB" w:rsidP="00E970CB">
            <w:pPr>
              <w:pStyle w:val="a9"/>
              <w:ind w:firstLine="220"/>
              <w:rPr>
                <w:sz w:val="22"/>
                <w:szCs w:val="22"/>
              </w:rPr>
            </w:pPr>
            <w:r w:rsidRPr="00630D40">
              <w:rPr>
                <w:sz w:val="22"/>
                <w:szCs w:val="22"/>
              </w:rPr>
              <w:t>250</w:t>
            </w:r>
          </w:p>
        </w:tc>
        <w:tc>
          <w:tcPr>
            <w:tcW w:w="1109" w:type="dxa"/>
            <w:tcBorders>
              <w:top w:val="single" w:sz="4" w:space="0" w:color="auto"/>
              <w:left w:val="single" w:sz="4" w:space="0" w:color="auto"/>
              <w:bottom w:val="single" w:sz="4" w:space="0" w:color="auto"/>
            </w:tcBorders>
            <w:shd w:val="clear" w:color="auto" w:fill="auto"/>
          </w:tcPr>
          <w:p w14:paraId="563FDEC4" w14:textId="493A628D" w:rsidR="00E970CB" w:rsidRPr="00630D40" w:rsidRDefault="00E970CB" w:rsidP="00E970CB">
            <w:pPr>
              <w:pStyle w:val="a9"/>
              <w:jc w:val="center"/>
              <w:rPr>
                <w:sz w:val="22"/>
                <w:szCs w:val="22"/>
              </w:rPr>
            </w:pPr>
            <w:r w:rsidRPr="00630D40">
              <w:rPr>
                <w:sz w:val="22"/>
                <w:szCs w:val="22"/>
              </w:rPr>
              <w:t>210</w:t>
            </w:r>
          </w:p>
        </w:tc>
        <w:tc>
          <w:tcPr>
            <w:tcW w:w="1114" w:type="dxa"/>
            <w:tcBorders>
              <w:top w:val="single" w:sz="4" w:space="0" w:color="auto"/>
              <w:left w:val="single" w:sz="4" w:space="0" w:color="auto"/>
              <w:bottom w:val="single" w:sz="4" w:space="0" w:color="auto"/>
            </w:tcBorders>
            <w:shd w:val="clear" w:color="auto" w:fill="auto"/>
          </w:tcPr>
          <w:p w14:paraId="6B51DCF1" w14:textId="1C7CA539" w:rsidR="00E970CB" w:rsidRPr="00630D40" w:rsidRDefault="00E970CB" w:rsidP="00E970CB">
            <w:pPr>
              <w:pStyle w:val="a9"/>
              <w:jc w:val="center"/>
              <w:rPr>
                <w:sz w:val="22"/>
                <w:szCs w:val="22"/>
              </w:rPr>
            </w:pPr>
            <w:r w:rsidRPr="00630D40">
              <w:rPr>
                <w:sz w:val="22"/>
                <w:szCs w:val="22"/>
              </w:rPr>
              <w:t>140</w:t>
            </w:r>
          </w:p>
        </w:tc>
        <w:tc>
          <w:tcPr>
            <w:tcW w:w="1200" w:type="dxa"/>
            <w:tcBorders>
              <w:top w:val="single" w:sz="4" w:space="0" w:color="auto"/>
              <w:left w:val="single" w:sz="4" w:space="0" w:color="auto"/>
              <w:bottom w:val="single" w:sz="4" w:space="0" w:color="auto"/>
              <w:right w:val="single" w:sz="4" w:space="0" w:color="auto"/>
            </w:tcBorders>
            <w:shd w:val="clear" w:color="auto" w:fill="auto"/>
          </w:tcPr>
          <w:p w14:paraId="3E95FE4A" w14:textId="1AAD6D38" w:rsidR="00E970CB" w:rsidRPr="00630D40" w:rsidRDefault="00E970CB" w:rsidP="00E970CB">
            <w:pPr>
              <w:pStyle w:val="a9"/>
              <w:ind w:firstLine="440"/>
              <w:rPr>
                <w:sz w:val="22"/>
                <w:szCs w:val="22"/>
              </w:rPr>
            </w:pPr>
            <w:r w:rsidRPr="00630D40">
              <w:rPr>
                <w:sz w:val="22"/>
                <w:szCs w:val="22"/>
              </w:rPr>
              <w:t>130</w:t>
            </w:r>
          </w:p>
        </w:tc>
      </w:tr>
    </w:tbl>
    <w:p w14:paraId="0F0EE503" w14:textId="1954BC8D" w:rsidR="009D3A7A" w:rsidRPr="00630D40" w:rsidRDefault="009D3A7A" w:rsidP="0089013C">
      <w:pPr>
        <w:pStyle w:val="a7"/>
        <w:rPr>
          <w:sz w:val="20"/>
          <w:szCs w:val="20"/>
        </w:rPr>
      </w:pPr>
    </w:p>
    <w:p w14:paraId="3D260791" w14:textId="01C1761E" w:rsidR="009D3A7A" w:rsidRPr="00630D40" w:rsidRDefault="00FD5D2F">
      <w:pPr>
        <w:pStyle w:val="11"/>
        <w:spacing w:after="240"/>
        <w:ind w:firstLine="580"/>
      </w:pPr>
      <w:r w:rsidRPr="00630D40">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ниже </w:t>
      </w:r>
      <w:hyperlink w:anchor="bookmark77" w:tooltip="Current Document">
        <w:r w:rsidRPr="00630D40">
          <w:t xml:space="preserve">(Таблица </w:t>
        </w:r>
        <w:r w:rsidR="00587BE3" w:rsidRPr="00630D40">
          <w:t>21</w:t>
        </w:r>
        <w:r w:rsidRPr="00630D40">
          <w:t>)</w:t>
        </w:r>
      </w:hyperlink>
      <w:r w:rsidRPr="00630D40">
        <w:t>.</w:t>
      </w:r>
    </w:p>
    <w:p w14:paraId="76FD0FA1" w14:textId="094914D2" w:rsidR="009D3A7A" w:rsidRPr="00630D40" w:rsidRDefault="00FD5D2F">
      <w:pPr>
        <w:pStyle w:val="a7"/>
      </w:pPr>
      <w:bookmarkStart w:id="63" w:name="bookmark77"/>
      <w:r w:rsidRPr="00630D40">
        <w:t xml:space="preserve">Таблица </w:t>
      </w:r>
      <w:r w:rsidR="005E251D" w:rsidRPr="00630D40">
        <w:t>21</w:t>
      </w:r>
      <w:r w:rsidRPr="00630D40">
        <w:t xml:space="preserve"> - Расчетная плотность населения квартала индивидуальной жилой застройки</w:t>
      </w:r>
      <w:bookmarkEnd w:id="63"/>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1109"/>
        <w:gridCol w:w="1104"/>
        <w:gridCol w:w="1109"/>
        <w:gridCol w:w="1099"/>
        <w:gridCol w:w="1104"/>
        <w:gridCol w:w="1118"/>
      </w:tblGrid>
      <w:tr w:rsidR="009D3A7A" w:rsidRPr="00630D40" w14:paraId="585D4DEF" w14:textId="77777777" w:rsidTr="00546F76">
        <w:trPr>
          <w:trHeight w:hRule="exact" w:val="615"/>
          <w:jc w:val="center"/>
        </w:trPr>
        <w:tc>
          <w:tcPr>
            <w:tcW w:w="2837" w:type="dxa"/>
            <w:vMerge w:val="restart"/>
            <w:tcBorders>
              <w:top w:val="single" w:sz="4" w:space="0" w:color="auto"/>
              <w:left w:val="single" w:sz="4" w:space="0" w:color="auto"/>
            </w:tcBorders>
            <w:shd w:val="clear" w:color="auto" w:fill="auto"/>
          </w:tcPr>
          <w:p w14:paraId="654D780A" w14:textId="77777777" w:rsidR="009D3A7A" w:rsidRPr="00630D40" w:rsidRDefault="00FD5D2F">
            <w:pPr>
              <w:pStyle w:val="a9"/>
              <w:jc w:val="center"/>
              <w:rPr>
                <w:sz w:val="22"/>
                <w:szCs w:val="22"/>
              </w:rPr>
            </w:pPr>
            <w:r w:rsidRPr="00630D40">
              <w:rPr>
                <w:sz w:val="18"/>
                <w:szCs w:val="18"/>
              </w:rPr>
              <w:t>Ра</w:t>
            </w:r>
            <w:r w:rsidRPr="00630D40">
              <w:rPr>
                <w:sz w:val="22"/>
                <w:szCs w:val="22"/>
              </w:rPr>
              <w:t>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tcPr>
          <w:p w14:paraId="68030ED7" w14:textId="77777777" w:rsidR="009D3A7A" w:rsidRPr="00630D40" w:rsidRDefault="00FD5D2F">
            <w:pPr>
              <w:pStyle w:val="a9"/>
              <w:jc w:val="center"/>
              <w:rPr>
                <w:sz w:val="22"/>
                <w:szCs w:val="22"/>
              </w:rPr>
            </w:pPr>
            <w:r w:rsidRPr="00630D40">
              <w:rPr>
                <w:sz w:val="22"/>
                <w:szCs w:val="22"/>
              </w:rPr>
              <w:t>Расчетная плотность населения, чел./га, в зависимости от среднего показателя семейности (человек в семье) [1]</w:t>
            </w:r>
          </w:p>
        </w:tc>
      </w:tr>
      <w:tr w:rsidR="009D3A7A" w:rsidRPr="00630D40" w14:paraId="0B722F1F" w14:textId="77777777" w:rsidTr="00546F76">
        <w:trPr>
          <w:trHeight w:hRule="exact" w:val="245"/>
          <w:jc w:val="center"/>
        </w:trPr>
        <w:tc>
          <w:tcPr>
            <w:tcW w:w="2837" w:type="dxa"/>
            <w:vMerge/>
            <w:tcBorders>
              <w:left w:val="single" w:sz="4" w:space="0" w:color="auto"/>
            </w:tcBorders>
            <w:shd w:val="clear" w:color="auto" w:fill="auto"/>
          </w:tcPr>
          <w:p w14:paraId="0E839F05" w14:textId="77777777" w:rsidR="009D3A7A" w:rsidRPr="00630D40" w:rsidRDefault="009D3A7A">
            <w:pPr>
              <w:rPr>
                <w:rFonts w:ascii="Times New Roman" w:hAnsi="Times New Roman" w:cs="Times New Roman"/>
                <w:sz w:val="22"/>
                <w:szCs w:val="22"/>
              </w:rPr>
            </w:pPr>
          </w:p>
        </w:tc>
        <w:tc>
          <w:tcPr>
            <w:tcW w:w="1109" w:type="dxa"/>
            <w:tcBorders>
              <w:top w:val="single" w:sz="4" w:space="0" w:color="auto"/>
              <w:left w:val="single" w:sz="4" w:space="0" w:color="auto"/>
            </w:tcBorders>
            <w:shd w:val="clear" w:color="auto" w:fill="auto"/>
          </w:tcPr>
          <w:p w14:paraId="6A784A72" w14:textId="77777777" w:rsidR="009D3A7A" w:rsidRPr="00630D40" w:rsidRDefault="00FD5D2F">
            <w:pPr>
              <w:pStyle w:val="a9"/>
              <w:ind w:firstLine="420"/>
              <w:rPr>
                <w:sz w:val="22"/>
                <w:szCs w:val="22"/>
              </w:rPr>
            </w:pPr>
            <w:r w:rsidRPr="00630D40">
              <w:rPr>
                <w:sz w:val="22"/>
                <w:szCs w:val="22"/>
              </w:rPr>
              <w:t>2,5</w:t>
            </w:r>
          </w:p>
        </w:tc>
        <w:tc>
          <w:tcPr>
            <w:tcW w:w="1104" w:type="dxa"/>
            <w:tcBorders>
              <w:top w:val="single" w:sz="4" w:space="0" w:color="auto"/>
              <w:left w:val="single" w:sz="4" w:space="0" w:color="auto"/>
            </w:tcBorders>
            <w:shd w:val="clear" w:color="auto" w:fill="auto"/>
          </w:tcPr>
          <w:p w14:paraId="23CCEA22" w14:textId="77777777" w:rsidR="009D3A7A" w:rsidRPr="00630D40" w:rsidRDefault="00FD5D2F">
            <w:pPr>
              <w:pStyle w:val="a9"/>
              <w:jc w:val="center"/>
              <w:rPr>
                <w:sz w:val="22"/>
                <w:szCs w:val="22"/>
              </w:rPr>
            </w:pPr>
            <w:r w:rsidRPr="00630D40">
              <w:rPr>
                <w:sz w:val="22"/>
                <w:szCs w:val="22"/>
              </w:rPr>
              <w:t>3,0</w:t>
            </w:r>
          </w:p>
        </w:tc>
        <w:tc>
          <w:tcPr>
            <w:tcW w:w="1109" w:type="dxa"/>
            <w:tcBorders>
              <w:top w:val="single" w:sz="4" w:space="0" w:color="auto"/>
              <w:left w:val="single" w:sz="4" w:space="0" w:color="auto"/>
            </w:tcBorders>
            <w:shd w:val="clear" w:color="auto" w:fill="auto"/>
          </w:tcPr>
          <w:p w14:paraId="073ED15A" w14:textId="77777777" w:rsidR="009D3A7A" w:rsidRPr="00630D40" w:rsidRDefault="00FD5D2F">
            <w:pPr>
              <w:pStyle w:val="a9"/>
              <w:jc w:val="center"/>
              <w:rPr>
                <w:sz w:val="22"/>
                <w:szCs w:val="22"/>
              </w:rPr>
            </w:pPr>
            <w:r w:rsidRPr="00630D40">
              <w:rPr>
                <w:sz w:val="22"/>
                <w:szCs w:val="22"/>
              </w:rPr>
              <w:t>3,5</w:t>
            </w:r>
          </w:p>
        </w:tc>
        <w:tc>
          <w:tcPr>
            <w:tcW w:w="1099" w:type="dxa"/>
            <w:tcBorders>
              <w:top w:val="single" w:sz="4" w:space="0" w:color="auto"/>
              <w:left w:val="single" w:sz="4" w:space="0" w:color="auto"/>
            </w:tcBorders>
            <w:shd w:val="clear" w:color="auto" w:fill="auto"/>
          </w:tcPr>
          <w:p w14:paraId="0FF2299D" w14:textId="77777777" w:rsidR="009D3A7A" w:rsidRPr="00630D40" w:rsidRDefault="00FD5D2F">
            <w:pPr>
              <w:pStyle w:val="a9"/>
              <w:jc w:val="center"/>
              <w:rPr>
                <w:sz w:val="22"/>
                <w:szCs w:val="22"/>
              </w:rPr>
            </w:pPr>
            <w:r w:rsidRPr="00630D40">
              <w:rPr>
                <w:sz w:val="22"/>
                <w:szCs w:val="22"/>
              </w:rPr>
              <w:t>4,0</w:t>
            </w:r>
          </w:p>
        </w:tc>
        <w:tc>
          <w:tcPr>
            <w:tcW w:w="1104" w:type="dxa"/>
            <w:tcBorders>
              <w:top w:val="single" w:sz="4" w:space="0" w:color="auto"/>
              <w:left w:val="single" w:sz="4" w:space="0" w:color="auto"/>
            </w:tcBorders>
            <w:shd w:val="clear" w:color="auto" w:fill="auto"/>
          </w:tcPr>
          <w:p w14:paraId="58331D30" w14:textId="77777777" w:rsidR="009D3A7A" w:rsidRPr="00630D40" w:rsidRDefault="00FD5D2F">
            <w:pPr>
              <w:pStyle w:val="a9"/>
              <w:jc w:val="center"/>
              <w:rPr>
                <w:sz w:val="22"/>
                <w:szCs w:val="22"/>
              </w:rPr>
            </w:pPr>
            <w:r w:rsidRPr="00630D40">
              <w:rPr>
                <w:sz w:val="22"/>
                <w:szCs w:val="22"/>
              </w:rPr>
              <w:t>4,5</w:t>
            </w:r>
          </w:p>
        </w:tc>
        <w:tc>
          <w:tcPr>
            <w:tcW w:w="1118" w:type="dxa"/>
            <w:tcBorders>
              <w:top w:val="single" w:sz="4" w:space="0" w:color="auto"/>
              <w:left w:val="single" w:sz="4" w:space="0" w:color="auto"/>
              <w:right w:val="single" w:sz="4" w:space="0" w:color="auto"/>
            </w:tcBorders>
            <w:shd w:val="clear" w:color="auto" w:fill="auto"/>
          </w:tcPr>
          <w:p w14:paraId="3BF39A45" w14:textId="77777777" w:rsidR="009D3A7A" w:rsidRPr="00630D40" w:rsidRDefault="00FD5D2F">
            <w:pPr>
              <w:pStyle w:val="a9"/>
              <w:jc w:val="center"/>
              <w:rPr>
                <w:sz w:val="22"/>
                <w:szCs w:val="22"/>
              </w:rPr>
            </w:pPr>
            <w:r w:rsidRPr="00630D40">
              <w:rPr>
                <w:sz w:val="22"/>
                <w:szCs w:val="22"/>
              </w:rPr>
              <w:t>5,0</w:t>
            </w:r>
          </w:p>
        </w:tc>
      </w:tr>
      <w:tr w:rsidR="009D3A7A" w:rsidRPr="00630D40" w14:paraId="32AD80C9" w14:textId="77777777" w:rsidTr="00546F76">
        <w:trPr>
          <w:trHeight w:hRule="exact" w:val="250"/>
          <w:jc w:val="center"/>
        </w:trPr>
        <w:tc>
          <w:tcPr>
            <w:tcW w:w="2837" w:type="dxa"/>
            <w:tcBorders>
              <w:top w:val="single" w:sz="4" w:space="0" w:color="auto"/>
              <w:left w:val="single" w:sz="4" w:space="0" w:color="auto"/>
            </w:tcBorders>
            <w:shd w:val="clear" w:color="auto" w:fill="auto"/>
          </w:tcPr>
          <w:p w14:paraId="36867AE0" w14:textId="77777777" w:rsidR="009D3A7A" w:rsidRPr="00630D40" w:rsidRDefault="00FD5D2F">
            <w:pPr>
              <w:pStyle w:val="a9"/>
              <w:jc w:val="center"/>
              <w:rPr>
                <w:sz w:val="22"/>
                <w:szCs w:val="22"/>
              </w:rPr>
            </w:pPr>
            <w:r w:rsidRPr="00630D40">
              <w:rPr>
                <w:sz w:val="22"/>
                <w:szCs w:val="22"/>
              </w:rPr>
              <w:t>0,04</w:t>
            </w:r>
          </w:p>
        </w:tc>
        <w:tc>
          <w:tcPr>
            <w:tcW w:w="1109" w:type="dxa"/>
            <w:tcBorders>
              <w:top w:val="single" w:sz="4" w:space="0" w:color="auto"/>
              <w:left w:val="single" w:sz="4" w:space="0" w:color="auto"/>
            </w:tcBorders>
            <w:shd w:val="clear" w:color="auto" w:fill="auto"/>
          </w:tcPr>
          <w:p w14:paraId="6024A935" w14:textId="77777777" w:rsidR="009D3A7A" w:rsidRPr="00630D40" w:rsidRDefault="00FD5D2F">
            <w:pPr>
              <w:pStyle w:val="a9"/>
              <w:jc w:val="center"/>
              <w:rPr>
                <w:sz w:val="22"/>
                <w:szCs w:val="22"/>
              </w:rPr>
            </w:pPr>
            <w:r w:rsidRPr="00630D40">
              <w:rPr>
                <w:sz w:val="22"/>
                <w:szCs w:val="22"/>
              </w:rPr>
              <w:t>63</w:t>
            </w:r>
          </w:p>
        </w:tc>
        <w:tc>
          <w:tcPr>
            <w:tcW w:w="1104" w:type="dxa"/>
            <w:tcBorders>
              <w:top w:val="single" w:sz="4" w:space="0" w:color="auto"/>
              <w:left w:val="single" w:sz="4" w:space="0" w:color="auto"/>
            </w:tcBorders>
            <w:shd w:val="clear" w:color="auto" w:fill="auto"/>
          </w:tcPr>
          <w:p w14:paraId="797C3B2E" w14:textId="77777777" w:rsidR="009D3A7A" w:rsidRPr="00630D40" w:rsidRDefault="00FD5D2F">
            <w:pPr>
              <w:pStyle w:val="a9"/>
              <w:jc w:val="center"/>
              <w:rPr>
                <w:sz w:val="22"/>
                <w:szCs w:val="22"/>
              </w:rPr>
            </w:pPr>
            <w:r w:rsidRPr="00630D40">
              <w:rPr>
                <w:sz w:val="22"/>
                <w:szCs w:val="22"/>
              </w:rPr>
              <w:t>75</w:t>
            </w:r>
          </w:p>
        </w:tc>
        <w:tc>
          <w:tcPr>
            <w:tcW w:w="1109" w:type="dxa"/>
            <w:tcBorders>
              <w:top w:val="single" w:sz="4" w:space="0" w:color="auto"/>
              <w:left w:val="single" w:sz="4" w:space="0" w:color="auto"/>
            </w:tcBorders>
            <w:shd w:val="clear" w:color="auto" w:fill="auto"/>
          </w:tcPr>
          <w:p w14:paraId="2DF74740" w14:textId="77777777" w:rsidR="009D3A7A" w:rsidRPr="00630D40" w:rsidRDefault="00FD5D2F">
            <w:pPr>
              <w:pStyle w:val="a9"/>
              <w:jc w:val="center"/>
              <w:rPr>
                <w:sz w:val="22"/>
                <w:szCs w:val="22"/>
              </w:rPr>
            </w:pPr>
            <w:r w:rsidRPr="00630D40">
              <w:rPr>
                <w:sz w:val="22"/>
                <w:szCs w:val="22"/>
              </w:rPr>
              <w:t>88</w:t>
            </w:r>
          </w:p>
        </w:tc>
        <w:tc>
          <w:tcPr>
            <w:tcW w:w="1099" w:type="dxa"/>
            <w:tcBorders>
              <w:top w:val="single" w:sz="4" w:space="0" w:color="auto"/>
              <w:left w:val="single" w:sz="4" w:space="0" w:color="auto"/>
            </w:tcBorders>
            <w:shd w:val="clear" w:color="auto" w:fill="auto"/>
          </w:tcPr>
          <w:p w14:paraId="02753FB1" w14:textId="77777777" w:rsidR="009D3A7A" w:rsidRPr="00630D40" w:rsidRDefault="00FD5D2F">
            <w:pPr>
              <w:pStyle w:val="a9"/>
              <w:jc w:val="center"/>
              <w:rPr>
                <w:sz w:val="22"/>
                <w:szCs w:val="22"/>
              </w:rPr>
            </w:pPr>
            <w:r w:rsidRPr="00630D40">
              <w:rPr>
                <w:sz w:val="22"/>
                <w:szCs w:val="22"/>
              </w:rPr>
              <w:t>100</w:t>
            </w:r>
          </w:p>
        </w:tc>
        <w:tc>
          <w:tcPr>
            <w:tcW w:w="1104" w:type="dxa"/>
            <w:tcBorders>
              <w:top w:val="single" w:sz="4" w:space="0" w:color="auto"/>
              <w:left w:val="single" w:sz="4" w:space="0" w:color="auto"/>
            </w:tcBorders>
            <w:shd w:val="clear" w:color="auto" w:fill="auto"/>
          </w:tcPr>
          <w:p w14:paraId="671909D1" w14:textId="77777777" w:rsidR="009D3A7A" w:rsidRPr="00630D40" w:rsidRDefault="00FD5D2F">
            <w:pPr>
              <w:pStyle w:val="a9"/>
              <w:jc w:val="center"/>
              <w:rPr>
                <w:sz w:val="22"/>
                <w:szCs w:val="22"/>
              </w:rPr>
            </w:pPr>
            <w:r w:rsidRPr="00630D40">
              <w:rPr>
                <w:sz w:val="22"/>
                <w:szCs w:val="22"/>
              </w:rPr>
              <w:t>112</w:t>
            </w:r>
          </w:p>
        </w:tc>
        <w:tc>
          <w:tcPr>
            <w:tcW w:w="1118" w:type="dxa"/>
            <w:tcBorders>
              <w:top w:val="single" w:sz="4" w:space="0" w:color="auto"/>
              <w:left w:val="single" w:sz="4" w:space="0" w:color="auto"/>
              <w:right w:val="single" w:sz="4" w:space="0" w:color="auto"/>
            </w:tcBorders>
            <w:shd w:val="clear" w:color="auto" w:fill="auto"/>
          </w:tcPr>
          <w:p w14:paraId="469A90B0" w14:textId="77777777" w:rsidR="009D3A7A" w:rsidRPr="00630D40" w:rsidRDefault="00FD5D2F">
            <w:pPr>
              <w:pStyle w:val="a9"/>
              <w:jc w:val="center"/>
              <w:rPr>
                <w:sz w:val="22"/>
                <w:szCs w:val="22"/>
              </w:rPr>
            </w:pPr>
            <w:r w:rsidRPr="00630D40">
              <w:rPr>
                <w:sz w:val="22"/>
                <w:szCs w:val="22"/>
              </w:rPr>
              <w:t>125</w:t>
            </w:r>
          </w:p>
        </w:tc>
      </w:tr>
      <w:tr w:rsidR="009D3A7A" w:rsidRPr="00630D40" w14:paraId="29A14E7E" w14:textId="77777777" w:rsidTr="00546F76">
        <w:trPr>
          <w:trHeight w:hRule="exact" w:val="245"/>
          <w:jc w:val="center"/>
        </w:trPr>
        <w:tc>
          <w:tcPr>
            <w:tcW w:w="2837" w:type="dxa"/>
            <w:tcBorders>
              <w:top w:val="single" w:sz="4" w:space="0" w:color="auto"/>
              <w:left w:val="single" w:sz="4" w:space="0" w:color="auto"/>
            </w:tcBorders>
            <w:shd w:val="clear" w:color="auto" w:fill="auto"/>
          </w:tcPr>
          <w:p w14:paraId="4532787C" w14:textId="77777777" w:rsidR="009D3A7A" w:rsidRPr="00630D40" w:rsidRDefault="00FD5D2F">
            <w:pPr>
              <w:pStyle w:val="a9"/>
              <w:jc w:val="center"/>
              <w:rPr>
                <w:sz w:val="22"/>
                <w:szCs w:val="22"/>
              </w:rPr>
            </w:pPr>
            <w:r w:rsidRPr="00630D40">
              <w:rPr>
                <w:sz w:val="22"/>
                <w:szCs w:val="22"/>
              </w:rPr>
              <w:t>0,06</w:t>
            </w:r>
          </w:p>
        </w:tc>
        <w:tc>
          <w:tcPr>
            <w:tcW w:w="1109" w:type="dxa"/>
            <w:tcBorders>
              <w:top w:val="single" w:sz="4" w:space="0" w:color="auto"/>
              <w:left w:val="single" w:sz="4" w:space="0" w:color="auto"/>
            </w:tcBorders>
            <w:shd w:val="clear" w:color="auto" w:fill="auto"/>
          </w:tcPr>
          <w:p w14:paraId="3C45023E" w14:textId="77777777" w:rsidR="009D3A7A" w:rsidRPr="00630D40" w:rsidRDefault="00FD5D2F">
            <w:pPr>
              <w:pStyle w:val="a9"/>
              <w:jc w:val="center"/>
              <w:rPr>
                <w:sz w:val="22"/>
                <w:szCs w:val="22"/>
              </w:rPr>
            </w:pPr>
            <w:r w:rsidRPr="00630D40">
              <w:rPr>
                <w:sz w:val="22"/>
                <w:szCs w:val="22"/>
              </w:rPr>
              <w:t>42</w:t>
            </w:r>
          </w:p>
        </w:tc>
        <w:tc>
          <w:tcPr>
            <w:tcW w:w="1104" w:type="dxa"/>
            <w:tcBorders>
              <w:top w:val="single" w:sz="4" w:space="0" w:color="auto"/>
              <w:left w:val="single" w:sz="4" w:space="0" w:color="auto"/>
            </w:tcBorders>
            <w:shd w:val="clear" w:color="auto" w:fill="auto"/>
          </w:tcPr>
          <w:p w14:paraId="3E73CC28" w14:textId="77777777" w:rsidR="009D3A7A" w:rsidRPr="00630D40" w:rsidRDefault="00FD5D2F">
            <w:pPr>
              <w:pStyle w:val="a9"/>
              <w:jc w:val="center"/>
              <w:rPr>
                <w:sz w:val="22"/>
                <w:szCs w:val="22"/>
              </w:rPr>
            </w:pPr>
            <w:r w:rsidRPr="00630D40">
              <w:rPr>
                <w:sz w:val="22"/>
                <w:szCs w:val="22"/>
              </w:rPr>
              <w:t>50</w:t>
            </w:r>
          </w:p>
        </w:tc>
        <w:tc>
          <w:tcPr>
            <w:tcW w:w="1109" w:type="dxa"/>
            <w:tcBorders>
              <w:top w:val="single" w:sz="4" w:space="0" w:color="auto"/>
              <w:left w:val="single" w:sz="4" w:space="0" w:color="auto"/>
            </w:tcBorders>
            <w:shd w:val="clear" w:color="auto" w:fill="auto"/>
          </w:tcPr>
          <w:p w14:paraId="7B6BE6E1" w14:textId="77777777" w:rsidR="009D3A7A" w:rsidRPr="00630D40" w:rsidRDefault="00FD5D2F">
            <w:pPr>
              <w:pStyle w:val="a9"/>
              <w:jc w:val="center"/>
              <w:rPr>
                <w:sz w:val="22"/>
                <w:szCs w:val="22"/>
              </w:rPr>
            </w:pPr>
            <w:r w:rsidRPr="00630D40">
              <w:rPr>
                <w:sz w:val="22"/>
                <w:szCs w:val="22"/>
              </w:rPr>
              <w:t>58</w:t>
            </w:r>
          </w:p>
        </w:tc>
        <w:tc>
          <w:tcPr>
            <w:tcW w:w="1099" w:type="dxa"/>
            <w:tcBorders>
              <w:top w:val="single" w:sz="4" w:space="0" w:color="auto"/>
              <w:left w:val="single" w:sz="4" w:space="0" w:color="auto"/>
            </w:tcBorders>
            <w:shd w:val="clear" w:color="auto" w:fill="auto"/>
          </w:tcPr>
          <w:p w14:paraId="75854976" w14:textId="77777777" w:rsidR="009D3A7A" w:rsidRPr="00630D40" w:rsidRDefault="00FD5D2F">
            <w:pPr>
              <w:pStyle w:val="a9"/>
              <w:jc w:val="center"/>
              <w:rPr>
                <w:sz w:val="22"/>
                <w:szCs w:val="22"/>
              </w:rPr>
            </w:pPr>
            <w:r w:rsidRPr="00630D40">
              <w:rPr>
                <w:sz w:val="22"/>
                <w:szCs w:val="22"/>
              </w:rPr>
              <w:t>67</w:t>
            </w:r>
          </w:p>
        </w:tc>
        <w:tc>
          <w:tcPr>
            <w:tcW w:w="1104" w:type="dxa"/>
            <w:tcBorders>
              <w:top w:val="single" w:sz="4" w:space="0" w:color="auto"/>
              <w:left w:val="single" w:sz="4" w:space="0" w:color="auto"/>
            </w:tcBorders>
            <w:shd w:val="clear" w:color="auto" w:fill="auto"/>
          </w:tcPr>
          <w:p w14:paraId="15601A4C" w14:textId="77777777" w:rsidR="009D3A7A" w:rsidRPr="00630D40" w:rsidRDefault="00FD5D2F">
            <w:pPr>
              <w:pStyle w:val="a9"/>
              <w:jc w:val="center"/>
              <w:rPr>
                <w:sz w:val="22"/>
                <w:szCs w:val="22"/>
              </w:rPr>
            </w:pPr>
            <w:r w:rsidRPr="00630D40">
              <w:rPr>
                <w:sz w:val="22"/>
                <w:szCs w:val="22"/>
              </w:rPr>
              <w:t>75</w:t>
            </w:r>
          </w:p>
        </w:tc>
        <w:tc>
          <w:tcPr>
            <w:tcW w:w="1118" w:type="dxa"/>
            <w:tcBorders>
              <w:top w:val="single" w:sz="4" w:space="0" w:color="auto"/>
              <w:left w:val="single" w:sz="4" w:space="0" w:color="auto"/>
              <w:right w:val="single" w:sz="4" w:space="0" w:color="auto"/>
            </w:tcBorders>
            <w:shd w:val="clear" w:color="auto" w:fill="auto"/>
          </w:tcPr>
          <w:p w14:paraId="22DD94C7" w14:textId="77777777" w:rsidR="009D3A7A" w:rsidRPr="00630D40" w:rsidRDefault="00FD5D2F">
            <w:pPr>
              <w:pStyle w:val="a9"/>
              <w:jc w:val="center"/>
              <w:rPr>
                <w:sz w:val="22"/>
                <w:szCs w:val="22"/>
              </w:rPr>
            </w:pPr>
            <w:r w:rsidRPr="00630D40">
              <w:rPr>
                <w:sz w:val="22"/>
                <w:szCs w:val="22"/>
              </w:rPr>
              <w:t>83</w:t>
            </w:r>
          </w:p>
        </w:tc>
      </w:tr>
      <w:tr w:rsidR="009D3A7A" w:rsidRPr="00630D40" w14:paraId="1A2737DB" w14:textId="77777777" w:rsidTr="00546F76">
        <w:trPr>
          <w:trHeight w:hRule="exact" w:val="245"/>
          <w:jc w:val="center"/>
        </w:trPr>
        <w:tc>
          <w:tcPr>
            <w:tcW w:w="2837" w:type="dxa"/>
            <w:tcBorders>
              <w:top w:val="single" w:sz="4" w:space="0" w:color="auto"/>
              <w:left w:val="single" w:sz="4" w:space="0" w:color="auto"/>
            </w:tcBorders>
            <w:shd w:val="clear" w:color="auto" w:fill="auto"/>
          </w:tcPr>
          <w:p w14:paraId="2C4CF418" w14:textId="77777777" w:rsidR="009D3A7A" w:rsidRPr="00630D40" w:rsidRDefault="00FD5D2F">
            <w:pPr>
              <w:pStyle w:val="a9"/>
              <w:jc w:val="center"/>
              <w:rPr>
                <w:sz w:val="22"/>
                <w:szCs w:val="22"/>
              </w:rPr>
            </w:pPr>
            <w:r w:rsidRPr="00630D40">
              <w:rPr>
                <w:sz w:val="22"/>
                <w:szCs w:val="22"/>
              </w:rPr>
              <w:t>0,08</w:t>
            </w:r>
          </w:p>
        </w:tc>
        <w:tc>
          <w:tcPr>
            <w:tcW w:w="1109" w:type="dxa"/>
            <w:tcBorders>
              <w:top w:val="single" w:sz="4" w:space="0" w:color="auto"/>
              <w:left w:val="single" w:sz="4" w:space="0" w:color="auto"/>
            </w:tcBorders>
            <w:shd w:val="clear" w:color="auto" w:fill="auto"/>
          </w:tcPr>
          <w:p w14:paraId="1F3CF8AA" w14:textId="77777777" w:rsidR="009D3A7A" w:rsidRPr="00630D40" w:rsidRDefault="00FD5D2F">
            <w:pPr>
              <w:pStyle w:val="a9"/>
              <w:jc w:val="center"/>
              <w:rPr>
                <w:sz w:val="22"/>
                <w:szCs w:val="22"/>
              </w:rPr>
            </w:pPr>
            <w:r w:rsidRPr="00630D40">
              <w:rPr>
                <w:sz w:val="22"/>
                <w:szCs w:val="22"/>
              </w:rPr>
              <w:t>31</w:t>
            </w:r>
          </w:p>
        </w:tc>
        <w:tc>
          <w:tcPr>
            <w:tcW w:w="1104" w:type="dxa"/>
            <w:tcBorders>
              <w:top w:val="single" w:sz="4" w:space="0" w:color="auto"/>
              <w:left w:val="single" w:sz="4" w:space="0" w:color="auto"/>
            </w:tcBorders>
            <w:shd w:val="clear" w:color="auto" w:fill="auto"/>
          </w:tcPr>
          <w:p w14:paraId="011C513A" w14:textId="77777777" w:rsidR="009D3A7A" w:rsidRPr="00630D40" w:rsidRDefault="00FD5D2F">
            <w:pPr>
              <w:pStyle w:val="a9"/>
              <w:jc w:val="center"/>
              <w:rPr>
                <w:sz w:val="22"/>
                <w:szCs w:val="22"/>
              </w:rPr>
            </w:pPr>
            <w:r w:rsidRPr="00630D40">
              <w:rPr>
                <w:sz w:val="22"/>
                <w:szCs w:val="22"/>
              </w:rPr>
              <w:t>38</w:t>
            </w:r>
          </w:p>
        </w:tc>
        <w:tc>
          <w:tcPr>
            <w:tcW w:w="1109" w:type="dxa"/>
            <w:tcBorders>
              <w:top w:val="single" w:sz="4" w:space="0" w:color="auto"/>
              <w:left w:val="single" w:sz="4" w:space="0" w:color="auto"/>
            </w:tcBorders>
            <w:shd w:val="clear" w:color="auto" w:fill="auto"/>
          </w:tcPr>
          <w:p w14:paraId="3664CBC7" w14:textId="77777777" w:rsidR="009D3A7A" w:rsidRPr="00630D40" w:rsidRDefault="00FD5D2F">
            <w:pPr>
              <w:pStyle w:val="a9"/>
              <w:jc w:val="center"/>
              <w:rPr>
                <w:sz w:val="22"/>
                <w:szCs w:val="22"/>
              </w:rPr>
            </w:pPr>
            <w:r w:rsidRPr="00630D40">
              <w:rPr>
                <w:sz w:val="22"/>
                <w:szCs w:val="22"/>
              </w:rPr>
              <w:t>44</w:t>
            </w:r>
          </w:p>
        </w:tc>
        <w:tc>
          <w:tcPr>
            <w:tcW w:w="1099" w:type="dxa"/>
            <w:tcBorders>
              <w:top w:val="single" w:sz="4" w:space="0" w:color="auto"/>
              <w:left w:val="single" w:sz="4" w:space="0" w:color="auto"/>
            </w:tcBorders>
            <w:shd w:val="clear" w:color="auto" w:fill="auto"/>
          </w:tcPr>
          <w:p w14:paraId="53EA637D" w14:textId="77777777" w:rsidR="009D3A7A" w:rsidRPr="00630D40" w:rsidRDefault="00FD5D2F">
            <w:pPr>
              <w:pStyle w:val="a9"/>
              <w:jc w:val="center"/>
              <w:rPr>
                <w:sz w:val="22"/>
                <w:szCs w:val="22"/>
              </w:rPr>
            </w:pPr>
            <w:r w:rsidRPr="00630D40">
              <w:rPr>
                <w:sz w:val="22"/>
                <w:szCs w:val="22"/>
              </w:rPr>
              <w:t>50</w:t>
            </w:r>
          </w:p>
        </w:tc>
        <w:tc>
          <w:tcPr>
            <w:tcW w:w="1104" w:type="dxa"/>
            <w:tcBorders>
              <w:top w:val="single" w:sz="4" w:space="0" w:color="auto"/>
              <w:left w:val="single" w:sz="4" w:space="0" w:color="auto"/>
            </w:tcBorders>
            <w:shd w:val="clear" w:color="auto" w:fill="auto"/>
          </w:tcPr>
          <w:p w14:paraId="61F7A1AD" w14:textId="77777777" w:rsidR="009D3A7A" w:rsidRPr="00630D40" w:rsidRDefault="00FD5D2F">
            <w:pPr>
              <w:pStyle w:val="a9"/>
              <w:jc w:val="center"/>
              <w:rPr>
                <w:sz w:val="22"/>
                <w:szCs w:val="22"/>
              </w:rPr>
            </w:pPr>
            <w:r w:rsidRPr="00630D40">
              <w:rPr>
                <w:sz w:val="22"/>
                <w:szCs w:val="22"/>
              </w:rPr>
              <w:t>56</w:t>
            </w:r>
          </w:p>
        </w:tc>
        <w:tc>
          <w:tcPr>
            <w:tcW w:w="1118" w:type="dxa"/>
            <w:tcBorders>
              <w:top w:val="single" w:sz="4" w:space="0" w:color="auto"/>
              <w:left w:val="single" w:sz="4" w:space="0" w:color="auto"/>
              <w:right w:val="single" w:sz="4" w:space="0" w:color="auto"/>
            </w:tcBorders>
            <w:shd w:val="clear" w:color="auto" w:fill="auto"/>
          </w:tcPr>
          <w:p w14:paraId="74025FEF" w14:textId="77777777" w:rsidR="009D3A7A" w:rsidRPr="00630D40" w:rsidRDefault="00FD5D2F">
            <w:pPr>
              <w:pStyle w:val="a9"/>
              <w:jc w:val="center"/>
              <w:rPr>
                <w:sz w:val="22"/>
                <w:szCs w:val="22"/>
              </w:rPr>
            </w:pPr>
            <w:r w:rsidRPr="00630D40">
              <w:rPr>
                <w:sz w:val="22"/>
                <w:szCs w:val="22"/>
              </w:rPr>
              <w:t>62</w:t>
            </w:r>
          </w:p>
        </w:tc>
      </w:tr>
      <w:tr w:rsidR="009D3A7A" w:rsidRPr="00630D40" w14:paraId="328633A8" w14:textId="77777777" w:rsidTr="00546F76">
        <w:trPr>
          <w:trHeight w:hRule="exact" w:val="245"/>
          <w:jc w:val="center"/>
        </w:trPr>
        <w:tc>
          <w:tcPr>
            <w:tcW w:w="2837" w:type="dxa"/>
            <w:tcBorders>
              <w:top w:val="single" w:sz="4" w:space="0" w:color="auto"/>
              <w:left w:val="single" w:sz="4" w:space="0" w:color="auto"/>
            </w:tcBorders>
            <w:shd w:val="clear" w:color="auto" w:fill="auto"/>
          </w:tcPr>
          <w:p w14:paraId="6D9692EA" w14:textId="77777777" w:rsidR="009D3A7A" w:rsidRPr="00630D40" w:rsidRDefault="00FD5D2F">
            <w:pPr>
              <w:pStyle w:val="a9"/>
              <w:jc w:val="center"/>
              <w:rPr>
                <w:sz w:val="22"/>
                <w:szCs w:val="22"/>
              </w:rPr>
            </w:pPr>
            <w:r w:rsidRPr="00630D40">
              <w:rPr>
                <w:sz w:val="22"/>
                <w:szCs w:val="22"/>
              </w:rPr>
              <w:t>0,10</w:t>
            </w:r>
          </w:p>
        </w:tc>
        <w:tc>
          <w:tcPr>
            <w:tcW w:w="1109" w:type="dxa"/>
            <w:tcBorders>
              <w:top w:val="single" w:sz="4" w:space="0" w:color="auto"/>
              <w:left w:val="single" w:sz="4" w:space="0" w:color="auto"/>
            </w:tcBorders>
            <w:shd w:val="clear" w:color="auto" w:fill="auto"/>
          </w:tcPr>
          <w:p w14:paraId="448F0A5A" w14:textId="77777777" w:rsidR="009D3A7A" w:rsidRPr="00630D40" w:rsidRDefault="00FD5D2F">
            <w:pPr>
              <w:pStyle w:val="a9"/>
              <w:jc w:val="center"/>
              <w:rPr>
                <w:sz w:val="22"/>
                <w:szCs w:val="22"/>
              </w:rPr>
            </w:pPr>
            <w:r w:rsidRPr="00630D40">
              <w:rPr>
                <w:sz w:val="22"/>
                <w:szCs w:val="22"/>
              </w:rPr>
              <w:t>25</w:t>
            </w:r>
          </w:p>
        </w:tc>
        <w:tc>
          <w:tcPr>
            <w:tcW w:w="1104" w:type="dxa"/>
            <w:tcBorders>
              <w:top w:val="single" w:sz="4" w:space="0" w:color="auto"/>
              <w:left w:val="single" w:sz="4" w:space="0" w:color="auto"/>
            </w:tcBorders>
            <w:shd w:val="clear" w:color="auto" w:fill="auto"/>
          </w:tcPr>
          <w:p w14:paraId="3E8CF58A" w14:textId="77777777" w:rsidR="009D3A7A" w:rsidRPr="00630D40" w:rsidRDefault="00FD5D2F">
            <w:pPr>
              <w:pStyle w:val="a9"/>
              <w:jc w:val="center"/>
              <w:rPr>
                <w:sz w:val="22"/>
                <w:szCs w:val="22"/>
              </w:rPr>
            </w:pPr>
            <w:r w:rsidRPr="00630D40">
              <w:rPr>
                <w:sz w:val="22"/>
                <w:szCs w:val="22"/>
              </w:rPr>
              <w:t>30</w:t>
            </w:r>
          </w:p>
        </w:tc>
        <w:tc>
          <w:tcPr>
            <w:tcW w:w="1109" w:type="dxa"/>
            <w:tcBorders>
              <w:top w:val="single" w:sz="4" w:space="0" w:color="auto"/>
              <w:left w:val="single" w:sz="4" w:space="0" w:color="auto"/>
            </w:tcBorders>
            <w:shd w:val="clear" w:color="auto" w:fill="auto"/>
          </w:tcPr>
          <w:p w14:paraId="40B4769D" w14:textId="77777777" w:rsidR="009D3A7A" w:rsidRPr="00630D40" w:rsidRDefault="00FD5D2F">
            <w:pPr>
              <w:pStyle w:val="a9"/>
              <w:jc w:val="center"/>
              <w:rPr>
                <w:sz w:val="22"/>
                <w:szCs w:val="22"/>
              </w:rPr>
            </w:pPr>
            <w:r w:rsidRPr="00630D40">
              <w:rPr>
                <w:sz w:val="22"/>
                <w:szCs w:val="22"/>
              </w:rPr>
              <w:t>35</w:t>
            </w:r>
          </w:p>
        </w:tc>
        <w:tc>
          <w:tcPr>
            <w:tcW w:w="1099" w:type="dxa"/>
            <w:tcBorders>
              <w:top w:val="single" w:sz="4" w:space="0" w:color="auto"/>
              <w:left w:val="single" w:sz="4" w:space="0" w:color="auto"/>
            </w:tcBorders>
            <w:shd w:val="clear" w:color="auto" w:fill="auto"/>
          </w:tcPr>
          <w:p w14:paraId="663749D0" w14:textId="77777777" w:rsidR="009D3A7A" w:rsidRPr="00630D40" w:rsidRDefault="00FD5D2F">
            <w:pPr>
              <w:pStyle w:val="a9"/>
              <w:jc w:val="center"/>
              <w:rPr>
                <w:sz w:val="22"/>
                <w:szCs w:val="22"/>
              </w:rPr>
            </w:pPr>
            <w:r w:rsidRPr="00630D40">
              <w:rPr>
                <w:sz w:val="22"/>
                <w:szCs w:val="22"/>
              </w:rPr>
              <w:t>40</w:t>
            </w:r>
          </w:p>
        </w:tc>
        <w:tc>
          <w:tcPr>
            <w:tcW w:w="1104" w:type="dxa"/>
            <w:tcBorders>
              <w:top w:val="single" w:sz="4" w:space="0" w:color="auto"/>
              <w:left w:val="single" w:sz="4" w:space="0" w:color="auto"/>
            </w:tcBorders>
            <w:shd w:val="clear" w:color="auto" w:fill="auto"/>
          </w:tcPr>
          <w:p w14:paraId="7217962A" w14:textId="77777777" w:rsidR="009D3A7A" w:rsidRPr="00630D40" w:rsidRDefault="00FD5D2F">
            <w:pPr>
              <w:pStyle w:val="a9"/>
              <w:jc w:val="center"/>
              <w:rPr>
                <w:sz w:val="22"/>
                <w:szCs w:val="22"/>
              </w:rPr>
            </w:pPr>
            <w:r w:rsidRPr="00630D40">
              <w:rPr>
                <w:sz w:val="22"/>
                <w:szCs w:val="22"/>
              </w:rPr>
              <w:t>45</w:t>
            </w:r>
          </w:p>
        </w:tc>
        <w:tc>
          <w:tcPr>
            <w:tcW w:w="1118" w:type="dxa"/>
            <w:tcBorders>
              <w:top w:val="single" w:sz="4" w:space="0" w:color="auto"/>
              <w:left w:val="single" w:sz="4" w:space="0" w:color="auto"/>
              <w:right w:val="single" w:sz="4" w:space="0" w:color="auto"/>
            </w:tcBorders>
            <w:shd w:val="clear" w:color="auto" w:fill="auto"/>
          </w:tcPr>
          <w:p w14:paraId="0DE8AECA" w14:textId="77777777" w:rsidR="009D3A7A" w:rsidRPr="00630D40" w:rsidRDefault="00FD5D2F">
            <w:pPr>
              <w:pStyle w:val="a9"/>
              <w:jc w:val="center"/>
              <w:rPr>
                <w:sz w:val="22"/>
                <w:szCs w:val="22"/>
              </w:rPr>
            </w:pPr>
            <w:r w:rsidRPr="00630D40">
              <w:rPr>
                <w:sz w:val="22"/>
                <w:szCs w:val="22"/>
              </w:rPr>
              <w:t>50</w:t>
            </w:r>
          </w:p>
        </w:tc>
      </w:tr>
      <w:tr w:rsidR="009D3A7A" w:rsidRPr="00630D40" w14:paraId="4E3D037F" w14:textId="77777777" w:rsidTr="00546F76">
        <w:trPr>
          <w:trHeight w:hRule="exact" w:val="245"/>
          <w:jc w:val="center"/>
        </w:trPr>
        <w:tc>
          <w:tcPr>
            <w:tcW w:w="2837" w:type="dxa"/>
            <w:tcBorders>
              <w:top w:val="single" w:sz="4" w:space="0" w:color="auto"/>
              <w:left w:val="single" w:sz="4" w:space="0" w:color="auto"/>
            </w:tcBorders>
            <w:shd w:val="clear" w:color="auto" w:fill="auto"/>
          </w:tcPr>
          <w:p w14:paraId="61787751" w14:textId="77777777" w:rsidR="009D3A7A" w:rsidRPr="00630D40" w:rsidRDefault="00FD5D2F">
            <w:pPr>
              <w:pStyle w:val="a9"/>
              <w:jc w:val="center"/>
              <w:rPr>
                <w:sz w:val="22"/>
                <w:szCs w:val="22"/>
              </w:rPr>
            </w:pPr>
            <w:r w:rsidRPr="00630D40">
              <w:rPr>
                <w:sz w:val="22"/>
                <w:szCs w:val="22"/>
              </w:rPr>
              <w:t>0,12</w:t>
            </w:r>
          </w:p>
        </w:tc>
        <w:tc>
          <w:tcPr>
            <w:tcW w:w="1109" w:type="dxa"/>
            <w:tcBorders>
              <w:top w:val="single" w:sz="4" w:space="0" w:color="auto"/>
              <w:left w:val="single" w:sz="4" w:space="0" w:color="auto"/>
            </w:tcBorders>
            <w:shd w:val="clear" w:color="auto" w:fill="auto"/>
          </w:tcPr>
          <w:p w14:paraId="65863C9C" w14:textId="77777777" w:rsidR="009D3A7A" w:rsidRPr="00630D40" w:rsidRDefault="00FD5D2F">
            <w:pPr>
              <w:pStyle w:val="a9"/>
              <w:jc w:val="center"/>
              <w:rPr>
                <w:sz w:val="22"/>
                <w:szCs w:val="22"/>
              </w:rPr>
            </w:pPr>
            <w:r w:rsidRPr="00630D40">
              <w:rPr>
                <w:sz w:val="22"/>
                <w:szCs w:val="22"/>
              </w:rPr>
              <w:t>21</w:t>
            </w:r>
          </w:p>
        </w:tc>
        <w:tc>
          <w:tcPr>
            <w:tcW w:w="1104" w:type="dxa"/>
            <w:tcBorders>
              <w:top w:val="single" w:sz="4" w:space="0" w:color="auto"/>
              <w:left w:val="single" w:sz="4" w:space="0" w:color="auto"/>
            </w:tcBorders>
            <w:shd w:val="clear" w:color="auto" w:fill="auto"/>
          </w:tcPr>
          <w:p w14:paraId="69D012DF" w14:textId="77777777" w:rsidR="009D3A7A" w:rsidRPr="00630D40" w:rsidRDefault="00FD5D2F">
            <w:pPr>
              <w:pStyle w:val="a9"/>
              <w:jc w:val="center"/>
              <w:rPr>
                <w:sz w:val="22"/>
                <w:szCs w:val="22"/>
              </w:rPr>
            </w:pPr>
            <w:r w:rsidRPr="00630D40">
              <w:rPr>
                <w:sz w:val="22"/>
                <w:szCs w:val="22"/>
              </w:rPr>
              <w:t>25</w:t>
            </w:r>
          </w:p>
        </w:tc>
        <w:tc>
          <w:tcPr>
            <w:tcW w:w="1109" w:type="dxa"/>
            <w:tcBorders>
              <w:top w:val="single" w:sz="4" w:space="0" w:color="auto"/>
              <w:left w:val="single" w:sz="4" w:space="0" w:color="auto"/>
            </w:tcBorders>
            <w:shd w:val="clear" w:color="auto" w:fill="auto"/>
          </w:tcPr>
          <w:p w14:paraId="6E70EBEC" w14:textId="77777777" w:rsidR="009D3A7A" w:rsidRPr="00630D40" w:rsidRDefault="00FD5D2F">
            <w:pPr>
              <w:pStyle w:val="a9"/>
              <w:jc w:val="center"/>
              <w:rPr>
                <w:sz w:val="22"/>
                <w:szCs w:val="22"/>
              </w:rPr>
            </w:pPr>
            <w:r w:rsidRPr="00630D40">
              <w:rPr>
                <w:sz w:val="22"/>
                <w:szCs w:val="22"/>
              </w:rPr>
              <w:t>29</w:t>
            </w:r>
          </w:p>
        </w:tc>
        <w:tc>
          <w:tcPr>
            <w:tcW w:w="1099" w:type="dxa"/>
            <w:tcBorders>
              <w:top w:val="single" w:sz="4" w:space="0" w:color="auto"/>
              <w:left w:val="single" w:sz="4" w:space="0" w:color="auto"/>
            </w:tcBorders>
            <w:shd w:val="clear" w:color="auto" w:fill="auto"/>
          </w:tcPr>
          <w:p w14:paraId="7D17A0AF" w14:textId="77777777" w:rsidR="009D3A7A" w:rsidRPr="00630D40" w:rsidRDefault="00FD5D2F">
            <w:pPr>
              <w:pStyle w:val="a9"/>
              <w:jc w:val="center"/>
              <w:rPr>
                <w:sz w:val="22"/>
                <w:szCs w:val="22"/>
              </w:rPr>
            </w:pPr>
            <w:r w:rsidRPr="00630D40">
              <w:rPr>
                <w:sz w:val="22"/>
                <w:szCs w:val="22"/>
              </w:rPr>
              <w:t>33</w:t>
            </w:r>
          </w:p>
        </w:tc>
        <w:tc>
          <w:tcPr>
            <w:tcW w:w="1104" w:type="dxa"/>
            <w:tcBorders>
              <w:top w:val="single" w:sz="4" w:space="0" w:color="auto"/>
              <w:left w:val="single" w:sz="4" w:space="0" w:color="auto"/>
            </w:tcBorders>
            <w:shd w:val="clear" w:color="auto" w:fill="auto"/>
          </w:tcPr>
          <w:p w14:paraId="0E7C65C5" w14:textId="77777777" w:rsidR="009D3A7A" w:rsidRPr="00630D40" w:rsidRDefault="00FD5D2F">
            <w:pPr>
              <w:pStyle w:val="a9"/>
              <w:jc w:val="center"/>
              <w:rPr>
                <w:sz w:val="22"/>
                <w:szCs w:val="22"/>
              </w:rPr>
            </w:pPr>
            <w:r w:rsidRPr="00630D40">
              <w:rPr>
                <w:sz w:val="22"/>
                <w:szCs w:val="22"/>
              </w:rPr>
              <w:t>37</w:t>
            </w:r>
          </w:p>
        </w:tc>
        <w:tc>
          <w:tcPr>
            <w:tcW w:w="1118" w:type="dxa"/>
            <w:tcBorders>
              <w:top w:val="single" w:sz="4" w:space="0" w:color="auto"/>
              <w:left w:val="single" w:sz="4" w:space="0" w:color="auto"/>
              <w:right w:val="single" w:sz="4" w:space="0" w:color="auto"/>
            </w:tcBorders>
            <w:shd w:val="clear" w:color="auto" w:fill="auto"/>
          </w:tcPr>
          <w:p w14:paraId="5558E459" w14:textId="77777777" w:rsidR="009D3A7A" w:rsidRPr="00630D40" w:rsidRDefault="00FD5D2F">
            <w:pPr>
              <w:pStyle w:val="a9"/>
              <w:jc w:val="center"/>
              <w:rPr>
                <w:sz w:val="22"/>
                <w:szCs w:val="22"/>
              </w:rPr>
            </w:pPr>
            <w:r w:rsidRPr="00630D40">
              <w:rPr>
                <w:sz w:val="22"/>
                <w:szCs w:val="22"/>
              </w:rPr>
              <w:t>41</w:t>
            </w:r>
          </w:p>
        </w:tc>
      </w:tr>
      <w:tr w:rsidR="009D3A7A" w:rsidRPr="00630D40" w14:paraId="10901053" w14:textId="77777777" w:rsidTr="00546F76">
        <w:trPr>
          <w:trHeight w:hRule="exact" w:val="245"/>
          <w:jc w:val="center"/>
        </w:trPr>
        <w:tc>
          <w:tcPr>
            <w:tcW w:w="2837" w:type="dxa"/>
            <w:tcBorders>
              <w:top w:val="single" w:sz="4" w:space="0" w:color="auto"/>
              <w:left w:val="single" w:sz="4" w:space="0" w:color="auto"/>
            </w:tcBorders>
            <w:shd w:val="clear" w:color="auto" w:fill="auto"/>
          </w:tcPr>
          <w:p w14:paraId="15BBFED3" w14:textId="77777777" w:rsidR="009D3A7A" w:rsidRPr="00630D40" w:rsidRDefault="00FD5D2F">
            <w:pPr>
              <w:pStyle w:val="a9"/>
              <w:jc w:val="center"/>
              <w:rPr>
                <w:sz w:val="22"/>
                <w:szCs w:val="22"/>
              </w:rPr>
            </w:pPr>
            <w:r w:rsidRPr="00630D40">
              <w:rPr>
                <w:sz w:val="22"/>
                <w:szCs w:val="22"/>
              </w:rPr>
              <w:t>0,15</w:t>
            </w:r>
          </w:p>
        </w:tc>
        <w:tc>
          <w:tcPr>
            <w:tcW w:w="1109" w:type="dxa"/>
            <w:tcBorders>
              <w:top w:val="single" w:sz="4" w:space="0" w:color="auto"/>
              <w:left w:val="single" w:sz="4" w:space="0" w:color="auto"/>
            </w:tcBorders>
            <w:shd w:val="clear" w:color="auto" w:fill="auto"/>
          </w:tcPr>
          <w:p w14:paraId="682B9667" w14:textId="77777777" w:rsidR="009D3A7A" w:rsidRPr="00630D40" w:rsidRDefault="00FD5D2F">
            <w:pPr>
              <w:pStyle w:val="a9"/>
              <w:jc w:val="center"/>
              <w:rPr>
                <w:sz w:val="22"/>
                <w:szCs w:val="22"/>
              </w:rPr>
            </w:pPr>
            <w:r w:rsidRPr="00630D40">
              <w:rPr>
                <w:sz w:val="22"/>
                <w:szCs w:val="22"/>
              </w:rPr>
              <w:t>16</w:t>
            </w:r>
          </w:p>
        </w:tc>
        <w:tc>
          <w:tcPr>
            <w:tcW w:w="1104" w:type="dxa"/>
            <w:tcBorders>
              <w:top w:val="single" w:sz="4" w:space="0" w:color="auto"/>
              <w:left w:val="single" w:sz="4" w:space="0" w:color="auto"/>
            </w:tcBorders>
            <w:shd w:val="clear" w:color="auto" w:fill="auto"/>
          </w:tcPr>
          <w:p w14:paraId="6B35DEA2" w14:textId="77777777" w:rsidR="009D3A7A" w:rsidRPr="00630D40" w:rsidRDefault="00FD5D2F">
            <w:pPr>
              <w:pStyle w:val="a9"/>
              <w:jc w:val="center"/>
              <w:rPr>
                <w:sz w:val="22"/>
                <w:szCs w:val="22"/>
              </w:rPr>
            </w:pPr>
            <w:r w:rsidRPr="00630D40">
              <w:rPr>
                <w:sz w:val="22"/>
                <w:szCs w:val="22"/>
              </w:rPr>
              <w:t>20</w:t>
            </w:r>
          </w:p>
        </w:tc>
        <w:tc>
          <w:tcPr>
            <w:tcW w:w="1109" w:type="dxa"/>
            <w:tcBorders>
              <w:top w:val="single" w:sz="4" w:space="0" w:color="auto"/>
              <w:left w:val="single" w:sz="4" w:space="0" w:color="auto"/>
            </w:tcBorders>
            <w:shd w:val="clear" w:color="auto" w:fill="auto"/>
          </w:tcPr>
          <w:p w14:paraId="0CAAD84D" w14:textId="77777777" w:rsidR="009D3A7A" w:rsidRPr="00630D40" w:rsidRDefault="00FD5D2F">
            <w:pPr>
              <w:pStyle w:val="a9"/>
              <w:jc w:val="center"/>
              <w:rPr>
                <w:sz w:val="22"/>
                <w:szCs w:val="22"/>
              </w:rPr>
            </w:pPr>
            <w:r w:rsidRPr="00630D40">
              <w:rPr>
                <w:sz w:val="22"/>
                <w:szCs w:val="22"/>
              </w:rPr>
              <w:t>23</w:t>
            </w:r>
          </w:p>
        </w:tc>
        <w:tc>
          <w:tcPr>
            <w:tcW w:w="1099" w:type="dxa"/>
            <w:tcBorders>
              <w:top w:val="single" w:sz="4" w:space="0" w:color="auto"/>
              <w:left w:val="single" w:sz="4" w:space="0" w:color="auto"/>
            </w:tcBorders>
            <w:shd w:val="clear" w:color="auto" w:fill="auto"/>
          </w:tcPr>
          <w:p w14:paraId="1138C7BC" w14:textId="77777777" w:rsidR="009D3A7A" w:rsidRPr="00630D40" w:rsidRDefault="00FD5D2F">
            <w:pPr>
              <w:pStyle w:val="a9"/>
              <w:jc w:val="center"/>
              <w:rPr>
                <w:sz w:val="22"/>
                <w:szCs w:val="22"/>
              </w:rPr>
            </w:pPr>
            <w:r w:rsidRPr="00630D40">
              <w:rPr>
                <w:sz w:val="22"/>
                <w:szCs w:val="22"/>
              </w:rPr>
              <w:t>27</w:t>
            </w:r>
          </w:p>
        </w:tc>
        <w:tc>
          <w:tcPr>
            <w:tcW w:w="1104" w:type="dxa"/>
            <w:tcBorders>
              <w:top w:val="single" w:sz="4" w:space="0" w:color="auto"/>
              <w:left w:val="single" w:sz="4" w:space="0" w:color="auto"/>
            </w:tcBorders>
            <w:shd w:val="clear" w:color="auto" w:fill="auto"/>
          </w:tcPr>
          <w:p w14:paraId="4A532EE5" w14:textId="77777777" w:rsidR="009D3A7A" w:rsidRPr="00630D40" w:rsidRDefault="00FD5D2F">
            <w:pPr>
              <w:pStyle w:val="a9"/>
              <w:jc w:val="center"/>
              <w:rPr>
                <w:sz w:val="22"/>
                <w:szCs w:val="22"/>
              </w:rPr>
            </w:pPr>
            <w:r w:rsidRPr="00630D40">
              <w:rPr>
                <w:sz w:val="22"/>
                <w:szCs w:val="22"/>
              </w:rPr>
              <w:t>30</w:t>
            </w:r>
          </w:p>
        </w:tc>
        <w:tc>
          <w:tcPr>
            <w:tcW w:w="1118" w:type="dxa"/>
            <w:tcBorders>
              <w:top w:val="single" w:sz="4" w:space="0" w:color="auto"/>
              <w:left w:val="single" w:sz="4" w:space="0" w:color="auto"/>
              <w:right w:val="single" w:sz="4" w:space="0" w:color="auto"/>
            </w:tcBorders>
            <w:shd w:val="clear" w:color="auto" w:fill="auto"/>
          </w:tcPr>
          <w:p w14:paraId="743AD87C" w14:textId="77777777" w:rsidR="009D3A7A" w:rsidRPr="00630D40" w:rsidRDefault="00FD5D2F">
            <w:pPr>
              <w:pStyle w:val="a9"/>
              <w:jc w:val="center"/>
              <w:rPr>
                <w:sz w:val="22"/>
                <w:szCs w:val="22"/>
              </w:rPr>
            </w:pPr>
            <w:r w:rsidRPr="00630D40">
              <w:rPr>
                <w:sz w:val="22"/>
                <w:szCs w:val="22"/>
              </w:rPr>
              <w:t>33</w:t>
            </w:r>
          </w:p>
        </w:tc>
      </w:tr>
      <w:tr w:rsidR="009D3A7A" w:rsidRPr="00630D40" w14:paraId="75610172" w14:textId="77777777" w:rsidTr="00546F76">
        <w:trPr>
          <w:trHeight w:hRule="exact" w:val="245"/>
          <w:jc w:val="center"/>
        </w:trPr>
        <w:tc>
          <w:tcPr>
            <w:tcW w:w="2837" w:type="dxa"/>
            <w:tcBorders>
              <w:top w:val="single" w:sz="4" w:space="0" w:color="auto"/>
              <w:left w:val="single" w:sz="4" w:space="0" w:color="auto"/>
            </w:tcBorders>
            <w:shd w:val="clear" w:color="auto" w:fill="auto"/>
          </w:tcPr>
          <w:p w14:paraId="01CEFCA0" w14:textId="77777777" w:rsidR="009D3A7A" w:rsidRPr="00630D40" w:rsidRDefault="00FD5D2F">
            <w:pPr>
              <w:pStyle w:val="a9"/>
              <w:jc w:val="center"/>
              <w:rPr>
                <w:sz w:val="22"/>
                <w:szCs w:val="22"/>
              </w:rPr>
            </w:pPr>
            <w:r w:rsidRPr="00630D40">
              <w:rPr>
                <w:sz w:val="22"/>
                <w:szCs w:val="22"/>
              </w:rPr>
              <w:t>0,20</w:t>
            </w:r>
          </w:p>
        </w:tc>
        <w:tc>
          <w:tcPr>
            <w:tcW w:w="1109" w:type="dxa"/>
            <w:tcBorders>
              <w:top w:val="single" w:sz="4" w:space="0" w:color="auto"/>
              <w:left w:val="single" w:sz="4" w:space="0" w:color="auto"/>
            </w:tcBorders>
            <w:shd w:val="clear" w:color="auto" w:fill="auto"/>
          </w:tcPr>
          <w:p w14:paraId="7CBE29A3" w14:textId="77777777" w:rsidR="009D3A7A" w:rsidRPr="00630D40" w:rsidRDefault="00FD5D2F">
            <w:pPr>
              <w:pStyle w:val="a9"/>
              <w:jc w:val="center"/>
              <w:rPr>
                <w:sz w:val="22"/>
                <w:szCs w:val="22"/>
              </w:rPr>
            </w:pPr>
            <w:r w:rsidRPr="00630D40">
              <w:rPr>
                <w:sz w:val="22"/>
                <w:szCs w:val="22"/>
              </w:rPr>
              <w:t>13</w:t>
            </w:r>
          </w:p>
        </w:tc>
        <w:tc>
          <w:tcPr>
            <w:tcW w:w="1104" w:type="dxa"/>
            <w:tcBorders>
              <w:top w:val="single" w:sz="4" w:space="0" w:color="auto"/>
              <w:left w:val="single" w:sz="4" w:space="0" w:color="auto"/>
            </w:tcBorders>
            <w:shd w:val="clear" w:color="auto" w:fill="auto"/>
          </w:tcPr>
          <w:p w14:paraId="2650562B" w14:textId="77777777" w:rsidR="009D3A7A" w:rsidRPr="00630D40" w:rsidRDefault="00FD5D2F">
            <w:pPr>
              <w:pStyle w:val="a9"/>
              <w:jc w:val="center"/>
              <w:rPr>
                <w:sz w:val="22"/>
                <w:szCs w:val="22"/>
              </w:rPr>
            </w:pPr>
            <w:r w:rsidRPr="00630D40">
              <w:rPr>
                <w:sz w:val="22"/>
                <w:szCs w:val="22"/>
              </w:rPr>
              <w:t>15</w:t>
            </w:r>
          </w:p>
        </w:tc>
        <w:tc>
          <w:tcPr>
            <w:tcW w:w="1109" w:type="dxa"/>
            <w:tcBorders>
              <w:top w:val="single" w:sz="4" w:space="0" w:color="auto"/>
              <w:left w:val="single" w:sz="4" w:space="0" w:color="auto"/>
            </w:tcBorders>
            <w:shd w:val="clear" w:color="auto" w:fill="auto"/>
          </w:tcPr>
          <w:p w14:paraId="73067514" w14:textId="77777777" w:rsidR="009D3A7A" w:rsidRPr="00630D40" w:rsidRDefault="00FD5D2F">
            <w:pPr>
              <w:pStyle w:val="a9"/>
              <w:jc w:val="center"/>
              <w:rPr>
                <w:sz w:val="22"/>
                <w:szCs w:val="22"/>
              </w:rPr>
            </w:pPr>
            <w:r w:rsidRPr="00630D40">
              <w:rPr>
                <w:sz w:val="22"/>
                <w:szCs w:val="22"/>
              </w:rPr>
              <w:t>18</w:t>
            </w:r>
          </w:p>
        </w:tc>
        <w:tc>
          <w:tcPr>
            <w:tcW w:w="1099" w:type="dxa"/>
            <w:tcBorders>
              <w:top w:val="single" w:sz="4" w:space="0" w:color="auto"/>
              <w:left w:val="single" w:sz="4" w:space="0" w:color="auto"/>
            </w:tcBorders>
            <w:shd w:val="clear" w:color="auto" w:fill="auto"/>
          </w:tcPr>
          <w:p w14:paraId="59C668B7" w14:textId="77777777" w:rsidR="009D3A7A" w:rsidRPr="00630D40" w:rsidRDefault="00FD5D2F">
            <w:pPr>
              <w:pStyle w:val="a9"/>
              <w:jc w:val="center"/>
              <w:rPr>
                <w:sz w:val="22"/>
                <w:szCs w:val="22"/>
              </w:rPr>
            </w:pPr>
            <w:r w:rsidRPr="00630D40">
              <w:rPr>
                <w:sz w:val="22"/>
                <w:szCs w:val="22"/>
              </w:rPr>
              <w:t>20</w:t>
            </w:r>
          </w:p>
        </w:tc>
        <w:tc>
          <w:tcPr>
            <w:tcW w:w="1104" w:type="dxa"/>
            <w:tcBorders>
              <w:top w:val="single" w:sz="4" w:space="0" w:color="auto"/>
              <w:left w:val="single" w:sz="4" w:space="0" w:color="auto"/>
            </w:tcBorders>
            <w:shd w:val="clear" w:color="auto" w:fill="auto"/>
          </w:tcPr>
          <w:p w14:paraId="2BAC166A" w14:textId="77777777" w:rsidR="009D3A7A" w:rsidRPr="00630D40" w:rsidRDefault="00FD5D2F">
            <w:pPr>
              <w:pStyle w:val="a9"/>
              <w:jc w:val="center"/>
              <w:rPr>
                <w:sz w:val="22"/>
                <w:szCs w:val="22"/>
              </w:rPr>
            </w:pPr>
            <w:r w:rsidRPr="00630D40">
              <w:rPr>
                <w:sz w:val="22"/>
                <w:szCs w:val="22"/>
              </w:rPr>
              <w:t>22</w:t>
            </w:r>
          </w:p>
        </w:tc>
        <w:tc>
          <w:tcPr>
            <w:tcW w:w="1118" w:type="dxa"/>
            <w:tcBorders>
              <w:top w:val="single" w:sz="4" w:space="0" w:color="auto"/>
              <w:left w:val="single" w:sz="4" w:space="0" w:color="auto"/>
              <w:right w:val="single" w:sz="4" w:space="0" w:color="auto"/>
            </w:tcBorders>
            <w:shd w:val="clear" w:color="auto" w:fill="auto"/>
          </w:tcPr>
          <w:p w14:paraId="03E4A37F" w14:textId="77777777" w:rsidR="009D3A7A" w:rsidRPr="00630D40" w:rsidRDefault="00FD5D2F">
            <w:pPr>
              <w:pStyle w:val="a9"/>
              <w:jc w:val="center"/>
              <w:rPr>
                <w:sz w:val="22"/>
                <w:szCs w:val="22"/>
              </w:rPr>
            </w:pPr>
            <w:r w:rsidRPr="00630D40">
              <w:rPr>
                <w:sz w:val="22"/>
                <w:szCs w:val="22"/>
              </w:rPr>
              <w:t>25</w:t>
            </w:r>
          </w:p>
        </w:tc>
      </w:tr>
      <w:tr w:rsidR="009D3A7A" w:rsidRPr="00630D40" w14:paraId="29F7EF86" w14:textId="77777777" w:rsidTr="00546F76">
        <w:trPr>
          <w:trHeight w:hRule="exact" w:val="254"/>
          <w:jc w:val="center"/>
        </w:trPr>
        <w:tc>
          <w:tcPr>
            <w:tcW w:w="2837" w:type="dxa"/>
            <w:tcBorders>
              <w:top w:val="single" w:sz="4" w:space="0" w:color="auto"/>
              <w:left w:val="single" w:sz="4" w:space="0" w:color="auto"/>
              <w:bottom w:val="single" w:sz="4" w:space="0" w:color="auto"/>
            </w:tcBorders>
            <w:shd w:val="clear" w:color="auto" w:fill="auto"/>
          </w:tcPr>
          <w:p w14:paraId="2581691A" w14:textId="77777777" w:rsidR="009D3A7A" w:rsidRPr="00630D40" w:rsidRDefault="00FD5D2F">
            <w:pPr>
              <w:pStyle w:val="a9"/>
              <w:jc w:val="center"/>
              <w:rPr>
                <w:sz w:val="22"/>
                <w:szCs w:val="22"/>
              </w:rPr>
            </w:pPr>
            <w:r w:rsidRPr="00630D40">
              <w:rPr>
                <w:sz w:val="22"/>
                <w:szCs w:val="22"/>
              </w:rPr>
              <w:t>0,25</w:t>
            </w:r>
          </w:p>
        </w:tc>
        <w:tc>
          <w:tcPr>
            <w:tcW w:w="1109" w:type="dxa"/>
            <w:tcBorders>
              <w:top w:val="single" w:sz="4" w:space="0" w:color="auto"/>
              <w:left w:val="single" w:sz="4" w:space="0" w:color="auto"/>
              <w:bottom w:val="single" w:sz="4" w:space="0" w:color="auto"/>
            </w:tcBorders>
            <w:shd w:val="clear" w:color="auto" w:fill="auto"/>
          </w:tcPr>
          <w:p w14:paraId="70A9D97E" w14:textId="77777777" w:rsidR="009D3A7A" w:rsidRPr="00630D40" w:rsidRDefault="00FD5D2F">
            <w:pPr>
              <w:pStyle w:val="a9"/>
              <w:jc w:val="center"/>
              <w:rPr>
                <w:sz w:val="22"/>
                <w:szCs w:val="22"/>
              </w:rPr>
            </w:pPr>
            <w:r w:rsidRPr="00630D40">
              <w:rPr>
                <w:sz w:val="22"/>
                <w:szCs w:val="22"/>
              </w:rPr>
              <w:t>10</w:t>
            </w:r>
          </w:p>
        </w:tc>
        <w:tc>
          <w:tcPr>
            <w:tcW w:w="1104" w:type="dxa"/>
            <w:tcBorders>
              <w:top w:val="single" w:sz="4" w:space="0" w:color="auto"/>
              <w:left w:val="single" w:sz="4" w:space="0" w:color="auto"/>
              <w:bottom w:val="single" w:sz="4" w:space="0" w:color="auto"/>
            </w:tcBorders>
            <w:shd w:val="clear" w:color="auto" w:fill="auto"/>
          </w:tcPr>
          <w:p w14:paraId="3F09A8D1" w14:textId="77777777" w:rsidR="009D3A7A" w:rsidRPr="00630D40" w:rsidRDefault="00FD5D2F">
            <w:pPr>
              <w:pStyle w:val="a9"/>
              <w:jc w:val="center"/>
              <w:rPr>
                <w:sz w:val="22"/>
                <w:szCs w:val="22"/>
              </w:rPr>
            </w:pPr>
            <w:r w:rsidRPr="00630D40">
              <w:rPr>
                <w:sz w:val="22"/>
                <w:szCs w:val="22"/>
              </w:rPr>
              <w:t>12</w:t>
            </w:r>
          </w:p>
        </w:tc>
        <w:tc>
          <w:tcPr>
            <w:tcW w:w="1109" w:type="dxa"/>
            <w:tcBorders>
              <w:top w:val="single" w:sz="4" w:space="0" w:color="auto"/>
              <w:left w:val="single" w:sz="4" w:space="0" w:color="auto"/>
              <w:bottom w:val="single" w:sz="4" w:space="0" w:color="auto"/>
            </w:tcBorders>
            <w:shd w:val="clear" w:color="auto" w:fill="auto"/>
          </w:tcPr>
          <w:p w14:paraId="709E1F15" w14:textId="77777777" w:rsidR="009D3A7A" w:rsidRPr="00630D40" w:rsidRDefault="00FD5D2F">
            <w:pPr>
              <w:pStyle w:val="a9"/>
              <w:jc w:val="center"/>
              <w:rPr>
                <w:sz w:val="22"/>
                <w:szCs w:val="22"/>
              </w:rPr>
            </w:pPr>
            <w:r w:rsidRPr="00630D40">
              <w:rPr>
                <w:sz w:val="22"/>
                <w:szCs w:val="22"/>
              </w:rPr>
              <w:t>14</w:t>
            </w:r>
          </w:p>
        </w:tc>
        <w:tc>
          <w:tcPr>
            <w:tcW w:w="1099" w:type="dxa"/>
            <w:tcBorders>
              <w:top w:val="single" w:sz="4" w:space="0" w:color="auto"/>
              <w:left w:val="single" w:sz="4" w:space="0" w:color="auto"/>
              <w:bottom w:val="single" w:sz="4" w:space="0" w:color="auto"/>
            </w:tcBorders>
            <w:shd w:val="clear" w:color="auto" w:fill="auto"/>
          </w:tcPr>
          <w:p w14:paraId="7D1B5B91" w14:textId="77777777" w:rsidR="009D3A7A" w:rsidRPr="00630D40" w:rsidRDefault="00FD5D2F">
            <w:pPr>
              <w:pStyle w:val="a9"/>
              <w:jc w:val="center"/>
              <w:rPr>
                <w:sz w:val="22"/>
                <w:szCs w:val="22"/>
              </w:rPr>
            </w:pPr>
            <w:r w:rsidRPr="00630D40">
              <w:rPr>
                <w:sz w:val="22"/>
                <w:szCs w:val="22"/>
              </w:rPr>
              <w:t>16</w:t>
            </w:r>
          </w:p>
        </w:tc>
        <w:tc>
          <w:tcPr>
            <w:tcW w:w="1104" w:type="dxa"/>
            <w:tcBorders>
              <w:top w:val="single" w:sz="4" w:space="0" w:color="auto"/>
              <w:left w:val="single" w:sz="4" w:space="0" w:color="auto"/>
              <w:bottom w:val="single" w:sz="4" w:space="0" w:color="auto"/>
            </w:tcBorders>
            <w:shd w:val="clear" w:color="auto" w:fill="auto"/>
          </w:tcPr>
          <w:p w14:paraId="1D94BC18" w14:textId="77777777" w:rsidR="009D3A7A" w:rsidRPr="00630D40" w:rsidRDefault="00FD5D2F">
            <w:pPr>
              <w:pStyle w:val="a9"/>
              <w:jc w:val="center"/>
              <w:rPr>
                <w:sz w:val="22"/>
                <w:szCs w:val="22"/>
              </w:rPr>
            </w:pPr>
            <w:r w:rsidRPr="00630D40">
              <w:rPr>
                <w:sz w:val="22"/>
                <w:szCs w:val="22"/>
              </w:rPr>
              <w:t>18</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6E00A647" w14:textId="77777777" w:rsidR="009D3A7A" w:rsidRPr="00630D40" w:rsidRDefault="00FD5D2F">
            <w:pPr>
              <w:pStyle w:val="a9"/>
              <w:jc w:val="center"/>
              <w:rPr>
                <w:sz w:val="22"/>
                <w:szCs w:val="22"/>
              </w:rPr>
            </w:pPr>
            <w:r w:rsidRPr="00630D40">
              <w:rPr>
                <w:sz w:val="22"/>
                <w:szCs w:val="22"/>
              </w:rPr>
              <w:t>20</w:t>
            </w:r>
          </w:p>
        </w:tc>
      </w:tr>
    </w:tbl>
    <w:p w14:paraId="35F7AAAC" w14:textId="77777777" w:rsidR="009D3A7A" w:rsidRPr="00630D40" w:rsidRDefault="009D3A7A">
      <w:pPr>
        <w:spacing w:after="179" w:line="1" w:lineRule="exact"/>
        <w:rPr>
          <w:rFonts w:ascii="Times New Roman" w:hAnsi="Times New Roman" w:cs="Times New Roman"/>
        </w:rPr>
      </w:pPr>
    </w:p>
    <w:p w14:paraId="795B561B" w14:textId="7C81D056" w:rsidR="009D3A7A" w:rsidRPr="00630D40" w:rsidRDefault="00AA297D" w:rsidP="00AA297D">
      <w:pPr>
        <w:pStyle w:val="26"/>
        <w:keepNext/>
        <w:keepLines/>
        <w:tabs>
          <w:tab w:val="left" w:pos="663"/>
        </w:tabs>
        <w:ind w:left="0" w:firstLine="0"/>
      </w:pPr>
      <w:bookmarkStart w:id="64" w:name="_Toc171856761"/>
      <w:r w:rsidRPr="00630D40">
        <w:t>2.4.8. </w:t>
      </w:r>
      <w:r w:rsidR="00FD5D2F" w:rsidRPr="00630D40">
        <w:t>В области благоустройства и массового отдыха</w:t>
      </w:r>
      <w:bookmarkEnd w:id="64"/>
    </w:p>
    <w:p w14:paraId="24C4A660" w14:textId="2B759ACB" w:rsidR="009D3A7A" w:rsidRPr="00630D40" w:rsidRDefault="00FD5D2F" w:rsidP="009065F1">
      <w:pPr>
        <w:pStyle w:val="11"/>
        <w:tabs>
          <w:tab w:val="left" w:pos="5861"/>
        </w:tabs>
        <w:spacing w:after="0"/>
        <w:ind w:firstLine="580"/>
        <w:jc w:val="both"/>
      </w:pPr>
      <w:r w:rsidRPr="00630D40">
        <w:t>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таблицей (Таблица 1 - Численность постоянного населения Красноярского края в разрезе муниципальных образований Приложения №</w:t>
      </w:r>
      <w:r w:rsidR="009065F1" w:rsidRPr="00630D40">
        <w:t xml:space="preserve"> </w:t>
      </w:r>
      <w:r w:rsidRPr="00630D40">
        <w:t>1</w:t>
      </w:r>
      <w:r w:rsidR="009065F1" w:rsidRPr="00630D40">
        <w:t xml:space="preserve"> </w:t>
      </w:r>
      <w:r w:rsidRPr="00630D40">
        <w:t>к региональным нормативам</w:t>
      </w:r>
      <w:r w:rsidR="009065F1" w:rsidRPr="00630D40">
        <w:t xml:space="preserve"> </w:t>
      </w:r>
      <w:r w:rsidRPr="00630D40">
        <w:t>градостроительного проектирования Красноярского</w:t>
      </w:r>
      <w:r w:rsidR="009065F1" w:rsidRPr="00630D40">
        <w:t xml:space="preserve"> </w:t>
      </w:r>
      <w:r w:rsidRPr="00630D40">
        <w:t>края) Основной части РНГП</w:t>
      </w:r>
      <w:r w:rsidR="009065F1" w:rsidRPr="00630D40">
        <w:t xml:space="preserve"> </w:t>
      </w:r>
      <w:r w:rsidRPr="00630D40">
        <w:t>Красноярского края, климатических особенностей</w:t>
      </w:r>
      <w:r w:rsidR="009065F1" w:rsidRPr="00630D40">
        <w:t xml:space="preserve"> </w:t>
      </w:r>
      <w:r w:rsidRPr="00630D40">
        <w:t>и принадлежности территорий</w:t>
      </w:r>
      <w:r w:rsidR="009065F1" w:rsidRPr="00630D40">
        <w:t xml:space="preserve"> </w:t>
      </w:r>
      <w:r w:rsidR="00E41AE9" w:rsidRPr="00630D40">
        <w:t>муниципального округа</w:t>
      </w:r>
      <w:r w:rsidRPr="00630D40">
        <w:t xml:space="preserve"> к определенной природной</w:t>
      </w:r>
      <w:r w:rsidR="00E41AE9" w:rsidRPr="00630D40">
        <w:t xml:space="preserve"> </w:t>
      </w:r>
      <w:r w:rsidR="009065F1" w:rsidRPr="00630D40">
        <w:t xml:space="preserve"> </w:t>
      </w:r>
      <w:r w:rsidRPr="00630D40">
        <w:t>зоне, сложившейся практики</w:t>
      </w:r>
      <w:r w:rsidR="009065F1" w:rsidRPr="00630D40">
        <w:t xml:space="preserve"> </w:t>
      </w:r>
      <w:r w:rsidRPr="00630D40">
        <w:t>проектирования и строительства объектов, исходя из анализа потребности населения в данных объектах и возможностей территории.</w:t>
      </w:r>
    </w:p>
    <w:p w14:paraId="272F706B" w14:textId="77777777" w:rsidR="009D3A7A" w:rsidRPr="00630D40" w:rsidRDefault="00FD5D2F">
      <w:pPr>
        <w:pStyle w:val="11"/>
        <w:ind w:firstLine="580"/>
        <w:jc w:val="both"/>
      </w:pPr>
      <w:r w:rsidRPr="00630D40">
        <w:t>Для создания комфортной городской среды в МНГП установлены виды объектов - набережные; благоустроенные пляжи, места массовой околоводной рекреации, смотровые (видовые) площадки. Для создания комфортной сельской среды установлен вид объекта - площадка отдыха населения. В состав которой могут входить детские площадки, спортивные площадки для жителей сельского населенного пункта, а также площадки для отдыха взрослого населения, обеспеченные городской мебелью, малыми архитектурными формами и освещением.</w:t>
      </w:r>
    </w:p>
    <w:p w14:paraId="61F86D8B" w14:textId="70082A3A" w:rsidR="009D3A7A" w:rsidRPr="00630D40" w:rsidRDefault="00FD5D2F">
      <w:pPr>
        <w:pStyle w:val="11"/>
        <w:ind w:firstLine="580"/>
        <w:jc w:val="both"/>
      </w:pPr>
      <w:r w:rsidRPr="00630D40">
        <w:lastRenderedPageBreak/>
        <w:t xml:space="preserve">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w:t>
      </w:r>
      <w:r w:rsidR="00DB443A" w:rsidRPr="00630D40">
        <w:rPr>
          <w:sz w:val="22"/>
          <w:szCs w:val="22"/>
        </w:rPr>
        <w:t>муниципальных</w:t>
      </w:r>
      <w:r w:rsidRPr="00630D40">
        <w:t xml:space="preserve"> округов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социальной нормы предоставления площади жилых помещений для жителей Красноярского края.</w:t>
      </w:r>
    </w:p>
    <w:p w14:paraId="128F61F0" w14:textId="77777777" w:rsidR="009D3A7A" w:rsidRPr="00630D40" w:rsidRDefault="00FD5D2F">
      <w:pPr>
        <w:pStyle w:val="11"/>
        <w:ind w:firstLine="580"/>
        <w:jc w:val="both"/>
      </w:pPr>
      <w:r w:rsidRPr="00630D40">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p>
    <w:p w14:paraId="21ACF201" w14:textId="7A709B37" w:rsidR="009D3A7A" w:rsidRPr="00630D40" w:rsidRDefault="00FD5D2F">
      <w:pPr>
        <w:pStyle w:val="11"/>
        <w:ind w:firstLine="580"/>
        <w:jc w:val="both"/>
      </w:pPr>
      <w:r w:rsidRPr="00630D40">
        <w:t xml:space="preserve">Для подращивания посадочного материала и обеспечения озеленения территории </w:t>
      </w:r>
      <w:r w:rsidR="00DB443A" w:rsidRPr="00630D40">
        <w:rPr>
          <w:sz w:val="22"/>
          <w:szCs w:val="22"/>
        </w:rPr>
        <w:t>муниципальных</w:t>
      </w:r>
      <w:r w:rsidRPr="00630D40">
        <w:t xml:space="preserve"> округов, а также прилегающих муниципальных образований установлен вид объекта - питомник декоративных и садовых растений.</w:t>
      </w:r>
    </w:p>
    <w:p w14:paraId="02CCE496" w14:textId="37B7AC02" w:rsidR="009D3A7A" w:rsidRPr="00630D40" w:rsidRDefault="00AA297D" w:rsidP="00AA297D">
      <w:pPr>
        <w:pStyle w:val="26"/>
        <w:keepNext/>
        <w:keepLines/>
        <w:tabs>
          <w:tab w:val="left" w:pos="663"/>
        </w:tabs>
        <w:ind w:left="440" w:firstLine="0"/>
        <w:jc w:val="both"/>
      </w:pPr>
      <w:bookmarkStart w:id="65" w:name="bookmark81"/>
      <w:bookmarkStart w:id="66" w:name="_Toc171856762"/>
      <w:r w:rsidRPr="00630D40">
        <w:t>2.4.9. </w:t>
      </w:r>
      <w:r w:rsidR="00FD5D2F" w:rsidRPr="00630D40">
        <w:t>В области автомобильных дорог местного значения и мест хранения индивидуального транспорта</w:t>
      </w:r>
      <w:bookmarkEnd w:id="65"/>
      <w:bookmarkEnd w:id="66"/>
    </w:p>
    <w:p w14:paraId="096A0844" w14:textId="77777777" w:rsidR="009D3A7A" w:rsidRPr="00630D40" w:rsidRDefault="00FD5D2F">
      <w:pPr>
        <w:pStyle w:val="11"/>
        <w:ind w:firstLine="580"/>
        <w:jc w:val="both"/>
      </w:pPr>
      <w:r w:rsidRPr="00630D40">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rsidRPr="00630D40">
        <w:t>макрорайонирования</w:t>
      </w:r>
      <w:proofErr w:type="spellEnd"/>
      <w:r w:rsidRPr="00630D40">
        <w:t xml:space="preserve">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14:paraId="43CBCDE8" w14:textId="77777777" w:rsidR="009D3A7A" w:rsidRPr="00630D40" w:rsidRDefault="00FD5D2F">
      <w:pPr>
        <w:pStyle w:val="11"/>
        <w:ind w:firstLine="580"/>
        <w:jc w:val="both"/>
      </w:pPr>
      <w:r w:rsidRPr="00630D40">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14:paraId="7CA70666" w14:textId="77777777" w:rsidR="009D3A7A" w:rsidRPr="00630D40" w:rsidRDefault="00FD5D2F">
      <w:pPr>
        <w:pStyle w:val="11"/>
        <w:ind w:firstLine="580"/>
        <w:jc w:val="both"/>
      </w:pPr>
      <w:r w:rsidRPr="00630D40">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14:paraId="2EAD72C3" w14:textId="77777777" w:rsidR="009D3A7A" w:rsidRPr="00630D40" w:rsidRDefault="00FD5D2F">
      <w:pPr>
        <w:pStyle w:val="11"/>
        <w:ind w:firstLine="580"/>
        <w:jc w:val="both"/>
      </w:pPr>
      <w:r w:rsidRPr="00630D40">
        <w:t xml:space="preserve">Важной задачей градостроительной политики должно стать развитие </w:t>
      </w:r>
      <w:proofErr w:type="spellStart"/>
      <w:r w:rsidRPr="00630D40">
        <w:t>велодорожной</w:t>
      </w:r>
      <w:proofErr w:type="spellEnd"/>
      <w:r w:rsidRPr="00630D40">
        <w:t xml:space="preserve"> инфраструктуры. Реализация этого приоритета направлена на увеличение мобильности населения, на снижение создаваемой автомобильным транспортом экологической нагрузки и дорожной аварийности.</w:t>
      </w:r>
    </w:p>
    <w:p w14:paraId="4F18787B" w14:textId="77777777" w:rsidR="009D3A7A" w:rsidRPr="00630D40" w:rsidRDefault="00FD5D2F">
      <w:pPr>
        <w:pStyle w:val="11"/>
        <w:ind w:firstLine="580"/>
        <w:jc w:val="both"/>
      </w:pPr>
      <w:r w:rsidRPr="00630D40">
        <w:t xml:space="preserve">Для </w:t>
      </w:r>
      <w:proofErr w:type="spellStart"/>
      <w:r w:rsidRPr="00630D40">
        <w:t>велодорожной</w:t>
      </w:r>
      <w:proofErr w:type="spellEnd"/>
      <w:r w:rsidRPr="00630D40">
        <w:t xml:space="preserve"> инфраструктуры существенное значение имеют несколько аспектов: безопасность, прямолинейность и связность маршрутов.</w:t>
      </w:r>
    </w:p>
    <w:p w14:paraId="78D2F81F" w14:textId="77777777" w:rsidR="009D3A7A" w:rsidRPr="00630D40" w:rsidRDefault="00FD5D2F">
      <w:pPr>
        <w:pStyle w:val="11"/>
        <w:ind w:firstLine="580"/>
        <w:jc w:val="both"/>
      </w:pPr>
      <w:r w:rsidRPr="00630D40">
        <w:t xml:space="preserve">Без связности велосипедной инфраструктуры как таковой не существует, есть только набор отдельных маршрутов. Кроме внутренней связности </w:t>
      </w:r>
      <w:proofErr w:type="spellStart"/>
      <w:r w:rsidRPr="00630D40">
        <w:t>велодорожной</w:t>
      </w:r>
      <w:proofErr w:type="spellEnd"/>
      <w:r w:rsidRPr="00630D40">
        <w:t xml:space="preserve"> сети, значение имеет и связность с другими транспортными сетями. Особенное значение имеет связь </w:t>
      </w:r>
      <w:proofErr w:type="spellStart"/>
      <w:r w:rsidRPr="00630D40">
        <w:t>велотранспортной</w:t>
      </w:r>
      <w:proofErr w:type="spellEnd"/>
      <w:r w:rsidRPr="00630D40">
        <w:t xml:space="preserve"> сети с остановками и пересадочными узлами общественного транспорта.</w:t>
      </w:r>
    </w:p>
    <w:p w14:paraId="5085BD9D" w14:textId="77777777" w:rsidR="009D3A7A" w:rsidRPr="00630D40" w:rsidRDefault="00FD5D2F">
      <w:pPr>
        <w:pStyle w:val="11"/>
        <w:ind w:firstLine="580"/>
        <w:jc w:val="both"/>
      </w:pPr>
      <w:r w:rsidRPr="00630D40">
        <w:t xml:space="preserve">Велосипедные и </w:t>
      </w:r>
      <w:proofErr w:type="spellStart"/>
      <w:r w:rsidRPr="00630D40">
        <w:t>велопешеходные</w:t>
      </w:r>
      <w:proofErr w:type="spellEnd"/>
      <w:r w:rsidRPr="00630D40">
        <w:t xml:space="preserve"> дорожки следует, как правило, устраивать за пределами проезжей части дорог в виде замкнутых велосипедных маршрутов, соединяющих объекты жилищного строительства, озелененные территории общего пользования и объекты социальной инфраструктуры, протяженностью не менее 500 м. Полосы для велосипедистов на проезжей части допускается устраивать на автомобильных дорогах с интенсивностью движения менее 2 тыс. автомобилей/сутки.</w:t>
      </w:r>
    </w:p>
    <w:p w14:paraId="35C80FB8" w14:textId="77777777" w:rsidR="009D3A7A" w:rsidRPr="00630D40" w:rsidRDefault="00FD5D2F">
      <w:pPr>
        <w:pStyle w:val="11"/>
        <w:ind w:firstLine="580"/>
        <w:jc w:val="both"/>
      </w:pPr>
      <w:r w:rsidRPr="00630D40">
        <w:t xml:space="preserve">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w:t>
      </w:r>
      <w:r w:rsidRPr="00630D40">
        <w:lastRenderedPageBreak/>
        <w:t>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14:paraId="570FDDF5" w14:textId="77777777" w:rsidR="009D3A7A" w:rsidRPr="00630D40" w:rsidRDefault="00FD5D2F">
      <w:pPr>
        <w:pStyle w:val="11"/>
        <w:ind w:firstLine="580"/>
        <w:jc w:val="both"/>
      </w:pPr>
      <w:r w:rsidRPr="00630D40">
        <w:t>Расчет требуемого количества мест хранения исходя из жилой площади видится наиболее целесообразным ввиду следующих положений:</w:t>
      </w:r>
    </w:p>
    <w:p w14:paraId="16C2F139" w14:textId="77777777" w:rsidR="009D3A7A" w:rsidRPr="00630D40" w:rsidRDefault="00FD5D2F">
      <w:pPr>
        <w:pStyle w:val="11"/>
        <w:numPr>
          <w:ilvl w:val="0"/>
          <w:numId w:val="50"/>
        </w:numPr>
        <w:tabs>
          <w:tab w:val="left" w:pos="994"/>
        </w:tabs>
        <w:spacing w:after="0"/>
        <w:ind w:firstLine="720"/>
        <w:jc w:val="both"/>
      </w:pPr>
      <w:r w:rsidRPr="00630D40">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4FACDCCA" w14:textId="77777777" w:rsidR="009D3A7A" w:rsidRPr="00630D40" w:rsidRDefault="00FD5D2F">
      <w:pPr>
        <w:pStyle w:val="11"/>
        <w:numPr>
          <w:ilvl w:val="0"/>
          <w:numId w:val="50"/>
        </w:numPr>
        <w:tabs>
          <w:tab w:val="left" w:pos="994"/>
        </w:tabs>
        <w:ind w:firstLine="720"/>
        <w:jc w:val="both"/>
      </w:pPr>
      <w:r w:rsidRPr="00630D40">
        <w:t>показатель учитывает параметры существующего и строящегося жилья на территории;</w:t>
      </w:r>
    </w:p>
    <w:p w14:paraId="359F1D5B" w14:textId="77777777" w:rsidR="009D3A7A" w:rsidRPr="00630D40" w:rsidRDefault="00FD5D2F">
      <w:pPr>
        <w:pStyle w:val="11"/>
        <w:numPr>
          <w:ilvl w:val="0"/>
          <w:numId w:val="50"/>
        </w:numPr>
        <w:tabs>
          <w:tab w:val="left" w:pos="994"/>
        </w:tabs>
        <w:spacing w:after="0"/>
        <w:ind w:firstLine="820"/>
        <w:jc w:val="both"/>
      </w:pPr>
      <w:bookmarkStart w:id="67" w:name="bookmark84"/>
      <w:r w:rsidRPr="00630D40">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bookmarkEnd w:id="67"/>
    </w:p>
    <w:p w14:paraId="3435FC15" w14:textId="77777777" w:rsidR="009D3A7A" w:rsidRPr="00630D40" w:rsidRDefault="00FD5D2F" w:rsidP="009065F1">
      <w:pPr>
        <w:pStyle w:val="11"/>
        <w:numPr>
          <w:ilvl w:val="0"/>
          <w:numId w:val="50"/>
        </w:numPr>
        <w:tabs>
          <w:tab w:val="left" w:pos="994"/>
        </w:tabs>
        <w:spacing w:after="0"/>
        <w:ind w:firstLine="820"/>
        <w:jc w:val="both"/>
      </w:pPr>
      <w:r w:rsidRPr="00630D40">
        <w:t>исключается неоднозначная трактовка норм.</w:t>
      </w:r>
    </w:p>
    <w:p w14:paraId="16148B2C" w14:textId="21A50872" w:rsidR="009D3A7A" w:rsidRPr="00630D40" w:rsidRDefault="00AA297D" w:rsidP="00AA297D">
      <w:pPr>
        <w:pStyle w:val="26"/>
        <w:keepNext/>
        <w:keepLines/>
        <w:tabs>
          <w:tab w:val="left" w:pos="783"/>
        </w:tabs>
        <w:ind w:left="0" w:firstLine="0"/>
        <w:jc w:val="both"/>
      </w:pPr>
      <w:bookmarkStart w:id="68" w:name="_Toc171856763"/>
      <w:r w:rsidRPr="00630D40">
        <w:t>2.4.10. </w:t>
      </w:r>
      <w:r w:rsidR="00FD5D2F" w:rsidRPr="00630D40">
        <w:t>В области электро-, тепло-, газо-, водоснабжения населения и водоотведения</w:t>
      </w:r>
      <w:bookmarkEnd w:id="68"/>
    </w:p>
    <w:p w14:paraId="2D2BCCC9" w14:textId="77777777" w:rsidR="009D3A7A" w:rsidRPr="00630D40" w:rsidRDefault="00FD5D2F">
      <w:pPr>
        <w:pStyle w:val="11"/>
        <w:ind w:firstLine="680"/>
        <w:jc w:val="both"/>
      </w:pPr>
      <w:r w:rsidRPr="00630D40">
        <w:t>В качестве расчетных показателей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w:t>
      </w:r>
    </w:p>
    <w:p w14:paraId="045BFE89" w14:textId="2A6CF96B" w:rsidR="009D3A7A" w:rsidRPr="00630D40" w:rsidRDefault="00FD5D2F">
      <w:pPr>
        <w:pStyle w:val="11"/>
        <w:ind w:firstLine="680"/>
        <w:jc w:val="both"/>
      </w:pPr>
      <w:r w:rsidRPr="00630D40">
        <w:t>Показатели удельного потребления коммунальных ресурсов для градостроительной документации определя</w:t>
      </w:r>
      <w:r w:rsidR="00B13B44" w:rsidRPr="00630D40">
        <w:t>ю</w:t>
      </w:r>
      <w:r w:rsidRPr="00630D40">
        <w:t>тся на единицу численности населения или общей площади зданий (кв. м).</w:t>
      </w:r>
    </w:p>
    <w:p w14:paraId="58407422" w14:textId="77777777" w:rsidR="009D3A7A" w:rsidRPr="00630D40" w:rsidRDefault="00FD5D2F">
      <w:pPr>
        <w:pStyle w:val="11"/>
        <w:ind w:firstLine="820"/>
        <w:jc w:val="both"/>
      </w:pPr>
      <w:r w:rsidRPr="00630D40">
        <w:rPr>
          <w:b/>
          <w:bCs/>
        </w:rPr>
        <w:t>Электроснабжение</w:t>
      </w:r>
    </w:p>
    <w:p w14:paraId="3BB41631" w14:textId="77777777" w:rsidR="009D3A7A" w:rsidRPr="00630D40" w:rsidRDefault="00FD5D2F">
      <w:pPr>
        <w:pStyle w:val="11"/>
        <w:ind w:firstLine="680"/>
        <w:jc w:val="both"/>
      </w:pPr>
      <w:r w:rsidRPr="00630D40">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w:t>
      </w:r>
      <w:proofErr w:type="spellStart"/>
      <w:r w:rsidRPr="00630D40">
        <w:t>кВт^ч</w:t>
      </w:r>
      <w:proofErr w:type="spellEnd"/>
      <w:r w:rsidRPr="00630D40">
        <w:t xml:space="preserve"> в год на 1 человека) и удельная расчетная </w:t>
      </w:r>
      <w:proofErr w:type="spellStart"/>
      <w:r w:rsidRPr="00630D40">
        <w:t>коммунально</w:t>
      </w:r>
      <w:r w:rsidRPr="00630D40">
        <w:softHyphen/>
        <w:t>бытовая</w:t>
      </w:r>
      <w:proofErr w:type="spellEnd"/>
      <w:r w:rsidRPr="00630D40">
        <w:t xml:space="preserve"> нагрузка (кВт на 1 человека) определены согласно СП 42.13330.2016 (Приложение Л).</w:t>
      </w:r>
    </w:p>
    <w:p w14:paraId="06C4277A" w14:textId="77777777" w:rsidR="009D3A7A" w:rsidRPr="00630D40" w:rsidRDefault="00FD5D2F" w:rsidP="006F1EDD">
      <w:pPr>
        <w:pStyle w:val="11"/>
        <w:ind w:firstLine="820"/>
        <w:jc w:val="both"/>
        <w:rPr>
          <w:b/>
          <w:bCs/>
        </w:rPr>
      </w:pPr>
      <w:bookmarkStart w:id="69" w:name="bookmark87"/>
      <w:bookmarkStart w:id="70" w:name="_Toc171856764"/>
      <w:r w:rsidRPr="00630D40">
        <w:rPr>
          <w:b/>
          <w:bCs/>
        </w:rPr>
        <w:t>Теплоснабжение</w:t>
      </w:r>
      <w:bookmarkEnd w:id="69"/>
      <w:bookmarkEnd w:id="70"/>
    </w:p>
    <w:p w14:paraId="2E2B2659" w14:textId="77777777" w:rsidR="009D3A7A" w:rsidRPr="00630D40" w:rsidRDefault="00FD5D2F">
      <w:pPr>
        <w:pStyle w:val="11"/>
        <w:ind w:firstLine="680"/>
        <w:jc w:val="both"/>
      </w:pPr>
      <w:r w:rsidRPr="00630D40">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486AF28F" w14:textId="098A55AD" w:rsidR="009D3A7A" w:rsidRPr="00630D40" w:rsidRDefault="00FD5D2F">
      <w:pPr>
        <w:pStyle w:val="11"/>
        <w:ind w:firstLine="680"/>
        <w:jc w:val="both"/>
      </w:pPr>
      <w:r w:rsidRPr="00630D40">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w:t>
      </w:r>
      <w:r w:rsidR="009065F1" w:rsidRPr="00630D40">
        <w:t>Т</w:t>
      </w:r>
      <w:r w:rsidRPr="00630D40">
        <w:t>емператур</w:t>
      </w:r>
      <w:r w:rsidR="0074012B" w:rsidRPr="00630D40">
        <w:t>а</w:t>
      </w:r>
      <w:r w:rsidRPr="00630D40">
        <w:t xml:space="preserve"> наружного воздуха наиболее холодной пятидневки по территории </w:t>
      </w:r>
      <w:r w:rsidR="004C58A5" w:rsidRPr="00630D40">
        <w:t xml:space="preserve">Козульского муниципального округа </w:t>
      </w:r>
      <w:r w:rsidR="0074012B" w:rsidRPr="00630D40">
        <w:t>-36 С.</w:t>
      </w:r>
    </w:p>
    <w:p w14:paraId="1DAEDC7F" w14:textId="77777777" w:rsidR="009D3A7A" w:rsidRPr="00630D40" w:rsidRDefault="009D3A7A">
      <w:pPr>
        <w:spacing w:after="99" w:line="1" w:lineRule="exact"/>
        <w:rPr>
          <w:rFonts w:ascii="Times New Roman" w:hAnsi="Times New Roman" w:cs="Times New Roman"/>
        </w:rPr>
      </w:pPr>
    </w:p>
    <w:p w14:paraId="584DB134" w14:textId="77777777" w:rsidR="009D3A7A" w:rsidRPr="00630D40" w:rsidRDefault="00FD5D2F">
      <w:pPr>
        <w:pStyle w:val="11"/>
        <w:ind w:firstLine="680"/>
        <w:jc w:val="both"/>
      </w:pPr>
      <w:r w:rsidRPr="00630D40">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14:paraId="3793F327" w14:textId="77777777" w:rsidR="009D3A7A" w:rsidRPr="00630D40" w:rsidRDefault="00FD5D2F">
      <w:pPr>
        <w:pStyle w:val="11"/>
        <w:ind w:firstLine="680"/>
        <w:jc w:val="both"/>
      </w:pPr>
      <w:r w:rsidRPr="00630D40">
        <w:t xml:space="preserve">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w:t>
      </w:r>
      <w:r w:rsidRPr="00630D40">
        <w:lastRenderedPageBreak/>
        <w:t>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w:t>
      </w:r>
    </w:p>
    <w:p w14:paraId="41E40226" w14:textId="77777777" w:rsidR="009D3A7A" w:rsidRPr="00630D40" w:rsidRDefault="00FD5D2F">
      <w:pPr>
        <w:pStyle w:val="11"/>
        <w:ind w:firstLine="680"/>
        <w:jc w:val="both"/>
      </w:pPr>
      <w:r w:rsidRPr="00630D40">
        <w:t>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14:paraId="6333439E" w14:textId="34ED0AA8" w:rsidR="009D3A7A" w:rsidRPr="00630D40" w:rsidRDefault="00FD5D2F">
      <w:pPr>
        <w:pStyle w:val="a7"/>
        <w:ind w:left="96"/>
      </w:pPr>
      <w:r w:rsidRPr="00630D40">
        <w:t xml:space="preserve">Таблица </w:t>
      </w:r>
      <w:r w:rsidR="005E251D" w:rsidRPr="00630D40">
        <w:t>2</w:t>
      </w:r>
      <w:r w:rsidRPr="00630D40">
        <w:t>2 - Удельная величина тепловой энергии на нагрев горячей воды потребителями на 1 кв. м общей площади здания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2860"/>
        <w:gridCol w:w="1969"/>
      </w:tblGrid>
      <w:tr w:rsidR="009D3A7A" w:rsidRPr="00630D40" w14:paraId="0A5ED672" w14:textId="77777777" w:rsidTr="00505309">
        <w:trPr>
          <w:trHeight w:hRule="exact" w:val="877"/>
          <w:jc w:val="center"/>
        </w:trPr>
        <w:tc>
          <w:tcPr>
            <w:tcW w:w="4790" w:type="dxa"/>
            <w:tcBorders>
              <w:top w:val="single" w:sz="4" w:space="0" w:color="auto"/>
              <w:left w:val="single" w:sz="4" w:space="0" w:color="auto"/>
            </w:tcBorders>
            <w:shd w:val="clear" w:color="auto" w:fill="auto"/>
            <w:vAlign w:val="center"/>
          </w:tcPr>
          <w:p w14:paraId="40B6001B" w14:textId="77777777" w:rsidR="009D3A7A" w:rsidRPr="00630D40" w:rsidRDefault="00FD5D2F" w:rsidP="00546F76">
            <w:pPr>
              <w:pStyle w:val="a9"/>
              <w:ind w:left="130"/>
              <w:rPr>
                <w:sz w:val="22"/>
                <w:szCs w:val="22"/>
              </w:rPr>
            </w:pPr>
            <w:r w:rsidRPr="00630D40">
              <w:rPr>
                <w:sz w:val="22"/>
                <w:szCs w:val="22"/>
              </w:rPr>
              <w:t>Потребители</w:t>
            </w:r>
          </w:p>
        </w:tc>
        <w:tc>
          <w:tcPr>
            <w:tcW w:w="2860" w:type="dxa"/>
            <w:tcBorders>
              <w:top w:val="single" w:sz="4" w:space="0" w:color="auto"/>
              <w:left w:val="single" w:sz="4" w:space="0" w:color="auto"/>
            </w:tcBorders>
            <w:shd w:val="clear" w:color="auto" w:fill="auto"/>
            <w:vAlign w:val="center"/>
          </w:tcPr>
          <w:p w14:paraId="212EE161" w14:textId="594F6D26" w:rsidR="009D3A7A" w:rsidRPr="00630D40" w:rsidRDefault="00FD5D2F" w:rsidP="00546F76">
            <w:pPr>
              <w:pStyle w:val="a9"/>
              <w:ind w:left="-131"/>
              <w:jc w:val="center"/>
              <w:rPr>
                <w:sz w:val="22"/>
                <w:szCs w:val="22"/>
              </w:rPr>
            </w:pPr>
            <w:r w:rsidRPr="00630D40">
              <w:rPr>
                <w:sz w:val="22"/>
                <w:szCs w:val="22"/>
              </w:rPr>
              <w:t xml:space="preserve">Удельная величина </w:t>
            </w:r>
            <w:r w:rsidR="00546F76" w:rsidRPr="00630D40">
              <w:rPr>
                <w:sz w:val="22"/>
                <w:szCs w:val="22"/>
              </w:rPr>
              <w:t>т</w:t>
            </w:r>
            <w:r w:rsidRPr="00630D40">
              <w:rPr>
                <w:sz w:val="22"/>
                <w:szCs w:val="22"/>
              </w:rPr>
              <w:t>епловой энергии, Вт/кв. м</w:t>
            </w:r>
          </w:p>
        </w:tc>
        <w:tc>
          <w:tcPr>
            <w:tcW w:w="1969" w:type="dxa"/>
            <w:tcBorders>
              <w:top w:val="single" w:sz="4" w:space="0" w:color="auto"/>
              <w:left w:val="single" w:sz="4" w:space="0" w:color="auto"/>
              <w:right w:val="single" w:sz="4" w:space="0" w:color="auto"/>
            </w:tcBorders>
            <w:shd w:val="clear" w:color="auto" w:fill="auto"/>
            <w:vAlign w:val="center"/>
          </w:tcPr>
          <w:p w14:paraId="1E890A5A" w14:textId="77777777" w:rsidR="009D3A7A" w:rsidRPr="00630D40" w:rsidRDefault="00FD5D2F" w:rsidP="00505309">
            <w:pPr>
              <w:pStyle w:val="a9"/>
              <w:jc w:val="center"/>
              <w:rPr>
                <w:sz w:val="22"/>
                <w:szCs w:val="22"/>
              </w:rPr>
            </w:pPr>
            <w:r w:rsidRPr="00630D40">
              <w:rPr>
                <w:sz w:val="22"/>
                <w:szCs w:val="22"/>
              </w:rPr>
              <w:t>Удельная величина тепловой энергии, ккал/ч на 1 кв. м</w:t>
            </w:r>
          </w:p>
        </w:tc>
      </w:tr>
      <w:tr w:rsidR="009D3A7A" w:rsidRPr="00630D40" w14:paraId="33A34C65" w14:textId="77777777" w:rsidTr="00505309">
        <w:trPr>
          <w:trHeight w:hRule="exact" w:val="887"/>
          <w:jc w:val="center"/>
        </w:trPr>
        <w:tc>
          <w:tcPr>
            <w:tcW w:w="4790" w:type="dxa"/>
            <w:tcBorders>
              <w:top w:val="single" w:sz="4" w:space="0" w:color="auto"/>
              <w:left w:val="single" w:sz="4" w:space="0" w:color="auto"/>
            </w:tcBorders>
            <w:shd w:val="clear" w:color="auto" w:fill="auto"/>
          </w:tcPr>
          <w:p w14:paraId="73558C48" w14:textId="77777777" w:rsidR="009D3A7A" w:rsidRPr="00630D40" w:rsidRDefault="00FD5D2F" w:rsidP="00546F76">
            <w:pPr>
              <w:pStyle w:val="a9"/>
              <w:ind w:left="130"/>
              <w:rPr>
                <w:sz w:val="22"/>
                <w:szCs w:val="22"/>
              </w:rPr>
            </w:pPr>
            <w:r w:rsidRPr="00630D40">
              <w:rPr>
                <w:sz w:val="22"/>
                <w:szCs w:val="22"/>
              </w:rPr>
              <w:t>Жилые дома независимо от этажности, оборудованные умывальниками, мойками и ваннами, с квартирными регуляторами давления</w:t>
            </w:r>
          </w:p>
        </w:tc>
        <w:tc>
          <w:tcPr>
            <w:tcW w:w="2860" w:type="dxa"/>
            <w:tcBorders>
              <w:top w:val="single" w:sz="4" w:space="0" w:color="auto"/>
              <w:left w:val="single" w:sz="4" w:space="0" w:color="auto"/>
            </w:tcBorders>
            <w:shd w:val="clear" w:color="auto" w:fill="auto"/>
          </w:tcPr>
          <w:p w14:paraId="33F3A131" w14:textId="77777777" w:rsidR="009D3A7A" w:rsidRPr="00630D40" w:rsidRDefault="009D3A7A" w:rsidP="00546F76">
            <w:pPr>
              <w:ind w:left="153"/>
              <w:rPr>
                <w:rFonts w:ascii="Times New Roman" w:hAnsi="Times New Roman" w:cs="Times New Roman"/>
                <w:sz w:val="22"/>
                <w:szCs w:val="22"/>
              </w:rPr>
            </w:pPr>
          </w:p>
        </w:tc>
        <w:tc>
          <w:tcPr>
            <w:tcW w:w="1969" w:type="dxa"/>
            <w:tcBorders>
              <w:top w:val="single" w:sz="4" w:space="0" w:color="auto"/>
              <w:left w:val="single" w:sz="4" w:space="0" w:color="auto"/>
              <w:right w:val="single" w:sz="4" w:space="0" w:color="auto"/>
            </w:tcBorders>
            <w:shd w:val="clear" w:color="auto" w:fill="auto"/>
          </w:tcPr>
          <w:p w14:paraId="247B922B" w14:textId="77777777" w:rsidR="009D3A7A" w:rsidRPr="00630D40" w:rsidRDefault="009D3A7A" w:rsidP="00546F76">
            <w:pPr>
              <w:ind w:left="150"/>
              <w:rPr>
                <w:rFonts w:ascii="Times New Roman" w:hAnsi="Times New Roman" w:cs="Times New Roman"/>
                <w:sz w:val="22"/>
                <w:szCs w:val="22"/>
              </w:rPr>
            </w:pPr>
          </w:p>
        </w:tc>
      </w:tr>
      <w:tr w:rsidR="009D3A7A" w:rsidRPr="00630D40" w14:paraId="57C9C262" w14:textId="77777777" w:rsidTr="00505309">
        <w:trPr>
          <w:trHeight w:hRule="exact" w:val="307"/>
          <w:jc w:val="center"/>
        </w:trPr>
        <w:tc>
          <w:tcPr>
            <w:tcW w:w="4790" w:type="dxa"/>
            <w:tcBorders>
              <w:top w:val="single" w:sz="4" w:space="0" w:color="auto"/>
              <w:left w:val="single" w:sz="4" w:space="0" w:color="auto"/>
            </w:tcBorders>
            <w:shd w:val="clear" w:color="auto" w:fill="auto"/>
          </w:tcPr>
          <w:p w14:paraId="1AB69131" w14:textId="77777777" w:rsidR="009D3A7A" w:rsidRPr="00630D40" w:rsidRDefault="00FD5D2F" w:rsidP="00546F76">
            <w:pPr>
              <w:pStyle w:val="a9"/>
              <w:ind w:left="130"/>
              <w:rPr>
                <w:sz w:val="22"/>
                <w:szCs w:val="22"/>
              </w:rPr>
            </w:pPr>
            <w:r w:rsidRPr="00630D40">
              <w:rPr>
                <w:sz w:val="22"/>
                <w:szCs w:val="22"/>
              </w:rPr>
              <w:t>с обеспеченностью 20 кв. м /чел</w:t>
            </w:r>
          </w:p>
        </w:tc>
        <w:tc>
          <w:tcPr>
            <w:tcW w:w="2860" w:type="dxa"/>
            <w:tcBorders>
              <w:top w:val="single" w:sz="4" w:space="0" w:color="auto"/>
              <w:left w:val="single" w:sz="4" w:space="0" w:color="auto"/>
            </w:tcBorders>
            <w:shd w:val="clear" w:color="auto" w:fill="auto"/>
          </w:tcPr>
          <w:p w14:paraId="68ECB7C0" w14:textId="77777777" w:rsidR="009D3A7A" w:rsidRPr="00630D40" w:rsidRDefault="00FD5D2F" w:rsidP="00546F76">
            <w:pPr>
              <w:pStyle w:val="a9"/>
              <w:ind w:left="153"/>
              <w:rPr>
                <w:sz w:val="22"/>
                <w:szCs w:val="22"/>
              </w:rPr>
            </w:pPr>
            <w:r w:rsidRPr="00630D40">
              <w:rPr>
                <w:sz w:val="22"/>
                <w:szCs w:val="22"/>
              </w:rPr>
              <w:t>15,3*</w:t>
            </w:r>
          </w:p>
        </w:tc>
        <w:tc>
          <w:tcPr>
            <w:tcW w:w="1969" w:type="dxa"/>
            <w:tcBorders>
              <w:top w:val="single" w:sz="4" w:space="0" w:color="auto"/>
              <w:left w:val="single" w:sz="4" w:space="0" w:color="auto"/>
              <w:right w:val="single" w:sz="4" w:space="0" w:color="auto"/>
            </w:tcBorders>
            <w:shd w:val="clear" w:color="auto" w:fill="auto"/>
          </w:tcPr>
          <w:p w14:paraId="5C522E5E" w14:textId="77777777" w:rsidR="009D3A7A" w:rsidRPr="00630D40" w:rsidRDefault="00FD5D2F" w:rsidP="00546F76">
            <w:pPr>
              <w:pStyle w:val="a9"/>
              <w:ind w:left="150"/>
              <w:rPr>
                <w:sz w:val="22"/>
                <w:szCs w:val="22"/>
              </w:rPr>
            </w:pPr>
            <w:r w:rsidRPr="00630D40">
              <w:rPr>
                <w:sz w:val="22"/>
                <w:szCs w:val="22"/>
              </w:rPr>
              <w:t>13,2</w:t>
            </w:r>
          </w:p>
        </w:tc>
      </w:tr>
      <w:tr w:rsidR="009D3A7A" w:rsidRPr="00630D40" w14:paraId="33FC7619" w14:textId="77777777" w:rsidTr="00505309">
        <w:trPr>
          <w:trHeight w:hRule="exact" w:val="312"/>
          <w:jc w:val="center"/>
        </w:trPr>
        <w:tc>
          <w:tcPr>
            <w:tcW w:w="4790" w:type="dxa"/>
            <w:tcBorders>
              <w:top w:val="single" w:sz="4" w:space="0" w:color="auto"/>
              <w:left w:val="single" w:sz="4" w:space="0" w:color="auto"/>
            </w:tcBorders>
            <w:shd w:val="clear" w:color="auto" w:fill="auto"/>
          </w:tcPr>
          <w:p w14:paraId="72331B91" w14:textId="77777777" w:rsidR="009D3A7A" w:rsidRPr="00630D40" w:rsidRDefault="00FD5D2F" w:rsidP="00546F76">
            <w:pPr>
              <w:pStyle w:val="a9"/>
              <w:ind w:left="130"/>
              <w:rPr>
                <w:sz w:val="22"/>
                <w:szCs w:val="22"/>
              </w:rPr>
            </w:pPr>
            <w:r w:rsidRPr="00630D40">
              <w:rPr>
                <w:sz w:val="22"/>
                <w:szCs w:val="22"/>
              </w:rPr>
              <w:t>с обеспеченностью 25 кв. м /чел</w:t>
            </w:r>
          </w:p>
        </w:tc>
        <w:tc>
          <w:tcPr>
            <w:tcW w:w="2860" w:type="dxa"/>
            <w:tcBorders>
              <w:top w:val="single" w:sz="4" w:space="0" w:color="auto"/>
              <w:left w:val="single" w:sz="4" w:space="0" w:color="auto"/>
            </w:tcBorders>
            <w:shd w:val="clear" w:color="auto" w:fill="auto"/>
          </w:tcPr>
          <w:p w14:paraId="2DB56E15" w14:textId="77777777" w:rsidR="009D3A7A" w:rsidRPr="00630D40" w:rsidRDefault="00FD5D2F" w:rsidP="00546F76">
            <w:pPr>
              <w:pStyle w:val="a9"/>
              <w:ind w:left="153"/>
              <w:rPr>
                <w:sz w:val="22"/>
                <w:szCs w:val="22"/>
              </w:rPr>
            </w:pPr>
            <w:r w:rsidRPr="00630D40">
              <w:rPr>
                <w:sz w:val="22"/>
                <w:szCs w:val="22"/>
              </w:rPr>
              <w:t>12,2*</w:t>
            </w:r>
          </w:p>
        </w:tc>
        <w:tc>
          <w:tcPr>
            <w:tcW w:w="1969" w:type="dxa"/>
            <w:tcBorders>
              <w:top w:val="single" w:sz="4" w:space="0" w:color="auto"/>
              <w:left w:val="single" w:sz="4" w:space="0" w:color="auto"/>
              <w:right w:val="single" w:sz="4" w:space="0" w:color="auto"/>
            </w:tcBorders>
            <w:shd w:val="clear" w:color="auto" w:fill="auto"/>
          </w:tcPr>
          <w:p w14:paraId="244CDE64" w14:textId="77777777" w:rsidR="009D3A7A" w:rsidRPr="00630D40" w:rsidRDefault="00FD5D2F" w:rsidP="00546F76">
            <w:pPr>
              <w:pStyle w:val="a9"/>
              <w:ind w:left="150"/>
              <w:rPr>
                <w:sz w:val="22"/>
                <w:szCs w:val="22"/>
              </w:rPr>
            </w:pPr>
            <w:r w:rsidRPr="00630D40">
              <w:rPr>
                <w:sz w:val="22"/>
                <w:szCs w:val="22"/>
              </w:rPr>
              <w:t>10,5</w:t>
            </w:r>
          </w:p>
        </w:tc>
      </w:tr>
      <w:tr w:rsidR="009D3A7A" w:rsidRPr="00630D40" w14:paraId="3166D5EA" w14:textId="77777777" w:rsidTr="00505309">
        <w:trPr>
          <w:trHeight w:hRule="exact" w:val="307"/>
          <w:jc w:val="center"/>
        </w:trPr>
        <w:tc>
          <w:tcPr>
            <w:tcW w:w="4790" w:type="dxa"/>
            <w:tcBorders>
              <w:top w:val="single" w:sz="4" w:space="0" w:color="auto"/>
              <w:left w:val="single" w:sz="4" w:space="0" w:color="auto"/>
            </w:tcBorders>
            <w:shd w:val="clear" w:color="auto" w:fill="auto"/>
          </w:tcPr>
          <w:p w14:paraId="774B79C4" w14:textId="77777777" w:rsidR="009D3A7A" w:rsidRPr="00630D40" w:rsidRDefault="00FD5D2F" w:rsidP="00546F76">
            <w:pPr>
              <w:pStyle w:val="a9"/>
              <w:ind w:left="130"/>
              <w:rPr>
                <w:sz w:val="22"/>
                <w:szCs w:val="22"/>
              </w:rPr>
            </w:pPr>
            <w:r w:rsidRPr="00630D40">
              <w:rPr>
                <w:sz w:val="22"/>
                <w:szCs w:val="22"/>
              </w:rPr>
              <w:t>с обеспеченностью 30 кв. м /чел</w:t>
            </w:r>
          </w:p>
        </w:tc>
        <w:tc>
          <w:tcPr>
            <w:tcW w:w="2860" w:type="dxa"/>
            <w:tcBorders>
              <w:top w:val="single" w:sz="4" w:space="0" w:color="auto"/>
              <w:left w:val="single" w:sz="4" w:space="0" w:color="auto"/>
            </w:tcBorders>
            <w:shd w:val="clear" w:color="auto" w:fill="auto"/>
          </w:tcPr>
          <w:p w14:paraId="258B487E" w14:textId="77777777" w:rsidR="009D3A7A" w:rsidRPr="00630D40" w:rsidRDefault="00FD5D2F" w:rsidP="00546F76">
            <w:pPr>
              <w:pStyle w:val="a9"/>
              <w:ind w:left="153"/>
              <w:rPr>
                <w:sz w:val="22"/>
                <w:szCs w:val="22"/>
              </w:rPr>
            </w:pPr>
            <w:r w:rsidRPr="00630D40">
              <w:rPr>
                <w:sz w:val="22"/>
                <w:szCs w:val="22"/>
              </w:rPr>
              <w:t>10,2**</w:t>
            </w:r>
          </w:p>
        </w:tc>
        <w:tc>
          <w:tcPr>
            <w:tcW w:w="1969" w:type="dxa"/>
            <w:tcBorders>
              <w:top w:val="single" w:sz="4" w:space="0" w:color="auto"/>
              <w:left w:val="single" w:sz="4" w:space="0" w:color="auto"/>
              <w:right w:val="single" w:sz="4" w:space="0" w:color="auto"/>
            </w:tcBorders>
            <w:shd w:val="clear" w:color="auto" w:fill="auto"/>
          </w:tcPr>
          <w:p w14:paraId="6B68E003" w14:textId="77777777" w:rsidR="009D3A7A" w:rsidRPr="00630D40" w:rsidRDefault="00FD5D2F" w:rsidP="00546F76">
            <w:pPr>
              <w:pStyle w:val="a9"/>
              <w:ind w:left="150"/>
              <w:rPr>
                <w:sz w:val="22"/>
                <w:szCs w:val="22"/>
              </w:rPr>
            </w:pPr>
            <w:r w:rsidRPr="00630D40">
              <w:rPr>
                <w:sz w:val="22"/>
                <w:szCs w:val="22"/>
              </w:rPr>
              <w:t>8,8</w:t>
            </w:r>
          </w:p>
        </w:tc>
      </w:tr>
      <w:tr w:rsidR="009D3A7A" w:rsidRPr="00630D40" w14:paraId="59C00E3F" w14:textId="77777777" w:rsidTr="00505309">
        <w:trPr>
          <w:trHeight w:hRule="exact" w:val="312"/>
          <w:jc w:val="center"/>
        </w:trPr>
        <w:tc>
          <w:tcPr>
            <w:tcW w:w="4790" w:type="dxa"/>
            <w:tcBorders>
              <w:top w:val="single" w:sz="4" w:space="0" w:color="auto"/>
              <w:left w:val="single" w:sz="4" w:space="0" w:color="auto"/>
            </w:tcBorders>
            <w:shd w:val="clear" w:color="auto" w:fill="auto"/>
          </w:tcPr>
          <w:p w14:paraId="5129518A" w14:textId="77777777" w:rsidR="009D3A7A" w:rsidRPr="00630D40" w:rsidRDefault="00FD5D2F" w:rsidP="00546F76">
            <w:pPr>
              <w:pStyle w:val="a9"/>
              <w:ind w:left="130"/>
              <w:rPr>
                <w:sz w:val="22"/>
                <w:szCs w:val="22"/>
              </w:rPr>
            </w:pPr>
            <w:r w:rsidRPr="00630D40">
              <w:rPr>
                <w:sz w:val="22"/>
                <w:szCs w:val="22"/>
              </w:rPr>
              <w:t>с обеспеченностью 35 кв. м /чел</w:t>
            </w:r>
          </w:p>
        </w:tc>
        <w:tc>
          <w:tcPr>
            <w:tcW w:w="2860" w:type="dxa"/>
            <w:tcBorders>
              <w:top w:val="single" w:sz="4" w:space="0" w:color="auto"/>
              <w:left w:val="single" w:sz="4" w:space="0" w:color="auto"/>
            </w:tcBorders>
            <w:shd w:val="clear" w:color="auto" w:fill="auto"/>
          </w:tcPr>
          <w:p w14:paraId="392A0BAD" w14:textId="77777777" w:rsidR="009D3A7A" w:rsidRPr="00630D40" w:rsidRDefault="00FD5D2F" w:rsidP="00546F76">
            <w:pPr>
              <w:pStyle w:val="a9"/>
              <w:ind w:left="153"/>
              <w:rPr>
                <w:sz w:val="22"/>
                <w:szCs w:val="22"/>
              </w:rPr>
            </w:pPr>
            <w:r w:rsidRPr="00630D40">
              <w:rPr>
                <w:sz w:val="22"/>
                <w:szCs w:val="22"/>
              </w:rPr>
              <w:t>8,7**</w:t>
            </w:r>
          </w:p>
        </w:tc>
        <w:tc>
          <w:tcPr>
            <w:tcW w:w="1969" w:type="dxa"/>
            <w:tcBorders>
              <w:top w:val="single" w:sz="4" w:space="0" w:color="auto"/>
              <w:left w:val="single" w:sz="4" w:space="0" w:color="auto"/>
              <w:right w:val="single" w:sz="4" w:space="0" w:color="auto"/>
            </w:tcBorders>
            <w:shd w:val="clear" w:color="auto" w:fill="auto"/>
          </w:tcPr>
          <w:p w14:paraId="1D0EBEF2" w14:textId="77777777" w:rsidR="009D3A7A" w:rsidRPr="00630D40" w:rsidRDefault="00FD5D2F" w:rsidP="00546F76">
            <w:pPr>
              <w:pStyle w:val="a9"/>
              <w:ind w:left="150"/>
              <w:rPr>
                <w:sz w:val="22"/>
                <w:szCs w:val="22"/>
              </w:rPr>
            </w:pPr>
            <w:r w:rsidRPr="00630D40">
              <w:rPr>
                <w:sz w:val="22"/>
                <w:szCs w:val="22"/>
              </w:rPr>
              <w:t>7,5</w:t>
            </w:r>
          </w:p>
        </w:tc>
      </w:tr>
      <w:tr w:rsidR="009D3A7A" w:rsidRPr="00630D40" w14:paraId="36E2B370" w14:textId="77777777">
        <w:trPr>
          <w:trHeight w:hRule="exact" w:val="941"/>
          <w:jc w:val="center"/>
        </w:trPr>
        <w:tc>
          <w:tcPr>
            <w:tcW w:w="9619" w:type="dxa"/>
            <w:gridSpan w:val="3"/>
            <w:tcBorders>
              <w:top w:val="single" w:sz="4" w:space="0" w:color="auto"/>
              <w:left w:val="single" w:sz="4" w:space="0" w:color="auto"/>
              <w:bottom w:val="single" w:sz="4" w:space="0" w:color="auto"/>
              <w:right w:val="single" w:sz="4" w:space="0" w:color="auto"/>
            </w:tcBorders>
            <w:shd w:val="clear" w:color="auto" w:fill="auto"/>
          </w:tcPr>
          <w:p w14:paraId="37EF79E7" w14:textId="77777777" w:rsidR="009D3A7A" w:rsidRPr="00630D40" w:rsidRDefault="00FD5D2F" w:rsidP="00546F76">
            <w:pPr>
              <w:pStyle w:val="a9"/>
              <w:ind w:left="130"/>
              <w:rPr>
                <w:sz w:val="22"/>
                <w:szCs w:val="22"/>
              </w:rPr>
            </w:pPr>
            <w:r w:rsidRPr="00630D40">
              <w:rPr>
                <w:sz w:val="22"/>
                <w:szCs w:val="22"/>
              </w:rPr>
              <w:t>Примечания:</w:t>
            </w:r>
          </w:p>
          <w:p w14:paraId="792465C9" w14:textId="77777777" w:rsidR="009D3A7A" w:rsidRPr="00630D40" w:rsidRDefault="00FD5D2F" w:rsidP="00546F76">
            <w:pPr>
              <w:pStyle w:val="a9"/>
              <w:ind w:left="130"/>
              <w:rPr>
                <w:sz w:val="22"/>
                <w:szCs w:val="22"/>
              </w:rPr>
            </w:pPr>
            <w:r w:rsidRPr="00630D40">
              <w:rPr>
                <w:sz w:val="22"/>
                <w:szCs w:val="22"/>
              </w:rPr>
              <w:t>* - параметр согласно приложению Г СП 124.13330.2012 «СНиП 41-02-2003 «Тепловые сети».</w:t>
            </w:r>
          </w:p>
          <w:p w14:paraId="0461CC2E" w14:textId="77777777" w:rsidR="009D3A7A" w:rsidRPr="00630D40" w:rsidRDefault="00FD5D2F" w:rsidP="00546F76">
            <w:pPr>
              <w:pStyle w:val="a9"/>
              <w:ind w:left="130"/>
              <w:rPr>
                <w:sz w:val="22"/>
                <w:szCs w:val="22"/>
              </w:rPr>
            </w:pPr>
            <w:r w:rsidRPr="00630D40">
              <w:rPr>
                <w:sz w:val="22"/>
                <w:szCs w:val="22"/>
              </w:rPr>
              <w:t>** - параметр получен методом экстраполяции.</w:t>
            </w:r>
          </w:p>
        </w:tc>
      </w:tr>
    </w:tbl>
    <w:p w14:paraId="320AA867" w14:textId="77777777" w:rsidR="009D3A7A" w:rsidRPr="00630D40" w:rsidRDefault="00FD5D2F">
      <w:pPr>
        <w:pStyle w:val="a7"/>
        <w:ind w:left="658"/>
      </w:pPr>
      <w:r w:rsidRPr="00630D40">
        <w:t>Водоснабжение и водоотведение</w:t>
      </w:r>
    </w:p>
    <w:p w14:paraId="5DEB53A7" w14:textId="77777777" w:rsidR="009D3A7A" w:rsidRPr="00630D40" w:rsidRDefault="009D3A7A">
      <w:pPr>
        <w:spacing w:after="99" w:line="1" w:lineRule="exact"/>
        <w:rPr>
          <w:rFonts w:ascii="Times New Roman" w:hAnsi="Times New Roman" w:cs="Times New Roman"/>
        </w:rPr>
      </w:pPr>
    </w:p>
    <w:p w14:paraId="27F51E83" w14:textId="77777777" w:rsidR="009D3A7A" w:rsidRPr="00630D40" w:rsidRDefault="00FD5D2F">
      <w:pPr>
        <w:pStyle w:val="11"/>
        <w:ind w:firstLine="680"/>
        <w:jc w:val="both"/>
      </w:pPr>
      <w:r w:rsidRPr="00630D40">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01A05033" w14:textId="77777777" w:rsidR="009D3A7A" w:rsidRPr="00630D40" w:rsidRDefault="00FD5D2F" w:rsidP="006F1EDD">
      <w:pPr>
        <w:pStyle w:val="11"/>
        <w:ind w:firstLine="820"/>
        <w:jc w:val="both"/>
        <w:rPr>
          <w:b/>
          <w:bCs/>
        </w:rPr>
      </w:pPr>
      <w:bookmarkStart w:id="71" w:name="bookmark91"/>
      <w:bookmarkStart w:id="72" w:name="_Toc171856765"/>
      <w:r w:rsidRPr="00630D40">
        <w:rPr>
          <w:b/>
          <w:bCs/>
        </w:rPr>
        <w:t>Газоснабжение</w:t>
      </w:r>
      <w:bookmarkEnd w:id="71"/>
      <w:bookmarkEnd w:id="72"/>
    </w:p>
    <w:p w14:paraId="7E316860" w14:textId="77777777" w:rsidR="009D3A7A" w:rsidRPr="00630D40" w:rsidRDefault="00FD5D2F">
      <w:pPr>
        <w:pStyle w:val="11"/>
        <w:spacing w:after="240"/>
        <w:ind w:firstLine="680"/>
        <w:jc w:val="both"/>
      </w:pPr>
      <w:bookmarkStart w:id="73" w:name="bookmark93"/>
      <w:r w:rsidRPr="00630D40">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w:t>
      </w:r>
      <w:proofErr w:type="spellStart"/>
      <w:r w:rsidRPr="00630D40">
        <w:t>пищеприготовления</w:t>
      </w:r>
      <w:proofErr w:type="spellEnd"/>
      <w:r w:rsidRPr="00630D40">
        <w:t xml:space="preserve"> не устанавливается.</w:t>
      </w:r>
      <w:bookmarkEnd w:id="73"/>
    </w:p>
    <w:p w14:paraId="487E1F64" w14:textId="2104FE95" w:rsidR="009D3A7A" w:rsidRPr="00630D40" w:rsidRDefault="00AA297D" w:rsidP="00AA297D">
      <w:pPr>
        <w:pStyle w:val="26"/>
        <w:keepNext/>
        <w:keepLines/>
        <w:tabs>
          <w:tab w:val="left" w:pos="783"/>
        </w:tabs>
        <w:ind w:left="0" w:firstLine="0"/>
        <w:jc w:val="both"/>
      </w:pPr>
      <w:bookmarkStart w:id="74" w:name="_Toc171856766"/>
      <w:r w:rsidRPr="00630D40">
        <w:t>2.4.11. </w:t>
      </w:r>
      <w:r w:rsidR="00FD5D2F" w:rsidRPr="00630D40">
        <w:t>В области обращения с животными, в том числе с животными без владельцев</w:t>
      </w:r>
      <w:bookmarkEnd w:id="74"/>
    </w:p>
    <w:p w14:paraId="29870FBA" w14:textId="124EF52A" w:rsidR="009D3A7A" w:rsidRPr="00630D40" w:rsidRDefault="00FD5D2F">
      <w:pPr>
        <w:pStyle w:val="11"/>
        <w:ind w:firstLine="680"/>
        <w:jc w:val="both"/>
      </w:pPr>
      <w:r w:rsidRPr="00630D40">
        <w:t xml:space="preserve">Расчетные показатели обеспеченности населения </w:t>
      </w:r>
      <w:r w:rsidR="00DB443A" w:rsidRPr="00630D40">
        <w:rPr>
          <w:sz w:val="22"/>
          <w:szCs w:val="22"/>
        </w:rPr>
        <w:t>муниципальных</w:t>
      </w:r>
      <w:r w:rsidR="00DB443A" w:rsidRPr="00630D40">
        <w:t xml:space="preserve"> </w:t>
      </w:r>
      <w:r w:rsidRPr="00630D40">
        <w:t xml:space="preserve">округов приютами для животных установлены с применением метода экспертной оценки и расчетным методом с учетом фактической численности животных без владельцев, </w:t>
      </w:r>
      <w:proofErr w:type="spellStart"/>
      <w:r w:rsidRPr="00630D40">
        <w:t>макрорайонирования</w:t>
      </w:r>
      <w:proofErr w:type="spellEnd"/>
      <w:r w:rsidRPr="00630D40">
        <w:t xml:space="preserve"> территории, аналоговых объектов, СП 492.1325800.2020 «Приюты для животных. Правила проектирования».</w:t>
      </w:r>
    </w:p>
    <w:p w14:paraId="3D732897" w14:textId="399CB5B8" w:rsidR="009D3A7A" w:rsidRPr="00630D40" w:rsidRDefault="00FD5D2F">
      <w:pPr>
        <w:pStyle w:val="11"/>
        <w:ind w:firstLine="680"/>
        <w:jc w:val="both"/>
      </w:pPr>
      <w:r w:rsidRPr="00630D40">
        <w:t xml:space="preserve">Расчетные показатели обеспеченности населения приютами для животных установлены для </w:t>
      </w:r>
      <w:r w:rsidR="00DB443A" w:rsidRPr="00630D40">
        <w:rPr>
          <w:sz w:val="22"/>
          <w:szCs w:val="22"/>
        </w:rPr>
        <w:t>муниципальных</w:t>
      </w:r>
      <w:r w:rsidRPr="00630D40">
        <w:t xml:space="preserve"> округов- опорных центров развития макрорайонов. Ввиду того, что городские округа являются опорными центрами, расчётное количество приютов для животных предусматривается с учетом обеспечения потребности в размещении животных без владельцев с территории всех муниципальных образований макрорайона. Значение расчетного показателя включают в себя объекты всех форм собственности.</w:t>
      </w:r>
    </w:p>
    <w:p w14:paraId="05E8F06A" w14:textId="77777777" w:rsidR="009D3A7A" w:rsidRPr="00630D40" w:rsidRDefault="00FD5D2F">
      <w:pPr>
        <w:pStyle w:val="11"/>
        <w:spacing w:after="240"/>
        <w:ind w:firstLine="580"/>
        <w:jc w:val="both"/>
      </w:pPr>
      <w:bookmarkStart w:id="75" w:name="bookmark96"/>
      <w:r w:rsidRPr="00630D40">
        <w:lastRenderedPageBreak/>
        <w:t>Расчетный показатель территориальной доступности приютов для животных не устанавливается.</w:t>
      </w:r>
      <w:bookmarkEnd w:id="75"/>
    </w:p>
    <w:p w14:paraId="545BD7E4" w14:textId="76649E1C" w:rsidR="009D3A7A" w:rsidRPr="00630D40" w:rsidRDefault="00AA297D" w:rsidP="00AA297D">
      <w:pPr>
        <w:pStyle w:val="26"/>
        <w:keepNext/>
        <w:keepLines/>
        <w:tabs>
          <w:tab w:val="left" w:pos="783"/>
        </w:tabs>
        <w:spacing w:after="40"/>
        <w:ind w:left="709" w:hanging="709"/>
        <w:jc w:val="both"/>
      </w:pPr>
      <w:bookmarkStart w:id="76" w:name="_Toc171856767"/>
      <w:r w:rsidRPr="00630D40">
        <w:t>2.4.12. </w:t>
      </w:r>
      <w:r w:rsidR="00FD5D2F" w:rsidRPr="00630D40">
        <w:t>В области предупреждения чрезвычайных ситуаций, стихийный бедствий, эпидемии и ликвидации их последствий</w:t>
      </w:r>
      <w:bookmarkEnd w:id="76"/>
    </w:p>
    <w:p w14:paraId="69CEE799" w14:textId="4ECEA104" w:rsidR="009D3A7A" w:rsidRPr="00630D40" w:rsidRDefault="00FD5D2F" w:rsidP="00B13B44">
      <w:pPr>
        <w:pStyle w:val="11"/>
        <w:tabs>
          <w:tab w:val="left" w:pos="8165"/>
        </w:tabs>
        <w:spacing w:after="0"/>
        <w:ind w:firstLine="720"/>
        <w:jc w:val="both"/>
      </w:pPr>
      <w:r w:rsidRPr="00630D40">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w:t>
      </w:r>
      <w:r w:rsidR="00B13B44" w:rsidRPr="00630D40">
        <w:t xml:space="preserve"> </w:t>
      </w:r>
      <w:r w:rsidRPr="00630D40">
        <w:t>№ 71 «Об</w:t>
      </w:r>
      <w:r w:rsidR="00B13B44" w:rsidRPr="00630D40">
        <w:t xml:space="preserve"> </w:t>
      </w:r>
      <w:r w:rsidRPr="00630D40">
        <w:t>утверждении методических рекомендаций по подготовке нормативов градостроительного проектирования».</w:t>
      </w:r>
    </w:p>
    <w:p w14:paraId="4197D9FC" w14:textId="77777777" w:rsidR="009D3A7A" w:rsidRPr="00630D40" w:rsidRDefault="00FD5D2F">
      <w:pPr>
        <w:pStyle w:val="11"/>
        <w:spacing w:after="240"/>
        <w:ind w:firstLine="580"/>
        <w:jc w:val="both"/>
      </w:pPr>
      <w:bookmarkStart w:id="77" w:name="bookmark99"/>
      <w:r w:rsidRPr="00630D40">
        <w:t>Расчетный показатель территориальной доступности аварийно-спасательных служб и (или) аварийно-спасательных формирований не устанавливается.</w:t>
      </w:r>
      <w:bookmarkEnd w:id="77"/>
    </w:p>
    <w:p w14:paraId="7992669E" w14:textId="2121999B" w:rsidR="009D3A7A" w:rsidRPr="00630D40" w:rsidRDefault="00AA297D" w:rsidP="00AA297D">
      <w:pPr>
        <w:pStyle w:val="26"/>
        <w:keepNext/>
        <w:keepLines/>
        <w:tabs>
          <w:tab w:val="left" w:pos="783"/>
        </w:tabs>
        <w:ind w:left="0" w:firstLine="0"/>
        <w:jc w:val="both"/>
      </w:pPr>
      <w:bookmarkStart w:id="78" w:name="_Toc171856768"/>
      <w:r w:rsidRPr="00630D40">
        <w:t>2.4.13. </w:t>
      </w:r>
      <w:r w:rsidR="00FD5D2F" w:rsidRPr="00630D40">
        <w:t>В области организации ритуальных услуг и содержания мест захоронения</w:t>
      </w:r>
      <w:bookmarkEnd w:id="78"/>
    </w:p>
    <w:p w14:paraId="0077C5F2" w14:textId="2A3AA2BB" w:rsidR="009D3A7A" w:rsidRPr="00630D40" w:rsidRDefault="00FD5D2F">
      <w:pPr>
        <w:pStyle w:val="11"/>
        <w:ind w:firstLine="580"/>
        <w:jc w:val="both"/>
      </w:pPr>
      <w:r w:rsidRPr="00630D40">
        <w:t xml:space="preserve">Значения расчётных показателей минимально допустимого уровня обеспеченности для объектов местного значения </w:t>
      </w:r>
      <w:r w:rsidR="00E41AE9" w:rsidRPr="00630D40">
        <w:t>муниципального округа</w:t>
      </w:r>
      <w:r w:rsidRPr="00630D40">
        <w:t xml:space="preserve"> в области организации ритуальных услуг и содержания мест захоронения - суммарной требуемой площади территорий для размещения кладбищ традиционного захоронения, кладбищ </w:t>
      </w:r>
      <w:proofErr w:type="spellStart"/>
      <w:r w:rsidRPr="00630D40">
        <w:t>урновых</w:t>
      </w:r>
      <w:proofErr w:type="spellEnd"/>
      <w:r w:rsidRPr="00630D40">
        <w:t xml:space="preserve"> захоронений после кремации установлены в соответствии с Приложением Д СП 42.13330.2016.</w:t>
      </w:r>
    </w:p>
    <w:p w14:paraId="3F485301" w14:textId="55EC7EB3" w:rsidR="009D3A7A" w:rsidRPr="00630D40" w:rsidRDefault="00FD5D2F">
      <w:pPr>
        <w:pStyle w:val="11"/>
        <w:ind w:firstLine="580"/>
        <w:jc w:val="both"/>
      </w:pPr>
      <w:r w:rsidRPr="00630D40">
        <w:t xml:space="preserve">Значения расчетных показателей минимально допустимого уровня обеспеченности объектами местного значения для объектов местного значения </w:t>
      </w:r>
      <w:r w:rsidR="00E41AE9" w:rsidRPr="00630D40">
        <w:t>муниципального округа</w:t>
      </w:r>
      <w:r w:rsidRPr="00630D40">
        <w:t xml:space="preserve"> в области организации ритуальных услуг и содержания мест захоронения - бюро похоронного обслуживания установлены методом экспертной оценки - 1 объект на муниципальное образование.</w:t>
      </w:r>
    </w:p>
    <w:p w14:paraId="60F23988" w14:textId="016397B2" w:rsidR="00167525" w:rsidRPr="00630D40" w:rsidRDefault="00167525">
      <w:pPr>
        <w:rPr>
          <w:rFonts w:ascii="Times New Roman" w:eastAsia="Times New Roman" w:hAnsi="Times New Roman" w:cs="Times New Roman"/>
        </w:rPr>
      </w:pPr>
      <w:r w:rsidRPr="00630D40">
        <w:br w:type="page"/>
      </w:r>
    </w:p>
    <w:p w14:paraId="05357F93" w14:textId="77777777" w:rsidR="009D3A7A" w:rsidRPr="00630D40" w:rsidRDefault="00FD5D2F" w:rsidP="00081612">
      <w:pPr>
        <w:pStyle w:val="13"/>
        <w:keepNext/>
        <w:keepLines/>
        <w:numPr>
          <w:ilvl w:val="0"/>
          <w:numId w:val="2"/>
        </w:numPr>
        <w:tabs>
          <w:tab w:val="left" w:pos="701"/>
        </w:tabs>
        <w:spacing w:before="200" w:after="240"/>
        <w:jc w:val="both"/>
        <w:rPr>
          <w:sz w:val="26"/>
          <w:szCs w:val="26"/>
        </w:rPr>
      </w:pPr>
      <w:bookmarkStart w:id="79" w:name="bookmark102"/>
      <w:bookmarkStart w:id="80" w:name="_Toc171856769"/>
      <w:r w:rsidRPr="00630D40">
        <w:rPr>
          <w:sz w:val="26"/>
          <w:szCs w:val="26"/>
        </w:rPr>
        <w:lastRenderedPageBreak/>
        <w:t>ПРАВИЛА И ОБЛАСТЬ ПРИМЕНЕНИЯ РАСЧЕТНЫХ ПОКАЗАТЕЛЕЙ</w:t>
      </w:r>
      <w:bookmarkEnd w:id="79"/>
      <w:bookmarkEnd w:id="80"/>
    </w:p>
    <w:p w14:paraId="706BE6FB" w14:textId="7163B752" w:rsidR="009D3A7A" w:rsidRPr="00630D40" w:rsidRDefault="00FD5D2F">
      <w:pPr>
        <w:pStyle w:val="11"/>
        <w:ind w:firstLine="580"/>
        <w:jc w:val="both"/>
      </w:pPr>
      <w:r w:rsidRPr="00630D40">
        <w:t xml:space="preserve">Действие МНГП </w:t>
      </w:r>
      <w:r w:rsidR="00E41AE9" w:rsidRPr="00630D40">
        <w:t>муниципального округа</w:t>
      </w:r>
      <w:r w:rsidRPr="00630D40">
        <w:t xml:space="preserve"> распространяется на всю территорию муниципального образования.</w:t>
      </w:r>
    </w:p>
    <w:p w14:paraId="768912B2" w14:textId="1999E7F7" w:rsidR="009D3A7A" w:rsidRPr="00630D40" w:rsidRDefault="00FD5D2F">
      <w:pPr>
        <w:pStyle w:val="11"/>
        <w:ind w:firstLine="580"/>
        <w:jc w:val="both"/>
      </w:pPr>
      <w:r w:rsidRPr="00630D40">
        <w:t xml:space="preserve">МНГП </w:t>
      </w:r>
      <w:r w:rsidR="00E41AE9" w:rsidRPr="00630D40">
        <w:t>муниципального округа</w:t>
      </w:r>
      <w:r w:rsidRPr="00630D40">
        <w:t xml:space="preserve"> обязательны для всех субъектов градостроительной деятельности на территории </w:t>
      </w:r>
      <w:r w:rsidR="00E41AE9" w:rsidRPr="00630D40">
        <w:t>муниципального округа</w:t>
      </w:r>
      <w:r w:rsidRPr="00630D40">
        <w:t xml:space="preserve"> независимо от их </w:t>
      </w:r>
      <w:proofErr w:type="spellStart"/>
      <w:r w:rsidRPr="00630D40">
        <w:t>организационно</w:t>
      </w:r>
      <w:r w:rsidRPr="00630D40">
        <w:softHyphen/>
        <w:t>правовой</w:t>
      </w:r>
      <w:proofErr w:type="spellEnd"/>
      <w:r w:rsidRPr="00630D40">
        <w:t xml:space="preserve"> формы.</w:t>
      </w:r>
    </w:p>
    <w:p w14:paraId="039F214B" w14:textId="73055683" w:rsidR="009D3A7A" w:rsidRPr="00630D40" w:rsidRDefault="00FD5D2F">
      <w:pPr>
        <w:pStyle w:val="11"/>
        <w:ind w:firstLine="580"/>
        <w:jc w:val="both"/>
      </w:pPr>
      <w:r w:rsidRPr="00630D40">
        <w:t xml:space="preserve">МНГП </w:t>
      </w:r>
      <w:r w:rsidR="00E41AE9" w:rsidRPr="00630D40">
        <w:t>муниципального округа</w:t>
      </w:r>
      <w:r w:rsidRPr="00630D40">
        <w:t xml:space="preserve"> распространяются на вновь разрабатываемую градостроительную и иную документацию, а также проекты внесения изменений в такую документацию.</w:t>
      </w:r>
    </w:p>
    <w:p w14:paraId="0ACCD9A5" w14:textId="3815DB02" w:rsidR="009D3A7A" w:rsidRPr="00630D40" w:rsidRDefault="00FD5D2F">
      <w:pPr>
        <w:pStyle w:val="11"/>
        <w:ind w:firstLine="580"/>
        <w:jc w:val="both"/>
      </w:pPr>
      <w:r w:rsidRPr="00630D40">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w:t>
      </w:r>
      <w:r w:rsidR="00E41AE9" w:rsidRPr="00630D40">
        <w:t>муниципального округа</w:t>
      </w:r>
      <w:r w:rsidRPr="00630D40">
        <w:t>, применяются в соответствии с настоящим разделом.</w:t>
      </w:r>
    </w:p>
    <w:p w14:paraId="6FC64689" w14:textId="25445861" w:rsidR="009D3A7A" w:rsidRPr="00630D40" w:rsidRDefault="00FD5D2F">
      <w:pPr>
        <w:pStyle w:val="11"/>
        <w:ind w:firstLine="580"/>
        <w:jc w:val="both"/>
      </w:pPr>
      <w:r w:rsidRPr="00630D40">
        <w:t xml:space="preserve">Расчетные показатели применяются при разработке следующей градостроительной документации </w:t>
      </w:r>
      <w:hyperlink w:anchor="bookmark103" w:tooltip="Current Document">
        <w:r w:rsidRPr="00630D40">
          <w:t xml:space="preserve">(Таблица </w:t>
        </w:r>
        <w:r w:rsidR="006F1EDD" w:rsidRPr="00630D40">
          <w:t>2</w:t>
        </w:r>
        <w:r w:rsidRPr="00630D40">
          <w:t>3)</w:t>
        </w:r>
      </w:hyperlink>
      <w:r w:rsidRPr="00630D40">
        <w:t>:</w:t>
      </w:r>
    </w:p>
    <w:p w14:paraId="248CED6F" w14:textId="77777777" w:rsidR="009D3A7A" w:rsidRPr="00630D40" w:rsidRDefault="00FD5D2F">
      <w:pPr>
        <w:pStyle w:val="11"/>
        <w:numPr>
          <w:ilvl w:val="0"/>
          <w:numId w:val="52"/>
        </w:numPr>
        <w:tabs>
          <w:tab w:val="left" w:pos="1003"/>
        </w:tabs>
        <w:spacing w:after="0"/>
        <w:ind w:firstLine="720"/>
        <w:jc w:val="both"/>
      </w:pPr>
      <w:r w:rsidRPr="00630D40">
        <w:t>при разработке генерального плана для определения местоположения и параметров функциональных зон, характеристик и местоположения объектов местного значения;</w:t>
      </w:r>
    </w:p>
    <w:p w14:paraId="4D7D71F2" w14:textId="77777777" w:rsidR="009D3A7A" w:rsidRPr="00630D40" w:rsidRDefault="00FD5D2F">
      <w:pPr>
        <w:pStyle w:val="11"/>
        <w:numPr>
          <w:ilvl w:val="0"/>
          <w:numId w:val="52"/>
        </w:numPr>
        <w:tabs>
          <w:tab w:val="left" w:pos="1003"/>
        </w:tabs>
        <w:spacing w:after="0"/>
        <w:ind w:firstLine="720"/>
        <w:jc w:val="both"/>
      </w:pPr>
      <w:r w:rsidRPr="00630D40">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60893AB6" w14:textId="77777777" w:rsidR="009D3A7A" w:rsidRPr="00630D40" w:rsidRDefault="00FD5D2F">
      <w:pPr>
        <w:pStyle w:val="11"/>
        <w:numPr>
          <w:ilvl w:val="0"/>
          <w:numId w:val="52"/>
        </w:numPr>
        <w:tabs>
          <w:tab w:val="left" w:pos="1003"/>
        </w:tabs>
        <w:ind w:firstLine="720"/>
        <w:jc w:val="both"/>
      </w:pPr>
      <w:r w:rsidRPr="00630D40">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0B9E443E" w14:textId="71DB7F10" w:rsidR="009D3A7A" w:rsidRPr="00630D40" w:rsidRDefault="00FD5D2F">
      <w:pPr>
        <w:pStyle w:val="11"/>
        <w:ind w:firstLine="580"/>
        <w:jc w:val="both"/>
      </w:pPr>
      <w:r w:rsidRPr="00630D40">
        <w:t xml:space="preserve">МНГП </w:t>
      </w:r>
      <w:r w:rsidR="00E41AE9" w:rsidRPr="00630D40">
        <w:t>муниципального округа</w:t>
      </w:r>
      <w:r w:rsidRPr="00630D40">
        <w:t xml:space="preserve">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1ACB61F" w14:textId="6A3123A7" w:rsidR="009D3A7A" w:rsidRPr="00630D40" w:rsidRDefault="00FD5D2F">
      <w:pPr>
        <w:pStyle w:val="11"/>
        <w:ind w:firstLine="580"/>
        <w:jc w:val="both"/>
      </w:pPr>
      <w:r w:rsidRPr="00630D40">
        <w:t xml:space="preserve">МНГП </w:t>
      </w:r>
      <w:r w:rsidR="00E41AE9" w:rsidRPr="00630D40">
        <w:t>муниципального округа</w:t>
      </w:r>
      <w:r w:rsidRPr="00630D40">
        <w:t xml:space="preserve">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69D3948F" w14:textId="5CC1BA0F" w:rsidR="009D3A7A" w:rsidRPr="00630D40" w:rsidRDefault="00FD5D2F">
      <w:pPr>
        <w:pStyle w:val="11"/>
        <w:ind w:firstLine="580"/>
        <w:jc w:val="both"/>
      </w:pPr>
      <w:r w:rsidRPr="00630D40">
        <w:t xml:space="preserve">МНГП </w:t>
      </w:r>
      <w:r w:rsidR="00E41AE9" w:rsidRPr="00630D40">
        <w:t>муниципального округа</w:t>
      </w:r>
      <w:r w:rsidRPr="00630D40">
        <w:t xml:space="preserve">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74F70EDB" w14:textId="509126B5" w:rsidR="009D3A7A" w:rsidRPr="00630D40" w:rsidRDefault="00FD5D2F">
      <w:pPr>
        <w:pStyle w:val="11"/>
        <w:ind w:firstLine="680"/>
        <w:jc w:val="both"/>
      </w:pPr>
      <w:r w:rsidRPr="00630D40">
        <w:t xml:space="preserve">МНГП </w:t>
      </w:r>
      <w:r w:rsidR="00E41AE9" w:rsidRPr="00630D40">
        <w:t>муниципального округа</w:t>
      </w:r>
      <w:r w:rsidRPr="00630D40">
        <w:t xml:space="preserve">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w:t>
      </w:r>
      <w:r w:rsidRPr="00630D40">
        <w:lastRenderedPageBreak/>
        <w:t>объектов, содержащихся в конкурсной документации.</w:t>
      </w:r>
    </w:p>
    <w:p w14:paraId="4501F0C1" w14:textId="2AEEF78D" w:rsidR="009D3A7A" w:rsidRPr="00630D40" w:rsidRDefault="00FD5D2F">
      <w:pPr>
        <w:pStyle w:val="11"/>
        <w:ind w:firstLine="680"/>
        <w:jc w:val="both"/>
      </w:pPr>
      <w:r w:rsidRPr="00630D40">
        <w:t xml:space="preserve">МНГП </w:t>
      </w:r>
      <w:r w:rsidR="00E41AE9" w:rsidRPr="00630D40">
        <w:t>муниципального округа</w:t>
      </w:r>
      <w:r w:rsidRPr="00630D40">
        <w:t xml:space="preserve">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14:paraId="767DE611" w14:textId="68BC027D" w:rsidR="009D3A7A" w:rsidRPr="00630D40" w:rsidRDefault="00FD5D2F">
      <w:pPr>
        <w:pStyle w:val="11"/>
        <w:ind w:firstLine="680"/>
        <w:jc w:val="both"/>
      </w:pPr>
      <w:r w:rsidRPr="00630D40">
        <w:t xml:space="preserve">МНГП </w:t>
      </w:r>
      <w:r w:rsidR="00E41AE9" w:rsidRPr="00630D40">
        <w:t>муниципального округа</w:t>
      </w:r>
      <w:r w:rsidRPr="00630D40">
        <w:t xml:space="preserve"> применяются при комплексном развитии территории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56EFFEBA" w14:textId="2EE7435A" w:rsidR="009D3A7A" w:rsidRPr="00630D40" w:rsidRDefault="00FD5D2F">
      <w:pPr>
        <w:pStyle w:val="11"/>
        <w:spacing w:after="60"/>
        <w:ind w:firstLine="680"/>
        <w:jc w:val="both"/>
      </w:pPr>
      <w:r w:rsidRPr="00630D40">
        <w:t xml:space="preserve">МНГП </w:t>
      </w:r>
      <w:r w:rsidR="00E41AE9" w:rsidRPr="00630D40">
        <w:t>муниципального округа</w:t>
      </w:r>
      <w:r w:rsidRPr="00630D40">
        <w:t xml:space="preserve"> также применяются при принятии иных документов и решений в сфере управления развитием территории.</w:t>
      </w:r>
    </w:p>
    <w:p w14:paraId="3EBFA175" w14:textId="219DA1F8" w:rsidR="00FC2941" w:rsidRPr="00630D40" w:rsidRDefault="00FD5D2F">
      <w:pPr>
        <w:pStyle w:val="11"/>
        <w:tabs>
          <w:tab w:val="left" w:leader="underscore" w:pos="7248"/>
          <w:tab w:val="left" w:leader="underscore" w:pos="7954"/>
          <w:tab w:val="left" w:leader="underscore" w:pos="8688"/>
          <w:tab w:val="left" w:leader="underscore" w:pos="9346"/>
        </w:tabs>
        <w:spacing w:after="0"/>
        <w:ind w:firstLine="0"/>
        <w:jc w:val="both"/>
        <w:rPr>
          <w:b/>
          <w:bCs/>
          <w:sz w:val="22"/>
          <w:szCs w:val="22"/>
        </w:rPr>
      </w:pPr>
      <w:bookmarkStart w:id="81" w:name="bookmark103"/>
      <w:r w:rsidRPr="00630D40">
        <w:rPr>
          <w:b/>
          <w:bCs/>
          <w:sz w:val="22"/>
          <w:szCs w:val="22"/>
        </w:rPr>
        <w:t xml:space="preserve">Таблица </w:t>
      </w:r>
      <w:r w:rsidR="005E251D" w:rsidRPr="00630D40">
        <w:rPr>
          <w:b/>
          <w:bCs/>
          <w:sz w:val="22"/>
          <w:szCs w:val="22"/>
        </w:rPr>
        <w:t>2</w:t>
      </w:r>
      <w:r w:rsidRPr="00630D40">
        <w:rPr>
          <w:b/>
          <w:bCs/>
          <w:sz w:val="22"/>
          <w:szCs w:val="22"/>
        </w:rPr>
        <w:t xml:space="preserve">3 - Перечень расчетных показателей для объектов местного значения </w:t>
      </w:r>
      <w:r w:rsidR="00E41AE9" w:rsidRPr="00630D40">
        <w:rPr>
          <w:b/>
          <w:bCs/>
          <w:sz w:val="22"/>
          <w:szCs w:val="22"/>
        </w:rPr>
        <w:t>муниципального округа</w:t>
      </w:r>
      <w:r w:rsidRPr="00630D40">
        <w:rPr>
          <w:b/>
          <w:bCs/>
          <w:sz w:val="22"/>
          <w:szCs w:val="22"/>
        </w:rPr>
        <w:t xml:space="preserve">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bookmarkEnd w:id="81"/>
    <w:p w14:paraId="500C1CC8" w14:textId="6D71DDD8" w:rsidR="009D3A7A" w:rsidRPr="00630D40" w:rsidRDefault="009D3A7A">
      <w:pPr>
        <w:pStyle w:val="11"/>
        <w:tabs>
          <w:tab w:val="left" w:leader="underscore" w:pos="7248"/>
          <w:tab w:val="left" w:leader="underscore" w:pos="7954"/>
          <w:tab w:val="left" w:leader="underscore" w:pos="8688"/>
          <w:tab w:val="left" w:leader="underscore" w:pos="9346"/>
        </w:tabs>
        <w:spacing w:after="0"/>
        <w:ind w:firstLine="0"/>
        <w:jc w:val="both"/>
        <w:rPr>
          <w:sz w:val="22"/>
          <w:szCs w:val="22"/>
        </w:rPr>
      </w:pPr>
    </w:p>
    <w:tbl>
      <w:tblPr>
        <w:tblOverlap w:val="never"/>
        <w:tblW w:w="9522" w:type="dxa"/>
        <w:jc w:val="center"/>
        <w:tblLayout w:type="fixed"/>
        <w:tblCellMar>
          <w:left w:w="10" w:type="dxa"/>
          <w:right w:w="10" w:type="dxa"/>
        </w:tblCellMar>
        <w:tblLook w:val="04A0" w:firstRow="1" w:lastRow="0" w:firstColumn="1" w:lastColumn="0" w:noHBand="0" w:noVBand="1"/>
      </w:tblPr>
      <w:tblGrid>
        <w:gridCol w:w="725"/>
        <w:gridCol w:w="3533"/>
        <w:gridCol w:w="40"/>
        <w:gridCol w:w="3110"/>
        <w:gridCol w:w="706"/>
        <w:gridCol w:w="734"/>
        <w:gridCol w:w="667"/>
        <w:gridCol w:w="7"/>
      </w:tblGrid>
      <w:tr w:rsidR="00FC2941" w:rsidRPr="00630D40" w14:paraId="5955E56B" w14:textId="77777777" w:rsidTr="00506236">
        <w:trPr>
          <w:gridAfter w:val="1"/>
          <w:wAfter w:w="7" w:type="dxa"/>
          <w:trHeight w:hRule="exact" w:val="480"/>
          <w:jc w:val="center"/>
        </w:trPr>
        <w:tc>
          <w:tcPr>
            <w:tcW w:w="725" w:type="dxa"/>
            <w:tcBorders>
              <w:top w:val="single" w:sz="4" w:space="0" w:color="auto"/>
              <w:left w:val="single" w:sz="4" w:space="0" w:color="auto"/>
            </w:tcBorders>
            <w:shd w:val="clear" w:color="auto" w:fill="auto"/>
            <w:vAlign w:val="bottom"/>
          </w:tcPr>
          <w:p w14:paraId="7BB8FE1E" w14:textId="77777777" w:rsidR="00FC2941" w:rsidRPr="00630D40" w:rsidRDefault="00FC2941">
            <w:pPr>
              <w:pStyle w:val="a9"/>
              <w:jc w:val="center"/>
            </w:pPr>
            <w:r w:rsidRPr="00630D40">
              <w:rPr>
                <w:b/>
                <w:bCs/>
              </w:rPr>
              <w:t>№ п/п</w:t>
            </w:r>
          </w:p>
        </w:tc>
        <w:tc>
          <w:tcPr>
            <w:tcW w:w="3533" w:type="dxa"/>
            <w:tcBorders>
              <w:top w:val="single" w:sz="4" w:space="0" w:color="auto"/>
              <w:left w:val="single" w:sz="4" w:space="0" w:color="auto"/>
            </w:tcBorders>
            <w:shd w:val="clear" w:color="auto" w:fill="auto"/>
            <w:vAlign w:val="center"/>
          </w:tcPr>
          <w:p w14:paraId="02F9C076" w14:textId="77777777" w:rsidR="00FC2941" w:rsidRPr="00630D40" w:rsidRDefault="00FC2941">
            <w:pPr>
              <w:pStyle w:val="a9"/>
              <w:ind w:firstLine="460"/>
            </w:pPr>
            <w:r w:rsidRPr="00630D40">
              <w:rPr>
                <w:b/>
                <w:bCs/>
              </w:rPr>
              <w:t>Наименование вида объекта</w:t>
            </w:r>
          </w:p>
        </w:tc>
        <w:tc>
          <w:tcPr>
            <w:tcW w:w="40" w:type="dxa"/>
            <w:tcBorders>
              <w:top w:val="single" w:sz="4" w:space="0" w:color="auto"/>
              <w:left w:val="single" w:sz="4" w:space="0" w:color="auto"/>
              <w:right w:val="single" w:sz="4" w:space="0" w:color="auto"/>
            </w:tcBorders>
          </w:tcPr>
          <w:p w14:paraId="6C05787A" w14:textId="77777777" w:rsidR="00FC2941" w:rsidRPr="00630D40" w:rsidRDefault="00FC2941">
            <w:pPr>
              <w:pStyle w:val="a9"/>
              <w:jc w:val="center"/>
              <w:rPr>
                <w:b/>
                <w:bCs/>
              </w:rPr>
            </w:pPr>
          </w:p>
        </w:tc>
        <w:tc>
          <w:tcPr>
            <w:tcW w:w="3110" w:type="dxa"/>
            <w:tcBorders>
              <w:top w:val="single" w:sz="4" w:space="0" w:color="auto"/>
              <w:left w:val="single" w:sz="4" w:space="0" w:color="auto"/>
            </w:tcBorders>
            <w:shd w:val="clear" w:color="auto" w:fill="auto"/>
            <w:vAlign w:val="bottom"/>
          </w:tcPr>
          <w:p w14:paraId="42591036" w14:textId="3EE82CA4" w:rsidR="00FC2941" w:rsidRPr="00630D40" w:rsidRDefault="00FC2941">
            <w:pPr>
              <w:pStyle w:val="a9"/>
              <w:jc w:val="center"/>
            </w:pPr>
            <w:r w:rsidRPr="00630D40">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14:paraId="6DCFBAF0" w14:textId="77777777" w:rsidR="00FC2941" w:rsidRPr="00630D40" w:rsidRDefault="00FC2941">
            <w:pPr>
              <w:pStyle w:val="a9"/>
              <w:ind w:firstLine="200"/>
            </w:pPr>
            <w:r w:rsidRPr="00630D40">
              <w:rPr>
                <w:b/>
                <w:bCs/>
              </w:rPr>
              <w:t>ГП</w:t>
            </w:r>
          </w:p>
        </w:tc>
        <w:tc>
          <w:tcPr>
            <w:tcW w:w="734" w:type="dxa"/>
            <w:tcBorders>
              <w:top w:val="single" w:sz="4" w:space="0" w:color="auto"/>
              <w:left w:val="single" w:sz="4" w:space="0" w:color="auto"/>
            </w:tcBorders>
            <w:shd w:val="clear" w:color="auto" w:fill="auto"/>
            <w:vAlign w:val="center"/>
          </w:tcPr>
          <w:p w14:paraId="5543796E" w14:textId="77777777" w:rsidR="00FC2941" w:rsidRPr="00630D40" w:rsidRDefault="00FC2941">
            <w:pPr>
              <w:pStyle w:val="a9"/>
            </w:pPr>
            <w:r w:rsidRPr="00630D40">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14:paraId="18964EB3" w14:textId="77777777" w:rsidR="00FC2941" w:rsidRPr="00630D40" w:rsidRDefault="00FC2941">
            <w:pPr>
              <w:pStyle w:val="a9"/>
              <w:ind w:firstLine="140"/>
            </w:pPr>
            <w:r w:rsidRPr="00630D40">
              <w:rPr>
                <w:b/>
                <w:bCs/>
              </w:rPr>
              <w:t>ПЗЗ</w:t>
            </w:r>
          </w:p>
        </w:tc>
      </w:tr>
      <w:tr w:rsidR="00AA297D" w:rsidRPr="00630D40" w14:paraId="3A0E72F7" w14:textId="77777777" w:rsidTr="00E34B98">
        <w:trPr>
          <w:trHeight w:hRule="exact" w:val="240"/>
          <w:jc w:val="center"/>
        </w:trPr>
        <w:tc>
          <w:tcPr>
            <w:tcW w:w="725" w:type="dxa"/>
            <w:tcBorders>
              <w:top w:val="single" w:sz="4" w:space="0" w:color="auto"/>
              <w:left w:val="single" w:sz="4" w:space="0" w:color="auto"/>
            </w:tcBorders>
            <w:shd w:val="clear" w:color="auto" w:fill="auto"/>
            <w:vAlign w:val="bottom"/>
          </w:tcPr>
          <w:p w14:paraId="188957ED" w14:textId="77777777" w:rsidR="00AA297D" w:rsidRPr="00630D40" w:rsidRDefault="00AA297D">
            <w:pPr>
              <w:pStyle w:val="a9"/>
              <w:ind w:firstLine="300"/>
            </w:pPr>
            <w:r w:rsidRPr="00630D40">
              <w:rPr>
                <w:b/>
                <w:bCs/>
              </w:rPr>
              <w:t>1</w:t>
            </w:r>
          </w:p>
        </w:tc>
        <w:tc>
          <w:tcPr>
            <w:tcW w:w="8797" w:type="dxa"/>
            <w:gridSpan w:val="7"/>
            <w:tcBorders>
              <w:top w:val="single" w:sz="4" w:space="0" w:color="auto"/>
              <w:left w:val="single" w:sz="4" w:space="0" w:color="auto"/>
              <w:right w:val="single" w:sz="4" w:space="0" w:color="auto"/>
            </w:tcBorders>
          </w:tcPr>
          <w:p w14:paraId="67FEEE72" w14:textId="2AC2BB51" w:rsidR="00AA297D" w:rsidRPr="00630D40" w:rsidRDefault="00AA297D">
            <w:pPr>
              <w:pStyle w:val="a9"/>
            </w:pPr>
            <w:r w:rsidRPr="00630D40">
              <w:rPr>
                <w:b/>
                <w:bCs/>
              </w:rPr>
              <w:t>В области образования</w:t>
            </w:r>
          </w:p>
        </w:tc>
      </w:tr>
      <w:tr w:rsidR="00FC2941" w:rsidRPr="00630D40" w14:paraId="40150789" w14:textId="77777777" w:rsidTr="00506236">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14:paraId="575D489E" w14:textId="77777777" w:rsidR="00FC2941" w:rsidRPr="00630D40" w:rsidRDefault="00FC2941">
            <w:pPr>
              <w:pStyle w:val="a9"/>
              <w:ind w:firstLine="220"/>
            </w:pPr>
            <w:r w:rsidRPr="00630D40">
              <w:t>1.1</w:t>
            </w:r>
          </w:p>
        </w:tc>
        <w:tc>
          <w:tcPr>
            <w:tcW w:w="3533" w:type="dxa"/>
            <w:vMerge w:val="restart"/>
            <w:tcBorders>
              <w:top w:val="single" w:sz="4" w:space="0" w:color="auto"/>
              <w:left w:val="single" w:sz="4" w:space="0" w:color="auto"/>
            </w:tcBorders>
            <w:shd w:val="clear" w:color="auto" w:fill="auto"/>
            <w:vAlign w:val="center"/>
          </w:tcPr>
          <w:p w14:paraId="30B7BBE7" w14:textId="77777777" w:rsidR="00FC2941" w:rsidRPr="00630D40" w:rsidRDefault="00FC2941">
            <w:pPr>
              <w:pStyle w:val="a9"/>
            </w:pPr>
            <w:r w:rsidRPr="00630D40">
              <w:t>Дошкольные образовательные организации</w:t>
            </w:r>
          </w:p>
        </w:tc>
        <w:tc>
          <w:tcPr>
            <w:tcW w:w="40" w:type="dxa"/>
            <w:tcBorders>
              <w:top w:val="single" w:sz="4" w:space="0" w:color="auto"/>
              <w:left w:val="single" w:sz="4" w:space="0" w:color="auto"/>
              <w:right w:val="single" w:sz="4" w:space="0" w:color="auto"/>
            </w:tcBorders>
          </w:tcPr>
          <w:p w14:paraId="2D10CDE4"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13B052FB" w14:textId="051FB935"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6E6C144A"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4353420F"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C1A17EE" w14:textId="77777777" w:rsidR="00FC2941" w:rsidRPr="00630D40" w:rsidRDefault="00FC2941">
            <w:pPr>
              <w:pStyle w:val="a9"/>
              <w:jc w:val="both"/>
            </w:pPr>
            <w:r w:rsidRPr="00630D40">
              <w:t>+</w:t>
            </w:r>
          </w:p>
        </w:tc>
      </w:tr>
      <w:tr w:rsidR="00FC2941" w:rsidRPr="00630D40" w14:paraId="5EBB9591"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01CEF933"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center"/>
          </w:tcPr>
          <w:p w14:paraId="7C3AD89D"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32DE34F9"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7894FCFD" w14:textId="78B78109" w:rsidR="00FC2941" w:rsidRPr="00630D40" w:rsidRDefault="00FC2941">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06BA73B8"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39F60C6C"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F475604" w14:textId="77777777" w:rsidR="00FC2941" w:rsidRPr="00630D40" w:rsidRDefault="00FC2941">
            <w:pPr>
              <w:pStyle w:val="a9"/>
              <w:jc w:val="both"/>
            </w:pPr>
            <w:r w:rsidRPr="00630D40">
              <w:t>+</w:t>
            </w:r>
          </w:p>
        </w:tc>
      </w:tr>
      <w:tr w:rsidR="00FC2941" w:rsidRPr="00630D40" w14:paraId="36E3F003"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5D65CBC4"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center"/>
          </w:tcPr>
          <w:p w14:paraId="25471438"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384E40F0"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32DF5F0B" w14:textId="11A3144B" w:rsidR="00FC2941" w:rsidRPr="00630D40" w:rsidRDefault="00FC2941">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3E4DF366"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4F7F780E"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82D8F6B" w14:textId="77777777" w:rsidR="00FC2941" w:rsidRPr="00630D40" w:rsidRDefault="00FC2941">
            <w:pPr>
              <w:pStyle w:val="a9"/>
              <w:jc w:val="both"/>
            </w:pPr>
            <w:r w:rsidRPr="00630D40">
              <w:t>+</w:t>
            </w:r>
          </w:p>
        </w:tc>
      </w:tr>
      <w:tr w:rsidR="00FC2941" w:rsidRPr="00630D40" w14:paraId="1511F759" w14:textId="77777777" w:rsidTr="00506236">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14:paraId="617B6B65" w14:textId="77777777" w:rsidR="00FC2941" w:rsidRPr="00630D40" w:rsidRDefault="00FC2941">
            <w:pPr>
              <w:pStyle w:val="a9"/>
              <w:ind w:firstLine="220"/>
            </w:pPr>
            <w:r w:rsidRPr="00630D40">
              <w:t>1.2</w:t>
            </w:r>
          </w:p>
        </w:tc>
        <w:tc>
          <w:tcPr>
            <w:tcW w:w="3533" w:type="dxa"/>
            <w:vMerge w:val="restart"/>
            <w:tcBorders>
              <w:top w:val="single" w:sz="4" w:space="0" w:color="auto"/>
              <w:left w:val="single" w:sz="4" w:space="0" w:color="auto"/>
            </w:tcBorders>
            <w:shd w:val="clear" w:color="auto" w:fill="auto"/>
            <w:vAlign w:val="center"/>
          </w:tcPr>
          <w:p w14:paraId="56D3E665" w14:textId="77777777" w:rsidR="00FC2941" w:rsidRPr="00630D40" w:rsidRDefault="00FC2941">
            <w:pPr>
              <w:pStyle w:val="a9"/>
            </w:pPr>
            <w:r w:rsidRPr="00630D40">
              <w:t>Общеобразовательные организации</w:t>
            </w:r>
          </w:p>
        </w:tc>
        <w:tc>
          <w:tcPr>
            <w:tcW w:w="40" w:type="dxa"/>
            <w:tcBorders>
              <w:top w:val="single" w:sz="4" w:space="0" w:color="auto"/>
              <w:left w:val="single" w:sz="4" w:space="0" w:color="auto"/>
              <w:right w:val="single" w:sz="4" w:space="0" w:color="auto"/>
            </w:tcBorders>
          </w:tcPr>
          <w:p w14:paraId="7204F34E"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1A3A8F54" w14:textId="2D1DF9CD"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53994CCD"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3B2432A8"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76B83D3B" w14:textId="77777777" w:rsidR="00FC2941" w:rsidRPr="00630D40" w:rsidRDefault="00FC2941">
            <w:pPr>
              <w:pStyle w:val="a9"/>
              <w:jc w:val="both"/>
            </w:pPr>
            <w:r w:rsidRPr="00630D40">
              <w:t>+</w:t>
            </w:r>
          </w:p>
        </w:tc>
      </w:tr>
      <w:tr w:rsidR="00FC2941" w:rsidRPr="00630D40" w14:paraId="3BDB3435"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6D4ACEFF"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center"/>
          </w:tcPr>
          <w:p w14:paraId="69F3F948"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136CE9F5"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4FAF27AE" w14:textId="42F6DC44" w:rsidR="00FC2941" w:rsidRPr="00630D40" w:rsidRDefault="00FC2941">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0D9226F7"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3AED82A9"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4BA5853" w14:textId="77777777" w:rsidR="00FC2941" w:rsidRPr="00630D40" w:rsidRDefault="00FC2941">
            <w:pPr>
              <w:pStyle w:val="a9"/>
              <w:jc w:val="both"/>
            </w:pPr>
            <w:r w:rsidRPr="00630D40">
              <w:t>+</w:t>
            </w:r>
          </w:p>
        </w:tc>
      </w:tr>
      <w:tr w:rsidR="00FC2941" w:rsidRPr="00630D40" w14:paraId="2605BAE5"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636E96BD"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center"/>
          </w:tcPr>
          <w:p w14:paraId="2499C76C"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52E64161"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3A845041" w14:textId="545819E5" w:rsidR="00FC2941" w:rsidRPr="00630D40" w:rsidRDefault="00FC2941">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0107952D"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1AF27E5F"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3E6BDA1" w14:textId="77777777" w:rsidR="00FC2941" w:rsidRPr="00630D40" w:rsidRDefault="00FC2941">
            <w:pPr>
              <w:pStyle w:val="a9"/>
              <w:jc w:val="both"/>
            </w:pPr>
            <w:r w:rsidRPr="00630D40">
              <w:t>+</w:t>
            </w:r>
          </w:p>
        </w:tc>
      </w:tr>
      <w:tr w:rsidR="00FC2941" w:rsidRPr="00630D40" w14:paraId="0D050F9D" w14:textId="77777777" w:rsidTr="00506236">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14:paraId="44DFA67A" w14:textId="77777777" w:rsidR="00FC2941" w:rsidRPr="00630D40" w:rsidRDefault="00FC2941">
            <w:pPr>
              <w:pStyle w:val="a9"/>
              <w:ind w:firstLine="220"/>
            </w:pPr>
            <w:r w:rsidRPr="00630D40">
              <w:t>1.3</w:t>
            </w:r>
          </w:p>
        </w:tc>
        <w:tc>
          <w:tcPr>
            <w:tcW w:w="3533" w:type="dxa"/>
            <w:vMerge w:val="restart"/>
            <w:tcBorders>
              <w:top w:val="single" w:sz="4" w:space="0" w:color="auto"/>
              <w:left w:val="single" w:sz="4" w:space="0" w:color="auto"/>
            </w:tcBorders>
            <w:shd w:val="clear" w:color="auto" w:fill="auto"/>
            <w:vAlign w:val="center"/>
          </w:tcPr>
          <w:p w14:paraId="53027481" w14:textId="77777777" w:rsidR="00FC2941" w:rsidRPr="00630D40" w:rsidRDefault="00FC2941">
            <w:pPr>
              <w:pStyle w:val="a9"/>
            </w:pPr>
            <w:r w:rsidRPr="00630D40">
              <w:t>Организации дополнительного образования</w:t>
            </w:r>
          </w:p>
        </w:tc>
        <w:tc>
          <w:tcPr>
            <w:tcW w:w="40" w:type="dxa"/>
            <w:tcBorders>
              <w:top w:val="single" w:sz="4" w:space="0" w:color="auto"/>
              <w:left w:val="single" w:sz="4" w:space="0" w:color="auto"/>
              <w:right w:val="single" w:sz="4" w:space="0" w:color="auto"/>
            </w:tcBorders>
          </w:tcPr>
          <w:p w14:paraId="18CE2D31"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203C5F11" w14:textId="66670240"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4717DFB9"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79EEA028"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52832A92" w14:textId="77777777" w:rsidR="00FC2941" w:rsidRPr="00630D40" w:rsidRDefault="00FC2941">
            <w:pPr>
              <w:pStyle w:val="a9"/>
              <w:jc w:val="both"/>
            </w:pPr>
            <w:r w:rsidRPr="00630D40">
              <w:t>+</w:t>
            </w:r>
          </w:p>
        </w:tc>
      </w:tr>
      <w:tr w:rsidR="00FC2941" w:rsidRPr="00630D40" w14:paraId="42C9DA0B"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1634B515"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center"/>
          </w:tcPr>
          <w:p w14:paraId="7F139F32"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2E60F1DF"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2ECF46B0" w14:textId="38A85F68" w:rsidR="00FC2941" w:rsidRPr="00630D40" w:rsidRDefault="00FC2941">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60D79BC9"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4A8063A8"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A7C049D" w14:textId="77777777" w:rsidR="00FC2941" w:rsidRPr="00630D40" w:rsidRDefault="00FC2941">
            <w:pPr>
              <w:pStyle w:val="a9"/>
              <w:jc w:val="both"/>
            </w:pPr>
            <w:r w:rsidRPr="00630D40">
              <w:t>+</w:t>
            </w:r>
          </w:p>
        </w:tc>
      </w:tr>
      <w:tr w:rsidR="00FC2941" w:rsidRPr="00630D40" w14:paraId="28695FA0"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54BEBE1F"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center"/>
          </w:tcPr>
          <w:p w14:paraId="34909B35"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23F34BCF"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2A9F01F8" w14:textId="582BD0BA" w:rsidR="00FC2941" w:rsidRPr="00630D40" w:rsidRDefault="00FC2941">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311B4609"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7E5A90EC"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73769CC6" w14:textId="77777777" w:rsidR="00FC2941" w:rsidRPr="00630D40" w:rsidRDefault="00FC2941">
            <w:pPr>
              <w:pStyle w:val="a9"/>
              <w:jc w:val="both"/>
            </w:pPr>
            <w:r w:rsidRPr="00630D40">
              <w:t>+</w:t>
            </w:r>
          </w:p>
        </w:tc>
      </w:tr>
      <w:tr w:rsidR="00FC2941" w:rsidRPr="00630D40" w14:paraId="0A3CE167" w14:textId="77777777" w:rsidTr="00506236">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14:paraId="6D86552A" w14:textId="77777777" w:rsidR="00FC2941" w:rsidRPr="00630D40" w:rsidRDefault="00FC2941">
            <w:pPr>
              <w:pStyle w:val="a9"/>
              <w:ind w:firstLine="220"/>
            </w:pPr>
            <w:r w:rsidRPr="00630D40">
              <w:t>1.4</w:t>
            </w:r>
          </w:p>
        </w:tc>
        <w:tc>
          <w:tcPr>
            <w:tcW w:w="3533" w:type="dxa"/>
            <w:vMerge w:val="restart"/>
            <w:tcBorders>
              <w:top w:val="single" w:sz="4" w:space="0" w:color="auto"/>
              <w:left w:val="single" w:sz="4" w:space="0" w:color="auto"/>
            </w:tcBorders>
            <w:shd w:val="clear" w:color="auto" w:fill="auto"/>
            <w:vAlign w:val="bottom"/>
          </w:tcPr>
          <w:p w14:paraId="557E1681" w14:textId="77777777" w:rsidR="00FC2941" w:rsidRPr="00630D40" w:rsidRDefault="00FC2941">
            <w:pPr>
              <w:pStyle w:val="a9"/>
            </w:pPr>
            <w:r w:rsidRPr="00630D40">
              <w:t>Центры психо лого-педагогической, медицинской и социальной помощи</w:t>
            </w:r>
          </w:p>
        </w:tc>
        <w:tc>
          <w:tcPr>
            <w:tcW w:w="40" w:type="dxa"/>
            <w:tcBorders>
              <w:top w:val="single" w:sz="4" w:space="0" w:color="auto"/>
              <w:left w:val="single" w:sz="4" w:space="0" w:color="auto"/>
              <w:right w:val="single" w:sz="4" w:space="0" w:color="auto"/>
            </w:tcBorders>
          </w:tcPr>
          <w:p w14:paraId="482FF1D1"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61324294" w14:textId="47B00EAE"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6031214C"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57D75246" w14:textId="7A5CA808"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7A7C3652" w14:textId="5B828AB7" w:rsidR="00FC2941" w:rsidRPr="00630D40" w:rsidRDefault="00390074">
            <w:pPr>
              <w:pStyle w:val="a9"/>
              <w:jc w:val="both"/>
            </w:pPr>
            <w:r w:rsidRPr="00630D40">
              <w:t>-</w:t>
            </w:r>
          </w:p>
        </w:tc>
      </w:tr>
      <w:tr w:rsidR="00FC2941" w:rsidRPr="00630D40" w14:paraId="5A84365D"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5C9FD866"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bottom"/>
          </w:tcPr>
          <w:p w14:paraId="7B3DB2CB"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6A37683A"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09010B9D" w14:textId="725CB923" w:rsidR="00FC2941" w:rsidRPr="00630D40" w:rsidRDefault="00FC2941">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08272EE0"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623DFAA0" w14:textId="222007BB"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7EC4AF40" w14:textId="30BEFE83" w:rsidR="00FC2941" w:rsidRPr="00630D40" w:rsidRDefault="00390074">
            <w:pPr>
              <w:pStyle w:val="a9"/>
              <w:jc w:val="both"/>
            </w:pPr>
            <w:r w:rsidRPr="00630D40">
              <w:t>-</w:t>
            </w:r>
          </w:p>
        </w:tc>
      </w:tr>
      <w:tr w:rsidR="00506236" w:rsidRPr="00630D40" w14:paraId="327B53E3" w14:textId="77777777" w:rsidTr="004B65BF">
        <w:trPr>
          <w:trHeight w:hRule="exact" w:val="240"/>
          <w:jc w:val="center"/>
        </w:trPr>
        <w:tc>
          <w:tcPr>
            <w:tcW w:w="725" w:type="dxa"/>
            <w:tcBorders>
              <w:top w:val="single" w:sz="4" w:space="0" w:color="auto"/>
              <w:left w:val="single" w:sz="4" w:space="0" w:color="auto"/>
            </w:tcBorders>
            <w:shd w:val="clear" w:color="auto" w:fill="auto"/>
            <w:vAlign w:val="bottom"/>
          </w:tcPr>
          <w:p w14:paraId="1D268167" w14:textId="77777777" w:rsidR="00506236" w:rsidRPr="00630D40" w:rsidRDefault="00506236">
            <w:pPr>
              <w:pStyle w:val="a9"/>
              <w:ind w:firstLine="300"/>
            </w:pPr>
            <w:r w:rsidRPr="00630D40">
              <w:rPr>
                <w:b/>
                <w:bCs/>
              </w:rPr>
              <w:t>2</w:t>
            </w:r>
          </w:p>
        </w:tc>
        <w:tc>
          <w:tcPr>
            <w:tcW w:w="8797" w:type="dxa"/>
            <w:gridSpan w:val="7"/>
            <w:tcBorders>
              <w:top w:val="single" w:sz="4" w:space="0" w:color="auto"/>
              <w:left w:val="single" w:sz="4" w:space="0" w:color="auto"/>
              <w:right w:val="single" w:sz="4" w:space="0" w:color="auto"/>
            </w:tcBorders>
          </w:tcPr>
          <w:p w14:paraId="693F0A4E" w14:textId="6AA6644A" w:rsidR="00506236" w:rsidRPr="00630D40" w:rsidRDefault="00506236">
            <w:pPr>
              <w:pStyle w:val="a9"/>
            </w:pPr>
            <w:r w:rsidRPr="00630D40">
              <w:rPr>
                <w:b/>
                <w:bCs/>
              </w:rPr>
              <w:t>В области физической культуры и массового спорта</w:t>
            </w:r>
          </w:p>
        </w:tc>
      </w:tr>
      <w:tr w:rsidR="00FC2941" w:rsidRPr="00630D40" w14:paraId="32A0B158" w14:textId="77777777" w:rsidTr="00506236">
        <w:trPr>
          <w:gridAfter w:val="1"/>
          <w:wAfter w:w="7" w:type="dxa"/>
          <w:trHeight w:hRule="exact" w:val="240"/>
          <w:jc w:val="center"/>
        </w:trPr>
        <w:tc>
          <w:tcPr>
            <w:tcW w:w="725" w:type="dxa"/>
            <w:tcBorders>
              <w:top w:val="single" w:sz="4" w:space="0" w:color="auto"/>
              <w:left w:val="single" w:sz="4" w:space="0" w:color="auto"/>
            </w:tcBorders>
            <w:shd w:val="clear" w:color="auto" w:fill="auto"/>
            <w:vAlign w:val="center"/>
          </w:tcPr>
          <w:p w14:paraId="404E077A" w14:textId="77777777" w:rsidR="00FC2941" w:rsidRPr="00630D40" w:rsidRDefault="00FC2941">
            <w:pPr>
              <w:pStyle w:val="a9"/>
              <w:ind w:firstLine="220"/>
            </w:pPr>
            <w:r w:rsidRPr="00630D40">
              <w:t>2.1</w:t>
            </w:r>
          </w:p>
        </w:tc>
        <w:tc>
          <w:tcPr>
            <w:tcW w:w="3533" w:type="dxa"/>
            <w:tcBorders>
              <w:top w:val="single" w:sz="4" w:space="0" w:color="auto"/>
              <w:left w:val="single" w:sz="4" w:space="0" w:color="auto"/>
            </w:tcBorders>
            <w:shd w:val="clear" w:color="auto" w:fill="auto"/>
            <w:vAlign w:val="bottom"/>
          </w:tcPr>
          <w:p w14:paraId="0C81AF43" w14:textId="77777777" w:rsidR="00FC2941" w:rsidRPr="00630D40" w:rsidRDefault="00FC2941">
            <w:pPr>
              <w:pStyle w:val="a9"/>
            </w:pPr>
            <w:r w:rsidRPr="00630D40">
              <w:t>Спортивные сооружения</w:t>
            </w:r>
          </w:p>
        </w:tc>
        <w:tc>
          <w:tcPr>
            <w:tcW w:w="40" w:type="dxa"/>
            <w:tcBorders>
              <w:top w:val="single" w:sz="4" w:space="0" w:color="auto"/>
              <w:left w:val="single" w:sz="4" w:space="0" w:color="auto"/>
              <w:right w:val="single" w:sz="4" w:space="0" w:color="auto"/>
            </w:tcBorders>
          </w:tcPr>
          <w:p w14:paraId="1B669132"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662D4BF1" w14:textId="3648A173"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72C75C00"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65216B14" w14:textId="0FB62102"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E15BA80" w14:textId="4B74BFAB" w:rsidR="00FC2941" w:rsidRPr="00630D40" w:rsidRDefault="00390074">
            <w:pPr>
              <w:pStyle w:val="a9"/>
              <w:jc w:val="both"/>
            </w:pPr>
            <w:r w:rsidRPr="00630D40">
              <w:t>-</w:t>
            </w:r>
          </w:p>
        </w:tc>
      </w:tr>
      <w:tr w:rsidR="00FC2941" w:rsidRPr="00630D40" w14:paraId="2F0A0EF0" w14:textId="77777777" w:rsidTr="00506236">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14:paraId="59C04593" w14:textId="77777777" w:rsidR="00FC2941" w:rsidRPr="00630D40" w:rsidRDefault="00FC2941">
            <w:pPr>
              <w:pStyle w:val="a9"/>
              <w:ind w:firstLine="220"/>
            </w:pPr>
            <w:r w:rsidRPr="00630D40">
              <w:t>2.2</w:t>
            </w:r>
          </w:p>
        </w:tc>
        <w:tc>
          <w:tcPr>
            <w:tcW w:w="3533" w:type="dxa"/>
            <w:vMerge w:val="restart"/>
            <w:tcBorders>
              <w:top w:val="single" w:sz="4" w:space="0" w:color="auto"/>
              <w:left w:val="single" w:sz="4" w:space="0" w:color="auto"/>
            </w:tcBorders>
            <w:shd w:val="clear" w:color="auto" w:fill="auto"/>
            <w:vAlign w:val="bottom"/>
          </w:tcPr>
          <w:p w14:paraId="4039F29E" w14:textId="77777777" w:rsidR="00FC2941" w:rsidRPr="00630D40" w:rsidRDefault="00FC2941">
            <w:pPr>
              <w:pStyle w:val="a9"/>
            </w:pPr>
            <w:r w:rsidRPr="00630D40">
              <w:t>Плавательные бассейны (крытые и открытые общего пользования)</w:t>
            </w:r>
          </w:p>
        </w:tc>
        <w:tc>
          <w:tcPr>
            <w:tcW w:w="40" w:type="dxa"/>
            <w:tcBorders>
              <w:top w:val="single" w:sz="4" w:space="0" w:color="auto"/>
              <w:left w:val="single" w:sz="4" w:space="0" w:color="auto"/>
              <w:right w:val="single" w:sz="4" w:space="0" w:color="auto"/>
            </w:tcBorders>
          </w:tcPr>
          <w:p w14:paraId="5E447501"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0A1D658D" w14:textId="48DCEB87"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24CD9702"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7E26F7D2"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7FE3A29" w14:textId="21C29907" w:rsidR="00FC2941" w:rsidRPr="00630D40" w:rsidRDefault="00390074">
            <w:pPr>
              <w:pStyle w:val="a9"/>
              <w:jc w:val="both"/>
            </w:pPr>
            <w:r w:rsidRPr="00630D40">
              <w:t>-</w:t>
            </w:r>
          </w:p>
        </w:tc>
      </w:tr>
      <w:tr w:rsidR="00FC2941" w:rsidRPr="00630D40" w14:paraId="41755AAC"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2FEBD113"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bottom"/>
          </w:tcPr>
          <w:p w14:paraId="04C08F1C"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38DF97AE"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6A3EEA67" w14:textId="034994D6" w:rsidR="00FC2941" w:rsidRPr="00630D40" w:rsidRDefault="00FC2941">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0AB36B54"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20293D4D"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92166E5" w14:textId="518721BB" w:rsidR="00FC2941" w:rsidRPr="00630D40" w:rsidRDefault="00390074">
            <w:pPr>
              <w:pStyle w:val="a9"/>
              <w:jc w:val="both"/>
            </w:pPr>
            <w:r w:rsidRPr="00630D40">
              <w:t>-</w:t>
            </w:r>
          </w:p>
        </w:tc>
      </w:tr>
      <w:tr w:rsidR="00FC2941" w:rsidRPr="00630D40" w14:paraId="57A59D89" w14:textId="77777777" w:rsidTr="00506236">
        <w:trPr>
          <w:gridAfter w:val="1"/>
          <w:wAfter w:w="7" w:type="dxa"/>
          <w:trHeight w:hRule="exact" w:val="470"/>
          <w:jc w:val="center"/>
        </w:trPr>
        <w:tc>
          <w:tcPr>
            <w:tcW w:w="725" w:type="dxa"/>
            <w:tcBorders>
              <w:top w:val="single" w:sz="4" w:space="0" w:color="auto"/>
              <w:left w:val="single" w:sz="4" w:space="0" w:color="auto"/>
            </w:tcBorders>
            <w:shd w:val="clear" w:color="auto" w:fill="auto"/>
            <w:vAlign w:val="center"/>
          </w:tcPr>
          <w:p w14:paraId="4E245F83" w14:textId="77777777" w:rsidR="00FC2941" w:rsidRPr="00630D40" w:rsidRDefault="00FC2941">
            <w:pPr>
              <w:pStyle w:val="a9"/>
              <w:ind w:firstLine="220"/>
            </w:pPr>
            <w:r w:rsidRPr="00630D40">
              <w:t>2.3</w:t>
            </w:r>
          </w:p>
        </w:tc>
        <w:tc>
          <w:tcPr>
            <w:tcW w:w="3533" w:type="dxa"/>
            <w:tcBorders>
              <w:top w:val="single" w:sz="4" w:space="0" w:color="auto"/>
              <w:left w:val="single" w:sz="4" w:space="0" w:color="auto"/>
            </w:tcBorders>
            <w:shd w:val="clear" w:color="auto" w:fill="auto"/>
            <w:vAlign w:val="center"/>
          </w:tcPr>
          <w:p w14:paraId="6470F510" w14:textId="77777777" w:rsidR="00FC2941" w:rsidRPr="00630D40" w:rsidRDefault="00FC2941">
            <w:pPr>
              <w:pStyle w:val="a9"/>
            </w:pPr>
            <w:r w:rsidRPr="00630D40">
              <w:t>Стадионы с трибунами на 1500 мест и более</w:t>
            </w:r>
          </w:p>
        </w:tc>
        <w:tc>
          <w:tcPr>
            <w:tcW w:w="40" w:type="dxa"/>
            <w:tcBorders>
              <w:top w:val="single" w:sz="4" w:space="0" w:color="auto"/>
              <w:left w:val="single" w:sz="4" w:space="0" w:color="auto"/>
              <w:right w:val="single" w:sz="4" w:space="0" w:color="auto"/>
            </w:tcBorders>
          </w:tcPr>
          <w:p w14:paraId="21838DBF"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center"/>
          </w:tcPr>
          <w:p w14:paraId="5C7643CC" w14:textId="74CAC20E"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4013D2E9"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538EFA67" w14:textId="7264E923"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F291F61" w14:textId="3AD6DBBA" w:rsidR="00FC2941" w:rsidRPr="00630D40" w:rsidRDefault="00390074">
            <w:pPr>
              <w:pStyle w:val="a9"/>
              <w:jc w:val="both"/>
            </w:pPr>
            <w:r w:rsidRPr="00630D40">
              <w:t>-</w:t>
            </w:r>
          </w:p>
        </w:tc>
      </w:tr>
      <w:tr w:rsidR="00FC2941" w:rsidRPr="00630D40" w14:paraId="79CBF7CF" w14:textId="77777777" w:rsidTr="00506236">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14:paraId="07996DAF" w14:textId="77777777" w:rsidR="00FC2941" w:rsidRPr="00630D40" w:rsidRDefault="00FC2941">
            <w:pPr>
              <w:pStyle w:val="a9"/>
              <w:ind w:firstLine="220"/>
            </w:pPr>
            <w:r w:rsidRPr="00630D40">
              <w:t>2.4</w:t>
            </w:r>
          </w:p>
        </w:tc>
        <w:tc>
          <w:tcPr>
            <w:tcW w:w="3533" w:type="dxa"/>
            <w:vMerge w:val="restart"/>
            <w:tcBorders>
              <w:top w:val="single" w:sz="4" w:space="0" w:color="auto"/>
              <w:left w:val="single" w:sz="4" w:space="0" w:color="auto"/>
            </w:tcBorders>
            <w:shd w:val="clear" w:color="auto" w:fill="auto"/>
            <w:vAlign w:val="bottom"/>
          </w:tcPr>
          <w:p w14:paraId="24118F0B" w14:textId="77777777" w:rsidR="00FC2941" w:rsidRPr="00630D40" w:rsidRDefault="00FC2941">
            <w:pPr>
              <w:pStyle w:val="a9"/>
            </w:pPr>
            <w:r w:rsidRPr="00630D40">
              <w:t>Плоскостные спортивные сооружения (в том числе спортивные (игровые) площадки; спортивные поля, включая футбольные поля)</w:t>
            </w:r>
          </w:p>
        </w:tc>
        <w:tc>
          <w:tcPr>
            <w:tcW w:w="40" w:type="dxa"/>
            <w:tcBorders>
              <w:top w:val="single" w:sz="4" w:space="0" w:color="auto"/>
              <w:left w:val="single" w:sz="4" w:space="0" w:color="auto"/>
              <w:right w:val="single" w:sz="4" w:space="0" w:color="auto"/>
            </w:tcBorders>
          </w:tcPr>
          <w:p w14:paraId="3FBF17F0"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50A962E0" w14:textId="4EE19933"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0D4308F7"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5FBB9A2F"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B16EE97" w14:textId="77777777" w:rsidR="00FC2941" w:rsidRPr="00630D40" w:rsidRDefault="00FC2941">
            <w:pPr>
              <w:pStyle w:val="a9"/>
              <w:jc w:val="both"/>
            </w:pPr>
            <w:r w:rsidRPr="00630D40">
              <w:t>+</w:t>
            </w:r>
          </w:p>
        </w:tc>
      </w:tr>
      <w:tr w:rsidR="00FC2941" w:rsidRPr="00630D40" w14:paraId="039A450C" w14:textId="77777777" w:rsidTr="00506236">
        <w:trPr>
          <w:gridAfter w:val="1"/>
          <w:wAfter w:w="7" w:type="dxa"/>
          <w:trHeight w:hRule="exact" w:val="691"/>
          <w:jc w:val="center"/>
        </w:trPr>
        <w:tc>
          <w:tcPr>
            <w:tcW w:w="725" w:type="dxa"/>
            <w:vMerge/>
            <w:tcBorders>
              <w:left w:val="single" w:sz="4" w:space="0" w:color="auto"/>
            </w:tcBorders>
            <w:shd w:val="clear" w:color="auto" w:fill="auto"/>
            <w:vAlign w:val="center"/>
          </w:tcPr>
          <w:p w14:paraId="20EEC20D"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bottom"/>
          </w:tcPr>
          <w:p w14:paraId="02973E53"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04106303"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center"/>
          </w:tcPr>
          <w:p w14:paraId="7F3EA235" w14:textId="210626EF" w:rsidR="00FC2941" w:rsidRPr="00630D40" w:rsidRDefault="00FC2941">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20E1C3F8"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1027BD1D"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5F8EC7F7" w14:textId="77777777" w:rsidR="00FC2941" w:rsidRPr="00630D40" w:rsidRDefault="00FC2941">
            <w:pPr>
              <w:pStyle w:val="a9"/>
              <w:jc w:val="both"/>
            </w:pPr>
            <w:r w:rsidRPr="00630D40">
              <w:t>+</w:t>
            </w:r>
          </w:p>
        </w:tc>
      </w:tr>
      <w:tr w:rsidR="00FC2941" w:rsidRPr="00630D40" w14:paraId="4E64FDE7" w14:textId="77777777" w:rsidTr="00506236">
        <w:trPr>
          <w:gridAfter w:val="1"/>
          <w:wAfter w:w="7" w:type="dxa"/>
          <w:trHeight w:hRule="exact" w:val="240"/>
          <w:jc w:val="center"/>
        </w:trPr>
        <w:tc>
          <w:tcPr>
            <w:tcW w:w="725" w:type="dxa"/>
            <w:vMerge w:val="restart"/>
            <w:tcBorders>
              <w:top w:val="single" w:sz="4" w:space="0" w:color="auto"/>
              <w:left w:val="single" w:sz="4" w:space="0" w:color="auto"/>
            </w:tcBorders>
            <w:shd w:val="clear" w:color="auto" w:fill="auto"/>
            <w:vAlign w:val="center"/>
          </w:tcPr>
          <w:p w14:paraId="50578991" w14:textId="77777777" w:rsidR="00FC2941" w:rsidRPr="00630D40" w:rsidRDefault="00FC2941">
            <w:pPr>
              <w:pStyle w:val="a9"/>
              <w:ind w:firstLine="220"/>
            </w:pPr>
            <w:r w:rsidRPr="00630D40">
              <w:t>2.5</w:t>
            </w:r>
          </w:p>
        </w:tc>
        <w:tc>
          <w:tcPr>
            <w:tcW w:w="3533" w:type="dxa"/>
            <w:vMerge w:val="restart"/>
            <w:tcBorders>
              <w:top w:val="single" w:sz="4" w:space="0" w:color="auto"/>
              <w:left w:val="single" w:sz="4" w:space="0" w:color="auto"/>
            </w:tcBorders>
            <w:shd w:val="clear" w:color="auto" w:fill="auto"/>
            <w:vAlign w:val="center"/>
          </w:tcPr>
          <w:p w14:paraId="49455FF5" w14:textId="77777777" w:rsidR="00FC2941" w:rsidRPr="00630D40" w:rsidRDefault="00FC2941">
            <w:pPr>
              <w:pStyle w:val="a9"/>
            </w:pPr>
            <w:r w:rsidRPr="00630D40">
              <w:t>Спортивные залы</w:t>
            </w:r>
          </w:p>
        </w:tc>
        <w:tc>
          <w:tcPr>
            <w:tcW w:w="40" w:type="dxa"/>
            <w:tcBorders>
              <w:top w:val="single" w:sz="4" w:space="0" w:color="auto"/>
              <w:left w:val="single" w:sz="4" w:space="0" w:color="auto"/>
              <w:right w:val="single" w:sz="4" w:space="0" w:color="auto"/>
            </w:tcBorders>
          </w:tcPr>
          <w:p w14:paraId="0B3141F4"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057F2382" w14:textId="03B328CF"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7981DC1C"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05E60C9F"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57ED958" w14:textId="3ACD4C25" w:rsidR="00FC2941" w:rsidRPr="00630D40" w:rsidRDefault="00390074">
            <w:pPr>
              <w:pStyle w:val="a9"/>
              <w:jc w:val="both"/>
            </w:pPr>
            <w:r w:rsidRPr="00630D40">
              <w:t>-</w:t>
            </w:r>
          </w:p>
        </w:tc>
      </w:tr>
      <w:tr w:rsidR="00FC2941" w:rsidRPr="00630D40" w14:paraId="25E1A87A" w14:textId="77777777" w:rsidTr="00506236">
        <w:trPr>
          <w:gridAfter w:val="1"/>
          <w:wAfter w:w="7" w:type="dxa"/>
          <w:trHeight w:hRule="exact" w:val="240"/>
          <w:jc w:val="center"/>
        </w:trPr>
        <w:tc>
          <w:tcPr>
            <w:tcW w:w="725" w:type="dxa"/>
            <w:vMerge/>
            <w:tcBorders>
              <w:left w:val="single" w:sz="4" w:space="0" w:color="auto"/>
            </w:tcBorders>
            <w:shd w:val="clear" w:color="auto" w:fill="auto"/>
            <w:vAlign w:val="center"/>
          </w:tcPr>
          <w:p w14:paraId="136D6734" w14:textId="77777777" w:rsidR="00FC2941" w:rsidRPr="00630D40" w:rsidRDefault="00FC2941">
            <w:pPr>
              <w:rPr>
                <w:rFonts w:ascii="Times New Roman" w:hAnsi="Times New Roman" w:cs="Times New Roman"/>
              </w:rPr>
            </w:pPr>
          </w:p>
        </w:tc>
        <w:tc>
          <w:tcPr>
            <w:tcW w:w="3533" w:type="dxa"/>
            <w:vMerge/>
            <w:tcBorders>
              <w:left w:val="single" w:sz="4" w:space="0" w:color="auto"/>
            </w:tcBorders>
            <w:shd w:val="clear" w:color="auto" w:fill="auto"/>
            <w:vAlign w:val="center"/>
          </w:tcPr>
          <w:p w14:paraId="671CF906" w14:textId="77777777" w:rsidR="00FC2941" w:rsidRPr="00630D40" w:rsidRDefault="00FC2941">
            <w:pPr>
              <w:rPr>
                <w:rFonts w:ascii="Times New Roman" w:hAnsi="Times New Roman" w:cs="Times New Roman"/>
              </w:rPr>
            </w:pPr>
          </w:p>
        </w:tc>
        <w:tc>
          <w:tcPr>
            <w:tcW w:w="40" w:type="dxa"/>
            <w:tcBorders>
              <w:left w:val="single" w:sz="4" w:space="0" w:color="auto"/>
              <w:right w:val="single" w:sz="4" w:space="0" w:color="auto"/>
            </w:tcBorders>
          </w:tcPr>
          <w:p w14:paraId="710015D8"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5D8A51CA" w14:textId="7BBBDC51" w:rsidR="00FC2941" w:rsidRPr="00630D40" w:rsidRDefault="00FC2941">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1E70A0D4"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61D6B4D0" w14:textId="77777777" w:rsidR="00FC2941" w:rsidRPr="00630D40" w:rsidRDefault="00FC2941">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4E37A90" w14:textId="1AEEA5E5" w:rsidR="00FC2941" w:rsidRPr="00630D40" w:rsidRDefault="00390074">
            <w:pPr>
              <w:pStyle w:val="a9"/>
              <w:jc w:val="both"/>
            </w:pPr>
            <w:r w:rsidRPr="00630D40">
              <w:t>-</w:t>
            </w:r>
          </w:p>
        </w:tc>
      </w:tr>
      <w:tr w:rsidR="00FC2941" w:rsidRPr="00630D40" w14:paraId="4AED45A5" w14:textId="77777777" w:rsidTr="00506236">
        <w:trPr>
          <w:gridAfter w:val="1"/>
          <w:wAfter w:w="7" w:type="dxa"/>
          <w:trHeight w:hRule="exact" w:val="240"/>
          <w:jc w:val="center"/>
        </w:trPr>
        <w:tc>
          <w:tcPr>
            <w:tcW w:w="725" w:type="dxa"/>
            <w:tcBorders>
              <w:top w:val="single" w:sz="4" w:space="0" w:color="auto"/>
              <w:left w:val="single" w:sz="4" w:space="0" w:color="auto"/>
            </w:tcBorders>
            <w:shd w:val="clear" w:color="auto" w:fill="auto"/>
            <w:vAlign w:val="center"/>
          </w:tcPr>
          <w:p w14:paraId="5D0912B5" w14:textId="77777777" w:rsidR="00FC2941" w:rsidRPr="00630D40" w:rsidRDefault="00FC2941">
            <w:pPr>
              <w:pStyle w:val="a9"/>
              <w:ind w:firstLine="220"/>
            </w:pPr>
            <w:r w:rsidRPr="00630D40">
              <w:t>2.6</w:t>
            </w:r>
          </w:p>
        </w:tc>
        <w:tc>
          <w:tcPr>
            <w:tcW w:w="3533" w:type="dxa"/>
            <w:tcBorders>
              <w:top w:val="single" w:sz="4" w:space="0" w:color="auto"/>
              <w:left w:val="single" w:sz="4" w:space="0" w:color="auto"/>
            </w:tcBorders>
            <w:shd w:val="clear" w:color="auto" w:fill="auto"/>
            <w:vAlign w:val="center"/>
          </w:tcPr>
          <w:p w14:paraId="401F810C" w14:textId="77777777" w:rsidR="00FC2941" w:rsidRPr="00630D40" w:rsidRDefault="00FC2941">
            <w:pPr>
              <w:pStyle w:val="a9"/>
            </w:pPr>
            <w:r w:rsidRPr="00630D40">
              <w:t>Лыжные базы</w:t>
            </w:r>
          </w:p>
        </w:tc>
        <w:tc>
          <w:tcPr>
            <w:tcW w:w="40" w:type="dxa"/>
            <w:tcBorders>
              <w:top w:val="single" w:sz="4" w:space="0" w:color="auto"/>
              <w:left w:val="single" w:sz="4" w:space="0" w:color="auto"/>
              <w:right w:val="single" w:sz="4" w:space="0" w:color="auto"/>
            </w:tcBorders>
          </w:tcPr>
          <w:p w14:paraId="2963C407"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13A6744A" w14:textId="2B52FA94"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73C806EF"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5BBEE6AC" w14:textId="6517BD65"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5A44B65" w14:textId="0974EF51" w:rsidR="00FC2941" w:rsidRPr="00630D40" w:rsidRDefault="00390074">
            <w:pPr>
              <w:pStyle w:val="a9"/>
              <w:jc w:val="both"/>
            </w:pPr>
            <w:r w:rsidRPr="00630D40">
              <w:t>-</w:t>
            </w:r>
          </w:p>
        </w:tc>
      </w:tr>
      <w:tr w:rsidR="00FC2941" w:rsidRPr="00630D40" w14:paraId="5609382E" w14:textId="77777777" w:rsidTr="00506236">
        <w:trPr>
          <w:gridAfter w:val="1"/>
          <w:wAfter w:w="7" w:type="dxa"/>
          <w:trHeight w:hRule="exact" w:val="696"/>
          <w:jc w:val="center"/>
        </w:trPr>
        <w:tc>
          <w:tcPr>
            <w:tcW w:w="725" w:type="dxa"/>
            <w:tcBorders>
              <w:top w:val="single" w:sz="4" w:space="0" w:color="auto"/>
              <w:left w:val="single" w:sz="4" w:space="0" w:color="auto"/>
            </w:tcBorders>
            <w:shd w:val="clear" w:color="auto" w:fill="auto"/>
            <w:vAlign w:val="center"/>
          </w:tcPr>
          <w:p w14:paraId="0B95B09F" w14:textId="77777777" w:rsidR="00FC2941" w:rsidRPr="00630D40" w:rsidRDefault="00FC2941">
            <w:pPr>
              <w:pStyle w:val="a9"/>
              <w:ind w:firstLine="220"/>
            </w:pPr>
            <w:r w:rsidRPr="00630D40">
              <w:t>2.7</w:t>
            </w:r>
          </w:p>
        </w:tc>
        <w:tc>
          <w:tcPr>
            <w:tcW w:w="3533" w:type="dxa"/>
            <w:tcBorders>
              <w:top w:val="single" w:sz="4" w:space="0" w:color="auto"/>
              <w:left w:val="single" w:sz="4" w:space="0" w:color="auto"/>
            </w:tcBorders>
            <w:shd w:val="clear" w:color="auto" w:fill="auto"/>
            <w:vAlign w:val="bottom"/>
          </w:tcPr>
          <w:p w14:paraId="08A589E6" w14:textId="77777777" w:rsidR="00FC2941" w:rsidRPr="00630D40" w:rsidRDefault="00FC2941">
            <w:pPr>
              <w:pStyle w:val="a9"/>
            </w:pPr>
            <w:r w:rsidRPr="00630D40">
              <w:t>Сооружения для стрелковых видов спорта (в том числе тир, стрельбище, стенд)</w:t>
            </w:r>
          </w:p>
        </w:tc>
        <w:tc>
          <w:tcPr>
            <w:tcW w:w="40" w:type="dxa"/>
            <w:tcBorders>
              <w:top w:val="single" w:sz="4" w:space="0" w:color="auto"/>
              <w:left w:val="single" w:sz="4" w:space="0" w:color="auto"/>
              <w:right w:val="single" w:sz="4" w:space="0" w:color="auto"/>
            </w:tcBorders>
          </w:tcPr>
          <w:p w14:paraId="5F4FB60F"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center"/>
          </w:tcPr>
          <w:p w14:paraId="51A7F0A1" w14:textId="73640639"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32C7338B"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1F113A48" w14:textId="362789FC"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72F5AD60" w14:textId="6D04B5BC" w:rsidR="00FC2941" w:rsidRPr="00630D40" w:rsidRDefault="00390074">
            <w:pPr>
              <w:pStyle w:val="a9"/>
              <w:jc w:val="both"/>
            </w:pPr>
            <w:r w:rsidRPr="00630D40">
              <w:t>-</w:t>
            </w:r>
          </w:p>
        </w:tc>
      </w:tr>
      <w:tr w:rsidR="00FC2941" w:rsidRPr="00630D40" w14:paraId="3C21E733" w14:textId="77777777" w:rsidTr="00506236">
        <w:trPr>
          <w:gridAfter w:val="1"/>
          <w:wAfter w:w="7" w:type="dxa"/>
          <w:trHeight w:hRule="exact" w:val="1162"/>
          <w:jc w:val="center"/>
        </w:trPr>
        <w:tc>
          <w:tcPr>
            <w:tcW w:w="725" w:type="dxa"/>
            <w:tcBorders>
              <w:top w:val="single" w:sz="4" w:space="0" w:color="auto"/>
              <w:left w:val="single" w:sz="4" w:space="0" w:color="auto"/>
            </w:tcBorders>
            <w:shd w:val="clear" w:color="auto" w:fill="auto"/>
            <w:vAlign w:val="center"/>
          </w:tcPr>
          <w:p w14:paraId="3ABD23BD" w14:textId="77777777" w:rsidR="00FC2941" w:rsidRPr="00630D40" w:rsidRDefault="00FC2941">
            <w:pPr>
              <w:pStyle w:val="a9"/>
              <w:ind w:firstLine="220"/>
            </w:pPr>
            <w:r w:rsidRPr="00630D40">
              <w:t>2.8</w:t>
            </w:r>
          </w:p>
        </w:tc>
        <w:tc>
          <w:tcPr>
            <w:tcW w:w="3533" w:type="dxa"/>
            <w:tcBorders>
              <w:top w:val="single" w:sz="4" w:space="0" w:color="auto"/>
              <w:left w:val="single" w:sz="4" w:space="0" w:color="auto"/>
            </w:tcBorders>
            <w:shd w:val="clear" w:color="auto" w:fill="auto"/>
            <w:vAlign w:val="bottom"/>
          </w:tcPr>
          <w:p w14:paraId="0510DA23" w14:textId="77777777" w:rsidR="00FC2941" w:rsidRPr="00630D40" w:rsidRDefault="00FC2941">
            <w:pPr>
              <w:pStyle w:val="a9"/>
            </w:pPr>
            <w:r w:rsidRPr="00630D40">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tc>
        <w:tc>
          <w:tcPr>
            <w:tcW w:w="40" w:type="dxa"/>
            <w:tcBorders>
              <w:top w:val="single" w:sz="4" w:space="0" w:color="auto"/>
              <w:left w:val="single" w:sz="4" w:space="0" w:color="auto"/>
              <w:right w:val="single" w:sz="4" w:space="0" w:color="auto"/>
            </w:tcBorders>
          </w:tcPr>
          <w:p w14:paraId="2B56E8D8"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center"/>
          </w:tcPr>
          <w:p w14:paraId="728D2756" w14:textId="1008594F"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2C2AF80B"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077A83C2" w14:textId="338B5244"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21D6114" w14:textId="5C4933F0" w:rsidR="00FC2941" w:rsidRPr="00630D40" w:rsidRDefault="00390074">
            <w:pPr>
              <w:pStyle w:val="a9"/>
              <w:jc w:val="both"/>
            </w:pPr>
            <w:r w:rsidRPr="00630D40">
              <w:t>-</w:t>
            </w:r>
          </w:p>
        </w:tc>
      </w:tr>
      <w:tr w:rsidR="00FC2941" w:rsidRPr="00630D40" w14:paraId="019D63C7" w14:textId="77777777" w:rsidTr="00506236">
        <w:trPr>
          <w:gridAfter w:val="1"/>
          <w:wAfter w:w="7" w:type="dxa"/>
          <w:trHeight w:hRule="exact" w:val="240"/>
          <w:jc w:val="center"/>
        </w:trPr>
        <w:tc>
          <w:tcPr>
            <w:tcW w:w="725" w:type="dxa"/>
            <w:tcBorders>
              <w:top w:val="single" w:sz="4" w:space="0" w:color="auto"/>
              <w:left w:val="single" w:sz="4" w:space="0" w:color="auto"/>
            </w:tcBorders>
            <w:shd w:val="clear" w:color="auto" w:fill="auto"/>
            <w:vAlign w:val="center"/>
          </w:tcPr>
          <w:p w14:paraId="7BAF6C70" w14:textId="77777777" w:rsidR="00FC2941" w:rsidRPr="00630D40" w:rsidRDefault="00FC2941">
            <w:pPr>
              <w:pStyle w:val="a9"/>
              <w:ind w:firstLine="220"/>
            </w:pPr>
            <w:r w:rsidRPr="00630D40">
              <w:t>2.9</w:t>
            </w:r>
          </w:p>
        </w:tc>
        <w:tc>
          <w:tcPr>
            <w:tcW w:w="3533" w:type="dxa"/>
            <w:tcBorders>
              <w:top w:val="single" w:sz="4" w:space="0" w:color="auto"/>
              <w:left w:val="single" w:sz="4" w:space="0" w:color="auto"/>
            </w:tcBorders>
            <w:shd w:val="clear" w:color="auto" w:fill="auto"/>
            <w:vAlign w:val="bottom"/>
          </w:tcPr>
          <w:p w14:paraId="13DFFE86" w14:textId="77777777" w:rsidR="00FC2941" w:rsidRPr="00630D40" w:rsidRDefault="00FC2941">
            <w:pPr>
              <w:pStyle w:val="a9"/>
            </w:pPr>
            <w:r w:rsidRPr="00630D40">
              <w:t>Дорожки велосипедные</w:t>
            </w:r>
          </w:p>
        </w:tc>
        <w:tc>
          <w:tcPr>
            <w:tcW w:w="40" w:type="dxa"/>
            <w:tcBorders>
              <w:top w:val="single" w:sz="4" w:space="0" w:color="auto"/>
              <w:left w:val="single" w:sz="4" w:space="0" w:color="auto"/>
              <w:right w:val="single" w:sz="4" w:space="0" w:color="auto"/>
            </w:tcBorders>
          </w:tcPr>
          <w:p w14:paraId="74DC5C19" w14:textId="77777777" w:rsidR="00FC2941" w:rsidRPr="00630D40" w:rsidRDefault="00FC2941">
            <w:pPr>
              <w:pStyle w:val="a9"/>
            </w:pPr>
          </w:p>
        </w:tc>
        <w:tc>
          <w:tcPr>
            <w:tcW w:w="3110" w:type="dxa"/>
            <w:tcBorders>
              <w:top w:val="single" w:sz="4" w:space="0" w:color="auto"/>
              <w:left w:val="single" w:sz="4" w:space="0" w:color="auto"/>
            </w:tcBorders>
            <w:shd w:val="clear" w:color="auto" w:fill="auto"/>
            <w:vAlign w:val="bottom"/>
          </w:tcPr>
          <w:p w14:paraId="13341BA5" w14:textId="402F6256" w:rsidR="00FC2941" w:rsidRPr="00630D40" w:rsidRDefault="00FC2941">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51154EEC" w14:textId="77777777" w:rsidR="00FC2941" w:rsidRPr="00630D40" w:rsidRDefault="00FC2941">
            <w:pPr>
              <w:pStyle w:val="a9"/>
              <w:jc w:val="both"/>
            </w:pPr>
            <w:r w:rsidRPr="00630D40">
              <w:t>+</w:t>
            </w:r>
          </w:p>
        </w:tc>
        <w:tc>
          <w:tcPr>
            <w:tcW w:w="734" w:type="dxa"/>
            <w:tcBorders>
              <w:top w:val="single" w:sz="4" w:space="0" w:color="auto"/>
              <w:left w:val="single" w:sz="4" w:space="0" w:color="auto"/>
            </w:tcBorders>
            <w:shd w:val="clear" w:color="auto" w:fill="auto"/>
            <w:vAlign w:val="center"/>
          </w:tcPr>
          <w:p w14:paraId="3981A69A" w14:textId="4BE0DFD3" w:rsidR="00FC2941" w:rsidRPr="00630D40" w:rsidRDefault="00390074">
            <w:pPr>
              <w:pStyle w:val="a9"/>
              <w:jc w:val="both"/>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DE126E1" w14:textId="0D8E5F58" w:rsidR="00FC2941" w:rsidRPr="00630D40" w:rsidRDefault="00390074">
            <w:pPr>
              <w:pStyle w:val="a9"/>
              <w:jc w:val="both"/>
            </w:pPr>
            <w:r w:rsidRPr="00630D40">
              <w:t>-</w:t>
            </w:r>
          </w:p>
        </w:tc>
      </w:tr>
      <w:tr w:rsidR="00506236" w:rsidRPr="00630D40" w14:paraId="40995059" w14:textId="77777777" w:rsidTr="000D58CA">
        <w:trPr>
          <w:trHeight w:hRule="exact" w:val="250"/>
          <w:jc w:val="center"/>
        </w:trPr>
        <w:tc>
          <w:tcPr>
            <w:tcW w:w="725" w:type="dxa"/>
            <w:tcBorders>
              <w:top w:val="single" w:sz="4" w:space="0" w:color="auto"/>
              <w:left w:val="single" w:sz="4" w:space="0" w:color="auto"/>
              <w:bottom w:val="single" w:sz="4" w:space="0" w:color="auto"/>
            </w:tcBorders>
            <w:shd w:val="clear" w:color="auto" w:fill="auto"/>
            <w:vAlign w:val="bottom"/>
          </w:tcPr>
          <w:p w14:paraId="0E097B33" w14:textId="77777777" w:rsidR="00506236" w:rsidRPr="00630D40" w:rsidRDefault="00506236">
            <w:pPr>
              <w:pStyle w:val="a9"/>
              <w:ind w:firstLine="300"/>
            </w:pPr>
            <w:r w:rsidRPr="00630D40">
              <w:rPr>
                <w:b/>
                <w:bCs/>
              </w:rPr>
              <w:t>3</w:t>
            </w:r>
          </w:p>
        </w:tc>
        <w:tc>
          <w:tcPr>
            <w:tcW w:w="8797" w:type="dxa"/>
            <w:gridSpan w:val="7"/>
            <w:tcBorders>
              <w:top w:val="single" w:sz="4" w:space="0" w:color="auto"/>
              <w:left w:val="single" w:sz="4" w:space="0" w:color="auto"/>
              <w:bottom w:val="single" w:sz="4" w:space="0" w:color="auto"/>
              <w:right w:val="single" w:sz="4" w:space="0" w:color="auto"/>
            </w:tcBorders>
          </w:tcPr>
          <w:p w14:paraId="1CC805F5" w14:textId="44C629A3" w:rsidR="00506236" w:rsidRPr="00630D40" w:rsidRDefault="00506236">
            <w:pPr>
              <w:pStyle w:val="a9"/>
            </w:pPr>
            <w:r w:rsidRPr="00630D40">
              <w:rPr>
                <w:b/>
                <w:bCs/>
              </w:rPr>
              <w:t>В области молодежной политики</w:t>
            </w:r>
          </w:p>
        </w:tc>
      </w:tr>
    </w:tbl>
    <w:p w14:paraId="54AC3B56" w14:textId="77777777" w:rsidR="009D3A7A" w:rsidRPr="00630D40" w:rsidRDefault="00FD5D2F">
      <w:pPr>
        <w:spacing w:line="1" w:lineRule="exact"/>
        <w:rPr>
          <w:rFonts w:ascii="Times New Roman" w:hAnsi="Times New Roman" w:cs="Times New Roman"/>
          <w:sz w:val="2"/>
          <w:szCs w:val="2"/>
        </w:rPr>
      </w:pPr>
      <w:r w:rsidRPr="00630D4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533"/>
        <w:gridCol w:w="3110"/>
        <w:gridCol w:w="706"/>
        <w:gridCol w:w="734"/>
        <w:gridCol w:w="667"/>
      </w:tblGrid>
      <w:tr w:rsidR="009D3A7A" w:rsidRPr="00630D40" w14:paraId="33E37B20" w14:textId="77777777">
        <w:trPr>
          <w:trHeight w:hRule="exact" w:val="475"/>
          <w:jc w:val="center"/>
        </w:trPr>
        <w:tc>
          <w:tcPr>
            <w:tcW w:w="725" w:type="dxa"/>
            <w:tcBorders>
              <w:top w:val="single" w:sz="4" w:space="0" w:color="auto"/>
              <w:left w:val="single" w:sz="4" w:space="0" w:color="auto"/>
            </w:tcBorders>
            <w:shd w:val="clear" w:color="auto" w:fill="auto"/>
            <w:vAlign w:val="bottom"/>
          </w:tcPr>
          <w:p w14:paraId="6E6D4208" w14:textId="77777777" w:rsidR="009D3A7A" w:rsidRPr="00630D40" w:rsidRDefault="00FD5D2F">
            <w:pPr>
              <w:pStyle w:val="a9"/>
              <w:jc w:val="center"/>
            </w:pPr>
            <w:r w:rsidRPr="00630D40">
              <w:rPr>
                <w:b/>
                <w:bCs/>
              </w:rPr>
              <w:lastRenderedPageBreak/>
              <w:t>№ п/п</w:t>
            </w:r>
          </w:p>
        </w:tc>
        <w:tc>
          <w:tcPr>
            <w:tcW w:w="3533" w:type="dxa"/>
            <w:tcBorders>
              <w:top w:val="single" w:sz="4" w:space="0" w:color="auto"/>
              <w:left w:val="single" w:sz="4" w:space="0" w:color="auto"/>
            </w:tcBorders>
            <w:shd w:val="clear" w:color="auto" w:fill="auto"/>
            <w:vAlign w:val="center"/>
          </w:tcPr>
          <w:p w14:paraId="708B2D68" w14:textId="77777777" w:rsidR="009D3A7A" w:rsidRPr="00630D40" w:rsidRDefault="00FD5D2F">
            <w:pPr>
              <w:pStyle w:val="a9"/>
              <w:ind w:firstLine="460"/>
            </w:pPr>
            <w:r w:rsidRPr="00630D40">
              <w:rPr>
                <w:b/>
                <w:bCs/>
              </w:rPr>
              <w:t>Наименование вида объекта</w:t>
            </w:r>
          </w:p>
        </w:tc>
        <w:tc>
          <w:tcPr>
            <w:tcW w:w="3110" w:type="dxa"/>
            <w:tcBorders>
              <w:top w:val="single" w:sz="4" w:space="0" w:color="auto"/>
              <w:left w:val="single" w:sz="4" w:space="0" w:color="auto"/>
            </w:tcBorders>
            <w:shd w:val="clear" w:color="auto" w:fill="auto"/>
            <w:vAlign w:val="bottom"/>
          </w:tcPr>
          <w:p w14:paraId="2659DC67" w14:textId="77777777" w:rsidR="009D3A7A" w:rsidRPr="00630D40" w:rsidRDefault="00FD5D2F">
            <w:pPr>
              <w:pStyle w:val="a9"/>
              <w:jc w:val="center"/>
            </w:pPr>
            <w:r w:rsidRPr="00630D40">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14:paraId="60692B5D" w14:textId="77777777" w:rsidR="009D3A7A" w:rsidRPr="00630D40" w:rsidRDefault="00FD5D2F">
            <w:pPr>
              <w:pStyle w:val="a9"/>
              <w:ind w:firstLine="200"/>
            </w:pPr>
            <w:r w:rsidRPr="00630D40">
              <w:rPr>
                <w:b/>
                <w:bCs/>
              </w:rPr>
              <w:t>ГП</w:t>
            </w:r>
          </w:p>
        </w:tc>
        <w:tc>
          <w:tcPr>
            <w:tcW w:w="734" w:type="dxa"/>
            <w:tcBorders>
              <w:top w:val="single" w:sz="4" w:space="0" w:color="auto"/>
              <w:left w:val="single" w:sz="4" w:space="0" w:color="auto"/>
            </w:tcBorders>
            <w:shd w:val="clear" w:color="auto" w:fill="auto"/>
            <w:vAlign w:val="center"/>
          </w:tcPr>
          <w:p w14:paraId="3DB187B8" w14:textId="77777777" w:rsidR="009D3A7A" w:rsidRPr="00630D40" w:rsidRDefault="00FD5D2F">
            <w:pPr>
              <w:pStyle w:val="a9"/>
            </w:pPr>
            <w:r w:rsidRPr="00630D40">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14:paraId="5EB07E20" w14:textId="77777777" w:rsidR="009D3A7A" w:rsidRPr="00630D40" w:rsidRDefault="00FD5D2F">
            <w:pPr>
              <w:pStyle w:val="a9"/>
              <w:ind w:right="140"/>
              <w:jc w:val="right"/>
            </w:pPr>
            <w:r w:rsidRPr="00630D40">
              <w:rPr>
                <w:b/>
                <w:bCs/>
              </w:rPr>
              <w:t>ПЗЗ</w:t>
            </w:r>
          </w:p>
        </w:tc>
      </w:tr>
      <w:tr w:rsidR="009D3A7A" w:rsidRPr="00630D40" w14:paraId="1A7EE088"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38F74AE0" w14:textId="77777777" w:rsidR="009D3A7A" w:rsidRPr="00630D40" w:rsidRDefault="00FD5D2F">
            <w:pPr>
              <w:pStyle w:val="a9"/>
              <w:ind w:firstLine="220"/>
            </w:pPr>
            <w:r w:rsidRPr="00630D40">
              <w:t>3.1</w:t>
            </w:r>
          </w:p>
        </w:tc>
        <w:tc>
          <w:tcPr>
            <w:tcW w:w="3533" w:type="dxa"/>
            <w:vMerge w:val="restart"/>
            <w:tcBorders>
              <w:top w:val="single" w:sz="4" w:space="0" w:color="auto"/>
              <w:left w:val="single" w:sz="4" w:space="0" w:color="auto"/>
            </w:tcBorders>
            <w:shd w:val="clear" w:color="auto" w:fill="auto"/>
            <w:vAlign w:val="bottom"/>
          </w:tcPr>
          <w:p w14:paraId="02003B76" w14:textId="77777777" w:rsidR="009D3A7A" w:rsidRPr="00630D40" w:rsidRDefault="00FD5D2F">
            <w:pPr>
              <w:pStyle w:val="a9"/>
            </w:pPr>
            <w:r w:rsidRPr="00630D40">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3110" w:type="dxa"/>
            <w:tcBorders>
              <w:top w:val="single" w:sz="4" w:space="0" w:color="auto"/>
              <w:left w:val="single" w:sz="4" w:space="0" w:color="auto"/>
            </w:tcBorders>
            <w:shd w:val="clear" w:color="auto" w:fill="auto"/>
            <w:vAlign w:val="bottom"/>
          </w:tcPr>
          <w:p w14:paraId="5DF5C74D"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38EBBFF9"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47308C9F"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C8F8F72" w14:textId="77777777" w:rsidR="009D3A7A" w:rsidRPr="00630D40" w:rsidRDefault="00FD5D2F">
            <w:pPr>
              <w:pStyle w:val="a9"/>
              <w:ind w:firstLine="260"/>
            </w:pPr>
            <w:r w:rsidRPr="00630D40">
              <w:t>+</w:t>
            </w:r>
          </w:p>
        </w:tc>
      </w:tr>
      <w:tr w:rsidR="009D3A7A" w:rsidRPr="00630D40" w14:paraId="7C8E92B5" w14:textId="77777777">
        <w:trPr>
          <w:trHeight w:hRule="exact" w:val="240"/>
          <w:jc w:val="center"/>
        </w:trPr>
        <w:tc>
          <w:tcPr>
            <w:tcW w:w="725" w:type="dxa"/>
            <w:vMerge/>
            <w:tcBorders>
              <w:left w:val="single" w:sz="4" w:space="0" w:color="auto"/>
            </w:tcBorders>
            <w:shd w:val="clear" w:color="auto" w:fill="auto"/>
            <w:vAlign w:val="center"/>
          </w:tcPr>
          <w:p w14:paraId="10788C43"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bottom"/>
          </w:tcPr>
          <w:p w14:paraId="7BA9AB6C"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37223A35"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371FD35A"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5AFC0434"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13A16EF" w14:textId="77777777" w:rsidR="009D3A7A" w:rsidRPr="00630D40" w:rsidRDefault="00FD5D2F">
            <w:pPr>
              <w:pStyle w:val="a9"/>
              <w:ind w:firstLine="260"/>
            </w:pPr>
            <w:r w:rsidRPr="00630D40">
              <w:t>+</w:t>
            </w:r>
          </w:p>
        </w:tc>
      </w:tr>
      <w:tr w:rsidR="009D3A7A" w:rsidRPr="00630D40" w14:paraId="746C3BAD" w14:textId="77777777">
        <w:trPr>
          <w:trHeight w:hRule="exact" w:val="682"/>
          <w:jc w:val="center"/>
        </w:trPr>
        <w:tc>
          <w:tcPr>
            <w:tcW w:w="725" w:type="dxa"/>
            <w:vMerge/>
            <w:tcBorders>
              <w:left w:val="single" w:sz="4" w:space="0" w:color="auto"/>
            </w:tcBorders>
            <w:shd w:val="clear" w:color="auto" w:fill="auto"/>
            <w:vAlign w:val="center"/>
          </w:tcPr>
          <w:p w14:paraId="049F1953"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bottom"/>
          </w:tcPr>
          <w:p w14:paraId="669B4A76"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14:paraId="6E846B61"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69185242"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6518AF13"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7F016AD4" w14:textId="77777777" w:rsidR="009D3A7A" w:rsidRPr="00630D40" w:rsidRDefault="00FD5D2F">
            <w:pPr>
              <w:pStyle w:val="a9"/>
              <w:ind w:firstLine="260"/>
            </w:pPr>
            <w:r w:rsidRPr="00630D40">
              <w:t>+</w:t>
            </w:r>
          </w:p>
        </w:tc>
      </w:tr>
      <w:tr w:rsidR="009D3A7A" w:rsidRPr="00630D40" w14:paraId="79776A4D"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773A5501" w14:textId="77777777" w:rsidR="009D3A7A" w:rsidRPr="00630D40" w:rsidRDefault="00FD5D2F">
            <w:pPr>
              <w:pStyle w:val="a9"/>
              <w:ind w:firstLine="300"/>
            </w:pPr>
            <w:r w:rsidRPr="00630D40">
              <w:rPr>
                <w:b/>
                <w:bCs/>
              </w:rPr>
              <w:t>4</w:t>
            </w:r>
          </w:p>
        </w:tc>
        <w:tc>
          <w:tcPr>
            <w:tcW w:w="8750" w:type="dxa"/>
            <w:gridSpan w:val="5"/>
            <w:tcBorders>
              <w:top w:val="single" w:sz="4" w:space="0" w:color="auto"/>
              <w:left w:val="single" w:sz="4" w:space="0" w:color="auto"/>
              <w:right w:val="single" w:sz="4" w:space="0" w:color="auto"/>
            </w:tcBorders>
            <w:shd w:val="clear" w:color="auto" w:fill="auto"/>
            <w:vAlign w:val="bottom"/>
          </w:tcPr>
          <w:p w14:paraId="13DBFCA1" w14:textId="77777777" w:rsidR="009D3A7A" w:rsidRPr="00630D40" w:rsidRDefault="00FD5D2F">
            <w:pPr>
              <w:pStyle w:val="a9"/>
            </w:pPr>
            <w:r w:rsidRPr="00630D40">
              <w:rPr>
                <w:b/>
                <w:bCs/>
              </w:rPr>
              <w:t>В области архивного дела</w:t>
            </w:r>
          </w:p>
        </w:tc>
      </w:tr>
      <w:tr w:rsidR="009D3A7A" w:rsidRPr="00630D40" w14:paraId="0B792836"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7536068D" w14:textId="77777777" w:rsidR="009D3A7A" w:rsidRPr="00630D40" w:rsidRDefault="00FD5D2F">
            <w:pPr>
              <w:pStyle w:val="a9"/>
              <w:ind w:firstLine="220"/>
            </w:pPr>
            <w:r w:rsidRPr="00630D40">
              <w:t>4.1</w:t>
            </w:r>
          </w:p>
        </w:tc>
        <w:tc>
          <w:tcPr>
            <w:tcW w:w="3533" w:type="dxa"/>
            <w:vMerge w:val="restart"/>
            <w:tcBorders>
              <w:top w:val="single" w:sz="4" w:space="0" w:color="auto"/>
              <w:left w:val="single" w:sz="4" w:space="0" w:color="auto"/>
            </w:tcBorders>
            <w:shd w:val="clear" w:color="auto" w:fill="auto"/>
            <w:vAlign w:val="center"/>
          </w:tcPr>
          <w:p w14:paraId="34A655B8" w14:textId="77777777" w:rsidR="009D3A7A" w:rsidRPr="00630D40" w:rsidRDefault="00FD5D2F">
            <w:pPr>
              <w:pStyle w:val="a9"/>
            </w:pPr>
            <w:r w:rsidRPr="00630D40">
              <w:t>Архивы</w:t>
            </w:r>
          </w:p>
        </w:tc>
        <w:tc>
          <w:tcPr>
            <w:tcW w:w="3110" w:type="dxa"/>
            <w:tcBorders>
              <w:top w:val="single" w:sz="4" w:space="0" w:color="auto"/>
              <w:left w:val="single" w:sz="4" w:space="0" w:color="auto"/>
            </w:tcBorders>
            <w:shd w:val="clear" w:color="auto" w:fill="auto"/>
            <w:vAlign w:val="bottom"/>
          </w:tcPr>
          <w:p w14:paraId="6C334F7B"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077D0125"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61A1ABCD" w14:textId="6F7E99ED" w:rsidR="009D3A7A" w:rsidRPr="00630D40" w:rsidRDefault="00390074">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248BCA1" w14:textId="5464167B" w:rsidR="009D3A7A" w:rsidRPr="00630D40" w:rsidRDefault="00390074">
            <w:pPr>
              <w:pStyle w:val="a9"/>
              <w:ind w:firstLine="260"/>
            </w:pPr>
            <w:r w:rsidRPr="00630D40">
              <w:t>-</w:t>
            </w:r>
          </w:p>
        </w:tc>
      </w:tr>
      <w:tr w:rsidR="009D3A7A" w:rsidRPr="00630D40" w14:paraId="76F95348" w14:textId="77777777">
        <w:trPr>
          <w:trHeight w:hRule="exact" w:val="240"/>
          <w:jc w:val="center"/>
        </w:trPr>
        <w:tc>
          <w:tcPr>
            <w:tcW w:w="725" w:type="dxa"/>
            <w:vMerge/>
            <w:tcBorders>
              <w:left w:val="single" w:sz="4" w:space="0" w:color="auto"/>
            </w:tcBorders>
            <w:shd w:val="clear" w:color="auto" w:fill="auto"/>
            <w:vAlign w:val="center"/>
          </w:tcPr>
          <w:p w14:paraId="42084A2D"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531280C8"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07E349BB"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359052F1"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7CCAB061"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6DD685C" w14:textId="77777777" w:rsidR="009D3A7A" w:rsidRPr="00630D40" w:rsidRDefault="00FD5D2F">
            <w:pPr>
              <w:pStyle w:val="a9"/>
              <w:ind w:firstLine="260"/>
            </w:pPr>
            <w:r w:rsidRPr="00630D40">
              <w:t>+</w:t>
            </w:r>
          </w:p>
        </w:tc>
      </w:tr>
      <w:tr w:rsidR="009D3A7A" w:rsidRPr="00630D40" w14:paraId="71B32AC3"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55FCE465" w14:textId="77777777" w:rsidR="009D3A7A" w:rsidRPr="00630D40" w:rsidRDefault="00FD5D2F">
            <w:pPr>
              <w:pStyle w:val="a9"/>
              <w:ind w:firstLine="300"/>
            </w:pPr>
            <w:r w:rsidRPr="00630D40">
              <w:rPr>
                <w:b/>
                <w:bCs/>
              </w:rPr>
              <w:t>5</w:t>
            </w:r>
          </w:p>
        </w:tc>
        <w:tc>
          <w:tcPr>
            <w:tcW w:w="8750" w:type="dxa"/>
            <w:gridSpan w:val="5"/>
            <w:tcBorders>
              <w:top w:val="single" w:sz="4" w:space="0" w:color="auto"/>
              <w:left w:val="single" w:sz="4" w:space="0" w:color="auto"/>
              <w:right w:val="single" w:sz="4" w:space="0" w:color="auto"/>
            </w:tcBorders>
            <w:shd w:val="clear" w:color="auto" w:fill="auto"/>
            <w:vAlign w:val="bottom"/>
          </w:tcPr>
          <w:p w14:paraId="61D2DE9D" w14:textId="77777777" w:rsidR="009D3A7A" w:rsidRPr="00630D40" w:rsidRDefault="00FD5D2F">
            <w:pPr>
              <w:pStyle w:val="a9"/>
            </w:pPr>
            <w:r w:rsidRPr="00630D40">
              <w:rPr>
                <w:b/>
                <w:bCs/>
              </w:rPr>
              <w:t>В области культуры и искусства</w:t>
            </w:r>
          </w:p>
        </w:tc>
      </w:tr>
      <w:tr w:rsidR="009D3A7A" w:rsidRPr="00630D40" w14:paraId="68DEFAEC"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017C731B" w14:textId="77777777" w:rsidR="009D3A7A" w:rsidRPr="00630D40" w:rsidRDefault="00FD5D2F">
            <w:pPr>
              <w:pStyle w:val="a9"/>
              <w:ind w:firstLine="220"/>
            </w:pPr>
            <w:r w:rsidRPr="00630D40">
              <w:t>5.1</w:t>
            </w:r>
          </w:p>
        </w:tc>
        <w:tc>
          <w:tcPr>
            <w:tcW w:w="3533" w:type="dxa"/>
            <w:vMerge w:val="restart"/>
            <w:tcBorders>
              <w:top w:val="single" w:sz="4" w:space="0" w:color="auto"/>
              <w:left w:val="single" w:sz="4" w:space="0" w:color="auto"/>
            </w:tcBorders>
            <w:shd w:val="clear" w:color="auto" w:fill="auto"/>
            <w:vAlign w:val="center"/>
          </w:tcPr>
          <w:p w14:paraId="1E587474" w14:textId="77777777" w:rsidR="009D3A7A" w:rsidRPr="00630D40" w:rsidRDefault="00FD5D2F">
            <w:pPr>
              <w:pStyle w:val="a9"/>
            </w:pPr>
            <w:r w:rsidRPr="00630D40">
              <w:t>Общедоступные библиотеки</w:t>
            </w:r>
          </w:p>
        </w:tc>
        <w:tc>
          <w:tcPr>
            <w:tcW w:w="3110" w:type="dxa"/>
            <w:tcBorders>
              <w:top w:val="single" w:sz="4" w:space="0" w:color="auto"/>
              <w:left w:val="single" w:sz="4" w:space="0" w:color="auto"/>
            </w:tcBorders>
            <w:shd w:val="clear" w:color="auto" w:fill="auto"/>
            <w:vAlign w:val="bottom"/>
          </w:tcPr>
          <w:p w14:paraId="42784EF9"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1C7A7AB7"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21C28EF5"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FF303A1" w14:textId="2E17D0CA" w:rsidR="009D3A7A" w:rsidRPr="00630D40" w:rsidRDefault="00390074">
            <w:pPr>
              <w:pStyle w:val="a9"/>
              <w:ind w:firstLine="260"/>
            </w:pPr>
            <w:r w:rsidRPr="00630D40">
              <w:t>-</w:t>
            </w:r>
          </w:p>
        </w:tc>
      </w:tr>
      <w:tr w:rsidR="009D3A7A" w:rsidRPr="00630D40" w14:paraId="3D496D29" w14:textId="77777777">
        <w:trPr>
          <w:trHeight w:hRule="exact" w:val="240"/>
          <w:jc w:val="center"/>
        </w:trPr>
        <w:tc>
          <w:tcPr>
            <w:tcW w:w="725" w:type="dxa"/>
            <w:vMerge/>
            <w:tcBorders>
              <w:left w:val="single" w:sz="4" w:space="0" w:color="auto"/>
            </w:tcBorders>
            <w:shd w:val="clear" w:color="auto" w:fill="auto"/>
            <w:vAlign w:val="center"/>
          </w:tcPr>
          <w:p w14:paraId="4D4D1BDB"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22327E85"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062C859E"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750EB4F1"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50408ABE"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57178B57" w14:textId="77777777" w:rsidR="009D3A7A" w:rsidRPr="00630D40" w:rsidRDefault="00FD5D2F">
            <w:pPr>
              <w:pStyle w:val="a9"/>
              <w:ind w:firstLine="260"/>
            </w:pPr>
            <w:r w:rsidRPr="00630D40">
              <w:t>+</w:t>
            </w:r>
          </w:p>
        </w:tc>
      </w:tr>
      <w:tr w:rsidR="009D3A7A" w:rsidRPr="00630D40" w14:paraId="6F1806C2" w14:textId="77777777">
        <w:trPr>
          <w:trHeight w:hRule="exact" w:val="240"/>
          <w:jc w:val="center"/>
        </w:trPr>
        <w:tc>
          <w:tcPr>
            <w:tcW w:w="725" w:type="dxa"/>
            <w:vMerge/>
            <w:tcBorders>
              <w:left w:val="single" w:sz="4" w:space="0" w:color="auto"/>
            </w:tcBorders>
            <w:shd w:val="clear" w:color="auto" w:fill="auto"/>
            <w:vAlign w:val="center"/>
          </w:tcPr>
          <w:p w14:paraId="44ED8E98"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688428BF"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311C04D3"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1AF1D989"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4B33302A"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5CB9B78" w14:textId="526E73FA" w:rsidR="009D3A7A" w:rsidRPr="00630D40" w:rsidRDefault="00390074">
            <w:pPr>
              <w:pStyle w:val="a9"/>
              <w:ind w:firstLine="260"/>
            </w:pPr>
            <w:r w:rsidRPr="00630D40">
              <w:t>-</w:t>
            </w:r>
          </w:p>
        </w:tc>
      </w:tr>
      <w:tr w:rsidR="009D3A7A" w:rsidRPr="00630D40" w14:paraId="4B7CDDAA"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07C83B36" w14:textId="77777777" w:rsidR="009D3A7A" w:rsidRPr="00630D40" w:rsidRDefault="00FD5D2F">
            <w:pPr>
              <w:pStyle w:val="a9"/>
              <w:ind w:firstLine="220"/>
            </w:pPr>
            <w:r w:rsidRPr="00630D40">
              <w:t>5.2</w:t>
            </w:r>
          </w:p>
        </w:tc>
        <w:tc>
          <w:tcPr>
            <w:tcW w:w="3533" w:type="dxa"/>
            <w:vMerge w:val="restart"/>
            <w:tcBorders>
              <w:top w:val="single" w:sz="4" w:space="0" w:color="auto"/>
              <w:left w:val="single" w:sz="4" w:space="0" w:color="auto"/>
            </w:tcBorders>
            <w:shd w:val="clear" w:color="auto" w:fill="auto"/>
            <w:vAlign w:val="center"/>
          </w:tcPr>
          <w:p w14:paraId="27944E7A" w14:textId="77777777" w:rsidR="009D3A7A" w:rsidRPr="00630D40" w:rsidRDefault="00FD5D2F">
            <w:pPr>
              <w:pStyle w:val="a9"/>
            </w:pPr>
            <w:r w:rsidRPr="00630D40">
              <w:t>Детские библиотеки</w:t>
            </w:r>
          </w:p>
        </w:tc>
        <w:tc>
          <w:tcPr>
            <w:tcW w:w="3110" w:type="dxa"/>
            <w:tcBorders>
              <w:top w:val="single" w:sz="4" w:space="0" w:color="auto"/>
              <w:left w:val="single" w:sz="4" w:space="0" w:color="auto"/>
            </w:tcBorders>
            <w:shd w:val="clear" w:color="auto" w:fill="auto"/>
            <w:vAlign w:val="bottom"/>
          </w:tcPr>
          <w:p w14:paraId="7F935936"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52D263FA"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6C52554B"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D9F1888" w14:textId="07288656" w:rsidR="009D3A7A" w:rsidRPr="00630D40" w:rsidRDefault="00390074">
            <w:pPr>
              <w:pStyle w:val="a9"/>
              <w:ind w:firstLine="260"/>
            </w:pPr>
            <w:r w:rsidRPr="00630D40">
              <w:t>-</w:t>
            </w:r>
          </w:p>
        </w:tc>
      </w:tr>
      <w:tr w:rsidR="009D3A7A" w:rsidRPr="00630D40" w14:paraId="1D8F109F" w14:textId="77777777">
        <w:trPr>
          <w:trHeight w:hRule="exact" w:val="240"/>
          <w:jc w:val="center"/>
        </w:trPr>
        <w:tc>
          <w:tcPr>
            <w:tcW w:w="725" w:type="dxa"/>
            <w:vMerge/>
            <w:tcBorders>
              <w:left w:val="single" w:sz="4" w:space="0" w:color="auto"/>
            </w:tcBorders>
            <w:shd w:val="clear" w:color="auto" w:fill="auto"/>
            <w:vAlign w:val="center"/>
          </w:tcPr>
          <w:p w14:paraId="1050AECF"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024EEBD5"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28B9F970"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01A2F3DE"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63723C46"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07F4537" w14:textId="77777777" w:rsidR="009D3A7A" w:rsidRPr="00630D40" w:rsidRDefault="00FD5D2F">
            <w:pPr>
              <w:pStyle w:val="a9"/>
              <w:ind w:firstLine="260"/>
            </w:pPr>
            <w:r w:rsidRPr="00630D40">
              <w:t>+</w:t>
            </w:r>
          </w:p>
        </w:tc>
      </w:tr>
      <w:tr w:rsidR="009D3A7A" w:rsidRPr="00630D40" w14:paraId="4A802678" w14:textId="77777777">
        <w:trPr>
          <w:trHeight w:hRule="exact" w:val="240"/>
          <w:jc w:val="center"/>
        </w:trPr>
        <w:tc>
          <w:tcPr>
            <w:tcW w:w="725" w:type="dxa"/>
            <w:vMerge/>
            <w:tcBorders>
              <w:left w:val="single" w:sz="4" w:space="0" w:color="auto"/>
            </w:tcBorders>
            <w:shd w:val="clear" w:color="auto" w:fill="auto"/>
            <w:vAlign w:val="center"/>
          </w:tcPr>
          <w:p w14:paraId="147D5BBC"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28350913"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15A9E636"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31F163F5"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14948CA4"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1E432DE" w14:textId="413DF21F" w:rsidR="009D3A7A" w:rsidRPr="00630D40" w:rsidRDefault="00390074">
            <w:pPr>
              <w:pStyle w:val="a9"/>
              <w:ind w:firstLine="260"/>
            </w:pPr>
            <w:r w:rsidRPr="00630D40">
              <w:t>-</w:t>
            </w:r>
          </w:p>
        </w:tc>
      </w:tr>
      <w:tr w:rsidR="009D3A7A" w:rsidRPr="00630D40" w14:paraId="3920A7FA"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3150AFCC" w14:textId="77777777" w:rsidR="009D3A7A" w:rsidRPr="00630D40" w:rsidRDefault="00FD5D2F">
            <w:pPr>
              <w:pStyle w:val="a9"/>
              <w:ind w:firstLine="220"/>
            </w:pPr>
            <w:r w:rsidRPr="00630D40">
              <w:t>5.3</w:t>
            </w:r>
          </w:p>
        </w:tc>
        <w:tc>
          <w:tcPr>
            <w:tcW w:w="3533" w:type="dxa"/>
            <w:vMerge w:val="restart"/>
            <w:tcBorders>
              <w:top w:val="single" w:sz="4" w:space="0" w:color="auto"/>
              <w:left w:val="single" w:sz="4" w:space="0" w:color="auto"/>
            </w:tcBorders>
            <w:shd w:val="clear" w:color="auto" w:fill="auto"/>
            <w:vAlign w:val="bottom"/>
          </w:tcPr>
          <w:p w14:paraId="7F74F5A7" w14:textId="77777777" w:rsidR="009D3A7A" w:rsidRPr="00630D40" w:rsidRDefault="00FD5D2F">
            <w:pPr>
              <w:pStyle w:val="a9"/>
            </w:pPr>
            <w:r w:rsidRPr="00630D40">
              <w:t>Объект культурно-досугового (клубного) типа</w:t>
            </w:r>
          </w:p>
        </w:tc>
        <w:tc>
          <w:tcPr>
            <w:tcW w:w="3110" w:type="dxa"/>
            <w:tcBorders>
              <w:top w:val="single" w:sz="4" w:space="0" w:color="auto"/>
              <w:left w:val="single" w:sz="4" w:space="0" w:color="auto"/>
            </w:tcBorders>
            <w:shd w:val="clear" w:color="auto" w:fill="auto"/>
            <w:vAlign w:val="bottom"/>
          </w:tcPr>
          <w:p w14:paraId="450111FC"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551BD660"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27FBF4F2"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7F0BA1D" w14:textId="0E0E4B0D" w:rsidR="009D3A7A" w:rsidRPr="00630D40" w:rsidRDefault="00390074">
            <w:pPr>
              <w:pStyle w:val="a9"/>
              <w:ind w:firstLine="260"/>
            </w:pPr>
            <w:r w:rsidRPr="00630D40">
              <w:t>-</w:t>
            </w:r>
          </w:p>
        </w:tc>
      </w:tr>
      <w:tr w:rsidR="009D3A7A" w:rsidRPr="00630D40" w14:paraId="46AC02BF" w14:textId="77777777">
        <w:trPr>
          <w:trHeight w:hRule="exact" w:val="240"/>
          <w:jc w:val="center"/>
        </w:trPr>
        <w:tc>
          <w:tcPr>
            <w:tcW w:w="725" w:type="dxa"/>
            <w:vMerge/>
            <w:tcBorders>
              <w:left w:val="single" w:sz="4" w:space="0" w:color="auto"/>
            </w:tcBorders>
            <w:shd w:val="clear" w:color="auto" w:fill="auto"/>
            <w:vAlign w:val="center"/>
          </w:tcPr>
          <w:p w14:paraId="34D8F990"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bottom"/>
          </w:tcPr>
          <w:p w14:paraId="02EAD7B1"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066154A1"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5EF86839"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7AC34B54"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12DD75E" w14:textId="2688FF60" w:rsidR="009D3A7A" w:rsidRPr="00630D40" w:rsidRDefault="00390074">
            <w:pPr>
              <w:pStyle w:val="a9"/>
              <w:ind w:firstLine="260"/>
            </w:pPr>
            <w:r w:rsidRPr="00630D40">
              <w:t>-</w:t>
            </w:r>
          </w:p>
        </w:tc>
      </w:tr>
      <w:tr w:rsidR="009D3A7A" w:rsidRPr="00630D40" w14:paraId="0034D99F"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4FF22BCF" w14:textId="77777777" w:rsidR="009D3A7A" w:rsidRPr="00630D40" w:rsidRDefault="00FD5D2F">
            <w:pPr>
              <w:pStyle w:val="a9"/>
              <w:ind w:firstLine="220"/>
            </w:pPr>
            <w:r w:rsidRPr="00630D40">
              <w:t>5.4</w:t>
            </w:r>
          </w:p>
        </w:tc>
        <w:tc>
          <w:tcPr>
            <w:tcW w:w="3533" w:type="dxa"/>
            <w:vMerge w:val="restart"/>
            <w:tcBorders>
              <w:top w:val="single" w:sz="4" w:space="0" w:color="auto"/>
              <w:left w:val="single" w:sz="4" w:space="0" w:color="auto"/>
            </w:tcBorders>
            <w:shd w:val="clear" w:color="auto" w:fill="auto"/>
            <w:vAlign w:val="bottom"/>
          </w:tcPr>
          <w:p w14:paraId="1887768C" w14:textId="77777777" w:rsidR="009D3A7A" w:rsidRPr="00630D40" w:rsidRDefault="00FD5D2F">
            <w:pPr>
              <w:pStyle w:val="a9"/>
            </w:pPr>
            <w:r w:rsidRPr="00630D40">
              <w:t>Помещения для досуга и любительской деятельности в многоквартирной жилой застройке</w:t>
            </w:r>
          </w:p>
        </w:tc>
        <w:tc>
          <w:tcPr>
            <w:tcW w:w="3110" w:type="dxa"/>
            <w:tcBorders>
              <w:top w:val="single" w:sz="4" w:space="0" w:color="auto"/>
              <w:left w:val="single" w:sz="4" w:space="0" w:color="auto"/>
            </w:tcBorders>
            <w:shd w:val="clear" w:color="auto" w:fill="auto"/>
            <w:vAlign w:val="bottom"/>
          </w:tcPr>
          <w:p w14:paraId="1FDBA43D"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483887A9"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3BB92D85"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A1419F6" w14:textId="77777777" w:rsidR="009D3A7A" w:rsidRPr="00630D40" w:rsidRDefault="00FD5D2F">
            <w:pPr>
              <w:pStyle w:val="a9"/>
              <w:ind w:firstLine="260"/>
            </w:pPr>
            <w:r w:rsidRPr="00630D40">
              <w:t>+</w:t>
            </w:r>
          </w:p>
        </w:tc>
      </w:tr>
      <w:tr w:rsidR="009D3A7A" w:rsidRPr="00630D40" w14:paraId="7D93F38A" w14:textId="77777777">
        <w:trPr>
          <w:trHeight w:hRule="exact" w:val="456"/>
          <w:jc w:val="center"/>
        </w:trPr>
        <w:tc>
          <w:tcPr>
            <w:tcW w:w="725" w:type="dxa"/>
            <w:vMerge/>
            <w:tcBorders>
              <w:left w:val="single" w:sz="4" w:space="0" w:color="auto"/>
            </w:tcBorders>
            <w:shd w:val="clear" w:color="auto" w:fill="auto"/>
            <w:vAlign w:val="center"/>
          </w:tcPr>
          <w:p w14:paraId="068D67C8"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bottom"/>
          </w:tcPr>
          <w:p w14:paraId="79D30DEA"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14:paraId="30C9C34E"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47564D3E"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54DE2F6B"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ACE0B4A" w14:textId="77777777" w:rsidR="009D3A7A" w:rsidRPr="00630D40" w:rsidRDefault="00FD5D2F">
            <w:pPr>
              <w:pStyle w:val="a9"/>
              <w:ind w:firstLine="260"/>
            </w:pPr>
            <w:r w:rsidRPr="00630D40">
              <w:t>+</w:t>
            </w:r>
          </w:p>
        </w:tc>
      </w:tr>
      <w:tr w:rsidR="009D3A7A" w:rsidRPr="00630D40" w14:paraId="7E3C24DF"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2FF2F76F" w14:textId="77777777" w:rsidR="009D3A7A" w:rsidRPr="00630D40" w:rsidRDefault="00FD5D2F">
            <w:pPr>
              <w:pStyle w:val="a9"/>
              <w:ind w:firstLine="220"/>
            </w:pPr>
            <w:r w:rsidRPr="00630D40">
              <w:t>5.5</w:t>
            </w:r>
          </w:p>
        </w:tc>
        <w:tc>
          <w:tcPr>
            <w:tcW w:w="3533" w:type="dxa"/>
            <w:vMerge w:val="restart"/>
            <w:tcBorders>
              <w:top w:val="single" w:sz="4" w:space="0" w:color="auto"/>
              <w:left w:val="single" w:sz="4" w:space="0" w:color="auto"/>
            </w:tcBorders>
            <w:shd w:val="clear" w:color="auto" w:fill="auto"/>
            <w:vAlign w:val="center"/>
          </w:tcPr>
          <w:p w14:paraId="170B325F" w14:textId="77777777" w:rsidR="009D3A7A" w:rsidRPr="00630D40" w:rsidRDefault="00FD5D2F">
            <w:pPr>
              <w:pStyle w:val="a9"/>
            </w:pPr>
            <w:r w:rsidRPr="00630D40">
              <w:t>Музеи</w:t>
            </w:r>
          </w:p>
        </w:tc>
        <w:tc>
          <w:tcPr>
            <w:tcW w:w="3110" w:type="dxa"/>
            <w:tcBorders>
              <w:top w:val="single" w:sz="4" w:space="0" w:color="auto"/>
              <w:left w:val="single" w:sz="4" w:space="0" w:color="auto"/>
            </w:tcBorders>
            <w:shd w:val="clear" w:color="auto" w:fill="auto"/>
            <w:vAlign w:val="bottom"/>
          </w:tcPr>
          <w:p w14:paraId="23982035"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1E1865DA"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29081272" w14:textId="252FE802" w:rsidR="009D3A7A" w:rsidRPr="00630D40" w:rsidRDefault="00390074">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5B8665F" w14:textId="09A0D74D" w:rsidR="009D3A7A" w:rsidRPr="00630D40" w:rsidRDefault="00390074">
            <w:pPr>
              <w:pStyle w:val="a9"/>
              <w:ind w:firstLine="260"/>
            </w:pPr>
            <w:r w:rsidRPr="00630D40">
              <w:t>-</w:t>
            </w:r>
          </w:p>
        </w:tc>
      </w:tr>
      <w:tr w:rsidR="009D3A7A" w:rsidRPr="00630D40" w14:paraId="30EAEC3C" w14:textId="77777777">
        <w:trPr>
          <w:trHeight w:hRule="exact" w:val="240"/>
          <w:jc w:val="center"/>
        </w:trPr>
        <w:tc>
          <w:tcPr>
            <w:tcW w:w="725" w:type="dxa"/>
            <w:vMerge/>
            <w:tcBorders>
              <w:left w:val="single" w:sz="4" w:space="0" w:color="auto"/>
            </w:tcBorders>
            <w:shd w:val="clear" w:color="auto" w:fill="auto"/>
            <w:vAlign w:val="center"/>
          </w:tcPr>
          <w:p w14:paraId="645F8176"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3EF66ED9"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0F0752A7"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26FA7FA6"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72FFD8DF"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5C2FCD7C" w14:textId="77777777" w:rsidR="009D3A7A" w:rsidRPr="00630D40" w:rsidRDefault="00FD5D2F">
            <w:pPr>
              <w:pStyle w:val="a9"/>
              <w:ind w:firstLine="260"/>
            </w:pPr>
            <w:r w:rsidRPr="00630D40">
              <w:t>+</w:t>
            </w:r>
          </w:p>
        </w:tc>
      </w:tr>
      <w:tr w:rsidR="009D3A7A" w:rsidRPr="00630D40" w14:paraId="28D16D92"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3F7579A3" w14:textId="77777777" w:rsidR="009D3A7A" w:rsidRPr="00630D40" w:rsidRDefault="00FD5D2F">
            <w:pPr>
              <w:pStyle w:val="a9"/>
              <w:ind w:firstLine="220"/>
            </w:pPr>
            <w:r w:rsidRPr="00630D40">
              <w:t>5.6</w:t>
            </w:r>
          </w:p>
        </w:tc>
        <w:tc>
          <w:tcPr>
            <w:tcW w:w="3533" w:type="dxa"/>
            <w:vMerge w:val="restart"/>
            <w:tcBorders>
              <w:top w:val="single" w:sz="4" w:space="0" w:color="auto"/>
              <w:left w:val="single" w:sz="4" w:space="0" w:color="auto"/>
            </w:tcBorders>
            <w:shd w:val="clear" w:color="auto" w:fill="auto"/>
            <w:vAlign w:val="center"/>
          </w:tcPr>
          <w:p w14:paraId="18C832C4" w14:textId="77777777" w:rsidR="009D3A7A" w:rsidRPr="00630D40" w:rsidRDefault="00FD5D2F">
            <w:pPr>
              <w:pStyle w:val="a9"/>
            </w:pPr>
            <w:r w:rsidRPr="00630D40">
              <w:t>Концертные залы</w:t>
            </w:r>
          </w:p>
        </w:tc>
        <w:tc>
          <w:tcPr>
            <w:tcW w:w="3110" w:type="dxa"/>
            <w:tcBorders>
              <w:top w:val="single" w:sz="4" w:space="0" w:color="auto"/>
              <w:left w:val="single" w:sz="4" w:space="0" w:color="auto"/>
            </w:tcBorders>
            <w:shd w:val="clear" w:color="auto" w:fill="auto"/>
            <w:vAlign w:val="bottom"/>
          </w:tcPr>
          <w:p w14:paraId="535046CB"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49B8BF6C"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4F947EBB" w14:textId="453CEB96" w:rsidR="009D3A7A" w:rsidRPr="00630D40" w:rsidRDefault="00390074">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ECEA660" w14:textId="5DE63624" w:rsidR="009D3A7A" w:rsidRPr="00630D40" w:rsidRDefault="00390074">
            <w:pPr>
              <w:pStyle w:val="a9"/>
              <w:ind w:firstLine="260"/>
            </w:pPr>
            <w:r w:rsidRPr="00630D40">
              <w:t>-</w:t>
            </w:r>
          </w:p>
        </w:tc>
      </w:tr>
      <w:tr w:rsidR="009D3A7A" w:rsidRPr="00630D40" w14:paraId="789D4454" w14:textId="77777777">
        <w:trPr>
          <w:trHeight w:hRule="exact" w:val="240"/>
          <w:jc w:val="center"/>
        </w:trPr>
        <w:tc>
          <w:tcPr>
            <w:tcW w:w="725" w:type="dxa"/>
            <w:vMerge/>
            <w:tcBorders>
              <w:left w:val="single" w:sz="4" w:space="0" w:color="auto"/>
            </w:tcBorders>
            <w:shd w:val="clear" w:color="auto" w:fill="auto"/>
            <w:vAlign w:val="center"/>
          </w:tcPr>
          <w:p w14:paraId="05653277"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164DAA18"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3C830A4C"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0A2EEC91"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453619D1"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7894808" w14:textId="77777777" w:rsidR="009D3A7A" w:rsidRPr="00630D40" w:rsidRDefault="00FD5D2F">
            <w:pPr>
              <w:pStyle w:val="a9"/>
              <w:ind w:firstLine="260"/>
            </w:pPr>
            <w:r w:rsidRPr="00630D40">
              <w:t>+</w:t>
            </w:r>
          </w:p>
        </w:tc>
      </w:tr>
      <w:tr w:rsidR="009D3A7A" w:rsidRPr="00630D40" w14:paraId="462577E4"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44533A29" w14:textId="77777777" w:rsidR="009D3A7A" w:rsidRPr="00630D40" w:rsidRDefault="00FD5D2F">
            <w:pPr>
              <w:pStyle w:val="a9"/>
              <w:ind w:firstLine="220"/>
            </w:pPr>
            <w:r w:rsidRPr="00630D40">
              <w:t>5.7</w:t>
            </w:r>
          </w:p>
        </w:tc>
        <w:tc>
          <w:tcPr>
            <w:tcW w:w="3533" w:type="dxa"/>
            <w:vMerge w:val="restart"/>
            <w:tcBorders>
              <w:top w:val="single" w:sz="4" w:space="0" w:color="auto"/>
              <w:left w:val="single" w:sz="4" w:space="0" w:color="auto"/>
            </w:tcBorders>
            <w:shd w:val="clear" w:color="auto" w:fill="auto"/>
            <w:vAlign w:val="center"/>
          </w:tcPr>
          <w:p w14:paraId="47EB033F" w14:textId="77777777" w:rsidR="009D3A7A" w:rsidRPr="00630D40" w:rsidRDefault="00FD5D2F">
            <w:pPr>
              <w:pStyle w:val="a9"/>
            </w:pPr>
            <w:r w:rsidRPr="00630D40">
              <w:t>Парки культуры и отдыха</w:t>
            </w:r>
          </w:p>
        </w:tc>
        <w:tc>
          <w:tcPr>
            <w:tcW w:w="3110" w:type="dxa"/>
            <w:tcBorders>
              <w:top w:val="single" w:sz="4" w:space="0" w:color="auto"/>
              <w:left w:val="single" w:sz="4" w:space="0" w:color="auto"/>
            </w:tcBorders>
            <w:shd w:val="clear" w:color="auto" w:fill="auto"/>
            <w:vAlign w:val="bottom"/>
          </w:tcPr>
          <w:p w14:paraId="1DE86540"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77810829"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2C230AC7"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57612DC3" w14:textId="1FF9312A" w:rsidR="009D3A7A" w:rsidRPr="00630D40" w:rsidRDefault="00390074">
            <w:pPr>
              <w:pStyle w:val="a9"/>
              <w:ind w:firstLine="260"/>
            </w:pPr>
            <w:r w:rsidRPr="00630D40">
              <w:t>-</w:t>
            </w:r>
          </w:p>
        </w:tc>
      </w:tr>
      <w:tr w:rsidR="009D3A7A" w:rsidRPr="00630D40" w14:paraId="18CA893E" w14:textId="77777777">
        <w:trPr>
          <w:trHeight w:hRule="exact" w:val="240"/>
          <w:jc w:val="center"/>
        </w:trPr>
        <w:tc>
          <w:tcPr>
            <w:tcW w:w="725" w:type="dxa"/>
            <w:vMerge/>
            <w:tcBorders>
              <w:left w:val="single" w:sz="4" w:space="0" w:color="auto"/>
            </w:tcBorders>
            <w:shd w:val="clear" w:color="auto" w:fill="auto"/>
            <w:vAlign w:val="center"/>
          </w:tcPr>
          <w:p w14:paraId="26754ECE"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7D5CFAAA"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7309570C"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485D5AF9"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4077E6C9"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52DD8F2D" w14:textId="77777777" w:rsidR="009D3A7A" w:rsidRPr="00630D40" w:rsidRDefault="00FD5D2F">
            <w:pPr>
              <w:pStyle w:val="a9"/>
              <w:ind w:firstLine="260"/>
            </w:pPr>
            <w:r w:rsidRPr="00630D40">
              <w:t>+</w:t>
            </w:r>
          </w:p>
        </w:tc>
      </w:tr>
      <w:tr w:rsidR="009D3A7A" w:rsidRPr="00630D40" w14:paraId="128278D4" w14:textId="77777777">
        <w:trPr>
          <w:trHeight w:hRule="exact" w:val="278"/>
          <w:jc w:val="center"/>
        </w:trPr>
        <w:tc>
          <w:tcPr>
            <w:tcW w:w="725" w:type="dxa"/>
            <w:vMerge/>
            <w:tcBorders>
              <w:left w:val="single" w:sz="4" w:space="0" w:color="auto"/>
            </w:tcBorders>
            <w:shd w:val="clear" w:color="auto" w:fill="auto"/>
            <w:vAlign w:val="center"/>
          </w:tcPr>
          <w:p w14:paraId="2CFFC579"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6B478467"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31AF4E44"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2D5A6171"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7F59049D" w14:textId="77777777" w:rsidR="009D3A7A" w:rsidRPr="00630D40" w:rsidRDefault="00FD5D2F">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512EFB4" w14:textId="69FE8A45" w:rsidR="009D3A7A" w:rsidRPr="00630D40" w:rsidRDefault="00390074">
            <w:pPr>
              <w:pStyle w:val="a9"/>
              <w:ind w:firstLine="260"/>
            </w:pPr>
            <w:r w:rsidRPr="00630D40">
              <w:t>-</w:t>
            </w:r>
          </w:p>
        </w:tc>
      </w:tr>
      <w:tr w:rsidR="009D3A7A" w:rsidRPr="00630D40" w14:paraId="17F14E41" w14:textId="77777777">
        <w:trPr>
          <w:trHeight w:hRule="exact" w:val="254"/>
          <w:jc w:val="center"/>
        </w:trPr>
        <w:tc>
          <w:tcPr>
            <w:tcW w:w="725" w:type="dxa"/>
            <w:tcBorders>
              <w:top w:val="single" w:sz="4" w:space="0" w:color="auto"/>
              <w:left w:val="single" w:sz="4" w:space="0" w:color="auto"/>
            </w:tcBorders>
            <w:shd w:val="clear" w:color="auto" w:fill="auto"/>
            <w:vAlign w:val="center"/>
          </w:tcPr>
          <w:p w14:paraId="3262057A" w14:textId="77777777" w:rsidR="009D3A7A" w:rsidRPr="00630D40" w:rsidRDefault="00FD5D2F">
            <w:pPr>
              <w:pStyle w:val="a9"/>
              <w:ind w:firstLine="220"/>
            </w:pPr>
            <w:r w:rsidRPr="00630D40">
              <w:t>5.8</w:t>
            </w:r>
          </w:p>
        </w:tc>
        <w:tc>
          <w:tcPr>
            <w:tcW w:w="3533" w:type="dxa"/>
            <w:tcBorders>
              <w:top w:val="single" w:sz="4" w:space="0" w:color="auto"/>
              <w:left w:val="single" w:sz="4" w:space="0" w:color="auto"/>
            </w:tcBorders>
            <w:shd w:val="clear" w:color="auto" w:fill="auto"/>
            <w:vAlign w:val="bottom"/>
          </w:tcPr>
          <w:p w14:paraId="7578F674" w14:textId="77777777" w:rsidR="009D3A7A" w:rsidRPr="00630D40" w:rsidRDefault="00FD5D2F">
            <w:pPr>
              <w:pStyle w:val="a9"/>
            </w:pPr>
            <w:r w:rsidRPr="00630D40">
              <w:t>Зоопарки</w:t>
            </w:r>
          </w:p>
        </w:tc>
        <w:tc>
          <w:tcPr>
            <w:tcW w:w="3110" w:type="dxa"/>
            <w:tcBorders>
              <w:top w:val="single" w:sz="4" w:space="0" w:color="auto"/>
              <w:left w:val="single" w:sz="4" w:space="0" w:color="auto"/>
            </w:tcBorders>
            <w:shd w:val="clear" w:color="auto" w:fill="auto"/>
            <w:vAlign w:val="bottom"/>
          </w:tcPr>
          <w:p w14:paraId="3C93B7E0"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0A01F068" w14:textId="77777777" w:rsidR="009D3A7A" w:rsidRPr="00630D40" w:rsidRDefault="00FD5D2F">
            <w:pPr>
              <w:pStyle w:val="a9"/>
              <w:ind w:firstLine="280"/>
            </w:pPr>
            <w:r w:rsidRPr="00630D40">
              <w:t>+</w:t>
            </w:r>
          </w:p>
        </w:tc>
        <w:tc>
          <w:tcPr>
            <w:tcW w:w="734" w:type="dxa"/>
            <w:tcBorders>
              <w:top w:val="single" w:sz="4" w:space="0" w:color="auto"/>
              <w:left w:val="single" w:sz="4" w:space="0" w:color="auto"/>
            </w:tcBorders>
            <w:shd w:val="clear" w:color="auto" w:fill="auto"/>
            <w:vAlign w:val="center"/>
          </w:tcPr>
          <w:p w14:paraId="07708C11" w14:textId="0385E5C3" w:rsidR="009D3A7A" w:rsidRPr="00630D40" w:rsidRDefault="00390074">
            <w:pPr>
              <w:pStyle w:val="a9"/>
              <w:ind w:firstLine="300"/>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3BA2A31" w14:textId="29881561" w:rsidR="009D3A7A" w:rsidRPr="00630D40" w:rsidRDefault="00390074">
            <w:pPr>
              <w:pStyle w:val="a9"/>
              <w:ind w:firstLine="260"/>
            </w:pPr>
            <w:r w:rsidRPr="00630D40">
              <w:t>-</w:t>
            </w:r>
          </w:p>
        </w:tc>
      </w:tr>
      <w:tr w:rsidR="009D3A7A" w:rsidRPr="00630D40" w14:paraId="02A848A0"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1F53CCC9" w14:textId="77777777" w:rsidR="009D3A7A" w:rsidRPr="00630D40" w:rsidRDefault="00FD5D2F">
            <w:pPr>
              <w:pStyle w:val="a9"/>
              <w:ind w:firstLine="300"/>
            </w:pPr>
            <w:r w:rsidRPr="00630D40">
              <w:rPr>
                <w:b/>
                <w:bCs/>
              </w:rPr>
              <w:t>6</w:t>
            </w:r>
          </w:p>
        </w:tc>
        <w:tc>
          <w:tcPr>
            <w:tcW w:w="8750" w:type="dxa"/>
            <w:gridSpan w:val="5"/>
            <w:tcBorders>
              <w:top w:val="single" w:sz="4" w:space="0" w:color="auto"/>
              <w:left w:val="single" w:sz="4" w:space="0" w:color="auto"/>
              <w:right w:val="single" w:sz="4" w:space="0" w:color="auto"/>
            </w:tcBorders>
            <w:shd w:val="clear" w:color="auto" w:fill="auto"/>
            <w:vAlign w:val="bottom"/>
          </w:tcPr>
          <w:p w14:paraId="6CE40532" w14:textId="77777777" w:rsidR="009D3A7A" w:rsidRPr="00630D40" w:rsidRDefault="00FD5D2F">
            <w:pPr>
              <w:pStyle w:val="a9"/>
            </w:pPr>
            <w:r w:rsidRPr="00630D40">
              <w:rPr>
                <w:b/>
                <w:bCs/>
              </w:rPr>
              <w:t>В области охраны правопорядка</w:t>
            </w:r>
          </w:p>
        </w:tc>
      </w:tr>
      <w:tr w:rsidR="009D3A7A" w:rsidRPr="00630D40" w14:paraId="6C7F3EC5"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0CF6E68A" w14:textId="77777777" w:rsidR="009D3A7A" w:rsidRPr="00630D40" w:rsidRDefault="00FD5D2F">
            <w:pPr>
              <w:pStyle w:val="a9"/>
              <w:ind w:firstLine="220"/>
            </w:pPr>
            <w:r w:rsidRPr="00630D40">
              <w:t>6.1</w:t>
            </w:r>
          </w:p>
        </w:tc>
        <w:tc>
          <w:tcPr>
            <w:tcW w:w="3533" w:type="dxa"/>
            <w:vMerge w:val="restart"/>
            <w:tcBorders>
              <w:top w:val="single" w:sz="4" w:space="0" w:color="auto"/>
              <w:left w:val="single" w:sz="4" w:space="0" w:color="auto"/>
            </w:tcBorders>
            <w:shd w:val="clear" w:color="auto" w:fill="auto"/>
            <w:vAlign w:val="center"/>
          </w:tcPr>
          <w:p w14:paraId="76F6E964" w14:textId="77777777" w:rsidR="009D3A7A" w:rsidRPr="00630D40" w:rsidRDefault="00FD5D2F">
            <w:pPr>
              <w:pStyle w:val="a9"/>
            </w:pPr>
            <w:r w:rsidRPr="00630D40">
              <w:t>Участковые пункты полиции</w:t>
            </w:r>
          </w:p>
        </w:tc>
        <w:tc>
          <w:tcPr>
            <w:tcW w:w="3110" w:type="dxa"/>
            <w:tcBorders>
              <w:top w:val="single" w:sz="4" w:space="0" w:color="auto"/>
              <w:left w:val="single" w:sz="4" w:space="0" w:color="auto"/>
            </w:tcBorders>
            <w:shd w:val="clear" w:color="auto" w:fill="auto"/>
            <w:vAlign w:val="bottom"/>
          </w:tcPr>
          <w:p w14:paraId="79648711"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209EA1DF"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0B4A3E2"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CFFCD99" w14:textId="77777777" w:rsidR="009D3A7A" w:rsidRPr="00630D40" w:rsidRDefault="00FD5D2F" w:rsidP="00FE5F77">
            <w:pPr>
              <w:pStyle w:val="a9"/>
              <w:jc w:val="center"/>
            </w:pPr>
            <w:r w:rsidRPr="00630D40">
              <w:t>+</w:t>
            </w:r>
          </w:p>
        </w:tc>
      </w:tr>
      <w:tr w:rsidR="009D3A7A" w:rsidRPr="00630D40" w14:paraId="050D4733" w14:textId="77777777">
        <w:trPr>
          <w:trHeight w:hRule="exact" w:val="235"/>
          <w:jc w:val="center"/>
        </w:trPr>
        <w:tc>
          <w:tcPr>
            <w:tcW w:w="725" w:type="dxa"/>
            <w:vMerge/>
            <w:tcBorders>
              <w:left w:val="single" w:sz="4" w:space="0" w:color="auto"/>
            </w:tcBorders>
            <w:shd w:val="clear" w:color="auto" w:fill="auto"/>
            <w:vAlign w:val="center"/>
          </w:tcPr>
          <w:p w14:paraId="68980F40"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2C8E0043"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14:paraId="5EACE766"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2A3624D3"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A2F7449"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98D1939" w14:textId="77777777" w:rsidR="009D3A7A" w:rsidRPr="00630D40" w:rsidRDefault="00FD5D2F" w:rsidP="00FE5F77">
            <w:pPr>
              <w:pStyle w:val="a9"/>
              <w:jc w:val="center"/>
            </w:pPr>
            <w:r w:rsidRPr="00630D40">
              <w:t>+</w:t>
            </w:r>
          </w:p>
        </w:tc>
      </w:tr>
      <w:tr w:rsidR="009D3A7A" w:rsidRPr="00630D40" w14:paraId="0C777314"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69711870" w14:textId="77777777" w:rsidR="009D3A7A" w:rsidRPr="00630D40" w:rsidRDefault="00FD5D2F">
            <w:pPr>
              <w:pStyle w:val="a9"/>
              <w:ind w:firstLine="300"/>
            </w:pPr>
            <w:r w:rsidRPr="00630D40">
              <w:rPr>
                <w:b/>
                <w:bCs/>
              </w:rPr>
              <w:t>7</w:t>
            </w:r>
          </w:p>
        </w:tc>
        <w:tc>
          <w:tcPr>
            <w:tcW w:w="8750" w:type="dxa"/>
            <w:gridSpan w:val="5"/>
            <w:tcBorders>
              <w:top w:val="single" w:sz="4" w:space="0" w:color="auto"/>
              <w:left w:val="single" w:sz="4" w:space="0" w:color="auto"/>
              <w:right w:val="single" w:sz="4" w:space="0" w:color="auto"/>
            </w:tcBorders>
            <w:shd w:val="clear" w:color="auto" w:fill="auto"/>
            <w:vAlign w:val="bottom"/>
          </w:tcPr>
          <w:p w14:paraId="32C36145" w14:textId="77777777" w:rsidR="009D3A7A" w:rsidRPr="00630D40" w:rsidRDefault="00FD5D2F">
            <w:pPr>
              <w:pStyle w:val="a9"/>
            </w:pPr>
            <w:r w:rsidRPr="00630D40">
              <w:rPr>
                <w:b/>
                <w:bCs/>
              </w:rPr>
              <w:t>В области жилищного строительства</w:t>
            </w:r>
          </w:p>
        </w:tc>
      </w:tr>
      <w:tr w:rsidR="009D3A7A" w:rsidRPr="00630D40" w14:paraId="11E06522" w14:textId="77777777" w:rsidTr="00506236">
        <w:trPr>
          <w:trHeight w:hRule="exact" w:val="1226"/>
          <w:jc w:val="center"/>
        </w:trPr>
        <w:tc>
          <w:tcPr>
            <w:tcW w:w="725" w:type="dxa"/>
            <w:vMerge w:val="restart"/>
            <w:tcBorders>
              <w:top w:val="single" w:sz="4" w:space="0" w:color="auto"/>
              <w:left w:val="single" w:sz="4" w:space="0" w:color="auto"/>
            </w:tcBorders>
            <w:shd w:val="clear" w:color="auto" w:fill="auto"/>
          </w:tcPr>
          <w:p w14:paraId="5D868607" w14:textId="77777777" w:rsidR="009D3A7A" w:rsidRPr="00630D40" w:rsidRDefault="00FD5D2F">
            <w:pPr>
              <w:pStyle w:val="a9"/>
              <w:ind w:firstLine="220"/>
            </w:pPr>
            <w:r w:rsidRPr="00630D40">
              <w:t>7.1</w:t>
            </w:r>
          </w:p>
        </w:tc>
        <w:tc>
          <w:tcPr>
            <w:tcW w:w="3533" w:type="dxa"/>
            <w:vMerge w:val="restart"/>
            <w:tcBorders>
              <w:top w:val="single" w:sz="4" w:space="0" w:color="auto"/>
              <w:left w:val="single" w:sz="4" w:space="0" w:color="auto"/>
            </w:tcBorders>
            <w:shd w:val="clear" w:color="auto" w:fill="auto"/>
          </w:tcPr>
          <w:p w14:paraId="0CD0AA7D" w14:textId="77777777" w:rsidR="009D3A7A" w:rsidRPr="00630D40" w:rsidRDefault="00FD5D2F">
            <w:pPr>
              <w:pStyle w:val="a9"/>
            </w:pPr>
            <w:r w:rsidRPr="00630D40">
              <w:t>Объекты жилищного строительства</w:t>
            </w:r>
          </w:p>
        </w:tc>
        <w:tc>
          <w:tcPr>
            <w:tcW w:w="3110" w:type="dxa"/>
            <w:tcBorders>
              <w:top w:val="single" w:sz="4" w:space="0" w:color="auto"/>
              <w:left w:val="single" w:sz="4" w:space="0" w:color="auto"/>
            </w:tcBorders>
            <w:shd w:val="clear" w:color="auto" w:fill="auto"/>
          </w:tcPr>
          <w:p w14:paraId="3C293F1F" w14:textId="77777777" w:rsidR="009D3A7A" w:rsidRPr="00630D40" w:rsidRDefault="00FD5D2F">
            <w:pPr>
              <w:pStyle w:val="a9"/>
            </w:pPr>
            <w:r w:rsidRPr="00630D40">
              <w:t>Минимальный размер земельного участка в зависимости от характера освоения территории, кв. м на 100 кв. м общей площади жилого здания</w:t>
            </w:r>
          </w:p>
        </w:tc>
        <w:tc>
          <w:tcPr>
            <w:tcW w:w="706" w:type="dxa"/>
            <w:tcBorders>
              <w:top w:val="single" w:sz="4" w:space="0" w:color="auto"/>
              <w:left w:val="single" w:sz="4" w:space="0" w:color="auto"/>
            </w:tcBorders>
            <w:shd w:val="clear" w:color="auto" w:fill="auto"/>
            <w:vAlign w:val="center"/>
          </w:tcPr>
          <w:p w14:paraId="15676D91" w14:textId="3F2BB1AF" w:rsidR="009D3A7A" w:rsidRPr="00630D40" w:rsidRDefault="00390074"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3BE31D55"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2E90E90" w14:textId="77777777" w:rsidR="009D3A7A" w:rsidRPr="00630D40" w:rsidRDefault="00FD5D2F" w:rsidP="00FE5F77">
            <w:pPr>
              <w:pStyle w:val="a9"/>
              <w:jc w:val="center"/>
            </w:pPr>
            <w:r w:rsidRPr="00630D40">
              <w:t>+</w:t>
            </w:r>
          </w:p>
        </w:tc>
      </w:tr>
      <w:tr w:rsidR="009D3A7A" w:rsidRPr="00630D40" w14:paraId="0B02A3B4" w14:textId="77777777" w:rsidTr="00506236">
        <w:trPr>
          <w:trHeight w:hRule="exact" w:val="240"/>
          <w:jc w:val="center"/>
        </w:trPr>
        <w:tc>
          <w:tcPr>
            <w:tcW w:w="725" w:type="dxa"/>
            <w:vMerge/>
            <w:tcBorders>
              <w:left w:val="single" w:sz="4" w:space="0" w:color="auto"/>
            </w:tcBorders>
            <w:shd w:val="clear" w:color="auto" w:fill="auto"/>
          </w:tcPr>
          <w:p w14:paraId="68949361"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tcPr>
          <w:p w14:paraId="26E6DBC3"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tcPr>
          <w:p w14:paraId="0189946C" w14:textId="77777777" w:rsidR="009D3A7A" w:rsidRPr="00630D40" w:rsidRDefault="00FD5D2F">
            <w:pPr>
              <w:pStyle w:val="a9"/>
            </w:pPr>
            <w:r w:rsidRPr="00630D40">
              <w:t>Назначение площадки</w:t>
            </w:r>
          </w:p>
        </w:tc>
        <w:tc>
          <w:tcPr>
            <w:tcW w:w="706" w:type="dxa"/>
            <w:tcBorders>
              <w:top w:val="single" w:sz="4" w:space="0" w:color="auto"/>
              <w:left w:val="single" w:sz="4" w:space="0" w:color="auto"/>
            </w:tcBorders>
            <w:shd w:val="clear" w:color="auto" w:fill="auto"/>
            <w:vAlign w:val="center"/>
          </w:tcPr>
          <w:p w14:paraId="160F98C7" w14:textId="300189D6" w:rsidR="009D3A7A" w:rsidRPr="00630D40" w:rsidRDefault="00390074"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6F64BDD8"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6D3EB9D" w14:textId="2C34FDE5" w:rsidR="009D3A7A" w:rsidRPr="00630D40" w:rsidRDefault="00390074" w:rsidP="00FE5F77">
            <w:pPr>
              <w:pStyle w:val="a9"/>
              <w:jc w:val="center"/>
            </w:pPr>
            <w:r w:rsidRPr="00630D40">
              <w:t>-</w:t>
            </w:r>
          </w:p>
        </w:tc>
      </w:tr>
      <w:tr w:rsidR="009D3A7A" w:rsidRPr="00630D40" w14:paraId="33B2B35A" w14:textId="77777777" w:rsidTr="00506236">
        <w:trPr>
          <w:trHeight w:hRule="exact" w:val="470"/>
          <w:jc w:val="center"/>
        </w:trPr>
        <w:tc>
          <w:tcPr>
            <w:tcW w:w="725" w:type="dxa"/>
            <w:vMerge/>
            <w:tcBorders>
              <w:left w:val="single" w:sz="4" w:space="0" w:color="auto"/>
            </w:tcBorders>
            <w:shd w:val="clear" w:color="auto" w:fill="auto"/>
          </w:tcPr>
          <w:p w14:paraId="7F4EF6AB"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tcPr>
          <w:p w14:paraId="135A0CDD"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tcPr>
          <w:p w14:paraId="00AC2ED0" w14:textId="77777777" w:rsidR="009D3A7A" w:rsidRPr="00630D40" w:rsidRDefault="00FD5D2F">
            <w:pPr>
              <w:pStyle w:val="a9"/>
            </w:pPr>
            <w:r w:rsidRPr="00630D40">
              <w:t>Плотность населения элемента планировочной структуры</w:t>
            </w:r>
          </w:p>
        </w:tc>
        <w:tc>
          <w:tcPr>
            <w:tcW w:w="706" w:type="dxa"/>
            <w:tcBorders>
              <w:top w:val="single" w:sz="4" w:space="0" w:color="auto"/>
              <w:left w:val="single" w:sz="4" w:space="0" w:color="auto"/>
            </w:tcBorders>
            <w:shd w:val="clear" w:color="auto" w:fill="auto"/>
            <w:vAlign w:val="center"/>
          </w:tcPr>
          <w:p w14:paraId="688CA1B3"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6243C72"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72FE6B6" w14:textId="0EDFF7A8" w:rsidR="009D3A7A" w:rsidRPr="00630D40" w:rsidRDefault="00390074" w:rsidP="00FE5F77">
            <w:pPr>
              <w:pStyle w:val="a9"/>
              <w:jc w:val="center"/>
            </w:pPr>
            <w:r w:rsidRPr="00630D40">
              <w:t>-</w:t>
            </w:r>
          </w:p>
        </w:tc>
      </w:tr>
      <w:tr w:rsidR="00AB6987" w:rsidRPr="00630D40" w14:paraId="0F2FAFF8" w14:textId="77777777" w:rsidTr="00AB6987">
        <w:trPr>
          <w:trHeight w:val="1423"/>
          <w:jc w:val="center"/>
        </w:trPr>
        <w:tc>
          <w:tcPr>
            <w:tcW w:w="725" w:type="dxa"/>
            <w:vMerge/>
            <w:tcBorders>
              <w:left w:val="single" w:sz="4" w:space="0" w:color="auto"/>
            </w:tcBorders>
            <w:shd w:val="clear" w:color="auto" w:fill="auto"/>
          </w:tcPr>
          <w:p w14:paraId="6997585D" w14:textId="77777777" w:rsidR="00AB6987" w:rsidRPr="00630D40" w:rsidRDefault="00AB6987">
            <w:pPr>
              <w:rPr>
                <w:rFonts w:ascii="Times New Roman" w:hAnsi="Times New Roman" w:cs="Times New Roman"/>
              </w:rPr>
            </w:pPr>
          </w:p>
        </w:tc>
        <w:tc>
          <w:tcPr>
            <w:tcW w:w="3533" w:type="dxa"/>
            <w:vMerge/>
            <w:tcBorders>
              <w:left w:val="single" w:sz="4" w:space="0" w:color="auto"/>
            </w:tcBorders>
            <w:shd w:val="clear" w:color="auto" w:fill="auto"/>
          </w:tcPr>
          <w:p w14:paraId="6E25CB5D" w14:textId="77777777" w:rsidR="00AB6987" w:rsidRPr="00630D40" w:rsidRDefault="00AB6987">
            <w:pPr>
              <w:rPr>
                <w:rFonts w:ascii="Times New Roman" w:hAnsi="Times New Roman" w:cs="Times New Roman"/>
              </w:rPr>
            </w:pPr>
          </w:p>
        </w:tc>
        <w:tc>
          <w:tcPr>
            <w:tcW w:w="3110" w:type="dxa"/>
            <w:tcBorders>
              <w:top w:val="single" w:sz="4" w:space="0" w:color="auto"/>
              <w:left w:val="single" w:sz="4" w:space="0" w:color="auto"/>
            </w:tcBorders>
            <w:shd w:val="clear" w:color="auto" w:fill="auto"/>
          </w:tcPr>
          <w:p w14:paraId="3AF797FC" w14:textId="77777777" w:rsidR="00AB6987" w:rsidRPr="00630D40" w:rsidRDefault="00AB6987">
            <w:pPr>
              <w:pStyle w:val="a9"/>
            </w:pPr>
            <w:r w:rsidRPr="00630D40">
              <w:t>Минимальный отступ от границы застройки индивидуальными жилыми домами до жилых многоквартирных и нежилых зданий (за исключением объектов социального назначения), м</w:t>
            </w:r>
          </w:p>
        </w:tc>
        <w:tc>
          <w:tcPr>
            <w:tcW w:w="706" w:type="dxa"/>
            <w:tcBorders>
              <w:top w:val="single" w:sz="4" w:space="0" w:color="auto"/>
              <w:left w:val="single" w:sz="4" w:space="0" w:color="auto"/>
            </w:tcBorders>
            <w:shd w:val="clear" w:color="auto" w:fill="auto"/>
            <w:vAlign w:val="center"/>
          </w:tcPr>
          <w:p w14:paraId="478E7949" w14:textId="67DAD5F3" w:rsidR="00AB6987" w:rsidRPr="00630D40" w:rsidRDefault="00AB6987"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3FCFBE16" w14:textId="77777777" w:rsidR="00AB6987" w:rsidRPr="00630D40" w:rsidRDefault="00AB6987"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FBC204B" w14:textId="77777777" w:rsidR="00AB6987" w:rsidRPr="00630D40" w:rsidRDefault="00AB6987" w:rsidP="00FE5F77">
            <w:pPr>
              <w:pStyle w:val="a9"/>
              <w:jc w:val="center"/>
            </w:pPr>
            <w:r w:rsidRPr="00630D40">
              <w:t>+</w:t>
            </w:r>
          </w:p>
        </w:tc>
      </w:tr>
      <w:tr w:rsidR="009D3A7A" w:rsidRPr="00630D40" w14:paraId="56A1C54C"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7B258926" w14:textId="77777777" w:rsidR="009D3A7A" w:rsidRPr="00630D40" w:rsidRDefault="00FD5D2F">
            <w:pPr>
              <w:pStyle w:val="a9"/>
              <w:ind w:firstLine="300"/>
            </w:pPr>
            <w:r w:rsidRPr="00630D40">
              <w:rPr>
                <w:b/>
                <w:bCs/>
              </w:rPr>
              <w:t>8</w:t>
            </w:r>
          </w:p>
        </w:tc>
        <w:tc>
          <w:tcPr>
            <w:tcW w:w="8750" w:type="dxa"/>
            <w:gridSpan w:val="5"/>
            <w:tcBorders>
              <w:top w:val="single" w:sz="4" w:space="0" w:color="auto"/>
              <w:left w:val="single" w:sz="4" w:space="0" w:color="auto"/>
              <w:right w:val="single" w:sz="4" w:space="0" w:color="auto"/>
            </w:tcBorders>
            <w:shd w:val="clear" w:color="auto" w:fill="auto"/>
            <w:vAlign w:val="bottom"/>
          </w:tcPr>
          <w:p w14:paraId="6A0B82B2" w14:textId="77777777" w:rsidR="009D3A7A" w:rsidRPr="00630D40" w:rsidRDefault="00FD5D2F">
            <w:pPr>
              <w:pStyle w:val="a9"/>
            </w:pPr>
            <w:r w:rsidRPr="00630D40">
              <w:rPr>
                <w:b/>
                <w:bCs/>
              </w:rPr>
              <w:t>В области благоустройства и массового отдыха</w:t>
            </w:r>
          </w:p>
        </w:tc>
      </w:tr>
      <w:tr w:rsidR="009D3A7A" w:rsidRPr="00630D40" w14:paraId="7B514BD3"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171ADE43" w14:textId="77777777" w:rsidR="009D3A7A" w:rsidRPr="00630D40" w:rsidRDefault="00FD5D2F">
            <w:pPr>
              <w:pStyle w:val="a9"/>
              <w:ind w:firstLine="220"/>
            </w:pPr>
            <w:r w:rsidRPr="00630D40">
              <w:t>8.1</w:t>
            </w:r>
          </w:p>
        </w:tc>
        <w:tc>
          <w:tcPr>
            <w:tcW w:w="3533" w:type="dxa"/>
            <w:tcBorders>
              <w:top w:val="single" w:sz="4" w:space="0" w:color="auto"/>
              <w:left w:val="single" w:sz="4" w:space="0" w:color="auto"/>
            </w:tcBorders>
            <w:shd w:val="clear" w:color="auto" w:fill="auto"/>
            <w:vAlign w:val="center"/>
          </w:tcPr>
          <w:p w14:paraId="7CCD6828" w14:textId="77777777" w:rsidR="009D3A7A" w:rsidRPr="00630D40" w:rsidRDefault="00FD5D2F">
            <w:pPr>
              <w:pStyle w:val="a9"/>
            </w:pPr>
            <w:r w:rsidRPr="00630D40">
              <w:t>Озелененные территории общего пользования</w:t>
            </w:r>
          </w:p>
        </w:tc>
        <w:tc>
          <w:tcPr>
            <w:tcW w:w="3110" w:type="dxa"/>
            <w:tcBorders>
              <w:top w:val="single" w:sz="4" w:space="0" w:color="auto"/>
              <w:left w:val="single" w:sz="4" w:space="0" w:color="auto"/>
            </w:tcBorders>
            <w:shd w:val="clear" w:color="auto" w:fill="auto"/>
            <w:vAlign w:val="center"/>
          </w:tcPr>
          <w:p w14:paraId="6F21D318"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7FAC36A0"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CB8A285"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23F8EAD" w14:textId="77777777" w:rsidR="009D3A7A" w:rsidRPr="00630D40" w:rsidRDefault="00FD5D2F" w:rsidP="00FE5F77">
            <w:pPr>
              <w:pStyle w:val="a9"/>
              <w:jc w:val="center"/>
            </w:pPr>
            <w:r w:rsidRPr="00630D40">
              <w:t>+</w:t>
            </w:r>
          </w:p>
        </w:tc>
      </w:tr>
      <w:tr w:rsidR="009D3A7A" w:rsidRPr="00630D40" w14:paraId="7177366B" w14:textId="77777777">
        <w:trPr>
          <w:trHeight w:hRule="exact" w:val="250"/>
          <w:jc w:val="center"/>
        </w:trPr>
        <w:tc>
          <w:tcPr>
            <w:tcW w:w="725" w:type="dxa"/>
            <w:tcBorders>
              <w:top w:val="single" w:sz="4" w:space="0" w:color="auto"/>
              <w:left w:val="single" w:sz="4" w:space="0" w:color="auto"/>
              <w:bottom w:val="single" w:sz="4" w:space="0" w:color="auto"/>
            </w:tcBorders>
            <w:shd w:val="clear" w:color="auto" w:fill="auto"/>
            <w:vAlign w:val="center"/>
          </w:tcPr>
          <w:p w14:paraId="78D6DAB4" w14:textId="77777777" w:rsidR="009D3A7A" w:rsidRPr="00630D40" w:rsidRDefault="00FD5D2F">
            <w:pPr>
              <w:pStyle w:val="a9"/>
              <w:ind w:firstLine="220"/>
            </w:pPr>
            <w:r w:rsidRPr="00630D40">
              <w:t>8.2</w:t>
            </w:r>
          </w:p>
        </w:tc>
        <w:tc>
          <w:tcPr>
            <w:tcW w:w="3533" w:type="dxa"/>
            <w:tcBorders>
              <w:top w:val="single" w:sz="4" w:space="0" w:color="auto"/>
              <w:left w:val="single" w:sz="4" w:space="0" w:color="auto"/>
              <w:bottom w:val="single" w:sz="4" w:space="0" w:color="auto"/>
            </w:tcBorders>
            <w:shd w:val="clear" w:color="auto" w:fill="auto"/>
            <w:vAlign w:val="bottom"/>
          </w:tcPr>
          <w:p w14:paraId="659131BC" w14:textId="77777777" w:rsidR="009D3A7A" w:rsidRPr="00630D40" w:rsidRDefault="00FD5D2F">
            <w:pPr>
              <w:pStyle w:val="a9"/>
            </w:pPr>
            <w:r w:rsidRPr="00630D40">
              <w:t>Тематические парки</w:t>
            </w:r>
          </w:p>
        </w:tc>
        <w:tc>
          <w:tcPr>
            <w:tcW w:w="3110" w:type="dxa"/>
            <w:tcBorders>
              <w:top w:val="single" w:sz="4" w:space="0" w:color="auto"/>
              <w:left w:val="single" w:sz="4" w:space="0" w:color="auto"/>
              <w:bottom w:val="single" w:sz="4" w:space="0" w:color="auto"/>
            </w:tcBorders>
            <w:shd w:val="clear" w:color="auto" w:fill="auto"/>
            <w:vAlign w:val="bottom"/>
          </w:tcPr>
          <w:p w14:paraId="0E2DED5D"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bottom w:val="single" w:sz="4" w:space="0" w:color="auto"/>
            </w:tcBorders>
            <w:shd w:val="clear" w:color="auto" w:fill="auto"/>
            <w:vAlign w:val="center"/>
          </w:tcPr>
          <w:p w14:paraId="12F7CA20"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bottom w:val="single" w:sz="4" w:space="0" w:color="auto"/>
            </w:tcBorders>
            <w:shd w:val="clear" w:color="auto" w:fill="auto"/>
            <w:vAlign w:val="center"/>
          </w:tcPr>
          <w:p w14:paraId="4711F016" w14:textId="0CF3EFBD" w:rsidR="009D3A7A" w:rsidRPr="00630D40" w:rsidRDefault="00390074" w:rsidP="00FE5F77">
            <w:pPr>
              <w:pStyle w:val="a9"/>
              <w:jc w:val="center"/>
            </w:pPr>
            <w:r w:rsidRPr="00630D40">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16345A41" w14:textId="2369AA4E" w:rsidR="009D3A7A" w:rsidRPr="00630D40" w:rsidRDefault="00390074" w:rsidP="00FE5F77">
            <w:pPr>
              <w:pStyle w:val="a9"/>
              <w:jc w:val="center"/>
            </w:pPr>
            <w:r w:rsidRPr="00630D40">
              <w:t>-</w:t>
            </w:r>
          </w:p>
        </w:tc>
      </w:tr>
    </w:tbl>
    <w:p w14:paraId="056F99AA" w14:textId="77777777" w:rsidR="009D3A7A" w:rsidRPr="00630D40" w:rsidRDefault="00FD5D2F">
      <w:pPr>
        <w:spacing w:line="1" w:lineRule="exact"/>
        <w:rPr>
          <w:rFonts w:ascii="Times New Roman" w:hAnsi="Times New Roman" w:cs="Times New Roman"/>
          <w:sz w:val="2"/>
          <w:szCs w:val="2"/>
        </w:rPr>
      </w:pPr>
      <w:r w:rsidRPr="00630D4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533"/>
        <w:gridCol w:w="3110"/>
        <w:gridCol w:w="706"/>
        <w:gridCol w:w="734"/>
        <w:gridCol w:w="667"/>
      </w:tblGrid>
      <w:tr w:rsidR="009D3A7A" w:rsidRPr="00630D40" w14:paraId="4AC48FD2" w14:textId="77777777">
        <w:trPr>
          <w:trHeight w:hRule="exact" w:val="475"/>
          <w:jc w:val="center"/>
        </w:trPr>
        <w:tc>
          <w:tcPr>
            <w:tcW w:w="725" w:type="dxa"/>
            <w:tcBorders>
              <w:top w:val="single" w:sz="4" w:space="0" w:color="auto"/>
              <w:left w:val="single" w:sz="4" w:space="0" w:color="auto"/>
            </w:tcBorders>
            <w:shd w:val="clear" w:color="auto" w:fill="auto"/>
            <w:vAlign w:val="bottom"/>
          </w:tcPr>
          <w:p w14:paraId="2566CCBA" w14:textId="77777777" w:rsidR="009D3A7A" w:rsidRPr="00630D40" w:rsidRDefault="00FD5D2F">
            <w:pPr>
              <w:pStyle w:val="a9"/>
              <w:jc w:val="center"/>
            </w:pPr>
            <w:r w:rsidRPr="00630D40">
              <w:rPr>
                <w:b/>
                <w:bCs/>
              </w:rPr>
              <w:lastRenderedPageBreak/>
              <w:t>№ п/п</w:t>
            </w:r>
          </w:p>
        </w:tc>
        <w:tc>
          <w:tcPr>
            <w:tcW w:w="3533" w:type="dxa"/>
            <w:tcBorders>
              <w:top w:val="single" w:sz="4" w:space="0" w:color="auto"/>
              <w:left w:val="single" w:sz="4" w:space="0" w:color="auto"/>
            </w:tcBorders>
            <w:shd w:val="clear" w:color="auto" w:fill="auto"/>
            <w:vAlign w:val="center"/>
          </w:tcPr>
          <w:p w14:paraId="73C8B75C" w14:textId="77777777" w:rsidR="009D3A7A" w:rsidRPr="00630D40" w:rsidRDefault="00FD5D2F">
            <w:pPr>
              <w:pStyle w:val="a9"/>
              <w:ind w:firstLine="460"/>
            </w:pPr>
            <w:r w:rsidRPr="00630D40">
              <w:rPr>
                <w:b/>
                <w:bCs/>
              </w:rPr>
              <w:t>Наименование вида объекта</w:t>
            </w:r>
          </w:p>
        </w:tc>
        <w:tc>
          <w:tcPr>
            <w:tcW w:w="3110" w:type="dxa"/>
            <w:tcBorders>
              <w:top w:val="single" w:sz="4" w:space="0" w:color="auto"/>
              <w:left w:val="single" w:sz="4" w:space="0" w:color="auto"/>
            </w:tcBorders>
            <w:shd w:val="clear" w:color="auto" w:fill="auto"/>
            <w:vAlign w:val="bottom"/>
          </w:tcPr>
          <w:p w14:paraId="762F42AC" w14:textId="77777777" w:rsidR="009D3A7A" w:rsidRPr="00630D40" w:rsidRDefault="00FD5D2F">
            <w:pPr>
              <w:pStyle w:val="a9"/>
              <w:jc w:val="center"/>
            </w:pPr>
            <w:r w:rsidRPr="00630D40">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14:paraId="0E1DC33D" w14:textId="77777777" w:rsidR="009D3A7A" w:rsidRPr="00630D40" w:rsidRDefault="00FD5D2F">
            <w:pPr>
              <w:pStyle w:val="a9"/>
              <w:ind w:firstLine="200"/>
            </w:pPr>
            <w:r w:rsidRPr="00630D40">
              <w:rPr>
                <w:b/>
                <w:bCs/>
              </w:rPr>
              <w:t>ГП</w:t>
            </w:r>
          </w:p>
        </w:tc>
        <w:tc>
          <w:tcPr>
            <w:tcW w:w="734" w:type="dxa"/>
            <w:tcBorders>
              <w:top w:val="single" w:sz="4" w:space="0" w:color="auto"/>
              <w:left w:val="single" w:sz="4" w:space="0" w:color="auto"/>
            </w:tcBorders>
            <w:shd w:val="clear" w:color="auto" w:fill="auto"/>
            <w:vAlign w:val="center"/>
          </w:tcPr>
          <w:p w14:paraId="26D7AD4A" w14:textId="77777777" w:rsidR="009D3A7A" w:rsidRPr="00630D40" w:rsidRDefault="00FD5D2F">
            <w:pPr>
              <w:pStyle w:val="a9"/>
            </w:pPr>
            <w:r w:rsidRPr="00630D40">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14:paraId="3B1FB737" w14:textId="77777777" w:rsidR="009D3A7A" w:rsidRPr="00630D40" w:rsidRDefault="00FD5D2F">
            <w:pPr>
              <w:pStyle w:val="a9"/>
              <w:ind w:firstLine="140"/>
            </w:pPr>
            <w:r w:rsidRPr="00630D40">
              <w:rPr>
                <w:b/>
                <w:bCs/>
              </w:rPr>
              <w:t>ПЗЗ</w:t>
            </w:r>
          </w:p>
        </w:tc>
      </w:tr>
      <w:tr w:rsidR="009D3A7A" w:rsidRPr="00630D40" w14:paraId="7C8CD913"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71CE5922" w14:textId="77777777" w:rsidR="009D3A7A" w:rsidRPr="00630D40" w:rsidRDefault="00FD5D2F">
            <w:pPr>
              <w:pStyle w:val="a9"/>
              <w:ind w:firstLine="180"/>
            </w:pPr>
            <w:r w:rsidRPr="00630D40">
              <w:t>8.3</w:t>
            </w:r>
          </w:p>
        </w:tc>
        <w:tc>
          <w:tcPr>
            <w:tcW w:w="3533" w:type="dxa"/>
            <w:vMerge w:val="restart"/>
            <w:tcBorders>
              <w:top w:val="single" w:sz="4" w:space="0" w:color="auto"/>
              <w:left w:val="single" w:sz="4" w:space="0" w:color="auto"/>
            </w:tcBorders>
            <w:shd w:val="clear" w:color="auto" w:fill="auto"/>
            <w:vAlign w:val="center"/>
          </w:tcPr>
          <w:p w14:paraId="143E5222" w14:textId="77777777" w:rsidR="009D3A7A" w:rsidRPr="00630D40" w:rsidRDefault="00FD5D2F">
            <w:pPr>
              <w:pStyle w:val="a9"/>
            </w:pPr>
            <w:r w:rsidRPr="00630D40">
              <w:t>Парки</w:t>
            </w:r>
          </w:p>
        </w:tc>
        <w:tc>
          <w:tcPr>
            <w:tcW w:w="3110" w:type="dxa"/>
            <w:tcBorders>
              <w:top w:val="single" w:sz="4" w:space="0" w:color="auto"/>
              <w:left w:val="single" w:sz="4" w:space="0" w:color="auto"/>
            </w:tcBorders>
            <w:shd w:val="clear" w:color="auto" w:fill="auto"/>
            <w:vAlign w:val="bottom"/>
          </w:tcPr>
          <w:p w14:paraId="35E1A1AB"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2C03E341"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2C320F0E"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77848C8" w14:textId="77777777" w:rsidR="009D3A7A" w:rsidRPr="00630D40" w:rsidRDefault="00FD5D2F" w:rsidP="00FE5F77">
            <w:pPr>
              <w:pStyle w:val="a9"/>
              <w:jc w:val="center"/>
            </w:pPr>
            <w:r w:rsidRPr="00630D40">
              <w:t>+</w:t>
            </w:r>
          </w:p>
        </w:tc>
      </w:tr>
      <w:tr w:rsidR="009D3A7A" w:rsidRPr="00630D40" w14:paraId="6A9D0744" w14:textId="77777777">
        <w:trPr>
          <w:trHeight w:hRule="exact" w:val="240"/>
          <w:jc w:val="center"/>
        </w:trPr>
        <w:tc>
          <w:tcPr>
            <w:tcW w:w="725" w:type="dxa"/>
            <w:vMerge/>
            <w:tcBorders>
              <w:left w:val="single" w:sz="4" w:space="0" w:color="auto"/>
            </w:tcBorders>
            <w:shd w:val="clear" w:color="auto" w:fill="auto"/>
            <w:vAlign w:val="center"/>
          </w:tcPr>
          <w:p w14:paraId="4270A57D"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7689825A"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145A9DA6"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735EB2F5"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1304500D" w14:textId="3899E994" w:rsidR="009D3A7A" w:rsidRPr="00630D40" w:rsidRDefault="00390074"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77FBDB1" w14:textId="1376BFF7" w:rsidR="009D3A7A" w:rsidRPr="00630D40" w:rsidRDefault="00390074" w:rsidP="00FE5F77">
            <w:pPr>
              <w:pStyle w:val="a9"/>
              <w:jc w:val="center"/>
            </w:pPr>
            <w:r w:rsidRPr="00630D40">
              <w:t>-</w:t>
            </w:r>
          </w:p>
        </w:tc>
      </w:tr>
      <w:tr w:rsidR="009D3A7A" w:rsidRPr="00630D40" w14:paraId="11D3F27F"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252C9EFC" w14:textId="77777777" w:rsidR="009D3A7A" w:rsidRPr="00630D40" w:rsidRDefault="00FD5D2F">
            <w:pPr>
              <w:pStyle w:val="a9"/>
              <w:ind w:firstLine="180"/>
            </w:pPr>
            <w:r w:rsidRPr="00630D40">
              <w:t>8.4</w:t>
            </w:r>
          </w:p>
        </w:tc>
        <w:tc>
          <w:tcPr>
            <w:tcW w:w="3533" w:type="dxa"/>
            <w:vMerge w:val="restart"/>
            <w:tcBorders>
              <w:top w:val="single" w:sz="4" w:space="0" w:color="auto"/>
              <w:left w:val="single" w:sz="4" w:space="0" w:color="auto"/>
            </w:tcBorders>
            <w:shd w:val="clear" w:color="auto" w:fill="auto"/>
            <w:vAlign w:val="center"/>
          </w:tcPr>
          <w:p w14:paraId="3BDBF6E0" w14:textId="77777777" w:rsidR="009D3A7A" w:rsidRPr="00630D40" w:rsidRDefault="00FD5D2F">
            <w:pPr>
              <w:pStyle w:val="a9"/>
            </w:pPr>
            <w:r w:rsidRPr="00630D40">
              <w:t>Скверы (бульвары, сады)</w:t>
            </w:r>
          </w:p>
        </w:tc>
        <w:tc>
          <w:tcPr>
            <w:tcW w:w="3110" w:type="dxa"/>
            <w:tcBorders>
              <w:top w:val="single" w:sz="4" w:space="0" w:color="auto"/>
              <w:left w:val="single" w:sz="4" w:space="0" w:color="auto"/>
            </w:tcBorders>
            <w:shd w:val="clear" w:color="auto" w:fill="auto"/>
            <w:vAlign w:val="bottom"/>
          </w:tcPr>
          <w:p w14:paraId="009AB43D"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4A0138DD"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2BEF52AD"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743745E" w14:textId="77777777" w:rsidR="009D3A7A" w:rsidRPr="00630D40" w:rsidRDefault="00FD5D2F" w:rsidP="00FE5F77">
            <w:pPr>
              <w:pStyle w:val="a9"/>
              <w:jc w:val="center"/>
            </w:pPr>
            <w:r w:rsidRPr="00630D40">
              <w:t>+</w:t>
            </w:r>
          </w:p>
        </w:tc>
      </w:tr>
      <w:tr w:rsidR="009D3A7A" w:rsidRPr="00630D40" w14:paraId="35A1F389" w14:textId="77777777">
        <w:trPr>
          <w:trHeight w:hRule="exact" w:val="240"/>
          <w:jc w:val="center"/>
        </w:trPr>
        <w:tc>
          <w:tcPr>
            <w:tcW w:w="725" w:type="dxa"/>
            <w:vMerge/>
            <w:tcBorders>
              <w:left w:val="single" w:sz="4" w:space="0" w:color="auto"/>
            </w:tcBorders>
            <w:shd w:val="clear" w:color="auto" w:fill="auto"/>
            <w:vAlign w:val="center"/>
          </w:tcPr>
          <w:p w14:paraId="0B0ABC65"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35EA2265"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72363CE7"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25CB5D4F"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5C76F0D"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EFC06E9" w14:textId="77777777" w:rsidR="009D3A7A" w:rsidRPr="00630D40" w:rsidRDefault="00FD5D2F" w:rsidP="00FE5F77">
            <w:pPr>
              <w:pStyle w:val="a9"/>
              <w:jc w:val="center"/>
            </w:pPr>
            <w:r w:rsidRPr="00630D40">
              <w:t>+</w:t>
            </w:r>
          </w:p>
        </w:tc>
      </w:tr>
      <w:tr w:rsidR="009D3A7A" w:rsidRPr="00630D40" w14:paraId="6EE8CA80"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21088EE9" w14:textId="77777777" w:rsidR="009D3A7A" w:rsidRPr="00630D40" w:rsidRDefault="00FD5D2F">
            <w:pPr>
              <w:pStyle w:val="a9"/>
              <w:ind w:firstLine="180"/>
            </w:pPr>
            <w:r w:rsidRPr="00630D40">
              <w:t>8.5</w:t>
            </w:r>
          </w:p>
        </w:tc>
        <w:tc>
          <w:tcPr>
            <w:tcW w:w="3533" w:type="dxa"/>
            <w:vMerge w:val="restart"/>
            <w:tcBorders>
              <w:top w:val="single" w:sz="4" w:space="0" w:color="auto"/>
              <w:left w:val="single" w:sz="4" w:space="0" w:color="auto"/>
            </w:tcBorders>
            <w:shd w:val="clear" w:color="auto" w:fill="auto"/>
            <w:vAlign w:val="center"/>
          </w:tcPr>
          <w:p w14:paraId="605F46B3" w14:textId="77777777" w:rsidR="009D3A7A" w:rsidRPr="00630D40" w:rsidRDefault="00FD5D2F">
            <w:pPr>
              <w:pStyle w:val="a9"/>
            </w:pPr>
            <w:r w:rsidRPr="00630D40">
              <w:t>Площадки отдыха населения</w:t>
            </w:r>
          </w:p>
        </w:tc>
        <w:tc>
          <w:tcPr>
            <w:tcW w:w="3110" w:type="dxa"/>
            <w:tcBorders>
              <w:top w:val="single" w:sz="4" w:space="0" w:color="auto"/>
              <w:left w:val="single" w:sz="4" w:space="0" w:color="auto"/>
            </w:tcBorders>
            <w:shd w:val="clear" w:color="auto" w:fill="auto"/>
            <w:vAlign w:val="bottom"/>
          </w:tcPr>
          <w:p w14:paraId="42283ADC"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1C66F11A"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343C2A7E"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336F885" w14:textId="77777777" w:rsidR="009D3A7A" w:rsidRPr="00630D40" w:rsidRDefault="00FD5D2F" w:rsidP="00FE5F77">
            <w:pPr>
              <w:pStyle w:val="a9"/>
              <w:jc w:val="center"/>
            </w:pPr>
            <w:r w:rsidRPr="00630D40">
              <w:t>+</w:t>
            </w:r>
          </w:p>
        </w:tc>
      </w:tr>
      <w:tr w:rsidR="009D3A7A" w:rsidRPr="00630D40" w14:paraId="68CAA56D" w14:textId="77777777">
        <w:trPr>
          <w:trHeight w:hRule="exact" w:val="240"/>
          <w:jc w:val="center"/>
        </w:trPr>
        <w:tc>
          <w:tcPr>
            <w:tcW w:w="725" w:type="dxa"/>
            <w:vMerge/>
            <w:tcBorders>
              <w:left w:val="single" w:sz="4" w:space="0" w:color="auto"/>
            </w:tcBorders>
            <w:shd w:val="clear" w:color="auto" w:fill="auto"/>
            <w:vAlign w:val="center"/>
          </w:tcPr>
          <w:p w14:paraId="73AD7594"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6084A0E1"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5B1CCA27"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7A842204"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3A19EA37"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F3B1614" w14:textId="77777777" w:rsidR="009D3A7A" w:rsidRPr="00630D40" w:rsidRDefault="00FD5D2F" w:rsidP="00FE5F77">
            <w:pPr>
              <w:pStyle w:val="a9"/>
              <w:jc w:val="center"/>
            </w:pPr>
            <w:r w:rsidRPr="00630D40">
              <w:t>+</w:t>
            </w:r>
          </w:p>
        </w:tc>
      </w:tr>
      <w:tr w:rsidR="009D3A7A" w:rsidRPr="00630D40" w14:paraId="05DC4F9B" w14:textId="77777777">
        <w:trPr>
          <w:trHeight w:hRule="exact" w:val="240"/>
          <w:jc w:val="center"/>
        </w:trPr>
        <w:tc>
          <w:tcPr>
            <w:tcW w:w="725" w:type="dxa"/>
            <w:tcBorders>
              <w:top w:val="single" w:sz="4" w:space="0" w:color="auto"/>
              <w:left w:val="single" w:sz="4" w:space="0" w:color="auto"/>
            </w:tcBorders>
            <w:shd w:val="clear" w:color="auto" w:fill="auto"/>
            <w:vAlign w:val="center"/>
          </w:tcPr>
          <w:p w14:paraId="41392E39" w14:textId="77777777" w:rsidR="009D3A7A" w:rsidRPr="00630D40" w:rsidRDefault="00FD5D2F">
            <w:pPr>
              <w:pStyle w:val="a9"/>
              <w:ind w:firstLine="180"/>
            </w:pPr>
            <w:r w:rsidRPr="00630D40">
              <w:t>8.6</w:t>
            </w:r>
          </w:p>
        </w:tc>
        <w:tc>
          <w:tcPr>
            <w:tcW w:w="3533" w:type="dxa"/>
            <w:tcBorders>
              <w:top w:val="single" w:sz="4" w:space="0" w:color="auto"/>
              <w:left w:val="single" w:sz="4" w:space="0" w:color="auto"/>
            </w:tcBorders>
            <w:shd w:val="clear" w:color="auto" w:fill="auto"/>
            <w:vAlign w:val="bottom"/>
          </w:tcPr>
          <w:p w14:paraId="49AF2290" w14:textId="77777777" w:rsidR="009D3A7A" w:rsidRPr="00630D40" w:rsidRDefault="00FD5D2F">
            <w:pPr>
              <w:pStyle w:val="a9"/>
            </w:pPr>
            <w:r w:rsidRPr="00630D40">
              <w:t>Набережные</w:t>
            </w:r>
          </w:p>
        </w:tc>
        <w:tc>
          <w:tcPr>
            <w:tcW w:w="3110" w:type="dxa"/>
            <w:tcBorders>
              <w:top w:val="single" w:sz="4" w:space="0" w:color="auto"/>
              <w:left w:val="single" w:sz="4" w:space="0" w:color="auto"/>
            </w:tcBorders>
            <w:shd w:val="clear" w:color="auto" w:fill="auto"/>
            <w:vAlign w:val="bottom"/>
          </w:tcPr>
          <w:p w14:paraId="5ECDD0B1"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18CC0319"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659FA607"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8B1537A" w14:textId="77777777" w:rsidR="009D3A7A" w:rsidRPr="00630D40" w:rsidRDefault="00FD5D2F" w:rsidP="00FE5F77">
            <w:pPr>
              <w:pStyle w:val="a9"/>
              <w:jc w:val="center"/>
            </w:pPr>
            <w:r w:rsidRPr="00630D40">
              <w:t>+</w:t>
            </w:r>
          </w:p>
        </w:tc>
      </w:tr>
      <w:tr w:rsidR="009D3A7A" w:rsidRPr="00630D40" w14:paraId="190A0BC7"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6FE6B071" w14:textId="77777777" w:rsidR="009D3A7A" w:rsidRPr="00630D40" w:rsidRDefault="00FD5D2F">
            <w:pPr>
              <w:pStyle w:val="a9"/>
              <w:ind w:firstLine="180"/>
            </w:pPr>
            <w:r w:rsidRPr="00630D40">
              <w:t>8.7</w:t>
            </w:r>
          </w:p>
        </w:tc>
        <w:tc>
          <w:tcPr>
            <w:tcW w:w="3533" w:type="dxa"/>
            <w:vMerge w:val="restart"/>
            <w:tcBorders>
              <w:top w:val="single" w:sz="4" w:space="0" w:color="auto"/>
              <w:left w:val="single" w:sz="4" w:space="0" w:color="auto"/>
            </w:tcBorders>
            <w:shd w:val="clear" w:color="auto" w:fill="auto"/>
            <w:vAlign w:val="center"/>
          </w:tcPr>
          <w:p w14:paraId="000BD5AB" w14:textId="77777777" w:rsidR="009D3A7A" w:rsidRPr="00630D40" w:rsidRDefault="00FD5D2F">
            <w:pPr>
              <w:pStyle w:val="a9"/>
            </w:pPr>
            <w:r w:rsidRPr="00630D40">
              <w:t>Благоустроенные пляжи, места массовой околоводной рекреации</w:t>
            </w:r>
          </w:p>
        </w:tc>
        <w:tc>
          <w:tcPr>
            <w:tcW w:w="3110" w:type="dxa"/>
            <w:tcBorders>
              <w:top w:val="single" w:sz="4" w:space="0" w:color="auto"/>
              <w:left w:val="single" w:sz="4" w:space="0" w:color="auto"/>
            </w:tcBorders>
            <w:shd w:val="clear" w:color="auto" w:fill="auto"/>
            <w:vAlign w:val="bottom"/>
          </w:tcPr>
          <w:p w14:paraId="6110A2E9"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5646C1C6"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384BD71"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6648333" w14:textId="77777777" w:rsidR="009D3A7A" w:rsidRPr="00630D40" w:rsidRDefault="00FD5D2F" w:rsidP="00FE5F77">
            <w:pPr>
              <w:pStyle w:val="a9"/>
              <w:jc w:val="center"/>
            </w:pPr>
            <w:r w:rsidRPr="00630D40">
              <w:t>+</w:t>
            </w:r>
          </w:p>
        </w:tc>
      </w:tr>
      <w:tr w:rsidR="009D3A7A" w:rsidRPr="00630D40" w14:paraId="398B39B4" w14:textId="77777777">
        <w:trPr>
          <w:trHeight w:hRule="exact" w:val="470"/>
          <w:jc w:val="center"/>
        </w:trPr>
        <w:tc>
          <w:tcPr>
            <w:tcW w:w="725" w:type="dxa"/>
            <w:vMerge/>
            <w:tcBorders>
              <w:left w:val="single" w:sz="4" w:space="0" w:color="auto"/>
            </w:tcBorders>
            <w:shd w:val="clear" w:color="auto" w:fill="auto"/>
            <w:vAlign w:val="center"/>
          </w:tcPr>
          <w:p w14:paraId="31729960"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1472C7AD"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center"/>
          </w:tcPr>
          <w:p w14:paraId="1262FC7C" w14:textId="77777777" w:rsidR="009D3A7A" w:rsidRPr="00630D40" w:rsidRDefault="00FD5D2F">
            <w:pPr>
              <w:pStyle w:val="a9"/>
            </w:pPr>
            <w:r w:rsidRPr="00630D40">
              <w:t>Протяженность береговой полосы</w:t>
            </w:r>
          </w:p>
        </w:tc>
        <w:tc>
          <w:tcPr>
            <w:tcW w:w="706" w:type="dxa"/>
            <w:tcBorders>
              <w:top w:val="single" w:sz="4" w:space="0" w:color="auto"/>
              <w:left w:val="single" w:sz="4" w:space="0" w:color="auto"/>
            </w:tcBorders>
            <w:shd w:val="clear" w:color="auto" w:fill="auto"/>
            <w:vAlign w:val="center"/>
          </w:tcPr>
          <w:p w14:paraId="7A7CE335"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24255101"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6A16ACE" w14:textId="77777777" w:rsidR="009D3A7A" w:rsidRPr="00630D40" w:rsidRDefault="00FD5D2F" w:rsidP="00FE5F77">
            <w:pPr>
              <w:pStyle w:val="a9"/>
              <w:jc w:val="center"/>
            </w:pPr>
            <w:r w:rsidRPr="00630D40">
              <w:t>+</w:t>
            </w:r>
          </w:p>
        </w:tc>
      </w:tr>
      <w:tr w:rsidR="009D3A7A" w:rsidRPr="00630D40" w14:paraId="452B9899"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2D317234" w14:textId="77777777" w:rsidR="009D3A7A" w:rsidRPr="00630D40" w:rsidRDefault="00FD5D2F">
            <w:pPr>
              <w:pStyle w:val="a9"/>
              <w:ind w:firstLine="180"/>
            </w:pPr>
            <w:r w:rsidRPr="00630D40">
              <w:t>8.8</w:t>
            </w:r>
          </w:p>
        </w:tc>
        <w:tc>
          <w:tcPr>
            <w:tcW w:w="3533" w:type="dxa"/>
            <w:tcBorders>
              <w:top w:val="single" w:sz="4" w:space="0" w:color="auto"/>
              <w:left w:val="single" w:sz="4" w:space="0" w:color="auto"/>
            </w:tcBorders>
            <w:shd w:val="clear" w:color="auto" w:fill="auto"/>
            <w:vAlign w:val="bottom"/>
          </w:tcPr>
          <w:p w14:paraId="5CF6F720" w14:textId="77777777" w:rsidR="009D3A7A" w:rsidRPr="00630D40" w:rsidRDefault="00FD5D2F">
            <w:pPr>
              <w:pStyle w:val="a9"/>
            </w:pPr>
            <w:r w:rsidRPr="00630D40">
              <w:t>Смотровые (видовые) площадки</w:t>
            </w:r>
          </w:p>
        </w:tc>
        <w:tc>
          <w:tcPr>
            <w:tcW w:w="3110" w:type="dxa"/>
            <w:tcBorders>
              <w:top w:val="single" w:sz="4" w:space="0" w:color="auto"/>
              <w:left w:val="single" w:sz="4" w:space="0" w:color="auto"/>
            </w:tcBorders>
            <w:shd w:val="clear" w:color="auto" w:fill="auto"/>
            <w:vAlign w:val="center"/>
          </w:tcPr>
          <w:p w14:paraId="09737659"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2D8FE124"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3BCED63"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1EB9123" w14:textId="77777777" w:rsidR="009D3A7A" w:rsidRPr="00630D40" w:rsidRDefault="00FD5D2F" w:rsidP="00FE5F77">
            <w:pPr>
              <w:pStyle w:val="a9"/>
              <w:jc w:val="center"/>
            </w:pPr>
            <w:r w:rsidRPr="00630D40">
              <w:t>+</w:t>
            </w:r>
          </w:p>
        </w:tc>
      </w:tr>
      <w:tr w:rsidR="009D3A7A" w:rsidRPr="00630D40" w14:paraId="73632677" w14:textId="77777777">
        <w:trPr>
          <w:trHeight w:hRule="exact" w:val="331"/>
          <w:jc w:val="center"/>
        </w:trPr>
        <w:tc>
          <w:tcPr>
            <w:tcW w:w="725" w:type="dxa"/>
            <w:vMerge w:val="restart"/>
            <w:tcBorders>
              <w:top w:val="single" w:sz="4" w:space="0" w:color="auto"/>
              <w:left w:val="single" w:sz="4" w:space="0" w:color="auto"/>
            </w:tcBorders>
            <w:shd w:val="clear" w:color="auto" w:fill="auto"/>
            <w:vAlign w:val="center"/>
          </w:tcPr>
          <w:p w14:paraId="3489F7DB" w14:textId="77777777" w:rsidR="009D3A7A" w:rsidRPr="00630D40" w:rsidRDefault="00FD5D2F">
            <w:pPr>
              <w:pStyle w:val="a9"/>
              <w:ind w:firstLine="180"/>
            </w:pPr>
            <w:r w:rsidRPr="00630D40">
              <w:t>8.9</w:t>
            </w:r>
          </w:p>
        </w:tc>
        <w:tc>
          <w:tcPr>
            <w:tcW w:w="3533" w:type="dxa"/>
            <w:vMerge w:val="restart"/>
            <w:tcBorders>
              <w:top w:val="single" w:sz="4" w:space="0" w:color="auto"/>
              <w:left w:val="single" w:sz="4" w:space="0" w:color="auto"/>
            </w:tcBorders>
            <w:shd w:val="clear" w:color="auto" w:fill="auto"/>
            <w:vAlign w:val="center"/>
          </w:tcPr>
          <w:p w14:paraId="2BF667F9" w14:textId="77777777" w:rsidR="009D3A7A" w:rsidRPr="00630D40" w:rsidRDefault="00FD5D2F">
            <w:pPr>
              <w:pStyle w:val="a9"/>
            </w:pPr>
            <w:r w:rsidRPr="00630D40">
              <w:t>Детские игровые площадки</w:t>
            </w:r>
          </w:p>
        </w:tc>
        <w:tc>
          <w:tcPr>
            <w:tcW w:w="3110" w:type="dxa"/>
            <w:tcBorders>
              <w:top w:val="single" w:sz="4" w:space="0" w:color="auto"/>
              <w:left w:val="single" w:sz="4" w:space="0" w:color="auto"/>
            </w:tcBorders>
            <w:shd w:val="clear" w:color="auto" w:fill="auto"/>
            <w:vAlign w:val="center"/>
          </w:tcPr>
          <w:p w14:paraId="26FF8603"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33C4F0AA"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25517FDA"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2A29CB8" w14:textId="77777777" w:rsidR="009D3A7A" w:rsidRPr="00630D40" w:rsidRDefault="00FD5D2F" w:rsidP="00FE5F77">
            <w:pPr>
              <w:pStyle w:val="a9"/>
              <w:jc w:val="center"/>
            </w:pPr>
            <w:r w:rsidRPr="00630D40">
              <w:t>+</w:t>
            </w:r>
          </w:p>
        </w:tc>
      </w:tr>
      <w:tr w:rsidR="009D3A7A" w:rsidRPr="00630D40" w14:paraId="36866E51" w14:textId="77777777">
        <w:trPr>
          <w:trHeight w:hRule="exact" w:val="240"/>
          <w:jc w:val="center"/>
        </w:trPr>
        <w:tc>
          <w:tcPr>
            <w:tcW w:w="725" w:type="dxa"/>
            <w:vMerge/>
            <w:tcBorders>
              <w:left w:val="single" w:sz="4" w:space="0" w:color="auto"/>
            </w:tcBorders>
            <w:shd w:val="clear" w:color="auto" w:fill="auto"/>
            <w:vAlign w:val="center"/>
          </w:tcPr>
          <w:p w14:paraId="3DC7AB73"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30093D4F"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6D81D411"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28B17E3F"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3C450A48"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FA84C5D" w14:textId="77777777" w:rsidR="009D3A7A" w:rsidRPr="00630D40" w:rsidRDefault="00FD5D2F" w:rsidP="00FE5F77">
            <w:pPr>
              <w:pStyle w:val="a9"/>
              <w:jc w:val="center"/>
            </w:pPr>
            <w:r w:rsidRPr="00630D40">
              <w:t>+</w:t>
            </w:r>
          </w:p>
        </w:tc>
      </w:tr>
      <w:tr w:rsidR="009D3A7A" w:rsidRPr="00630D40" w14:paraId="3F6D3E9C" w14:textId="77777777">
        <w:trPr>
          <w:trHeight w:hRule="exact" w:val="595"/>
          <w:jc w:val="center"/>
        </w:trPr>
        <w:tc>
          <w:tcPr>
            <w:tcW w:w="725" w:type="dxa"/>
            <w:vMerge w:val="restart"/>
            <w:tcBorders>
              <w:top w:val="single" w:sz="4" w:space="0" w:color="auto"/>
              <w:left w:val="single" w:sz="4" w:space="0" w:color="auto"/>
            </w:tcBorders>
            <w:shd w:val="clear" w:color="auto" w:fill="auto"/>
            <w:vAlign w:val="center"/>
          </w:tcPr>
          <w:p w14:paraId="5E42EDCB" w14:textId="77777777" w:rsidR="009D3A7A" w:rsidRPr="00630D40" w:rsidRDefault="00FD5D2F">
            <w:pPr>
              <w:pStyle w:val="a9"/>
              <w:ind w:firstLine="180"/>
            </w:pPr>
            <w:r w:rsidRPr="00630D40">
              <w:t>8.10</w:t>
            </w:r>
          </w:p>
        </w:tc>
        <w:tc>
          <w:tcPr>
            <w:tcW w:w="3533" w:type="dxa"/>
            <w:vMerge w:val="restart"/>
            <w:tcBorders>
              <w:top w:val="single" w:sz="4" w:space="0" w:color="auto"/>
              <w:left w:val="single" w:sz="4" w:space="0" w:color="auto"/>
            </w:tcBorders>
            <w:shd w:val="clear" w:color="auto" w:fill="auto"/>
            <w:vAlign w:val="center"/>
          </w:tcPr>
          <w:p w14:paraId="48A972D1" w14:textId="77777777" w:rsidR="009D3A7A" w:rsidRPr="00630D40" w:rsidRDefault="00FD5D2F">
            <w:pPr>
              <w:pStyle w:val="a9"/>
            </w:pPr>
            <w:r w:rsidRPr="00630D40">
              <w:t>Площадки для выгула и дрессировки собак</w:t>
            </w:r>
          </w:p>
        </w:tc>
        <w:tc>
          <w:tcPr>
            <w:tcW w:w="3110" w:type="dxa"/>
            <w:tcBorders>
              <w:top w:val="single" w:sz="4" w:space="0" w:color="auto"/>
              <w:left w:val="single" w:sz="4" w:space="0" w:color="auto"/>
            </w:tcBorders>
            <w:shd w:val="clear" w:color="auto" w:fill="auto"/>
            <w:vAlign w:val="center"/>
          </w:tcPr>
          <w:p w14:paraId="27A68F3F"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3BD23D20"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B7FDB48"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30C06CA" w14:textId="53701F33" w:rsidR="009D3A7A" w:rsidRPr="00630D40" w:rsidRDefault="00390074" w:rsidP="00FE5F77">
            <w:pPr>
              <w:pStyle w:val="a9"/>
              <w:jc w:val="center"/>
            </w:pPr>
            <w:r w:rsidRPr="00630D40">
              <w:t>-</w:t>
            </w:r>
          </w:p>
        </w:tc>
      </w:tr>
      <w:tr w:rsidR="009D3A7A" w:rsidRPr="00630D40" w14:paraId="594E41F2" w14:textId="77777777">
        <w:trPr>
          <w:trHeight w:hRule="exact" w:val="240"/>
          <w:jc w:val="center"/>
        </w:trPr>
        <w:tc>
          <w:tcPr>
            <w:tcW w:w="725" w:type="dxa"/>
            <w:vMerge/>
            <w:tcBorders>
              <w:left w:val="single" w:sz="4" w:space="0" w:color="auto"/>
            </w:tcBorders>
            <w:shd w:val="clear" w:color="auto" w:fill="auto"/>
            <w:vAlign w:val="center"/>
          </w:tcPr>
          <w:p w14:paraId="5D07CE99"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0F8D9AF4"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467E2E2D"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71BE3C47"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2A1B5805"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760C84C4" w14:textId="66D5C8B3" w:rsidR="009D3A7A" w:rsidRPr="00630D40" w:rsidRDefault="00390074" w:rsidP="00FE5F77">
            <w:pPr>
              <w:pStyle w:val="a9"/>
              <w:jc w:val="center"/>
            </w:pPr>
            <w:r w:rsidRPr="00630D40">
              <w:t>-</w:t>
            </w:r>
          </w:p>
        </w:tc>
      </w:tr>
      <w:tr w:rsidR="009D3A7A" w:rsidRPr="00630D40" w14:paraId="5A021A08"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2A44CCBD" w14:textId="77777777" w:rsidR="009D3A7A" w:rsidRPr="00630D40" w:rsidRDefault="00FD5D2F">
            <w:pPr>
              <w:pStyle w:val="a9"/>
              <w:ind w:firstLine="220"/>
            </w:pPr>
            <w:r w:rsidRPr="00630D40">
              <w:t>8.11</w:t>
            </w:r>
          </w:p>
        </w:tc>
        <w:tc>
          <w:tcPr>
            <w:tcW w:w="3533" w:type="dxa"/>
            <w:tcBorders>
              <w:top w:val="single" w:sz="4" w:space="0" w:color="auto"/>
              <w:left w:val="single" w:sz="4" w:space="0" w:color="auto"/>
            </w:tcBorders>
            <w:shd w:val="clear" w:color="auto" w:fill="auto"/>
            <w:vAlign w:val="bottom"/>
          </w:tcPr>
          <w:p w14:paraId="2C6F30C0" w14:textId="77777777" w:rsidR="009D3A7A" w:rsidRPr="00630D40" w:rsidRDefault="00FD5D2F">
            <w:pPr>
              <w:pStyle w:val="a9"/>
            </w:pPr>
            <w:r w:rsidRPr="00630D40">
              <w:t>Питомник декоративных и садовых растений</w:t>
            </w:r>
          </w:p>
        </w:tc>
        <w:tc>
          <w:tcPr>
            <w:tcW w:w="3110" w:type="dxa"/>
            <w:tcBorders>
              <w:top w:val="single" w:sz="4" w:space="0" w:color="auto"/>
              <w:left w:val="single" w:sz="4" w:space="0" w:color="auto"/>
            </w:tcBorders>
            <w:shd w:val="clear" w:color="auto" w:fill="auto"/>
            <w:vAlign w:val="center"/>
          </w:tcPr>
          <w:p w14:paraId="40ADF12B"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6C09DA08"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50FE55D3" w14:textId="27D80C5B" w:rsidR="009D3A7A" w:rsidRPr="00630D40" w:rsidRDefault="00390074"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82F4F4D" w14:textId="77777777" w:rsidR="009D3A7A" w:rsidRPr="00630D40" w:rsidRDefault="00FD5D2F" w:rsidP="00FE5F77">
            <w:pPr>
              <w:pStyle w:val="a9"/>
              <w:jc w:val="center"/>
            </w:pPr>
            <w:r w:rsidRPr="00630D40">
              <w:t>+</w:t>
            </w:r>
          </w:p>
        </w:tc>
      </w:tr>
      <w:tr w:rsidR="009D3A7A" w:rsidRPr="00630D40" w14:paraId="554BA661"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1DAD95AD" w14:textId="77777777" w:rsidR="009D3A7A" w:rsidRPr="00630D40" w:rsidRDefault="00FD5D2F">
            <w:pPr>
              <w:pStyle w:val="a9"/>
              <w:jc w:val="center"/>
            </w:pPr>
            <w:r w:rsidRPr="00630D40">
              <w:rPr>
                <w:b/>
                <w:bCs/>
              </w:rPr>
              <w:t>9</w:t>
            </w:r>
          </w:p>
        </w:tc>
        <w:tc>
          <w:tcPr>
            <w:tcW w:w="8750" w:type="dxa"/>
            <w:gridSpan w:val="5"/>
            <w:tcBorders>
              <w:top w:val="single" w:sz="4" w:space="0" w:color="auto"/>
              <w:left w:val="single" w:sz="4" w:space="0" w:color="auto"/>
              <w:right w:val="single" w:sz="4" w:space="0" w:color="auto"/>
            </w:tcBorders>
            <w:shd w:val="clear" w:color="auto" w:fill="auto"/>
            <w:vAlign w:val="bottom"/>
          </w:tcPr>
          <w:p w14:paraId="2753CF7D" w14:textId="77777777" w:rsidR="009D3A7A" w:rsidRPr="00630D40" w:rsidRDefault="00FD5D2F" w:rsidP="00FE5F77">
            <w:pPr>
              <w:pStyle w:val="a9"/>
              <w:jc w:val="center"/>
            </w:pPr>
            <w:r w:rsidRPr="00630D40">
              <w:rPr>
                <w:b/>
                <w:bCs/>
              </w:rPr>
              <w:t>В области автомобильных дорог местного значения</w:t>
            </w:r>
          </w:p>
        </w:tc>
      </w:tr>
      <w:tr w:rsidR="009D3A7A" w:rsidRPr="00630D40" w14:paraId="028C734F"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523ACB60" w14:textId="77777777" w:rsidR="009D3A7A" w:rsidRPr="00630D40" w:rsidRDefault="00FD5D2F">
            <w:pPr>
              <w:pStyle w:val="a9"/>
              <w:ind w:firstLine="180"/>
            </w:pPr>
            <w:r w:rsidRPr="00630D40">
              <w:t>9.1</w:t>
            </w:r>
          </w:p>
        </w:tc>
        <w:tc>
          <w:tcPr>
            <w:tcW w:w="3533" w:type="dxa"/>
            <w:tcBorders>
              <w:top w:val="single" w:sz="4" w:space="0" w:color="auto"/>
              <w:left w:val="single" w:sz="4" w:space="0" w:color="auto"/>
            </w:tcBorders>
            <w:shd w:val="clear" w:color="auto" w:fill="auto"/>
            <w:vAlign w:val="bottom"/>
          </w:tcPr>
          <w:p w14:paraId="3499108C" w14:textId="77777777" w:rsidR="009D3A7A" w:rsidRPr="00630D40" w:rsidRDefault="00FD5D2F">
            <w:pPr>
              <w:pStyle w:val="a9"/>
            </w:pPr>
            <w:r w:rsidRPr="00630D40">
              <w:t>Остановочные пункты общественного пассажирского транспорта</w:t>
            </w:r>
          </w:p>
        </w:tc>
        <w:tc>
          <w:tcPr>
            <w:tcW w:w="3110" w:type="dxa"/>
            <w:tcBorders>
              <w:top w:val="single" w:sz="4" w:space="0" w:color="auto"/>
              <w:left w:val="single" w:sz="4" w:space="0" w:color="auto"/>
            </w:tcBorders>
            <w:shd w:val="clear" w:color="auto" w:fill="auto"/>
            <w:vAlign w:val="center"/>
          </w:tcPr>
          <w:p w14:paraId="6F1C8932" w14:textId="77777777" w:rsidR="009D3A7A" w:rsidRPr="00630D40" w:rsidRDefault="00FD5D2F">
            <w:pPr>
              <w:pStyle w:val="a9"/>
            </w:pPr>
            <w:r w:rsidRPr="00630D40">
              <w:t>Территориальная доступность</w:t>
            </w:r>
          </w:p>
        </w:tc>
        <w:tc>
          <w:tcPr>
            <w:tcW w:w="706" w:type="dxa"/>
            <w:tcBorders>
              <w:top w:val="single" w:sz="4" w:space="0" w:color="auto"/>
              <w:left w:val="single" w:sz="4" w:space="0" w:color="auto"/>
            </w:tcBorders>
            <w:shd w:val="clear" w:color="auto" w:fill="auto"/>
            <w:vAlign w:val="center"/>
          </w:tcPr>
          <w:p w14:paraId="34C8482A"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285369F"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B8D308D" w14:textId="1C2D29D6" w:rsidR="009D3A7A" w:rsidRPr="00630D40" w:rsidRDefault="00390074" w:rsidP="00FE5F77">
            <w:pPr>
              <w:pStyle w:val="a9"/>
              <w:jc w:val="center"/>
            </w:pPr>
            <w:r w:rsidRPr="00630D40">
              <w:t>-</w:t>
            </w:r>
          </w:p>
        </w:tc>
      </w:tr>
      <w:tr w:rsidR="009D3A7A" w:rsidRPr="00630D40" w14:paraId="4A05A8C7"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61305F43" w14:textId="77777777" w:rsidR="009D3A7A" w:rsidRPr="00630D40" w:rsidRDefault="00FD5D2F">
            <w:pPr>
              <w:pStyle w:val="a9"/>
              <w:ind w:firstLine="180"/>
            </w:pPr>
            <w:r w:rsidRPr="00630D40">
              <w:t>9.2</w:t>
            </w:r>
          </w:p>
        </w:tc>
        <w:tc>
          <w:tcPr>
            <w:tcW w:w="3533" w:type="dxa"/>
            <w:tcBorders>
              <w:top w:val="single" w:sz="4" w:space="0" w:color="auto"/>
              <w:left w:val="single" w:sz="4" w:space="0" w:color="auto"/>
            </w:tcBorders>
            <w:shd w:val="clear" w:color="auto" w:fill="auto"/>
            <w:vAlign w:val="bottom"/>
          </w:tcPr>
          <w:p w14:paraId="17C364B6" w14:textId="77777777" w:rsidR="009D3A7A" w:rsidRPr="00630D40" w:rsidRDefault="00FD5D2F">
            <w:pPr>
              <w:pStyle w:val="a9"/>
            </w:pPr>
            <w:r w:rsidRPr="00630D40">
              <w:t>Дорожки велосипедные в границах улично-дорожной сети</w:t>
            </w:r>
          </w:p>
        </w:tc>
        <w:tc>
          <w:tcPr>
            <w:tcW w:w="3110" w:type="dxa"/>
            <w:tcBorders>
              <w:top w:val="single" w:sz="4" w:space="0" w:color="auto"/>
              <w:left w:val="single" w:sz="4" w:space="0" w:color="auto"/>
            </w:tcBorders>
            <w:shd w:val="clear" w:color="auto" w:fill="auto"/>
            <w:vAlign w:val="center"/>
          </w:tcPr>
          <w:p w14:paraId="3DFB5CA7"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6F1E57E5"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A1ED53D"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BE7787A" w14:textId="3172C86D" w:rsidR="009D3A7A" w:rsidRPr="00630D40" w:rsidRDefault="00390074" w:rsidP="00FE5F77">
            <w:pPr>
              <w:pStyle w:val="a9"/>
              <w:jc w:val="center"/>
            </w:pPr>
            <w:r w:rsidRPr="00630D40">
              <w:t>-</w:t>
            </w:r>
          </w:p>
        </w:tc>
      </w:tr>
      <w:tr w:rsidR="009D3A7A" w:rsidRPr="00630D40" w14:paraId="6BCB0EFB"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5628A692" w14:textId="77777777" w:rsidR="009D3A7A" w:rsidRPr="00630D40" w:rsidRDefault="00FD5D2F">
            <w:pPr>
              <w:pStyle w:val="a9"/>
              <w:ind w:firstLine="180"/>
            </w:pPr>
            <w:r w:rsidRPr="00630D40">
              <w:t>9.3</w:t>
            </w:r>
          </w:p>
        </w:tc>
        <w:tc>
          <w:tcPr>
            <w:tcW w:w="3533" w:type="dxa"/>
            <w:tcBorders>
              <w:top w:val="single" w:sz="4" w:space="0" w:color="auto"/>
              <w:left w:val="single" w:sz="4" w:space="0" w:color="auto"/>
            </w:tcBorders>
            <w:shd w:val="clear" w:color="auto" w:fill="auto"/>
            <w:vAlign w:val="center"/>
          </w:tcPr>
          <w:p w14:paraId="205C375D" w14:textId="101084D8" w:rsidR="009D3A7A" w:rsidRPr="00630D40" w:rsidRDefault="00FD5D2F" w:rsidP="00AB6987">
            <w:pPr>
              <w:pStyle w:val="a9"/>
              <w:tabs>
                <w:tab w:val="left" w:pos="1728"/>
                <w:tab w:val="left" w:pos="2683"/>
              </w:tabs>
            </w:pPr>
            <w:r w:rsidRPr="00630D40">
              <w:t>Автомобильные</w:t>
            </w:r>
            <w:r w:rsidR="00AB6987" w:rsidRPr="00630D40">
              <w:t xml:space="preserve"> </w:t>
            </w:r>
            <w:r w:rsidRPr="00630D40">
              <w:t>дороги</w:t>
            </w:r>
            <w:r w:rsidR="00AB6987" w:rsidRPr="00630D40">
              <w:t xml:space="preserve"> </w:t>
            </w:r>
            <w:r w:rsidRPr="00630D40">
              <w:t>общего</w:t>
            </w:r>
            <w:r w:rsidR="00AB6987" w:rsidRPr="00630D40">
              <w:t xml:space="preserve"> </w:t>
            </w:r>
            <w:r w:rsidRPr="00630D40">
              <w:t>пользования</w:t>
            </w:r>
          </w:p>
        </w:tc>
        <w:tc>
          <w:tcPr>
            <w:tcW w:w="3110" w:type="dxa"/>
            <w:tcBorders>
              <w:top w:val="single" w:sz="4" w:space="0" w:color="auto"/>
              <w:left w:val="single" w:sz="4" w:space="0" w:color="auto"/>
            </w:tcBorders>
            <w:shd w:val="clear" w:color="auto" w:fill="auto"/>
            <w:vAlign w:val="center"/>
          </w:tcPr>
          <w:p w14:paraId="0CC49B91"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6D90C6AA"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6622626A"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502663AF" w14:textId="0F599951" w:rsidR="009D3A7A" w:rsidRPr="00630D40" w:rsidRDefault="00390074" w:rsidP="00FE5F77">
            <w:pPr>
              <w:pStyle w:val="a9"/>
              <w:jc w:val="center"/>
            </w:pPr>
            <w:r w:rsidRPr="00630D40">
              <w:t>-</w:t>
            </w:r>
          </w:p>
        </w:tc>
      </w:tr>
      <w:tr w:rsidR="009D3A7A" w:rsidRPr="00630D40" w14:paraId="67D73BE8"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680AAE4A" w14:textId="77777777" w:rsidR="009D3A7A" w:rsidRPr="00630D40" w:rsidRDefault="00FD5D2F">
            <w:pPr>
              <w:pStyle w:val="a9"/>
              <w:ind w:firstLine="180"/>
            </w:pPr>
            <w:r w:rsidRPr="00630D40">
              <w:rPr>
                <w:b/>
                <w:bCs/>
              </w:rPr>
              <w:t>10</w:t>
            </w:r>
          </w:p>
        </w:tc>
        <w:tc>
          <w:tcPr>
            <w:tcW w:w="8750" w:type="dxa"/>
            <w:gridSpan w:val="5"/>
            <w:tcBorders>
              <w:top w:val="single" w:sz="4" w:space="0" w:color="auto"/>
              <w:left w:val="single" w:sz="4" w:space="0" w:color="auto"/>
              <w:right w:val="single" w:sz="4" w:space="0" w:color="auto"/>
            </w:tcBorders>
            <w:shd w:val="clear" w:color="auto" w:fill="auto"/>
            <w:vAlign w:val="bottom"/>
          </w:tcPr>
          <w:p w14:paraId="7CCD3781" w14:textId="77777777" w:rsidR="009D3A7A" w:rsidRPr="00630D40" w:rsidRDefault="00FD5D2F">
            <w:pPr>
              <w:pStyle w:val="a9"/>
            </w:pPr>
            <w:r w:rsidRPr="00630D40">
              <w:rPr>
                <w:b/>
                <w:bCs/>
              </w:rPr>
              <w:t>В области электро-, тепло-, газо- и водоснабжения населения и водоотведения</w:t>
            </w:r>
          </w:p>
        </w:tc>
      </w:tr>
      <w:tr w:rsidR="009D3A7A" w:rsidRPr="00630D40" w14:paraId="287FC9CC" w14:textId="77777777">
        <w:trPr>
          <w:trHeight w:hRule="exact" w:val="240"/>
          <w:jc w:val="center"/>
        </w:trPr>
        <w:tc>
          <w:tcPr>
            <w:tcW w:w="725" w:type="dxa"/>
            <w:vMerge w:val="restart"/>
            <w:tcBorders>
              <w:top w:val="single" w:sz="4" w:space="0" w:color="auto"/>
              <w:left w:val="single" w:sz="4" w:space="0" w:color="auto"/>
            </w:tcBorders>
            <w:shd w:val="clear" w:color="auto" w:fill="auto"/>
            <w:vAlign w:val="center"/>
          </w:tcPr>
          <w:p w14:paraId="472230C9" w14:textId="77777777" w:rsidR="009D3A7A" w:rsidRPr="00630D40" w:rsidRDefault="00FD5D2F">
            <w:pPr>
              <w:pStyle w:val="a9"/>
              <w:ind w:firstLine="180"/>
            </w:pPr>
            <w:r w:rsidRPr="00630D40">
              <w:t>10.1</w:t>
            </w:r>
          </w:p>
        </w:tc>
        <w:tc>
          <w:tcPr>
            <w:tcW w:w="3533" w:type="dxa"/>
            <w:vMerge w:val="restart"/>
            <w:tcBorders>
              <w:top w:val="single" w:sz="4" w:space="0" w:color="auto"/>
              <w:left w:val="single" w:sz="4" w:space="0" w:color="auto"/>
            </w:tcBorders>
            <w:shd w:val="clear" w:color="auto" w:fill="auto"/>
            <w:vAlign w:val="center"/>
          </w:tcPr>
          <w:p w14:paraId="05B67261" w14:textId="77777777" w:rsidR="009D3A7A" w:rsidRPr="00630D40" w:rsidRDefault="00FD5D2F">
            <w:pPr>
              <w:pStyle w:val="a9"/>
            </w:pPr>
            <w:r w:rsidRPr="00630D40">
              <w:t>Объекты электроснабжения</w:t>
            </w:r>
          </w:p>
        </w:tc>
        <w:tc>
          <w:tcPr>
            <w:tcW w:w="3110" w:type="dxa"/>
            <w:tcBorders>
              <w:top w:val="single" w:sz="4" w:space="0" w:color="auto"/>
              <w:left w:val="single" w:sz="4" w:space="0" w:color="auto"/>
            </w:tcBorders>
            <w:shd w:val="clear" w:color="auto" w:fill="auto"/>
            <w:vAlign w:val="bottom"/>
          </w:tcPr>
          <w:p w14:paraId="434EA12B" w14:textId="77777777" w:rsidR="009D3A7A" w:rsidRPr="00630D40" w:rsidRDefault="00FD5D2F">
            <w:pPr>
              <w:pStyle w:val="a9"/>
            </w:pPr>
            <w:r w:rsidRPr="00630D40">
              <w:t>Электропотребление</w:t>
            </w:r>
          </w:p>
        </w:tc>
        <w:tc>
          <w:tcPr>
            <w:tcW w:w="706" w:type="dxa"/>
            <w:tcBorders>
              <w:top w:val="single" w:sz="4" w:space="0" w:color="auto"/>
              <w:left w:val="single" w:sz="4" w:space="0" w:color="auto"/>
            </w:tcBorders>
            <w:shd w:val="clear" w:color="auto" w:fill="auto"/>
            <w:vAlign w:val="center"/>
          </w:tcPr>
          <w:p w14:paraId="3A89D5B9"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54D8F1A6"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21BB462C" w14:textId="7C6CD86A" w:rsidR="009D3A7A" w:rsidRPr="00630D40" w:rsidRDefault="00390074" w:rsidP="00FE5F77">
            <w:pPr>
              <w:pStyle w:val="a9"/>
              <w:jc w:val="center"/>
            </w:pPr>
            <w:r w:rsidRPr="00630D40">
              <w:t>-</w:t>
            </w:r>
          </w:p>
        </w:tc>
      </w:tr>
      <w:tr w:rsidR="009D3A7A" w:rsidRPr="00630D40" w14:paraId="61700BC1" w14:textId="77777777">
        <w:trPr>
          <w:trHeight w:hRule="exact" w:val="470"/>
          <w:jc w:val="center"/>
        </w:trPr>
        <w:tc>
          <w:tcPr>
            <w:tcW w:w="725" w:type="dxa"/>
            <w:vMerge/>
            <w:tcBorders>
              <w:left w:val="single" w:sz="4" w:space="0" w:color="auto"/>
            </w:tcBorders>
            <w:shd w:val="clear" w:color="auto" w:fill="auto"/>
            <w:vAlign w:val="center"/>
          </w:tcPr>
          <w:p w14:paraId="496D5959"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030974B1"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1CCE571C" w14:textId="77777777" w:rsidR="009D3A7A" w:rsidRPr="00630D40" w:rsidRDefault="00FD5D2F">
            <w:pPr>
              <w:pStyle w:val="a9"/>
            </w:pPr>
            <w:r w:rsidRPr="00630D40">
              <w:t>Удельная коммунально-бытовая электрическая нагрузка</w:t>
            </w:r>
          </w:p>
        </w:tc>
        <w:tc>
          <w:tcPr>
            <w:tcW w:w="706" w:type="dxa"/>
            <w:tcBorders>
              <w:top w:val="single" w:sz="4" w:space="0" w:color="auto"/>
              <w:left w:val="single" w:sz="4" w:space="0" w:color="auto"/>
            </w:tcBorders>
            <w:shd w:val="clear" w:color="auto" w:fill="auto"/>
            <w:vAlign w:val="center"/>
          </w:tcPr>
          <w:p w14:paraId="32F0987A"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53165FDA"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C681EBD" w14:textId="7405BF84" w:rsidR="009D3A7A" w:rsidRPr="00630D40" w:rsidRDefault="00390074" w:rsidP="00FE5F77">
            <w:pPr>
              <w:pStyle w:val="a9"/>
              <w:jc w:val="center"/>
            </w:pPr>
            <w:r w:rsidRPr="00630D40">
              <w:t>-</w:t>
            </w:r>
          </w:p>
        </w:tc>
      </w:tr>
      <w:tr w:rsidR="009D3A7A" w:rsidRPr="00630D40" w14:paraId="4A5466E7" w14:textId="77777777">
        <w:trPr>
          <w:trHeight w:hRule="exact" w:val="466"/>
          <w:jc w:val="center"/>
        </w:trPr>
        <w:tc>
          <w:tcPr>
            <w:tcW w:w="725" w:type="dxa"/>
            <w:vMerge w:val="restart"/>
            <w:tcBorders>
              <w:top w:val="single" w:sz="4" w:space="0" w:color="auto"/>
              <w:left w:val="single" w:sz="4" w:space="0" w:color="auto"/>
            </w:tcBorders>
            <w:shd w:val="clear" w:color="auto" w:fill="auto"/>
            <w:vAlign w:val="center"/>
          </w:tcPr>
          <w:p w14:paraId="227FD5D0" w14:textId="77777777" w:rsidR="009D3A7A" w:rsidRPr="00630D40" w:rsidRDefault="00FD5D2F">
            <w:pPr>
              <w:pStyle w:val="a9"/>
              <w:ind w:firstLine="180"/>
            </w:pPr>
            <w:r w:rsidRPr="00630D40">
              <w:t>10.2</w:t>
            </w:r>
          </w:p>
        </w:tc>
        <w:tc>
          <w:tcPr>
            <w:tcW w:w="3533" w:type="dxa"/>
            <w:vMerge w:val="restart"/>
            <w:tcBorders>
              <w:top w:val="single" w:sz="4" w:space="0" w:color="auto"/>
              <w:left w:val="single" w:sz="4" w:space="0" w:color="auto"/>
            </w:tcBorders>
            <w:shd w:val="clear" w:color="auto" w:fill="auto"/>
            <w:vAlign w:val="center"/>
          </w:tcPr>
          <w:p w14:paraId="1D3A5937" w14:textId="77777777" w:rsidR="009D3A7A" w:rsidRPr="00630D40" w:rsidRDefault="00FD5D2F">
            <w:pPr>
              <w:pStyle w:val="a9"/>
            </w:pPr>
            <w:r w:rsidRPr="00630D40">
              <w:t>Объекты теплоснабжения</w:t>
            </w:r>
          </w:p>
        </w:tc>
        <w:tc>
          <w:tcPr>
            <w:tcW w:w="3110" w:type="dxa"/>
            <w:tcBorders>
              <w:top w:val="single" w:sz="4" w:space="0" w:color="auto"/>
              <w:left w:val="single" w:sz="4" w:space="0" w:color="auto"/>
            </w:tcBorders>
            <w:shd w:val="clear" w:color="auto" w:fill="auto"/>
            <w:vAlign w:val="bottom"/>
          </w:tcPr>
          <w:p w14:paraId="627D65D9" w14:textId="77777777" w:rsidR="009D3A7A" w:rsidRPr="00630D40" w:rsidRDefault="00FD5D2F">
            <w:pPr>
              <w:pStyle w:val="a9"/>
            </w:pPr>
            <w:r w:rsidRPr="00630D40">
              <w:t>Удельные расходы тепла на отопление жилых зданий</w:t>
            </w:r>
          </w:p>
        </w:tc>
        <w:tc>
          <w:tcPr>
            <w:tcW w:w="706" w:type="dxa"/>
            <w:tcBorders>
              <w:top w:val="single" w:sz="4" w:space="0" w:color="auto"/>
              <w:left w:val="single" w:sz="4" w:space="0" w:color="auto"/>
            </w:tcBorders>
            <w:shd w:val="clear" w:color="auto" w:fill="auto"/>
            <w:vAlign w:val="center"/>
          </w:tcPr>
          <w:p w14:paraId="7FB931FC"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EBF8FEC"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160148D9" w14:textId="28C48B37" w:rsidR="009D3A7A" w:rsidRPr="00630D40" w:rsidRDefault="00390074" w:rsidP="00FE5F77">
            <w:pPr>
              <w:pStyle w:val="a9"/>
              <w:jc w:val="center"/>
            </w:pPr>
            <w:r w:rsidRPr="00630D40">
              <w:t>-</w:t>
            </w:r>
          </w:p>
        </w:tc>
      </w:tr>
      <w:tr w:rsidR="009D3A7A" w:rsidRPr="00630D40" w14:paraId="06BE5004" w14:textId="77777777">
        <w:trPr>
          <w:trHeight w:hRule="exact" w:val="701"/>
          <w:jc w:val="center"/>
        </w:trPr>
        <w:tc>
          <w:tcPr>
            <w:tcW w:w="725" w:type="dxa"/>
            <w:vMerge/>
            <w:tcBorders>
              <w:left w:val="single" w:sz="4" w:space="0" w:color="auto"/>
            </w:tcBorders>
            <w:shd w:val="clear" w:color="auto" w:fill="auto"/>
            <w:vAlign w:val="center"/>
          </w:tcPr>
          <w:p w14:paraId="22FC7CFE"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4B53E447"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6C6966FC" w14:textId="77777777" w:rsidR="009D3A7A" w:rsidRPr="00630D40" w:rsidRDefault="00FD5D2F">
            <w:pPr>
              <w:pStyle w:val="a9"/>
            </w:pPr>
            <w:r w:rsidRPr="00630D40">
              <w:t>Удельная величина тепловой энергии на нагрев горячей воды потребителями жилых зданий</w:t>
            </w:r>
          </w:p>
        </w:tc>
        <w:tc>
          <w:tcPr>
            <w:tcW w:w="706" w:type="dxa"/>
            <w:tcBorders>
              <w:top w:val="single" w:sz="4" w:space="0" w:color="auto"/>
              <w:left w:val="single" w:sz="4" w:space="0" w:color="auto"/>
            </w:tcBorders>
            <w:shd w:val="clear" w:color="auto" w:fill="auto"/>
            <w:vAlign w:val="center"/>
          </w:tcPr>
          <w:p w14:paraId="22A0C0AB"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C0C21FD"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8808D6C" w14:textId="61951179" w:rsidR="009D3A7A" w:rsidRPr="00630D40" w:rsidRDefault="00390074" w:rsidP="00FE5F77">
            <w:pPr>
              <w:pStyle w:val="a9"/>
              <w:jc w:val="center"/>
            </w:pPr>
            <w:r w:rsidRPr="00630D40">
              <w:t>-</w:t>
            </w:r>
          </w:p>
        </w:tc>
      </w:tr>
      <w:tr w:rsidR="009D3A7A" w:rsidRPr="00630D40" w14:paraId="3BD319AA" w14:textId="77777777">
        <w:trPr>
          <w:trHeight w:hRule="exact" w:val="701"/>
          <w:jc w:val="center"/>
        </w:trPr>
        <w:tc>
          <w:tcPr>
            <w:tcW w:w="725" w:type="dxa"/>
            <w:vMerge/>
            <w:tcBorders>
              <w:left w:val="single" w:sz="4" w:space="0" w:color="auto"/>
            </w:tcBorders>
            <w:shd w:val="clear" w:color="auto" w:fill="auto"/>
            <w:vAlign w:val="center"/>
          </w:tcPr>
          <w:p w14:paraId="4E104C85" w14:textId="77777777" w:rsidR="009D3A7A" w:rsidRPr="00630D40" w:rsidRDefault="009D3A7A">
            <w:pPr>
              <w:rPr>
                <w:rFonts w:ascii="Times New Roman" w:hAnsi="Times New Roman" w:cs="Times New Roman"/>
              </w:rPr>
            </w:pPr>
          </w:p>
        </w:tc>
        <w:tc>
          <w:tcPr>
            <w:tcW w:w="3533" w:type="dxa"/>
            <w:vMerge/>
            <w:tcBorders>
              <w:left w:val="single" w:sz="4" w:space="0" w:color="auto"/>
            </w:tcBorders>
            <w:shd w:val="clear" w:color="auto" w:fill="auto"/>
            <w:vAlign w:val="center"/>
          </w:tcPr>
          <w:p w14:paraId="62546474" w14:textId="77777777" w:rsidR="009D3A7A" w:rsidRPr="00630D40" w:rsidRDefault="009D3A7A">
            <w:pPr>
              <w:rPr>
                <w:rFonts w:ascii="Times New Roman" w:hAnsi="Times New Roman" w:cs="Times New Roman"/>
              </w:rPr>
            </w:pPr>
          </w:p>
        </w:tc>
        <w:tc>
          <w:tcPr>
            <w:tcW w:w="3110" w:type="dxa"/>
            <w:tcBorders>
              <w:top w:val="single" w:sz="4" w:space="0" w:color="auto"/>
              <w:left w:val="single" w:sz="4" w:space="0" w:color="auto"/>
            </w:tcBorders>
            <w:shd w:val="clear" w:color="auto" w:fill="auto"/>
            <w:vAlign w:val="bottom"/>
          </w:tcPr>
          <w:p w14:paraId="5A9EA3AF" w14:textId="77777777" w:rsidR="009D3A7A" w:rsidRPr="00630D40" w:rsidRDefault="00FD5D2F">
            <w:pPr>
              <w:pStyle w:val="a9"/>
            </w:pPr>
            <w:r w:rsidRPr="00630D40">
              <w:t>Удельные расходы тепла на отопление административных зданий</w:t>
            </w:r>
          </w:p>
        </w:tc>
        <w:tc>
          <w:tcPr>
            <w:tcW w:w="706" w:type="dxa"/>
            <w:tcBorders>
              <w:top w:val="single" w:sz="4" w:space="0" w:color="auto"/>
              <w:left w:val="single" w:sz="4" w:space="0" w:color="auto"/>
            </w:tcBorders>
            <w:shd w:val="clear" w:color="auto" w:fill="auto"/>
            <w:vAlign w:val="center"/>
          </w:tcPr>
          <w:p w14:paraId="12FA5FD9"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2A3BB132"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F0988D4" w14:textId="6BFAAC9C" w:rsidR="009D3A7A" w:rsidRPr="00630D40" w:rsidRDefault="00390074" w:rsidP="00FE5F77">
            <w:pPr>
              <w:pStyle w:val="a9"/>
              <w:jc w:val="center"/>
            </w:pPr>
            <w:r w:rsidRPr="00630D40">
              <w:t>-</w:t>
            </w:r>
          </w:p>
        </w:tc>
      </w:tr>
      <w:tr w:rsidR="009D3A7A" w:rsidRPr="00630D40" w14:paraId="7A3BDE11"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2C8C50C5" w14:textId="77777777" w:rsidR="009D3A7A" w:rsidRPr="00630D40" w:rsidRDefault="00FD5D2F">
            <w:pPr>
              <w:pStyle w:val="a9"/>
              <w:ind w:firstLine="180"/>
            </w:pPr>
            <w:r w:rsidRPr="00630D40">
              <w:t>10.3</w:t>
            </w:r>
          </w:p>
        </w:tc>
        <w:tc>
          <w:tcPr>
            <w:tcW w:w="3533" w:type="dxa"/>
            <w:tcBorders>
              <w:top w:val="single" w:sz="4" w:space="0" w:color="auto"/>
              <w:left w:val="single" w:sz="4" w:space="0" w:color="auto"/>
            </w:tcBorders>
            <w:shd w:val="clear" w:color="auto" w:fill="auto"/>
            <w:vAlign w:val="center"/>
          </w:tcPr>
          <w:p w14:paraId="1E037062" w14:textId="77777777" w:rsidR="009D3A7A" w:rsidRPr="00630D40" w:rsidRDefault="00FD5D2F">
            <w:pPr>
              <w:pStyle w:val="a9"/>
            </w:pPr>
            <w:r w:rsidRPr="00630D40">
              <w:t>Объекты газоснабжения</w:t>
            </w:r>
          </w:p>
        </w:tc>
        <w:tc>
          <w:tcPr>
            <w:tcW w:w="3110" w:type="dxa"/>
            <w:tcBorders>
              <w:top w:val="single" w:sz="4" w:space="0" w:color="auto"/>
              <w:left w:val="single" w:sz="4" w:space="0" w:color="auto"/>
            </w:tcBorders>
            <w:shd w:val="clear" w:color="auto" w:fill="auto"/>
            <w:vAlign w:val="bottom"/>
          </w:tcPr>
          <w:p w14:paraId="04FB18C7" w14:textId="77777777" w:rsidR="009D3A7A" w:rsidRPr="00630D40" w:rsidRDefault="00FD5D2F">
            <w:pPr>
              <w:pStyle w:val="a9"/>
            </w:pPr>
            <w:r w:rsidRPr="00630D40">
              <w:t>Удельный расход сжиженного углеводородного газа</w:t>
            </w:r>
          </w:p>
        </w:tc>
        <w:tc>
          <w:tcPr>
            <w:tcW w:w="706" w:type="dxa"/>
            <w:tcBorders>
              <w:top w:val="single" w:sz="4" w:space="0" w:color="auto"/>
              <w:left w:val="single" w:sz="4" w:space="0" w:color="auto"/>
            </w:tcBorders>
            <w:shd w:val="clear" w:color="auto" w:fill="auto"/>
            <w:vAlign w:val="center"/>
          </w:tcPr>
          <w:p w14:paraId="2FF22E1C"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8DFBB44"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A200A67" w14:textId="0B04E89B" w:rsidR="009D3A7A" w:rsidRPr="00630D40" w:rsidRDefault="00390074" w:rsidP="00FE5F77">
            <w:pPr>
              <w:pStyle w:val="a9"/>
              <w:jc w:val="center"/>
            </w:pPr>
            <w:r w:rsidRPr="00630D40">
              <w:t>-</w:t>
            </w:r>
          </w:p>
        </w:tc>
      </w:tr>
      <w:tr w:rsidR="009D3A7A" w:rsidRPr="00630D40" w14:paraId="07797B3F"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65C32B68" w14:textId="77777777" w:rsidR="009D3A7A" w:rsidRPr="00630D40" w:rsidRDefault="00FD5D2F">
            <w:pPr>
              <w:pStyle w:val="a9"/>
              <w:ind w:firstLine="180"/>
            </w:pPr>
            <w:r w:rsidRPr="00630D40">
              <w:t>10.4</w:t>
            </w:r>
          </w:p>
        </w:tc>
        <w:tc>
          <w:tcPr>
            <w:tcW w:w="3533" w:type="dxa"/>
            <w:tcBorders>
              <w:top w:val="single" w:sz="4" w:space="0" w:color="auto"/>
              <w:left w:val="single" w:sz="4" w:space="0" w:color="auto"/>
            </w:tcBorders>
            <w:shd w:val="clear" w:color="auto" w:fill="auto"/>
            <w:vAlign w:val="center"/>
          </w:tcPr>
          <w:p w14:paraId="0B653117" w14:textId="77777777" w:rsidR="009D3A7A" w:rsidRPr="00630D40" w:rsidRDefault="00FD5D2F">
            <w:pPr>
              <w:pStyle w:val="a9"/>
            </w:pPr>
            <w:r w:rsidRPr="00630D40">
              <w:t>Объекты водоснабжения</w:t>
            </w:r>
          </w:p>
        </w:tc>
        <w:tc>
          <w:tcPr>
            <w:tcW w:w="3110" w:type="dxa"/>
            <w:tcBorders>
              <w:top w:val="single" w:sz="4" w:space="0" w:color="auto"/>
              <w:left w:val="single" w:sz="4" w:space="0" w:color="auto"/>
            </w:tcBorders>
            <w:shd w:val="clear" w:color="auto" w:fill="auto"/>
            <w:vAlign w:val="bottom"/>
          </w:tcPr>
          <w:p w14:paraId="4418FFF2" w14:textId="77777777" w:rsidR="009D3A7A" w:rsidRPr="00630D40" w:rsidRDefault="00FD5D2F">
            <w:pPr>
              <w:pStyle w:val="a9"/>
            </w:pPr>
            <w:r w:rsidRPr="00630D40">
              <w:t>Удельное среднесуточное водопотребление (за год)</w:t>
            </w:r>
          </w:p>
        </w:tc>
        <w:tc>
          <w:tcPr>
            <w:tcW w:w="706" w:type="dxa"/>
            <w:tcBorders>
              <w:top w:val="single" w:sz="4" w:space="0" w:color="auto"/>
              <w:left w:val="single" w:sz="4" w:space="0" w:color="auto"/>
            </w:tcBorders>
            <w:shd w:val="clear" w:color="auto" w:fill="auto"/>
            <w:vAlign w:val="center"/>
          </w:tcPr>
          <w:p w14:paraId="0E1FB06C"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0BFD9FA"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B1A353F" w14:textId="29CD5A19" w:rsidR="009D3A7A" w:rsidRPr="00630D40" w:rsidRDefault="00390074" w:rsidP="00FE5F77">
            <w:pPr>
              <w:pStyle w:val="a9"/>
              <w:jc w:val="center"/>
            </w:pPr>
            <w:r w:rsidRPr="00630D40">
              <w:t>-</w:t>
            </w:r>
          </w:p>
        </w:tc>
      </w:tr>
      <w:tr w:rsidR="009D3A7A" w:rsidRPr="00630D40" w14:paraId="0CD4D87A"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5A79CCB1" w14:textId="77777777" w:rsidR="009D3A7A" w:rsidRPr="00630D40" w:rsidRDefault="00FD5D2F">
            <w:pPr>
              <w:pStyle w:val="a9"/>
              <w:ind w:firstLine="180"/>
            </w:pPr>
            <w:r w:rsidRPr="00630D40">
              <w:t>10.5</w:t>
            </w:r>
          </w:p>
        </w:tc>
        <w:tc>
          <w:tcPr>
            <w:tcW w:w="3533" w:type="dxa"/>
            <w:tcBorders>
              <w:top w:val="single" w:sz="4" w:space="0" w:color="auto"/>
              <w:left w:val="single" w:sz="4" w:space="0" w:color="auto"/>
            </w:tcBorders>
            <w:shd w:val="clear" w:color="auto" w:fill="auto"/>
            <w:vAlign w:val="center"/>
          </w:tcPr>
          <w:p w14:paraId="0DAE93F8" w14:textId="77777777" w:rsidR="009D3A7A" w:rsidRPr="00630D40" w:rsidRDefault="00FD5D2F">
            <w:pPr>
              <w:pStyle w:val="a9"/>
            </w:pPr>
            <w:r w:rsidRPr="00630D40">
              <w:t>Объекты водоотведения</w:t>
            </w:r>
          </w:p>
        </w:tc>
        <w:tc>
          <w:tcPr>
            <w:tcW w:w="3110" w:type="dxa"/>
            <w:tcBorders>
              <w:top w:val="single" w:sz="4" w:space="0" w:color="auto"/>
              <w:left w:val="single" w:sz="4" w:space="0" w:color="auto"/>
            </w:tcBorders>
            <w:shd w:val="clear" w:color="auto" w:fill="auto"/>
            <w:vAlign w:val="bottom"/>
          </w:tcPr>
          <w:p w14:paraId="7D6F599F" w14:textId="77777777" w:rsidR="009D3A7A" w:rsidRPr="00630D40" w:rsidRDefault="00FD5D2F">
            <w:pPr>
              <w:pStyle w:val="a9"/>
            </w:pPr>
            <w:r w:rsidRPr="00630D40">
              <w:t>Удельное среднесуточное водопотребление (за год)</w:t>
            </w:r>
          </w:p>
        </w:tc>
        <w:tc>
          <w:tcPr>
            <w:tcW w:w="706" w:type="dxa"/>
            <w:tcBorders>
              <w:top w:val="single" w:sz="4" w:space="0" w:color="auto"/>
              <w:left w:val="single" w:sz="4" w:space="0" w:color="auto"/>
            </w:tcBorders>
            <w:shd w:val="clear" w:color="auto" w:fill="auto"/>
            <w:vAlign w:val="center"/>
          </w:tcPr>
          <w:p w14:paraId="33CE225F"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060968DD"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32088B4D" w14:textId="7A49F358" w:rsidR="009D3A7A" w:rsidRPr="00630D40" w:rsidRDefault="00390074" w:rsidP="00FE5F77">
            <w:pPr>
              <w:pStyle w:val="a9"/>
              <w:jc w:val="center"/>
            </w:pPr>
            <w:r w:rsidRPr="00630D40">
              <w:t>-</w:t>
            </w:r>
          </w:p>
        </w:tc>
      </w:tr>
      <w:tr w:rsidR="009D3A7A" w:rsidRPr="00630D40" w14:paraId="51D4EDAE"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5C816914" w14:textId="77777777" w:rsidR="009D3A7A" w:rsidRPr="00630D40" w:rsidRDefault="00FD5D2F">
            <w:pPr>
              <w:pStyle w:val="a9"/>
              <w:ind w:firstLine="180"/>
            </w:pPr>
            <w:r w:rsidRPr="00630D40">
              <w:rPr>
                <w:b/>
                <w:bCs/>
              </w:rPr>
              <w:t>11</w:t>
            </w:r>
          </w:p>
        </w:tc>
        <w:tc>
          <w:tcPr>
            <w:tcW w:w="8750" w:type="dxa"/>
            <w:gridSpan w:val="5"/>
            <w:tcBorders>
              <w:top w:val="single" w:sz="4" w:space="0" w:color="auto"/>
              <w:left w:val="single" w:sz="4" w:space="0" w:color="auto"/>
              <w:right w:val="single" w:sz="4" w:space="0" w:color="auto"/>
            </w:tcBorders>
            <w:shd w:val="clear" w:color="auto" w:fill="auto"/>
            <w:vAlign w:val="bottom"/>
          </w:tcPr>
          <w:p w14:paraId="6BA91D46" w14:textId="77777777" w:rsidR="009D3A7A" w:rsidRPr="00630D40" w:rsidRDefault="00FD5D2F">
            <w:pPr>
              <w:pStyle w:val="a9"/>
            </w:pPr>
            <w:r w:rsidRPr="00630D40">
              <w:rPr>
                <w:b/>
                <w:bCs/>
              </w:rPr>
              <w:t>В области обращения с животными, в том числе с животными без владельцев</w:t>
            </w:r>
          </w:p>
        </w:tc>
      </w:tr>
      <w:tr w:rsidR="009D3A7A" w:rsidRPr="00630D40" w14:paraId="4D09CA47" w14:textId="77777777">
        <w:trPr>
          <w:trHeight w:hRule="exact" w:val="264"/>
          <w:jc w:val="center"/>
        </w:trPr>
        <w:tc>
          <w:tcPr>
            <w:tcW w:w="725" w:type="dxa"/>
            <w:tcBorders>
              <w:top w:val="single" w:sz="4" w:space="0" w:color="auto"/>
              <w:left w:val="single" w:sz="4" w:space="0" w:color="auto"/>
            </w:tcBorders>
            <w:shd w:val="clear" w:color="auto" w:fill="auto"/>
            <w:vAlign w:val="center"/>
          </w:tcPr>
          <w:p w14:paraId="70AF11BC" w14:textId="77777777" w:rsidR="009D3A7A" w:rsidRPr="00630D40" w:rsidRDefault="00FD5D2F">
            <w:pPr>
              <w:pStyle w:val="a9"/>
              <w:ind w:firstLine="180"/>
            </w:pPr>
            <w:r w:rsidRPr="00630D40">
              <w:t>11.1</w:t>
            </w:r>
          </w:p>
        </w:tc>
        <w:tc>
          <w:tcPr>
            <w:tcW w:w="3533" w:type="dxa"/>
            <w:tcBorders>
              <w:top w:val="single" w:sz="4" w:space="0" w:color="auto"/>
              <w:left w:val="single" w:sz="4" w:space="0" w:color="auto"/>
            </w:tcBorders>
            <w:shd w:val="clear" w:color="auto" w:fill="auto"/>
            <w:vAlign w:val="bottom"/>
          </w:tcPr>
          <w:p w14:paraId="07485E39" w14:textId="77777777" w:rsidR="009D3A7A" w:rsidRPr="00630D40" w:rsidRDefault="00FD5D2F">
            <w:pPr>
              <w:pStyle w:val="a9"/>
            </w:pPr>
            <w:r w:rsidRPr="00630D40">
              <w:t>Приюты для животных</w:t>
            </w:r>
          </w:p>
        </w:tc>
        <w:tc>
          <w:tcPr>
            <w:tcW w:w="3110" w:type="dxa"/>
            <w:tcBorders>
              <w:top w:val="single" w:sz="4" w:space="0" w:color="auto"/>
              <w:left w:val="single" w:sz="4" w:space="0" w:color="auto"/>
            </w:tcBorders>
            <w:shd w:val="clear" w:color="auto" w:fill="auto"/>
            <w:vAlign w:val="bottom"/>
          </w:tcPr>
          <w:p w14:paraId="7E536D2C"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6190213A"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71578BCE" w14:textId="3DE05F51" w:rsidR="009D3A7A" w:rsidRPr="00630D40" w:rsidRDefault="00390074"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469B4097" w14:textId="472BA0AD" w:rsidR="009D3A7A" w:rsidRPr="00630D40" w:rsidRDefault="00390074" w:rsidP="00FE5F77">
            <w:pPr>
              <w:pStyle w:val="a9"/>
              <w:jc w:val="center"/>
            </w:pPr>
            <w:r w:rsidRPr="00630D40">
              <w:t>-</w:t>
            </w:r>
          </w:p>
        </w:tc>
      </w:tr>
      <w:tr w:rsidR="009D3A7A" w:rsidRPr="00630D40" w14:paraId="57F01B40" w14:textId="77777777">
        <w:trPr>
          <w:trHeight w:hRule="exact" w:val="470"/>
          <w:jc w:val="center"/>
        </w:trPr>
        <w:tc>
          <w:tcPr>
            <w:tcW w:w="725" w:type="dxa"/>
            <w:tcBorders>
              <w:top w:val="single" w:sz="4" w:space="0" w:color="auto"/>
              <w:left w:val="single" w:sz="4" w:space="0" w:color="auto"/>
            </w:tcBorders>
            <w:shd w:val="clear" w:color="auto" w:fill="auto"/>
            <w:vAlign w:val="center"/>
          </w:tcPr>
          <w:p w14:paraId="0BA1F571" w14:textId="77777777" w:rsidR="009D3A7A" w:rsidRPr="00630D40" w:rsidRDefault="00FD5D2F">
            <w:pPr>
              <w:pStyle w:val="a9"/>
              <w:ind w:firstLine="180"/>
            </w:pPr>
            <w:r w:rsidRPr="00630D40">
              <w:rPr>
                <w:b/>
                <w:bCs/>
              </w:rPr>
              <w:t>12</w:t>
            </w:r>
          </w:p>
        </w:tc>
        <w:tc>
          <w:tcPr>
            <w:tcW w:w="8750" w:type="dxa"/>
            <w:gridSpan w:val="5"/>
            <w:tcBorders>
              <w:top w:val="single" w:sz="4" w:space="0" w:color="auto"/>
              <w:left w:val="single" w:sz="4" w:space="0" w:color="auto"/>
              <w:right w:val="single" w:sz="4" w:space="0" w:color="auto"/>
            </w:tcBorders>
            <w:shd w:val="clear" w:color="auto" w:fill="auto"/>
            <w:vAlign w:val="bottom"/>
          </w:tcPr>
          <w:p w14:paraId="5F5195E3" w14:textId="77777777" w:rsidR="009D3A7A" w:rsidRPr="00630D40" w:rsidRDefault="00FD5D2F">
            <w:pPr>
              <w:pStyle w:val="a9"/>
            </w:pPr>
            <w:r w:rsidRPr="00630D40">
              <w:rPr>
                <w:b/>
                <w:bCs/>
              </w:rPr>
              <w:t>В области предупреждения чрезвычайных ситуаций, стихийных бедствий, эпидемий и ликвидации их последствий</w:t>
            </w:r>
          </w:p>
        </w:tc>
      </w:tr>
      <w:tr w:rsidR="009D3A7A" w:rsidRPr="00630D40" w14:paraId="23402520" w14:textId="77777777" w:rsidTr="007B1930">
        <w:trPr>
          <w:trHeight w:hRule="exact" w:val="559"/>
          <w:jc w:val="center"/>
        </w:trPr>
        <w:tc>
          <w:tcPr>
            <w:tcW w:w="725" w:type="dxa"/>
            <w:tcBorders>
              <w:top w:val="single" w:sz="4" w:space="0" w:color="auto"/>
              <w:left w:val="single" w:sz="4" w:space="0" w:color="auto"/>
            </w:tcBorders>
            <w:shd w:val="clear" w:color="auto" w:fill="auto"/>
            <w:vAlign w:val="center"/>
          </w:tcPr>
          <w:p w14:paraId="315254C5" w14:textId="77777777" w:rsidR="009D3A7A" w:rsidRPr="00630D40" w:rsidRDefault="00FD5D2F">
            <w:pPr>
              <w:pStyle w:val="a9"/>
              <w:ind w:firstLine="180"/>
            </w:pPr>
            <w:r w:rsidRPr="00630D40">
              <w:t>12.1</w:t>
            </w:r>
          </w:p>
        </w:tc>
        <w:tc>
          <w:tcPr>
            <w:tcW w:w="3533" w:type="dxa"/>
            <w:tcBorders>
              <w:top w:val="single" w:sz="4" w:space="0" w:color="auto"/>
              <w:left w:val="single" w:sz="4" w:space="0" w:color="auto"/>
            </w:tcBorders>
            <w:shd w:val="clear" w:color="auto" w:fill="auto"/>
          </w:tcPr>
          <w:p w14:paraId="3E8AE055" w14:textId="77777777" w:rsidR="009D3A7A" w:rsidRPr="00630D40" w:rsidRDefault="00FD5D2F">
            <w:pPr>
              <w:pStyle w:val="a9"/>
            </w:pPr>
            <w:r w:rsidRPr="00630D40">
              <w:t>Аварийно-спасательные службы и (или) аварийно-спасательные формирования</w:t>
            </w:r>
          </w:p>
        </w:tc>
        <w:tc>
          <w:tcPr>
            <w:tcW w:w="3110" w:type="dxa"/>
            <w:tcBorders>
              <w:top w:val="single" w:sz="4" w:space="0" w:color="auto"/>
              <w:left w:val="single" w:sz="4" w:space="0" w:color="auto"/>
            </w:tcBorders>
            <w:shd w:val="clear" w:color="auto" w:fill="auto"/>
            <w:vAlign w:val="center"/>
          </w:tcPr>
          <w:p w14:paraId="70CD03C1"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tcBorders>
            <w:shd w:val="clear" w:color="auto" w:fill="auto"/>
            <w:vAlign w:val="center"/>
          </w:tcPr>
          <w:p w14:paraId="0415EC04"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580C1451" w14:textId="315AB017" w:rsidR="009D3A7A" w:rsidRPr="00630D40" w:rsidRDefault="00390074"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62745079" w14:textId="6001951C" w:rsidR="009D3A7A" w:rsidRPr="00630D40" w:rsidRDefault="00390074" w:rsidP="00FE5F77">
            <w:pPr>
              <w:pStyle w:val="a9"/>
              <w:jc w:val="center"/>
            </w:pPr>
            <w:r w:rsidRPr="00630D40">
              <w:t>-</w:t>
            </w:r>
          </w:p>
        </w:tc>
      </w:tr>
      <w:tr w:rsidR="009D3A7A" w:rsidRPr="00630D40" w14:paraId="338ABB32" w14:textId="77777777">
        <w:trPr>
          <w:trHeight w:hRule="exact" w:val="240"/>
          <w:jc w:val="center"/>
        </w:trPr>
        <w:tc>
          <w:tcPr>
            <w:tcW w:w="725" w:type="dxa"/>
            <w:tcBorders>
              <w:top w:val="single" w:sz="4" w:space="0" w:color="auto"/>
              <w:left w:val="single" w:sz="4" w:space="0" w:color="auto"/>
            </w:tcBorders>
            <w:shd w:val="clear" w:color="auto" w:fill="auto"/>
            <w:vAlign w:val="bottom"/>
          </w:tcPr>
          <w:p w14:paraId="6EDCF711" w14:textId="77777777" w:rsidR="009D3A7A" w:rsidRPr="00630D40" w:rsidRDefault="00FD5D2F">
            <w:pPr>
              <w:pStyle w:val="a9"/>
              <w:ind w:firstLine="180"/>
            </w:pPr>
            <w:r w:rsidRPr="00630D40">
              <w:rPr>
                <w:b/>
                <w:bCs/>
              </w:rPr>
              <w:t>13</w:t>
            </w:r>
          </w:p>
        </w:tc>
        <w:tc>
          <w:tcPr>
            <w:tcW w:w="8750" w:type="dxa"/>
            <w:gridSpan w:val="5"/>
            <w:tcBorders>
              <w:top w:val="single" w:sz="4" w:space="0" w:color="auto"/>
              <w:left w:val="single" w:sz="4" w:space="0" w:color="auto"/>
              <w:right w:val="single" w:sz="4" w:space="0" w:color="auto"/>
            </w:tcBorders>
            <w:shd w:val="clear" w:color="auto" w:fill="auto"/>
            <w:vAlign w:val="bottom"/>
          </w:tcPr>
          <w:p w14:paraId="2DFF3B17" w14:textId="77777777" w:rsidR="009D3A7A" w:rsidRPr="00630D40" w:rsidRDefault="00FD5D2F">
            <w:pPr>
              <w:pStyle w:val="a9"/>
            </w:pPr>
            <w:r w:rsidRPr="00630D40">
              <w:rPr>
                <w:b/>
                <w:bCs/>
              </w:rPr>
              <w:t>В области ритуальных услуг и содержания мест захоронения</w:t>
            </w:r>
          </w:p>
        </w:tc>
      </w:tr>
      <w:tr w:rsidR="009D3A7A" w:rsidRPr="00630D40" w14:paraId="05B6CDE1" w14:textId="77777777" w:rsidTr="00506236">
        <w:trPr>
          <w:trHeight w:hRule="exact" w:val="342"/>
          <w:jc w:val="center"/>
        </w:trPr>
        <w:tc>
          <w:tcPr>
            <w:tcW w:w="725" w:type="dxa"/>
            <w:tcBorders>
              <w:top w:val="single" w:sz="4" w:space="0" w:color="auto"/>
              <w:left w:val="single" w:sz="4" w:space="0" w:color="auto"/>
            </w:tcBorders>
            <w:shd w:val="clear" w:color="auto" w:fill="auto"/>
            <w:vAlign w:val="center"/>
          </w:tcPr>
          <w:p w14:paraId="6C3C3ED5" w14:textId="77777777" w:rsidR="009D3A7A" w:rsidRPr="00630D40" w:rsidRDefault="00FD5D2F">
            <w:pPr>
              <w:pStyle w:val="a9"/>
              <w:ind w:firstLine="180"/>
            </w:pPr>
            <w:r w:rsidRPr="00630D40">
              <w:t>13.1</w:t>
            </w:r>
          </w:p>
        </w:tc>
        <w:tc>
          <w:tcPr>
            <w:tcW w:w="3533" w:type="dxa"/>
            <w:tcBorders>
              <w:top w:val="single" w:sz="4" w:space="0" w:color="auto"/>
              <w:left w:val="single" w:sz="4" w:space="0" w:color="auto"/>
            </w:tcBorders>
            <w:shd w:val="clear" w:color="auto" w:fill="auto"/>
          </w:tcPr>
          <w:p w14:paraId="5E437121" w14:textId="77777777" w:rsidR="009D3A7A" w:rsidRPr="00630D40" w:rsidRDefault="00FD5D2F">
            <w:pPr>
              <w:pStyle w:val="a9"/>
            </w:pPr>
            <w:r w:rsidRPr="00630D40">
              <w:t>Кладбища традиционного захоронения</w:t>
            </w:r>
          </w:p>
        </w:tc>
        <w:tc>
          <w:tcPr>
            <w:tcW w:w="3110" w:type="dxa"/>
            <w:tcBorders>
              <w:top w:val="single" w:sz="4" w:space="0" w:color="auto"/>
              <w:left w:val="single" w:sz="4" w:space="0" w:color="auto"/>
            </w:tcBorders>
            <w:shd w:val="clear" w:color="auto" w:fill="auto"/>
          </w:tcPr>
          <w:p w14:paraId="5C57F3A6"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tcBorders>
            <w:shd w:val="clear" w:color="auto" w:fill="auto"/>
            <w:vAlign w:val="center"/>
          </w:tcPr>
          <w:p w14:paraId="352B2064"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tcBorders>
            <w:shd w:val="clear" w:color="auto" w:fill="auto"/>
            <w:vAlign w:val="center"/>
          </w:tcPr>
          <w:p w14:paraId="5286642F" w14:textId="319B82DD" w:rsidR="009D3A7A" w:rsidRPr="00630D40" w:rsidRDefault="00390074" w:rsidP="00FE5F77">
            <w:pPr>
              <w:pStyle w:val="a9"/>
              <w:jc w:val="center"/>
            </w:pPr>
            <w:r w:rsidRPr="00630D40">
              <w:t>-</w:t>
            </w:r>
          </w:p>
        </w:tc>
        <w:tc>
          <w:tcPr>
            <w:tcW w:w="667" w:type="dxa"/>
            <w:tcBorders>
              <w:top w:val="single" w:sz="4" w:space="0" w:color="auto"/>
              <w:left w:val="single" w:sz="4" w:space="0" w:color="auto"/>
              <w:right w:val="single" w:sz="4" w:space="0" w:color="auto"/>
            </w:tcBorders>
            <w:shd w:val="clear" w:color="auto" w:fill="auto"/>
            <w:vAlign w:val="center"/>
          </w:tcPr>
          <w:p w14:paraId="08BE4056" w14:textId="77777777" w:rsidR="009D3A7A" w:rsidRPr="00630D40" w:rsidRDefault="00FD5D2F" w:rsidP="00FE5F77">
            <w:pPr>
              <w:pStyle w:val="a9"/>
              <w:jc w:val="center"/>
            </w:pPr>
            <w:r w:rsidRPr="00630D40">
              <w:t>+</w:t>
            </w:r>
          </w:p>
        </w:tc>
      </w:tr>
      <w:tr w:rsidR="009D3A7A" w:rsidRPr="00630D40" w14:paraId="78F8DD92" w14:textId="77777777" w:rsidTr="00506236">
        <w:trPr>
          <w:trHeight w:hRule="exact" w:val="240"/>
          <w:jc w:val="center"/>
        </w:trPr>
        <w:tc>
          <w:tcPr>
            <w:tcW w:w="725" w:type="dxa"/>
            <w:tcBorders>
              <w:top w:val="single" w:sz="4" w:space="0" w:color="auto"/>
              <w:left w:val="single" w:sz="4" w:space="0" w:color="auto"/>
              <w:bottom w:val="single" w:sz="4" w:space="0" w:color="auto"/>
            </w:tcBorders>
            <w:shd w:val="clear" w:color="auto" w:fill="auto"/>
            <w:vAlign w:val="center"/>
          </w:tcPr>
          <w:p w14:paraId="5104F1C6" w14:textId="77777777" w:rsidR="009D3A7A" w:rsidRPr="00630D40" w:rsidRDefault="00FD5D2F">
            <w:pPr>
              <w:pStyle w:val="a9"/>
              <w:ind w:firstLine="180"/>
            </w:pPr>
            <w:r w:rsidRPr="00630D40">
              <w:t>13.2</w:t>
            </w:r>
          </w:p>
        </w:tc>
        <w:tc>
          <w:tcPr>
            <w:tcW w:w="3533" w:type="dxa"/>
            <w:tcBorders>
              <w:top w:val="single" w:sz="4" w:space="0" w:color="auto"/>
              <w:left w:val="single" w:sz="4" w:space="0" w:color="auto"/>
              <w:bottom w:val="single" w:sz="4" w:space="0" w:color="auto"/>
            </w:tcBorders>
            <w:shd w:val="clear" w:color="auto" w:fill="auto"/>
            <w:vAlign w:val="bottom"/>
          </w:tcPr>
          <w:p w14:paraId="45BC2C3F" w14:textId="77777777" w:rsidR="009D3A7A" w:rsidRPr="00630D40" w:rsidRDefault="00FD5D2F">
            <w:pPr>
              <w:pStyle w:val="a9"/>
            </w:pPr>
            <w:r w:rsidRPr="00630D40">
              <w:t>Бюро похоронного обслуживания</w:t>
            </w:r>
          </w:p>
        </w:tc>
        <w:tc>
          <w:tcPr>
            <w:tcW w:w="3110" w:type="dxa"/>
            <w:tcBorders>
              <w:top w:val="single" w:sz="4" w:space="0" w:color="auto"/>
              <w:left w:val="single" w:sz="4" w:space="0" w:color="auto"/>
              <w:bottom w:val="single" w:sz="4" w:space="0" w:color="auto"/>
            </w:tcBorders>
            <w:shd w:val="clear" w:color="auto" w:fill="auto"/>
            <w:vAlign w:val="bottom"/>
          </w:tcPr>
          <w:p w14:paraId="5EFA3544" w14:textId="77777777" w:rsidR="009D3A7A" w:rsidRPr="00630D40" w:rsidRDefault="00FD5D2F">
            <w:pPr>
              <w:pStyle w:val="a9"/>
            </w:pPr>
            <w:r w:rsidRPr="00630D40">
              <w:t>Уровень обеспеченности</w:t>
            </w:r>
          </w:p>
        </w:tc>
        <w:tc>
          <w:tcPr>
            <w:tcW w:w="706" w:type="dxa"/>
            <w:tcBorders>
              <w:top w:val="single" w:sz="4" w:space="0" w:color="auto"/>
              <w:left w:val="single" w:sz="4" w:space="0" w:color="auto"/>
              <w:bottom w:val="single" w:sz="4" w:space="0" w:color="auto"/>
            </w:tcBorders>
            <w:shd w:val="clear" w:color="auto" w:fill="auto"/>
            <w:vAlign w:val="center"/>
          </w:tcPr>
          <w:p w14:paraId="3FDA5D60"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bottom w:val="single" w:sz="4" w:space="0" w:color="auto"/>
            </w:tcBorders>
            <w:shd w:val="clear" w:color="auto" w:fill="auto"/>
            <w:vAlign w:val="center"/>
          </w:tcPr>
          <w:p w14:paraId="373D0664" w14:textId="0B9C9ED6" w:rsidR="009D3A7A" w:rsidRPr="00630D40" w:rsidRDefault="00390074" w:rsidP="00FE5F77">
            <w:pPr>
              <w:pStyle w:val="a9"/>
              <w:jc w:val="center"/>
            </w:pPr>
            <w:r w:rsidRPr="00630D40">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B2AEDFD" w14:textId="434E3152" w:rsidR="009D3A7A" w:rsidRPr="00630D40" w:rsidRDefault="00390074" w:rsidP="00FE5F77">
            <w:pPr>
              <w:pStyle w:val="a9"/>
              <w:jc w:val="center"/>
            </w:pPr>
            <w:r w:rsidRPr="00630D40">
              <w:t>-</w:t>
            </w:r>
          </w:p>
        </w:tc>
      </w:tr>
      <w:tr w:rsidR="009D3A7A" w:rsidRPr="00630D40" w14:paraId="3B2D11BC" w14:textId="77777777" w:rsidTr="00506236">
        <w:trPr>
          <w:trHeight w:hRule="exact" w:val="470"/>
          <w:jc w:val="center"/>
        </w:trPr>
        <w:tc>
          <w:tcPr>
            <w:tcW w:w="725" w:type="dxa"/>
            <w:tcBorders>
              <w:top w:val="single" w:sz="4" w:space="0" w:color="auto"/>
              <w:left w:val="single" w:sz="4" w:space="0" w:color="auto"/>
              <w:bottom w:val="single" w:sz="4" w:space="0" w:color="auto"/>
            </w:tcBorders>
            <w:shd w:val="clear" w:color="auto" w:fill="auto"/>
            <w:vAlign w:val="center"/>
          </w:tcPr>
          <w:p w14:paraId="7E5921FF" w14:textId="77777777" w:rsidR="009D3A7A" w:rsidRPr="00630D40" w:rsidRDefault="00FD5D2F">
            <w:pPr>
              <w:pStyle w:val="a9"/>
              <w:ind w:firstLine="180"/>
            </w:pPr>
            <w:r w:rsidRPr="00630D40">
              <w:t>13.3</w:t>
            </w:r>
          </w:p>
        </w:tc>
        <w:tc>
          <w:tcPr>
            <w:tcW w:w="3533" w:type="dxa"/>
            <w:tcBorders>
              <w:top w:val="single" w:sz="4" w:space="0" w:color="auto"/>
              <w:left w:val="single" w:sz="4" w:space="0" w:color="auto"/>
              <w:bottom w:val="single" w:sz="4" w:space="0" w:color="auto"/>
            </w:tcBorders>
            <w:shd w:val="clear" w:color="auto" w:fill="auto"/>
            <w:vAlign w:val="bottom"/>
          </w:tcPr>
          <w:p w14:paraId="3C7A2C7F" w14:textId="77777777" w:rsidR="009D3A7A" w:rsidRPr="00630D40" w:rsidRDefault="00FD5D2F">
            <w:pPr>
              <w:pStyle w:val="a9"/>
            </w:pPr>
            <w:r w:rsidRPr="00630D40">
              <w:t xml:space="preserve">Кладбища </w:t>
            </w:r>
            <w:proofErr w:type="spellStart"/>
            <w:r w:rsidRPr="00630D40">
              <w:t>урновых</w:t>
            </w:r>
            <w:proofErr w:type="spellEnd"/>
            <w:r w:rsidRPr="00630D40">
              <w:t xml:space="preserve"> захоронений после кремации</w:t>
            </w:r>
          </w:p>
        </w:tc>
        <w:tc>
          <w:tcPr>
            <w:tcW w:w="3110" w:type="dxa"/>
            <w:tcBorders>
              <w:top w:val="single" w:sz="4" w:space="0" w:color="auto"/>
              <w:left w:val="single" w:sz="4" w:space="0" w:color="auto"/>
              <w:bottom w:val="single" w:sz="4" w:space="0" w:color="auto"/>
            </w:tcBorders>
            <w:shd w:val="clear" w:color="auto" w:fill="auto"/>
            <w:vAlign w:val="center"/>
          </w:tcPr>
          <w:p w14:paraId="3609DD87" w14:textId="77777777" w:rsidR="009D3A7A" w:rsidRPr="00630D40" w:rsidRDefault="00FD5D2F">
            <w:pPr>
              <w:pStyle w:val="a9"/>
            </w:pPr>
            <w:r w:rsidRPr="00630D40">
              <w:t>Размер земельного участка</w:t>
            </w:r>
          </w:p>
        </w:tc>
        <w:tc>
          <w:tcPr>
            <w:tcW w:w="706" w:type="dxa"/>
            <w:tcBorders>
              <w:top w:val="single" w:sz="4" w:space="0" w:color="auto"/>
              <w:left w:val="single" w:sz="4" w:space="0" w:color="auto"/>
              <w:bottom w:val="single" w:sz="4" w:space="0" w:color="auto"/>
            </w:tcBorders>
            <w:shd w:val="clear" w:color="auto" w:fill="auto"/>
            <w:vAlign w:val="center"/>
          </w:tcPr>
          <w:p w14:paraId="33845245"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bottom w:val="single" w:sz="4" w:space="0" w:color="auto"/>
            </w:tcBorders>
            <w:shd w:val="clear" w:color="auto" w:fill="auto"/>
            <w:vAlign w:val="center"/>
          </w:tcPr>
          <w:p w14:paraId="7654ECD1" w14:textId="51FE4BA8" w:rsidR="009D3A7A" w:rsidRPr="00630D40" w:rsidRDefault="00390074" w:rsidP="00FE5F77">
            <w:pPr>
              <w:pStyle w:val="a9"/>
              <w:jc w:val="center"/>
            </w:pPr>
            <w:r w:rsidRPr="00630D40">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330E0044" w14:textId="77777777" w:rsidR="009D3A7A" w:rsidRPr="00630D40" w:rsidRDefault="00FD5D2F" w:rsidP="00FE5F77">
            <w:pPr>
              <w:pStyle w:val="a9"/>
              <w:jc w:val="center"/>
            </w:pPr>
            <w:r w:rsidRPr="00630D40">
              <w:t>+</w:t>
            </w:r>
          </w:p>
        </w:tc>
      </w:tr>
    </w:tbl>
    <w:p w14:paraId="1F7A1BC8" w14:textId="77777777" w:rsidR="009D3A7A" w:rsidRPr="00630D40" w:rsidRDefault="00FD5D2F">
      <w:pPr>
        <w:spacing w:line="1" w:lineRule="exact"/>
        <w:rPr>
          <w:rFonts w:ascii="Times New Roman" w:hAnsi="Times New Roman" w:cs="Times New Roman"/>
          <w:sz w:val="2"/>
          <w:szCs w:val="2"/>
        </w:rPr>
      </w:pPr>
      <w:r w:rsidRPr="00630D40">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3533"/>
        <w:gridCol w:w="3110"/>
        <w:gridCol w:w="706"/>
        <w:gridCol w:w="734"/>
        <w:gridCol w:w="667"/>
      </w:tblGrid>
      <w:tr w:rsidR="009D3A7A" w:rsidRPr="00630D40" w14:paraId="35E7EF70" w14:textId="77777777">
        <w:trPr>
          <w:trHeight w:hRule="exact" w:val="475"/>
          <w:jc w:val="center"/>
        </w:trPr>
        <w:tc>
          <w:tcPr>
            <w:tcW w:w="725" w:type="dxa"/>
            <w:tcBorders>
              <w:top w:val="single" w:sz="4" w:space="0" w:color="auto"/>
              <w:left w:val="single" w:sz="4" w:space="0" w:color="auto"/>
            </w:tcBorders>
            <w:shd w:val="clear" w:color="auto" w:fill="auto"/>
            <w:vAlign w:val="bottom"/>
          </w:tcPr>
          <w:p w14:paraId="2A889A9A" w14:textId="77777777" w:rsidR="009D3A7A" w:rsidRPr="00630D40" w:rsidRDefault="00FD5D2F">
            <w:pPr>
              <w:pStyle w:val="a9"/>
              <w:jc w:val="center"/>
            </w:pPr>
            <w:r w:rsidRPr="00630D40">
              <w:rPr>
                <w:b/>
                <w:bCs/>
              </w:rPr>
              <w:lastRenderedPageBreak/>
              <w:t>№ п/п</w:t>
            </w:r>
          </w:p>
        </w:tc>
        <w:tc>
          <w:tcPr>
            <w:tcW w:w="3533" w:type="dxa"/>
            <w:tcBorders>
              <w:top w:val="single" w:sz="4" w:space="0" w:color="auto"/>
              <w:left w:val="single" w:sz="4" w:space="0" w:color="auto"/>
            </w:tcBorders>
            <w:shd w:val="clear" w:color="auto" w:fill="auto"/>
            <w:vAlign w:val="center"/>
          </w:tcPr>
          <w:p w14:paraId="559FE2B5" w14:textId="77777777" w:rsidR="009D3A7A" w:rsidRPr="00630D40" w:rsidRDefault="00FD5D2F">
            <w:pPr>
              <w:pStyle w:val="a9"/>
              <w:jc w:val="center"/>
            </w:pPr>
            <w:r w:rsidRPr="00630D40">
              <w:rPr>
                <w:b/>
                <w:bCs/>
              </w:rPr>
              <w:t>Наименование вида объекта</w:t>
            </w:r>
          </w:p>
        </w:tc>
        <w:tc>
          <w:tcPr>
            <w:tcW w:w="3110" w:type="dxa"/>
            <w:tcBorders>
              <w:top w:val="single" w:sz="4" w:space="0" w:color="auto"/>
              <w:left w:val="single" w:sz="4" w:space="0" w:color="auto"/>
            </w:tcBorders>
            <w:shd w:val="clear" w:color="auto" w:fill="auto"/>
            <w:vAlign w:val="bottom"/>
          </w:tcPr>
          <w:p w14:paraId="71C90EA5" w14:textId="77777777" w:rsidR="009D3A7A" w:rsidRPr="00630D40" w:rsidRDefault="00FD5D2F">
            <w:pPr>
              <w:pStyle w:val="a9"/>
              <w:jc w:val="center"/>
            </w:pPr>
            <w:r w:rsidRPr="00630D40">
              <w:rPr>
                <w:b/>
                <w:bCs/>
              </w:rPr>
              <w:t>Наименование расчетных показателей</w:t>
            </w:r>
          </w:p>
        </w:tc>
        <w:tc>
          <w:tcPr>
            <w:tcW w:w="706" w:type="dxa"/>
            <w:tcBorders>
              <w:top w:val="single" w:sz="4" w:space="0" w:color="auto"/>
              <w:left w:val="single" w:sz="4" w:space="0" w:color="auto"/>
            </w:tcBorders>
            <w:shd w:val="clear" w:color="auto" w:fill="auto"/>
            <w:vAlign w:val="center"/>
          </w:tcPr>
          <w:p w14:paraId="4943C86D" w14:textId="77777777" w:rsidR="009D3A7A" w:rsidRPr="00630D40" w:rsidRDefault="00FD5D2F">
            <w:pPr>
              <w:pStyle w:val="a9"/>
              <w:ind w:firstLine="200"/>
            </w:pPr>
            <w:r w:rsidRPr="00630D40">
              <w:rPr>
                <w:b/>
                <w:bCs/>
              </w:rPr>
              <w:t>ГП</w:t>
            </w:r>
          </w:p>
        </w:tc>
        <w:tc>
          <w:tcPr>
            <w:tcW w:w="734" w:type="dxa"/>
            <w:tcBorders>
              <w:top w:val="single" w:sz="4" w:space="0" w:color="auto"/>
              <w:left w:val="single" w:sz="4" w:space="0" w:color="auto"/>
            </w:tcBorders>
            <w:shd w:val="clear" w:color="auto" w:fill="auto"/>
            <w:vAlign w:val="center"/>
          </w:tcPr>
          <w:p w14:paraId="486CDA6F" w14:textId="77777777" w:rsidR="009D3A7A" w:rsidRPr="00630D40" w:rsidRDefault="00FD5D2F">
            <w:pPr>
              <w:pStyle w:val="a9"/>
            </w:pPr>
            <w:r w:rsidRPr="00630D40">
              <w:rPr>
                <w:b/>
                <w:bCs/>
              </w:rPr>
              <w:t>ДППТ</w:t>
            </w:r>
          </w:p>
        </w:tc>
        <w:tc>
          <w:tcPr>
            <w:tcW w:w="667" w:type="dxa"/>
            <w:tcBorders>
              <w:top w:val="single" w:sz="4" w:space="0" w:color="auto"/>
              <w:left w:val="single" w:sz="4" w:space="0" w:color="auto"/>
              <w:right w:val="single" w:sz="4" w:space="0" w:color="auto"/>
            </w:tcBorders>
            <w:shd w:val="clear" w:color="auto" w:fill="auto"/>
            <w:vAlign w:val="center"/>
          </w:tcPr>
          <w:p w14:paraId="1304B030" w14:textId="77777777" w:rsidR="009D3A7A" w:rsidRPr="00630D40" w:rsidRDefault="00FD5D2F">
            <w:pPr>
              <w:pStyle w:val="a9"/>
              <w:ind w:right="140"/>
              <w:jc w:val="right"/>
            </w:pPr>
            <w:r w:rsidRPr="00630D40">
              <w:rPr>
                <w:b/>
                <w:bCs/>
              </w:rPr>
              <w:t>ПЗЗ</w:t>
            </w:r>
          </w:p>
        </w:tc>
      </w:tr>
      <w:tr w:rsidR="009D3A7A" w:rsidRPr="00630D40" w14:paraId="06701BF4" w14:textId="77777777">
        <w:trPr>
          <w:trHeight w:hRule="exact" w:val="235"/>
          <w:jc w:val="center"/>
        </w:trPr>
        <w:tc>
          <w:tcPr>
            <w:tcW w:w="725" w:type="dxa"/>
            <w:tcBorders>
              <w:top w:val="single" w:sz="4" w:space="0" w:color="auto"/>
              <w:left w:val="single" w:sz="4" w:space="0" w:color="auto"/>
            </w:tcBorders>
            <w:shd w:val="clear" w:color="auto" w:fill="auto"/>
            <w:vAlign w:val="bottom"/>
          </w:tcPr>
          <w:p w14:paraId="1DD978E7" w14:textId="77777777" w:rsidR="009D3A7A" w:rsidRPr="00630D40" w:rsidRDefault="00FD5D2F">
            <w:pPr>
              <w:pStyle w:val="a9"/>
            </w:pPr>
            <w:r w:rsidRPr="00630D40">
              <w:rPr>
                <w:b/>
                <w:bCs/>
              </w:rPr>
              <w:t>14</w:t>
            </w:r>
          </w:p>
        </w:tc>
        <w:tc>
          <w:tcPr>
            <w:tcW w:w="8750" w:type="dxa"/>
            <w:gridSpan w:val="5"/>
            <w:tcBorders>
              <w:top w:val="single" w:sz="4" w:space="0" w:color="auto"/>
              <w:left w:val="single" w:sz="4" w:space="0" w:color="auto"/>
              <w:right w:val="single" w:sz="4" w:space="0" w:color="auto"/>
            </w:tcBorders>
            <w:shd w:val="clear" w:color="auto" w:fill="auto"/>
            <w:vAlign w:val="bottom"/>
          </w:tcPr>
          <w:p w14:paraId="3AFFE7E5" w14:textId="77777777" w:rsidR="009D3A7A" w:rsidRPr="00630D40" w:rsidRDefault="00FD5D2F">
            <w:pPr>
              <w:pStyle w:val="a9"/>
            </w:pPr>
            <w:r w:rsidRPr="00630D40">
              <w:rPr>
                <w:b/>
                <w:bCs/>
              </w:rPr>
              <w:t>В области хранения индивидуального транспорта</w:t>
            </w:r>
          </w:p>
        </w:tc>
      </w:tr>
      <w:tr w:rsidR="009D3A7A" w:rsidRPr="00630D40" w14:paraId="6DC4D0FC" w14:textId="77777777" w:rsidTr="007B1930">
        <w:trPr>
          <w:trHeight w:hRule="exact" w:val="1862"/>
          <w:jc w:val="center"/>
        </w:trPr>
        <w:tc>
          <w:tcPr>
            <w:tcW w:w="725" w:type="dxa"/>
            <w:tcBorders>
              <w:top w:val="single" w:sz="4" w:space="0" w:color="auto"/>
              <w:left w:val="single" w:sz="4" w:space="0" w:color="auto"/>
              <w:bottom w:val="single" w:sz="4" w:space="0" w:color="auto"/>
            </w:tcBorders>
            <w:shd w:val="clear" w:color="auto" w:fill="auto"/>
            <w:vAlign w:val="center"/>
          </w:tcPr>
          <w:p w14:paraId="15ED185D" w14:textId="77777777" w:rsidR="009D3A7A" w:rsidRPr="00630D40" w:rsidRDefault="00FD5D2F">
            <w:pPr>
              <w:pStyle w:val="a9"/>
            </w:pPr>
            <w:r w:rsidRPr="00630D40">
              <w:t>14.1</w:t>
            </w:r>
          </w:p>
        </w:tc>
        <w:tc>
          <w:tcPr>
            <w:tcW w:w="3533" w:type="dxa"/>
            <w:tcBorders>
              <w:top w:val="single" w:sz="4" w:space="0" w:color="auto"/>
              <w:left w:val="single" w:sz="4" w:space="0" w:color="auto"/>
              <w:bottom w:val="single" w:sz="4" w:space="0" w:color="auto"/>
            </w:tcBorders>
            <w:shd w:val="clear" w:color="auto" w:fill="auto"/>
          </w:tcPr>
          <w:p w14:paraId="43CC6E84" w14:textId="77777777" w:rsidR="009D3A7A" w:rsidRPr="00630D40" w:rsidRDefault="00FD5D2F">
            <w:pPr>
              <w:pStyle w:val="a9"/>
            </w:pPr>
            <w:r w:rsidRPr="00630D40">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110" w:type="dxa"/>
            <w:tcBorders>
              <w:top w:val="single" w:sz="4" w:space="0" w:color="auto"/>
              <w:left w:val="single" w:sz="4" w:space="0" w:color="auto"/>
              <w:bottom w:val="single" w:sz="4" w:space="0" w:color="auto"/>
            </w:tcBorders>
            <w:shd w:val="clear" w:color="auto" w:fill="auto"/>
          </w:tcPr>
          <w:p w14:paraId="14B8A9C7" w14:textId="77777777" w:rsidR="009D3A7A" w:rsidRPr="00630D40" w:rsidRDefault="00FD5D2F">
            <w:pPr>
              <w:pStyle w:val="a9"/>
            </w:pPr>
            <w:r w:rsidRPr="00630D40">
              <w:t>Уровень обеспеченности, общая обеспеченность местами постоянного хранения для многоквартирного дома, мест</w:t>
            </w:r>
          </w:p>
        </w:tc>
        <w:tc>
          <w:tcPr>
            <w:tcW w:w="706" w:type="dxa"/>
            <w:tcBorders>
              <w:top w:val="single" w:sz="4" w:space="0" w:color="auto"/>
              <w:left w:val="single" w:sz="4" w:space="0" w:color="auto"/>
              <w:bottom w:val="single" w:sz="4" w:space="0" w:color="auto"/>
            </w:tcBorders>
            <w:shd w:val="clear" w:color="auto" w:fill="auto"/>
            <w:vAlign w:val="center"/>
          </w:tcPr>
          <w:p w14:paraId="0B55F962" w14:textId="77777777" w:rsidR="009D3A7A" w:rsidRPr="00630D40" w:rsidRDefault="00FD5D2F" w:rsidP="00FE5F77">
            <w:pPr>
              <w:pStyle w:val="a9"/>
              <w:jc w:val="center"/>
            </w:pPr>
            <w:r w:rsidRPr="00630D40">
              <w:t>+</w:t>
            </w:r>
          </w:p>
        </w:tc>
        <w:tc>
          <w:tcPr>
            <w:tcW w:w="734" w:type="dxa"/>
            <w:tcBorders>
              <w:top w:val="single" w:sz="4" w:space="0" w:color="auto"/>
              <w:left w:val="single" w:sz="4" w:space="0" w:color="auto"/>
              <w:bottom w:val="single" w:sz="4" w:space="0" w:color="auto"/>
            </w:tcBorders>
            <w:shd w:val="clear" w:color="auto" w:fill="auto"/>
            <w:vAlign w:val="center"/>
          </w:tcPr>
          <w:p w14:paraId="7C4CE004" w14:textId="77777777" w:rsidR="009D3A7A" w:rsidRPr="00630D40" w:rsidRDefault="00FD5D2F" w:rsidP="00FE5F77">
            <w:pPr>
              <w:pStyle w:val="a9"/>
              <w:jc w:val="center"/>
            </w:pPr>
            <w:r w:rsidRPr="00630D40">
              <w:t>+</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2C3AFB3B" w14:textId="77777777" w:rsidR="009D3A7A" w:rsidRPr="00630D40" w:rsidRDefault="00FD5D2F" w:rsidP="00FE5F77">
            <w:pPr>
              <w:pStyle w:val="a9"/>
              <w:jc w:val="center"/>
            </w:pPr>
            <w:r w:rsidRPr="00630D40">
              <w:t>+</w:t>
            </w:r>
          </w:p>
        </w:tc>
      </w:tr>
    </w:tbl>
    <w:p w14:paraId="579DF39E" w14:textId="77777777" w:rsidR="009D3A7A" w:rsidRPr="00630D40" w:rsidRDefault="009D3A7A">
      <w:pPr>
        <w:rPr>
          <w:rFonts w:ascii="Times New Roman" w:hAnsi="Times New Roman" w:cs="Times New Roman"/>
        </w:rPr>
      </w:pPr>
    </w:p>
    <w:p w14:paraId="1364B4A1" w14:textId="12A3AB6C" w:rsidR="003B5E5F" w:rsidRPr="00630D40" w:rsidRDefault="003B5E5F">
      <w:pPr>
        <w:rPr>
          <w:rFonts w:ascii="Times New Roman" w:hAnsi="Times New Roman" w:cs="Times New Roman"/>
        </w:rPr>
      </w:pPr>
      <w:r w:rsidRPr="00630D40">
        <w:rPr>
          <w:rFonts w:ascii="Times New Roman" w:hAnsi="Times New Roman" w:cs="Times New Roman"/>
        </w:rPr>
        <w:br w:type="page"/>
      </w:r>
    </w:p>
    <w:p w14:paraId="5A1960FE" w14:textId="0D266595" w:rsidR="007B1930" w:rsidRPr="00630D40" w:rsidRDefault="007B1930" w:rsidP="00822C72">
      <w:pPr>
        <w:pStyle w:val="26"/>
        <w:keepNext/>
        <w:keepLines/>
        <w:ind w:left="0" w:firstLine="0"/>
        <w:jc w:val="right"/>
      </w:pPr>
      <w:bookmarkStart w:id="82" w:name="_Toc171856770"/>
      <w:bookmarkStart w:id="83" w:name="bookmark104"/>
      <w:r w:rsidRPr="00630D40">
        <w:lastRenderedPageBreak/>
        <w:t>ПРИЛОЖЕНИЕ А</w:t>
      </w:r>
      <w:bookmarkEnd w:id="82"/>
    </w:p>
    <w:p w14:paraId="3119F04A" w14:textId="1E9BBB39" w:rsidR="009D3A7A" w:rsidRPr="00630D40" w:rsidRDefault="00FD5D2F">
      <w:pPr>
        <w:pStyle w:val="26"/>
        <w:keepNext/>
        <w:keepLines/>
        <w:ind w:left="0" w:firstLine="0"/>
        <w:jc w:val="center"/>
      </w:pPr>
      <w:bookmarkStart w:id="84" w:name="_Toc171856771"/>
      <w:r w:rsidRPr="00630D40">
        <w:t>Таблица А.1 Перечень видов объектов местного значения, подлежащих</w:t>
      </w:r>
      <w:r w:rsidRPr="00630D40">
        <w:br/>
        <w:t xml:space="preserve">нормированию в МНГП </w:t>
      </w:r>
      <w:r w:rsidR="00E41AE9" w:rsidRPr="00630D40">
        <w:t>муниципального округа</w:t>
      </w:r>
      <w:bookmarkEnd w:id="83"/>
      <w:bookmarkEnd w:id="84"/>
    </w:p>
    <w:tbl>
      <w:tblPr>
        <w:tblOverlap w:val="never"/>
        <w:tblW w:w="9493" w:type="dxa"/>
        <w:jc w:val="center"/>
        <w:tblLayout w:type="fixed"/>
        <w:tblCellMar>
          <w:left w:w="10" w:type="dxa"/>
          <w:right w:w="10" w:type="dxa"/>
        </w:tblCellMar>
        <w:tblLook w:val="04A0" w:firstRow="1" w:lastRow="0" w:firstColumn="1" w:lastColumn="0" w:noHBand="0" w:noVBand="1"/>
      </w:tblPr>
      <w:tblGrid>
        <w:gridCol w:w="4800"/>
        <w:gridCol w:w="4693"/>
      </w:tblGrid>
      <w:tr w:rsidR="009D3A7A" w:rsidRPr="00630D40" w14:paraId="1C024D4E" w14:textId="77777777" w:rsidTr="00AA297D">
        <w:trPr>
          <w:trHeight w:hRule="exact" w:val="264"/>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446CC65A" w14:textId="20BE6574" w:rsidR="009D3A7A" w:rsidRPr="00630D40" w:rsidRDefault="00FD5D2F">
            <w:pPr>
              <w:pStyle w:val="a9"/>
              <w:jc w:val="center"/>
            </w:pPr>
            <w:r w:rsidRPr="00630D40">
              <w:rPr>
                <w:b/>
                <w:bCs/>
              </w:rPr>
              <w:t xml:space="preserve">Виды объектов местного значения </w:t>
            </w:r>
            <w:r w:rsidR="00E41AE9" w:rsidRPr="00630D40">
              <w:rPr>
                <w:b/>
                <w:bCs/>
              </w:rPr>
              <w:t>муниципального округа</w:t>
            </w:r>
          </w:p>
        </w:tc>
      </w:tr>
      <w:tr w:rsidR="009D3A7A" w:rsidRPr="00630D40" w14:paraId="359AE6A6"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1F5C5E50" w14:textId="77777777" w:rsidR="009D3A7A" w:rsidRPr="00630D40" w:rsidRDefault="00FD5D2F">
            <w:pPr>
              <w:pStyle w:val="a9"/>
              <w:jc w:val="center"/>
            </w:pPr>
            <w:r w:rsidRPr="00630D40">
              <w:t>В области образования</w:t>
            </w:r>
          </w:p>
        </w:tc>
      </w:tr>
      <w:tr w:rsidR="009D3A7A" w:rsidRPr="00630D40" w14:paraId="4763DBB2" w14:textId="77777777" w:rsidTr="00AA297D">
        <w:trPr>
          <w:trHeight w:hRule="exact" w:val="701"/>
          <w:jc w:val="center"/>
        </w:trPr>
        <w:tc>
          <w:tcPr>
            <w:tcW w:w="4800" w:type="dxa"/>
            <w:tcBorders>
              <w:top w:val="single" w:sz="4" w:space="0" w:color="auto"/>
              <w:left w:val="single" w:sz="4" w:space="0" w:color="auto"/>
            </w:tcBorders>
            <w:shd w:val="clear" w:color="auto" w:fill="auto"/>
            <w:vAlign w:val="bottom"/>
          </w:tcPr>
          <w:p w14:paraId="128F4201" w14:textId="77777777" w:rsidR="009D3A7A" w:rsidRPr="00630D40" w:rsidRDefault="00FD5D2F">
            <w:pPr>
              <w:pStyle w:val="a9"/>
            </w:pPr>
            <w:r w:rsidRPr="00630D40">
              <w:t>дошкольные образовательные организации; общеобразовательные организации;</w:t>
            </w:r>
          </w:p>
          <w:p w14:paraId="1CE3CFB8" w14:textId="77777777" w:rsidR="009D3A7A" w:rsidRPr="00630D40" w:rsidRDefault="00FD5D2F">
            <w:pPr>
              <w:pStyle w:val="a9"/>
            </w:pPr>
            <w:r w:rsidRPr="00630D40">
              <w:t>организации дополнительного образования</w:t>
            </w:r>
          </w:p>
        </w:tc>
        <w:tc>
          <w:tcPr>
            <w:tcW w:w="4693" w:type="dxa"/>
            <w:tcBorders>
              <w:top w:val="single" w:sz="4" w:space="0" w:color="auto"/>
              <w:left w:val="single" w:sz="4" w:space="0" w:color="auto"/>
              <w:right w:val="single" w:sz="4" w:space="0" w:color="auto"/>
            </w:tcBorders>
            <w:shd w:val="clear" w:color="auto" w:fill="auto"/>
          </w:tcPr>
          <w:p w14:paraId="6AA497E3" w14:textId="77777777" w:rsidR="009D3A7A" w:rsidRPr="00630D40" w:rsidRDefault="00FD5D2F">
            <w:pPr>
              <w:pStyle w:val="a9"/>
              <w:jc w:val="both"/>
            </w:pPr>
            <w:r w:rsidRPr="00630D40">
              <w:t>п. 13 ч. 1 ст. 16 Федерального закона № 131-ФЗ</w:t>
            </w:r>
          </w:p>
        </w:tc>
      </w:tr>
      <w:tr w:rsidR="009D3A7A" w:rsidRPr="00630D40" w14:paraId="71029731" w14:textId="77777777" w:rsidTr="00AA297D">
        <w:trPr>
          <w:trHeight w:hRule="exact" w:val="245"/>
          <w:jc w:val="center"/>
        </w:trPr>
        <w:tc>
          <w:tcPr>
            <w:tcW w:w="4800" w:type="dxa"/>
            <w:tcBorders>
              <w:top w:val="single" w:sz="4" w:space="0" w:color="auto"/>
              <w:left w:val="single" w:sz="4" w:space="0" w:color="auto"/>
            </w:tcBorders>
            <w:shd w:val="clear" w:color="auto" w:fill="auto"/>
            <w:vAlign w:val="bottom"/>
          </w:tcPr>
          <w:p w14:paraId="5CF01BA5" w14:textId="77777777" w:rsidR="009D3A7A" w:rsidRPr="00630D40" w:rsidRDefault="00FD5D2F">
            <w:pPr>
              <w:pStyle w:val="a9"/>
            </w:pPr>
            <w:r w:rsidRPr="00630D40">
              <w:t>центры психо лого-педагогической, медицинской и</w:t>
            </w:r>
          </w:p>
        </w:tc>
        <w:tc>
          <w:tcPr>
            <w:tcW w:w="4693" w:type="dxa"/>
            <w:tcBorders>
              <w:top w:val="single" w:sz="4" w:space="0" w:color="auto"/>
              <w:left w:val="single" w:sz="4" w:space="0" w:color="auto"/>
              <w:right w:val="single" w:sz="4" w:space="0" w:color="auto"/>
            </w:tcBorders>
            <w:shd w:val="clear" w:color="auto" w:fill="auto"/>
            <w:vAlign w:val="bottom"/>
          </w:tcPr>
          <w:p w14:paraId="02617CEF" w14:textId="77777777" w:rsidR="009D3A7A" w:rsidRPr="00630D40" w:rsidRDefault="00FD5D2F">
            <w:pPr>
              <w:pStyle w:val="a9"/>
            </w:pPr>
            <w:r w:rsidRPr="00630D40">
              <w:t>ч. 1 ст. 42 Федерального закона от 29.12.2012 № 273-</w:t>
            </w:r>
          </w:p>
        </w:tc>
      </w:tr>
      <w:tr w:rsidR="009D3A7A" w:rsidRPr="00630D40" w14:paraId="4A4F5FED" w14:textId="77777777" w:rsidTr="00AA297D">
        <w:trPr>
          <w:trHeight w:hRule="exact" w:val="226"/>
          <w:jc w:val="center"/>
        </w:trPr>
        <w:tc>
          <w:tcPr>
            <w:tcW w:w="4800" w:type="dxa"/>
            <w:tcBorders>
              <w:left w:val="single" w:sz="4" w:space="0" w:color="auto"/>
            </w:tcBorders>
            <w:shd w:val="clear" w:color="auto" w:fill="auto"/>
            <w:vAlign w:val="bottom"/>
          </w:tcPr>
          <w:p w14:paraId="0B6F1FC1" w14:textId="77777777" w:rsidR="009D3A7A" w:rsidRPr="00630D40" w:rsidRDefault="00FD5D2F">
            <w:pPr>
              <w:pStyle w:val="a9"/>
            </w:pPr>
            <w:r w:rsidRPr="00630D40">
              <w:t>социальной помощи</w:t>
            </w:r>
          </w:p>
        </w:tc>
        <w:tc>
          <w:tcPr>
            <w:tcW w:w="4693" w:type="dxa"/>
            <w:tcBorders>
              <w:left w:val="single" w:sz="4" w:space="0" w:color="auto"/>
              <w:right w:val="single" w:sz="4" w:space="0" w:color="auto"/>
            </w:tcBorders>
            <w:shd w:val="clear" w:color="auto" w:fill="auto"/>
            <w:vAlign w:val="bottom"/>
          </w:tcPr>
          <w:p w14:paraId="4121D75A" w14:textId="77777777" w:rsidR="009D3A7A" w:rsidRPr="00630D40" w:rsidRDefault="00FD5D2F">
            <w:pPr>
              <w:pStyle w:val="a9"/>
            </w:pPr>
            <w:r w:rsidRPr="00630D40">
              <w:t>ФЗ «Об образовании в Российской Федерации»</w:t>
            </w:r>
          </w:p>
        </w:tc>
      </w:tr>
      <w:tr w:rsidR="009D3A7A" w:rsidRPr="00630D40" w14:paraId="7C9AA222"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621FE4D5" w14:textId="77777777" w:rsidR="009D3A7A" w:rsidRPr="00630D40" w:rsidRDefault="00FD5D2F">
            <w:pPr>
              <w:pStyle w:val="a9"/>
              <w:jc w:val="center"/>
            </w:pPr>
            <w:r w:rsidRPr="00630D40">
              <w:t>В области физической культуры и массового спорта</w:t>
            </w:r>
          </w:p>
        </w:tc>
      </w:tr>
      <w:tr w:rsidR="009D3A7A" w:rsidRPr="00630D40" w14:paraId="661073EC" w14:textId="77777777" w:rsidTr="00AA297D">
        <w:trPr>
          <w:trHeight w:hRule="exact" w:val="3691"/>
          <w:jc w:val="center"/>
        </w:trPr>
        <w:tc>
          <w:tcPr>
            <w:tcW w:w="4800" w:type="dxa"/>
            <w:tcBorders>
              <w:top w:val="single" w:sz="4" w:space="0" w:color="auto"/>
              <w:left w:val="single" w:sz="4" w:space="0" w:color="auto"/>
            </w:tcBorders>
            <w:shd w:val="clear" w:color="auto" w:fill="auto"/>
            <w:vAlign w:val="bottom"/>
          </w:tcPr>
          <w:p w14:paraId="534ADBA0" w14:textId="77777777" w:rsidR="009D3A7A" w:rsidRPr="00630D40" w:rsidRDefault="00FD5D2F">
            <w:pPr>
              <w:pStyle w:val="a9"/>
            </w:pPr>
            <w:r w:rsidRPr="00630D40">
              <w:t>спортивные сооружения;</w:t>
            </w:r>
          </w:p>
          <w:p w14:paraId="79D86AE7" w14:textId="77777777" w:rsidR="009D3A7A" w:rsidRPr="00630D40" w:rsidRDefault="00FD5D2F">
            <w:pPr>
              <w:pStyle w:val="a9"/>
            </w:pPr>
            <w:r w:rsidRPr="00630D40">
              <w:t>плавательные бассейны (крытые и открытые общего пользования);</w:t>
            </w:r>
          </w:p>
          <w:p w14:paraId="7E8A21B1" w14:textId="77777777" w:rsidR="009D3A7A" w:rsidRPr="00630D40" w:rsidRDefault="00FD5D2F">
            <w:pPr>
              <w:pStyle w:val="a9"/>
            </w:pPr>
            <w:r w:rsidRPr="00630D40">
              <w:t>стадионы с трибунами на 1500 мест и более;</w:t>
            </w:r>
          </w:p>
          <w:p w14:paraId="143B7439" w14:textId="77777777" w:rsidR="009D3A7A" w:rsidRPr="00630D40" w:rsidRDefault="00FD5D2F">
            <w:pPr>
              <w:pStyle w:val="a9"/>
            </w:pPr>
            <w:r w:rsidRPr="00630D40">
              <w:t>плоскостные спортивные сооружения (в том числе спортивные (игровые) площадки; спортивные поля, включая футбольные поля);</w:t>
            </w:r>
          </w:p>
          <w:p w14:paraId="47E657FE" w14:textId="77777777" w:rsidR="009D3A7A" w:rsidRPr="00630D40" w:rsidRDefault="00FD5D2F">
            <w:pPr>
              <w:pStyle w:val="a9"/>
            </w:pPr>
            <w:r w:rsidRPr="00630D40">
              <w:t>спортивные залы;</w:t>
            </w:r>
          </w:p>
          <w:p w14:paraId="6ACA8855" w14:textId="77777777" w:rsidR="009D3A7A" w:rsidRPr="00630D40" w:rsidRDefault="00FD5D2F">
            <w:pPr>
              <w:pStyle w:val="a9"/>
            </w:pPr>
            <w:r w:rsidRPr="00630D40">
              <w:t>лыжные базы;</w:t>
            </w:r>
          </w:p>
          <w:p w14:paraId="76DD15A5" w14:textId="77777777" w:rsidR="009D3A7A" w:rsidRPr="00630D40" w:rsidRDefault="00FD5D2F">
            <w:pPr>
              <w:pStyle w:val="a9"/>
            </w:pPr>
            <w:r w:rsidRPr="00630D40">
              <w:t>сооружения для стрелковых видов спорта (в том числе тир, стрельбище, стенд);</w:t>
            </w:r>
          </w:p>
          <w:p w14:paraId="1A944305" w14:textId="77777777" w:rsidR="009D3A7A" w:rsidRPr="00630D40" w:rsidRDefault="00FD5D2F">
            <w:pPr>
              <w:pStyle w:val="a9"/>
            </w:pPr>
            <w:r w:rsidRPr="00630D40">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14:paraId="44DBD5D5" w14:textId="77777777" w:rsidR="009D3A7A" w:rsidRPr="00630D40" w:rsidRDefault="00FD5D2F">
            <w:pPr>
              <w:pStyle w:val="a9"/>
            </w:pPr>
            <w:r w:rsidRPr="00630D40">
              <w:t>дорожки велосипедные</w:t>
            </w:r>
          </w:p>
        </w:tc>
        <w:tc>
          <w:tcPr>
            <w:tcW w:w="4693" w:type="dxa"/>
            <w:tcBorders>
              <w:top w:val="single" w:sz="4" w:space="0" w:color="auto"/>
              <w:left w:val="single" w:sz="4" w:space="0" w:color="auto"/>
              <w:right w:val="single" w:sz="4" w:space="0" w:color="auto"/>
            </w:tcBorders>
            <w:shd w:val="clear" w:color="auto" w:fill="auto"/>
          </w:tcPr>
          <w:p w14:paraId="40A71D01" w14:textId="77777777" w:rsidR="009D3A7A" w:rsidRPr="00630D40" w:rsidRDefault="00FD5D2F">
            <w:pPr>
              <w:pStyle w:val="a9"/>
            </w:pPr>
            <w:r w:rsidRPr="00630D40">
              <w:t>п. 19 ч. 1 ст. 16 Федерального закона № 131-ФЗ</w:t>
            </w:r>
          </w:p>
        </w:tc>
      </w:tr>
      <w:tr w:rsidR="009D3A7A" w:rsidRPr="00630D40" w14:paraId="39CA31C1"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center"/>
          </w:tcPr>
          <w:p w14:paraId="203C064B" w14:textId="77777777" w:rsidR="009D3A7A" w:rsidRPr="00630D40" w:rsidRDefault="00FD5D2F">
            <w:pPr>
              <w:pStyle w:val="a9"/>
              <w:jc w:val="center"/>
            </w:pPr>
            <w:r w:rsidRPr="00630D40">
              <w:t>В области молодежной политики</w:t>
            </w:r>
          </w:p>
        </w:tc>
      </w:tr>
      <w:tr w:rsidR="009D3A7A" w:rsidRPr="00630D40" w14:paraId="2352F0B8" w14:textId="77777777" w:rsidTr="00AA297D">
        <w:trPr>
          <w:trHeight w:hRule="exact" w:val="931"/>
          <w:jc w:val="center"/>
        </w:trPr>
        <w:tc>
          <w:tcPr>
            <w:tcW w:w="4800" w:type="dxa"/>
            <w:tcBorders>
              <w:top w:val="single" w:sz="4" w:space="0" w:color="auto"/>
              <w:left w:val="single" w:sz="4" w:space="0" w:color="auto"/>
            </w:tcBorders>
            <w:shd w:val="clear" w:color="auto" w:fill="auto"/>
            <w:vAlign w:val="bottom"/>
          </w:tcPr>
          <w:p w14:paraId="1CE39008" w14:textId="77777777" w:rsidR="009D3A7A" w:rsidRPr="00630D40" w:rsidRDefault="00FD5D2F">
            <w:pPr>
              <w:pStyle w:val="a9"/>
            </w:pPr>
            <w:r w:rsidRPr="00630D40">
              <w:t>учреждения по работе с детьми и молодежью (дом молодежи, молодежный центр, молодежный клуб и иные учреждения, предоставляющие социальные услуги молодежи)</w:t>
            </w:r>
          </w:p>
        </w:tc>
        <w:tc>
          <w:tcPr>
            <w:tcW w:w="4693" w:type="dxa"/>
            <w:tcBorders>
              <w:top w:val="single" w:sz="4" w:space="0" w:color="auto"/>
              <w:left w:val="single" w:sz="4" w:space="0" w:color="auto"/>
              <w:right w:val="single" w:sz="4" w:space="0" w:color="auto"/>
            </w:tcBorders>
            <w:shd w:val="clear" w:color="auto" w:fill="auto"/>
          </w:tcPr>
          <w:p w14:paraId="6119515B" w14:textId="77777777" w:rsidR="009D3A7A" w:rsidRPr="00630D40" w:rsidRDefault="00FD5D2F">
            <w:pPr>
              <w:pStyle w:val="a9"/>
            </w:pPr>
            <w:r w:rsidRPr="00630D40">
              <w:t>п. 34 ч. 1 ст. 16 Федерального закона № 131-ФЗ</w:t>
            </w:r>
          </w:p>
        </w:tc>
      </w:tr>
      <w:tr w:rsidR="009D3A7A" w:rsidRPr="00630D40" w14:paraId="7C3EA482"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3FE98275" w14:textId="77777777" w:rsidR="009D3A7A" w:rsidRPr="00630D40" w:rsidRDefault="00FD5D2F">
            <w:pPr>
              <w:pStyle w:val="a9"/>
              <w:jc w:val="center"/>
            </w:pPr>
            <w:r w:rsidRPr="00630D40">
              <w:t>В области архивного дела</w:t>
            </w:r>
          </w:p>
        </w:tc>
      </w:tr>
      <w:tr w:rsidR="009D3A7A" w:rsidRPr="00630D40" w14:paraId="11940F4B" w14:textId="77777777" w:rsidTr="00AA297D">
        <w:trPr>
          <w:trHeight w:hRule="exact" w:val="259"/>
          <w:jc w:val="center"/>
        </w:trPr>
        <w:tc>
          <w:tcPr>
            <w:tcW w:w="4800" w:type="dxa"/>
            <w:tcBorders>
              <w:top w:val="single" w:sz="4" w:space="0" w:color="auto"/>
              <w:left w:val="single" w:sz="4" w:space="0" w:color="auto"/>
            </w:tcBorders>
            <w:shd w:val="clear" w:color="auto" w:fill="auto"/>
            <w:vAlign w:val="bottom"/>
          </w:tcPr>
          <w:p w14:paraId="0A39FF8C" w14:textId="77777777" w:rsidR="009D3A7A" w:rsidRPr="00630D40" w:rsidRDefault="00FD5D2F">
            <w:pPr>
              <w:pStyle w:val="a9"/>
            </w:pPr>
            <w:r w:rsidRPr="00630D40">
              <w:t>архивы</w:t>
            </w:r>
          </w:p>
        </w:tc>
        <w:tc>
          <w:tcPr>
            <w:tcW w:w="4693" w:type="dxa"/>
            <w:tcBorders>
              <w:top w:val="single" w:sz="4" w:space="0" w:color="auto"/>
              <w:right w:val="single" w:sz="4" w:space="0" w:color="auto"/>
            </w:tcBorders>
            <w:shd w:val="clear" w:color="auto" w:fill="auto"/>
            <w:vAlign w:val="bottom"/>
          </w:tcPr>
          <w:p w14:paraId="6E0D5C1F" w14:textId="77777777" w:rsidR="009D3A7A" w:rsidRPr="00630D40" w:rsidRDefault="00FD5D2F">
            <w:pPr>
              <w:pStyle w:val="a9"/>
            </w:pPr>
            <w:r w:rsidRPr="00630D40">
              <w:t>п. 22 ч. 1 ст. 16 Федерального закона № 131-ФЗ</w:t>
            </w:r>
          </w:p>
        </w:tc>
      </w:tr>
      <w:tr w:rsidR="009D3A7A" w:rsidRPr="00630D40" w14:paraId="50CFDF38"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781B77CD" w14:textId="77777777" w:rsidR="009D3A7A" w:rsidRPr="00630D40" w:rsidRDefault="00FD5D2F">
            <w:pPr>
              <w:pStyle w:val="a9"/>
              <w:jc w:val="center"/>
            </w:pPr>
            <w:r w:rsidRPr="00630D40">
              <w:t>В области культуры и искусства</w:t>
            </w:r>
          </w:p>
        </w:tc>
      </w:tr>
      <w:tr w:rsidR="009D3A7A" w:rsidRPr="00630D40" w14:paraId="2C5E7268" w14:textId="77777777" w:rsidTr="00AA297D">
        <w:trPr>
          <w:trHeight w:hRule="exact" w:val="259"/>
          <w:jc w:val="center"/>
        </w:trPr>
        <w:tc>
          <w:tcPr>
            <w:tcW w:w="4800" w:type="dxa"/>
            <w:tcBorders>
              <w:top w:val="single" w:sz="4" w:space="0" w:color="auto"/>
              <w:left w:val="single" w:sz="4" w:space="0" w:color="auto"/>
            </w:tcBorders>
            <w:shd w:val="clear" w:color="auto" w:fill="auto"/>
            <w:vAlign w:val="bottom"/>
          </w:tcPr>
          <w:p w14:paraId="51B348F9" w14:textId="77777777" w:rsidR="009D3A7A" w:rsidRPr="00630D40" w:rsidRDefault="00FD5D2F">
            <w:pPr>
              <w:pStyle w:val="a9"/>
            </w:pPr>
            <w:r w:rsidRPr="00630D40">
              <w:t>общедоступные библиотеки; детские библиотеки</w:t>
            </w:r>
          </w:p>
        </w:tc>
        <w:tc>
          <w:tcPr>
            <w:tcW w:w="4693" w:type="dxa"/>
            <w:tcBorders>
              <w:top w:val="single" w:sz="4" w:space="0" w:color="auto"/>
              <w:left w:val="single" w:sz="4" w:space="0" w:color="auto"/>
              <w:right w:val="single" w:sz="4" w:space="0" w:color="auto"/>
            </w:tcBorders>
            <w:shd w:val="clear" w:color="auto" w:fill="auto"/>
            <w:vAlign w:val="bottom"/>
          </w:tcPr>
          <w:p w14:paraId="66036C4B" w14:textId="77777777" w:rsidR="009D3A7A" w:rsidRPr="00630D40" w:rsidRDefault="00FD5D2F">
            <w:pPr>
              <w:pStyle w:val="a9"/>
            </w:pPr>
            <w:r w:rsidRPr="00630D40">
              <w:t>п. 16 ч. 1 ст. 16 Федерального закона № 131-ФЗ</w:t>
            </w:r>
          </w:p>
        </w:tc>
      </w:tr>
      <w:tr w:rsidR="009D3A7A" w:rsidRPr="00630D40" w14:paraId="39E92225" w14:textId="77777777" w:rsidTr="00AA297D">
        <w:trPr>
          <w:trHeight w:hRule="exact" w:val="1392"/>
          <w:jc w:val="center"/>
        </w:trPr>
        <w:tc>
          <w:tcPr>
            <w:tcW w:w="4800" w:type="dxa"/>
            <w:tcBorders>
              <w:top w:val="single" w:sz="4" w:space="0" w:color="auto"/>
              <w:left w:val="single" w:sz="4" w:space="0" w:color="auto"/>
            </w:tcBorders>
            <w:shd w:val="clear" w:color="auto" w:fill="auto"/>
            <w:vAlign w:val="bottom"/>
          </w:tcPr>
          <w:p w14:paraId="3E57CE9B" w14:textId="77777777" w:rsidR="009D3A7A" w:rsidRPr="00630D40" w:rsidRDefault="00FD5D2F">
            <w:pPr>
              <w:pStyle w:val="a9"/>
            </w:pPr>
            <w:r w:rsidRPr="00630D40">
              <w:t>объекты культурно-досугового (клубного) типа;</w:t>
            </w:r>
          </w:p>
          <w:p w14:paraId="499DED72" w14:textId="77777777" w:rsidR="009D3A7A" w:rsidRPr="00630D40" w:rsidRDefault="00FD5D2F">
            <w:pPr>
              <w:pStyle w:val="a9"/>
            </w:pPr>
            <w:r w:rsidRPr="00630D40">
              <w:t>концертные залы;</w:t>
            </w:r>
          </w:p>
          <w:p w14:paraId="4AAAFFC9" w14:textId="77777777" w:rsidR="009D3A7A" w:rsidRPr="00630D40" w:rsidRDefault="00FD5D2F">
            <w:pPr>
              <w:pStyle w:val="a9"/>
            </w:pPr>
            <w:r w:rsidRPr="00630D40">
              <w:t>помещения для досуга и любительской деятельности в многоквартирной жилой застройке;</w:t>
            </w:r>
          </w:p>
          <w:p w14:paraId="1D23A5E7" w14:textId="77777777" w:rsidR="009D3A7A" w:rsidRPr="00630D40" w:rsidRDefault="00FD5D2F">
            <w:pPr>
              <w:pStyle w:val="a9"/>
            </w:pPr>
            <w:r w:rsidRPr="00630D40">
              <w:t>зоопарки;</w:t>
            </w:r>
          </w:p>
          <w:p w14:paraId="7BA04743" w14:textId="77777777" w:rsidR="009D3A7A" w:rsidRPr="00630D40" w:rsidRDefault="00FD5D2F">
            <w:pPr>
              <w:pStyle w:val="a9"/>
            </w:pPr>
            <w:r w:rsidRPr="00630D40">
              <w:t>парки культуры и отдыха</w:t>
            </w:r>
          </w:p>
        </w:tc>
        <w:tc>
          <w:tcPr>
            <w:tcW w:w="4693" w:type="dxa"/>
            <w:tcBorders>
              <w:top w:val="single" w:sz="4" w:space="0" w:color="auto"/>
              <w:left w:val="single" w:sz="4" w:space="0" w:color="auto"/>
              <w:right w:val="single" w:sz="4" w:space="0" w:color="auto"/>
            </w:tcBorders>
            <w:shd w:val="clear" w:color="auto" w:fill="auto"/>
          </w:tcPr>
          <w:p w14:paraId="4EDAC5F5" w14:textId="77777777" w:rsidR="009D3A7A" w:rsidRPr="00630D40" w:rsidRDefault="00FD5D2F">
            <w:pPr>
              <w:pStyle w:val="a9"/>
            </w:pPr>
            <w:r w:rsidRPr="00630D40">
              <w:t>п. 17 ч. 1 ст. 16 Федерального закона № 131-ФЗ</w:t>
            </w:r>
          </w:p>
        </w:tc>
      </w:tr>
      <w:tr w:rsidR="009D3A7A" w:rsidRPr="00630D40" w14:paraId="2C64E5A2" w14:textId="77777777" w:rsidTr="00AA297D">
        <w:trPr>
          <w:trHeight w:hRule="exact" w:val="470"/>
          <w:jc w:val="center"/>
        </w:trPr>
        <w:tc>
          <w:tcPr>
            <w:tcW w:w="4800" w:type="dxa"/>
            <w:tcBorders>
              <w:top w:val="single" w:sz="4" w:space="0" w:color="auto"/>
              <w:left w:val="single" w:sz="4" w:space="0" w:color="auto"/>
            </w:tcBorders>
            <w:shd w:val="clear" w:color="auto" w:fill="auto"/>
            <w:vAlign w:val="bottom"/>
          </w:tcPr>
          <w:p w14:paraId="3FCFACA0" w14:textId="77777777" w:rsidR="009D3A7A" w:rsidRPr="00630D40" w:rsidRDefault="00FD5D2F">
            <w:pPr>
              <w:pStyle w:val="a9"/>
            </w:pPr>
            <w:r w:rsidRPr="00630D40">
              <w:t>краеведческие музеи; тематические музеи</w:t>
            </w:r>
          </w:p>
        </w:tc>
        <w:tc>
          <w:tcPr>
            <w:tcW w:w="4693" w:type="dxa"/>
            <w:tcBorders>
              <w:top w:val="single" w:sz="4" w:space="0" w:color="auto"/>
              <w:left w:val="single" w:sz="4" w:space="0" w:color="auto"/>
              <w:right w:val="single" w:sz="4" w:space="0" w:color="auto"/>
            </w:tcBorders>
            <w:shd w:val="clear" w:color="auto" w:fill="auto"/>
          </w:tcPr>
          <w:p w14:paraId="1D1E3F08" w14:textId="77777777" w:rsidR="009D3A7A" w:rsidRPr="00630D40" w:rsidRDefault="00FD5D2F">
            <w:pPr>
              <w:pStyle w:val="a9"/>
            </w:pPr>
            <w:r w:rsidRPr="00630D40">
              <w:t>п. 1 ч. 1 ст. 16.1 Федерального закона № 131-ФЗ</w:t>
            </w:r>
          </w:p>
        </w:tc>
      </w:tr>
      <w:tr w:rsidR="009D3A7A" w:rsidRPr="00630D40" w14:paraId="2973F59A"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35CA3585" w14:textId="77777777" w:rsidR="009D3A7A" w:rsidRPr="00630D40" w:rsidRDefault="00FD5D2F">
            <w:pPr>
              <w:pStyle w:val="a9"/>
              <w:jc w:val="center"/>
            </w:pPr>
            <w:r w:rsidRPr="00630D40">
              <w:t>В области охраны правопорядка</w:t>
            </w:r>
          </w:p>
        </w:tc>
      </w:tr>
      <w:tr w:rsidR="009D3A7A" w:rsidRPr="00630D40" w14:paraId="5BC2E475" w14:textId="77777777" w:rsidTr="00AA297D">
        <w:trPr>
          <w:trHeight w:hRule="exact" w:val="259"/>
          <w:jc w:val="center"/>
        </w:trPr>
        <w:tc>
          <w:tcPr>
            <w:tcW w:w="4800" w:type="dxa"/>
            <w:tcBorders>
              <w:top w:val="single" w:sz="4" w:space="0" w:color="auto"/>
              <w:left w:val="single" w:sz="4" w:space="0" w:color="auto"/>
            </w:tcBorders>
            <w:shd w:val="clear" w:color="auto" w:fill="auto"/>
            <w:vAlign w:val="bottom"/>
          </w:tcPr>
          <w:p w14:paraId="60A1D6F5" w14:textId="77777777" w:rsidR="009D3A7A" w:rsidRPr="00630D40" w:rsidRDefault="00FD5D2F">
            <w:pPr>
              <w:pStyle w:val="a9"/>
            </w:pPr>
            <w:r w:rsidRPr="00630D40">
              <w:t>участковые пункты полиции</w:t>
            </w:r>
          </w:p>
        </w:tc>
        <w:tc>
          <w:tcPr>
            <w:tcW w:w="4693" w:type="dxa"/>
            <w:tcBorders>
              <w:top w:val="single" w:sz="4" w:space="0" w:color="auto"/>
              <w:right w:val="single" w:sz="4" w:space="0" w:color="auto"/>
            </w:tcBorders>
            <w:shd w:val="clear" w:color="auto" w:fill="auto"/>
            <w:vAlign w:val="bottom"/>
          </w:tcPr>
          <w:p w14:paraId="3BC04FD1" w14:textId="77777777" w:rsidR="009D3A7A" w:rsidRPr="00630D40" w:rsidRDefault="00FD5D2F">
            <w:pPr>
              <w:pStyle w:val="a9"/>
            </w:pPr>
            <w:r w:rsidRPr="00630D40">
              <w:t>п. 9.1 ч. 1 ст. 16 Федерального закона № 131-ФЗ</w:t>
            </w:r>
          </w:p>
        </w:tc>
      </w:tr>
      <w:tr w:rsidR="009D3A7A" w:rsidRPr="00630D40" w14:paraId="056F9875"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5EC34D0B" w14:textId="77777777" w:rsidR="009D3A7A" w:rsidRPr="00630D40" w:rsidRDefault="00FD5D2F">
            <w:pPr>
              <w:pStyle w:val="a9"/>
              <w:jc w:val="center"/>
            </w:pPr>
            <w:r w:rsidRPr="00630D40">
              <w:t>В области жилищного строительства</w:t>
            </w:r>
          </w:p>
        </w:tc>
      </w:tr>
      <w:tr w:rsidR="009D3A7A" w:rsidRPr="00630D40" w14:paraId="17EFFD5A" w14:textId="77777777" w:rsidTr="00AA297D">
        <w:trPr>
          <w:trHeight w:hRule="exact" w:val="259"/>
          <w:jc w:val="center"/>
        </w:trPr>
        <w:tc>
          <w:tcPr>
            <w:tcW w:w="4800" w:type="dxa"/>
            <w:tcBorders>
              <w:top w:val="single" w:sz="4" w:space="0" w:color="auto"/>
              <w:left w:val="single" w:sz="4" w:space="0" w:color="auto"/>
            </w:tcBorders>
            <w:shd w:val="clear" w:color="auto" w:fill="auto"/>
            <w:vAlign w:val="bottom"/>
          </w:tcPr>
          <w:p w14:paraId="253884D7" w14:textId="77777777" w:rsidR="009D3A7A" w:rsidRPr="00630D40" w:rsidRDefault="00FD5D2F">
            <w:pPr>
              <w:pStyle w:val="a9"/>
            </w:pPr>
            <w:r w:rsidRPr="00630D40">
              <w:t>объекты жилищного строительства</w:t>
            </w:r>
          </w:p>
        </w:tc>
        <w:tc>
          <w:tcPr>
            <w:tcW w:w="4693" w:type="dxa"/>
            <w:tcBorders>
              <w:top w:val="single" w:sz="4" w:space="0" w:color="auto"/>
              <w:right w:val="single" w:sz="4" w:space="0" w:color="auto"/>
            </w:tcBorders>
            <w:shd w:val="clear" w:color="auto" w:fill="auto"/>
            <w:vAlign w:val="bottom"/>
          </w:tcPr>
          <w:p w14:paraId="044CF8C3" w14:textId="77777777" w:rsidR="009D3A7A" w:rsidRPr="00630D40" w:rsidRDefault="00FD5D2F">
            <w:pPr>
              <w:pStyle w:val="a9"/>
            </w:pPr>
            <w:r w:rsidRPr="00630D40">
              <w:t>п. 6 ч. 1 ст. 16 Федерального закона № 131-ФЗ</w:t>
            </w:r>
          </w:p>
        </w:tc>
      </w:tr>
      <w:tr w:rsidR="009D3A7A" w:rsidRPr="00630D40" w14:paraId="125245A5" w14:textId="77777777" w:rsidTr="00AA297D">
        <w:trPr>
          <w:trHeight w:hRule="exact" w:val="264"/>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6CD7151F" w14:textId="77777777" w:rsidR="009D3A7A" w:rsidRPr="00630D40" w:rsidRDefault="00FD5D2F">
            <w:pPr>
              <w:pStyle w:val="a9"/>
              <w:jc w:val="center"/>
            </w:pPr>
            <w:r w:rsidRPr="00630D40">
              <w:t>В области благоустройства и массового отдыха</w:t>
            </w:r>
          </w:p>
        </w:tc>
      </w:tr>
      <w:tr w:rsidR="009D3A7A" w:rsidRPr="00630D40" w14:paraId="527AAA78" w14:textId="77777777" w:rsidTr="00AA297D">
        <w:trPr>
          <w:trHeight w:hRule="exact" w:val="1627"/>
          <w:jc w:val="center"/>
        </w:trPr>
        <w:tc>
          <w:tcPr>
            <w:tcW w:w="4800" w:type="dxa"/>
            <w:tcBorders>
              <w:top w:val="single" w:sz="4" w:space="0" w:color="auto"/>
              <w:left w:val="single" w:sz="4" w:space="0" w:color="auto"/>
              <w:bottom w:val="single" w:sz="4" w:space="0" w:color="auto"/>
            </w:tcBorders>
            <w:shd w:val="clear" w:color="auto" w:fill="auto"/>
            <w:vAlign w:val="bottom"/>
          </w:tcPr>
          <w:p w14:paraId="79467652" w14:textId="77777777" w:rsidR="009D3A7A" w:rsidRPr="00630D40" w:rsidRDefault="00FD5D2F">
            <w:pPr>
              <w:pStyle w:val="a9"/>
            </w:pPr>
            <w:r w:rsidRPr="00630D40">
              <w:t>озелененные территории общего пользования;</w:t>
            </w:r>
          </w:p>
          <w:p w14:paraId="1F362E83" w14:textId="77777777" w:rsidR="009D3A7A" w:rsidRPr="00630D40" w:rsidRDefault="00FD5D2F">
            <w:pPr>
              <w:pStyle w:val="a9"/>
            </w:pPr>
            <w:r w:rsidRPr="00630D40">
              <w:t>тематические парки;</w:t>
            </w:r>
          </w:p>
          <w:p w14:paraId="7CA321D7" w14:textId="77777777" w:rsidR="009D3A7A" w:rsidRPr="00630D40" w:rsidRDefault="00FD5D2F">
            <w:pPr>
              <w:pStyle w:val="a9"/>
            </w:pPr>
            <w:r w:rsidRPr="00630D40">
              <w:t>парки;</w:t>
            </w:r>
          </w:p>
          <w:p w14:paraId="19563589" w14:textId="77777777" w:rsidR="009D3A7A" w:rsidRPr="00630D40" w:rsidRDefault="00FD5D2F">
            <w:pPr>
              <w:pStyle w:val="a9"/>
            </w:pPr>
            <w:r w:rsidRPr="00630D40">
              <w:t>скверы, сады, бульвары;</w:t>
            </w:r>
          </w:p>
          <w:p w14:paraId="1B508923" w14:textId="77777777" w:rsidR="009D3A7A" w:rsidRPr="00630D40" w:rsidRDefault="00FD5D2F">
            <w:pPr>
              <w:pStyle w:val="a9"/>
            </w:pPr>
            <w:r w:rsidRPr="00630D40">
              <w:t>площадки отдыха населения;</w:t>
            </w:r>
          </w:p>
          <w:p w14:paraId="7BA9B850" w14:textId="77777777" w:rsidR="009D3A7A" w:rsidRPr="00630D40" w:rsidRDefault="00FD5D2F">
            <w:pPr>
              <w:pStyle w:val="a9"/>
            </w:pPr>
            <w:r w:rsidRPr="00630D40">
              <w:t>набережные;</w:t>
            </w:r>
          </w:p>
          <w:p w14:paraId="3910C289" w14:textId="77777777" w:rsidR="009D3A7A" w:rsidRPr="00630D40" w:rsidRDefault="00FD5D2F">
            <w:pPr>
              <w:pStyle w:val="a9"/>
            </w:pPr>
            <w:r w:rsidRPr="00630D40">
              <w:t>благоустроенные пляжи, места массовой</w:t>
            </w:r>
          </w:p>
        </w:tc>
        <w:tc>
          <w:tcPr>
            <w:tcW w:w="4693" w:type="dxa"/>
            <w:tcBorders>
              <w:top w:val="single" w:sz="4" w:space="0" w:color="auto"/>
              <w:left w:val="single" w:sz="4" w:space="0" w:color="auto"/>
              <w:bottom w:val="single" w:sz="4" w:space="0" w:color="auto"/>
              <w:right w:val="single" w:sz="4" w:space="0" w:color="auto"/>
            </w:tcBorders>
            <w:shd w:val="clear" w:color="auto" w:fill="auto"/>
          </w:tcPr>
          <w:p w14:paraId="5303C3C8" w14:textId="77777777" w:rsidR="009D3A7A" w:rsidRPr="00630D40" w:rsidRDefault="00FD5D2F">
            <w:pPr>
              <w:pStyle w:val="a9"/>
            </w:pPr>
            <w:proofErr w:type="spellStart"/>
            <w:r w:rsidRPr="00630D40">
              <w:t>п.п</w:t>
            </w:r>
            <w:proofErr w:type="spellEnd"/>
            <w:r w:rsidRPr="00630D40">
              <w:t>. 20, 25 ч. 1 ст. 16 Федерального закона № 131-ФЗ</w:t>
            </w:r>
          </w:p>
        </w:tc>
      </w:tr>
      <w:tr w:rsidR="009D3A7A" w:rsidRPr="00630D40" w14:paraId="455A7A6E" w14:textId="77777777" w:rsidTr="00AA297D">
        <w:trPr>
          <w:trHeight w:hRule="exact" w:val="1166"/>
          <w:jc w:val="center"/>
        </w:trPr>
        <w:tc>
          <w:tcPr>
            <w:tcW w:w="4800" w:type="dxa"/>
            <w:tcBorders>
              <w:top w:val="single" w:sz="4" w:space="0" w:color="auto"/>
              <w:left w:val="single" w:sz="4" w:space="0" w:color="auto"/>
            </w:tcBorders>
            <w:shd w:val="clear" w:color="auto" w:fill="auto"/>
            <w:vAlign w:val="bottom"/>
          </w:tcPr>
          <w:p w14:paraId="319AC52B" w14:textId="77777777" w:rsidR="009D3A7A" w:rsidRPr="00630D40" w:rsidRDefault="00FD5D2F">
            <w:pPr>
              <w:pStyle w:val="a9"/>
            </w:pPr>
            <w:r w:rsidRPr="00630D40">
              <w:lastRenderedPageBreak/>
              <w:t>околоводной рекреации;</w:t>
            </w:r>
          </w:p>
          <w:p w14:paraId="198AD5B8" w14:textId="77777777" w:rsidR="009D3A7A" w:rsidRPr="00630D40" w:rsidRDefault="00FD5D2F">
            <w:pPr>
              <w:pStyle w:val="a9"/>
            </w:pPr>
            <w:r w:rsidRPr="00630D40">
              <w:t>смотровые (видовые) площадки;</w:t>
            </w:r>
          </w:p>
          <w:p w14:paraId="7E35B82D" w14:textId="77777777" w:rsidR="009D3A7A" w:rsidRPr="00630D40" w:rsidRDefault="00FD5D2F">
            <w:pPr>
              <w:pStyle w:val="a9"/>
            </w:pPr>
            <w:r w:rsidRPr="00630D40">
              <w:t>площадки для выгула и дрессировки собак;</w:t>
            </w:r>
          </w:p>
          <w:p w14:paraId="6DE7895C" w14:textId="77777777" w:rsidR="009D3A7A" w:rsidRPr="00630D40" w:rsidRDefault="00FD5D2F">
            <w:pPr>
              <w:pStyle w:val="a9"/>
            </w:pPr>
            <w:r w:rsidRPr="00630D40">
              <w:t>детские игровые площадки;</w:t>
            </w:r>
          </w:p>
          <w:p w14:paraId="668D87BB" w14:textId="77777777" w:rsidR="009D3A7A" w:rsidRPr="00630D40" w:rsidRDefault="00FD5D2F">
            <w:pPr>
              <w:pStyle w:val="a9"/>
            </w:pPr>
            <w:r w:rsidRPr="00630D40">
              <w:t>питомники декоративных и садовых растений</w:t>
            </w:r>
          </w:p>
        </w:tc>
        <w:tc>
          <w:tcPr>
            <w:tcW w:w="4693" w:type="dxa"/>
            <w:tcBorders>
              <w:top w:val="single" w:sz="4" w:space="0" w:color="auto"/>
              <w:left w:val="single" w:sz="4" w:space="0" w:color="auto"/>
              <w:right w:val="single" w:sz="4" w:space="0" w:color="auto"/>
            </w:tcBorders>
            <w:shd w:val="clear" w:color="auto" w:fill="auto"/>
          </w:tcPr>
          <w:p w14:paraId="5E9CEDC5" w14:textId="77777777" w:rsidR="009D3A7A" w:rsidRPr="00630D40" w:rsidRDefault="009D3A7A">
            <w:pPr>
              <w:rPr>
                <w:rFonts w:ascii="Times New Roman" w:hAnsi="Times New Roman" w:cs="Times New Roman"/>
                <w:sz w:val="10"/>
                <w:szCs w:val="10"/>
              </w:rPr>
            </w:pPr>
          </w:p>
        </w:tc>
      </w:tr>
      <w:tr w:rsidR="009D3A7A" w:rsidRPr="00630D40" w14:paraId="13C70995" w14:textId="77777777" w:rsidTr="00AA297D">
        <w:trPr>
          <w:trHeight w:hRule="exact" w:val="259"/>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3B179BF6" w14:textId="77777777" w:rsidR="009D3A7A" w:rsidRPr="00630D40" w:rsidRDefault="00FD5D2F">
            <w:pPr>
              <w:pStyle w:val="a9"/>
              <w:jc w:val="center"/>
            </w:pPr>
            <w:r w:rsidRPr="00630D40">
              <w:t>В области автомобильных дорог местного значения</w:t>
            </w:r>
          </w:p>
        </w:tc>
      </w:tr>
      <w:tr w:rsidR="009D3A7A" w:rsidRPr="00630D40" w14:paraId="5CB58E92" w14:textId="77777777" w:rsidTr="00AA297D">
        <w:trPr>
          <w:trHeight w:hRule="exact" w:val="730"/>
          <w:jc w:val="center"/>
        </w:trPr>
        <w:tc>
          <w:tcPr>
            <w:tcW w:w="4800" w:type="dxa"/>
            <w:tcBorders>
              <w:top w:val="single" w:sz="4" w:space="0" w:color="auto"/>
              <w:left w:val="single" w:sz="4" w:space="0" w:color="auto"/>
            </w:tcBorders>
            <w:shd w:val="clear" w:color="auto" w:fill="auto"/>
            <w:vAlign w:val="center"/>
          </w:tcPr>
          <w:p w14:paraId="55C74B1B" w14:textId="77777777" w:rsidR="009D3A7A" w:rsidRPr="00630D40" w:rsidRDefault="00FD5D2F">
            <w:pPr>
              <w:pStyle w:val="a9"/>
            </w:pPr>
            <w:r w:rsidRPr="00630D40">
              <w:t>автомобильные дороги общего пользования;</w:t>
            </w:r>
          </w:p>
          <w:p w14:paraId="59992A91" w14:textId="77777777" w:rsidR="009D3A7A" w:rsidRPr="00630D40" w:rsidRDefault="00FD5D2F">
            <w:pPr>
              <w:pStyle w:val="a9"/>
            </w:pPr>
            <w:r w:rsidRPr="00630D40">
              <w:t>дорожки велосипедные в границах улично-дорожной сети</w:t>
            </w:r>
          </w:p>
        </w:tc>
        <w:tc>
          <w:tcPr>
            <w:tcW w:w="4693" w:type="dxa"/>
            <w:tcBorders>
              <w:top w:val="single" w:sz="4" w:space="0" w:color="auto"/>
              <w:left w:val="single" w:sz="4" w:space="0" w:color="auto"/>
              <w:right w:val="single" w:sz="4" w:space="0" w:color="auto"/>
            </w:tcBorders>
            <w:shd w:val="clear" w:color="auto" w:fill="auto"/>
          </w:tcPr>
          <w:p w14:paraId="6402DBC2" w14:textId="77777777" w:rsidR="009D3A7A" w:rsidRPr="00630D40" w:rsidRDefault="00FD5D2F">
            <w:pPr>
              <w:pStyle w:val="a9"/>
            </w:pPr>
            <w:r w:rsidRPr="00630D40">
              <w:t>п. 5 ч. 1 ст. 16 Федерального закона № 131-ФЗ</w:t>
            </w:r>
          </w:p>
        </w:tc>
      </w:tr>
      <w:tr w:rsidR="009D3A7A" w:rsidRPr="00630D40" w14:paraId="2D6F704B" w14:textId="77777777" w:rsidTr="00AA297D">
        <w:trPr>
          <w:trHeight w:hRule="exact" w:val="470"/>
          <w:jc w:val="center"/>
        </w:trPr>
        <w:tc>
          <w:tcPr>
            <w:tcW w:w="4800" w:type="dxa"/>
            <w:tcBorders>
              <w:top w:val="single" w:sz="4" w:space="0" w:color="auto"/>
              <w:left w:val="single" w:sz="4" w:space="0" w:color="auto"/>
            </w:tcBorders>
            <w:shd w:val="clear" w:color="auto" w:fill="auto"/>
            <w:vAlign w:val="bottom"/>
          </w:tcPr>
          <w:p w14:paraId="3C2B62DD" w14:textId="77777777" w:rsidR="009D3A7A" w:rsidRPr="00630D40" w:rsidRDefault="00FD5D2F">
            <w:pPr>
              <w:pStyle w:val="a9"/>
            </w:pPr>
            <w:r w:rsidRPr="00630D40">
              <w:t>остановочные пункты общественного пассажирского транспорта</w:t>
            </w:r>
          </w:p>
        </w:tc>
        <w:tc>
          <w:tcPr>
            <w:tcW w:w="4693" w:type="dxa"/>
            <w:tcBorders>
              <w:top w:val="single" w:sz="4" w:space="0" w:color="auto"/>
              <w:left w:val="single" w:sz="4" w:space="0" w:color="auto"/>
              <w:right w:val="single" w:sz="4" w:space="0" w:color="auto"/>
            </w:tcBorders>
            <w:shd w:val="clear" w:color="auto" w:fill="auto"/>
          </w:tcPr>
          <w:p w14:paraId="677C7A5F" w14:textId="77777777" w:rsidR="009D3A7A" w:rsidRPr="00630D40" w:rsidRDefault="00FD5D2F">
            <w:pPr>
              <w:pStyle w:val="a9"/>
            </w:pPr>
            <w:r w:rsidRPr="00630D40">
              <w:t>п. 7 ч. 1 ст. 16 Федерального закона № 131-ФЗ</w:t>
            </w:r>
          </w:p>
        </w:tc>
      </w:tr>
      <w:tr w:rsidR="009D3A7A" w:rsidRPr="00630D40" w14:paraId="08A5C5F4" w14:textId="77777777" w:rsidTr="00AA297D">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2733C8A9" w14:textId="77777777" w:rsidR="009D3A7A" w:rsidRPr="00630D40" w:rsidRDefault="00FD5D2F">
            <w:pPr>
              <w:pStyle w:val="a9"/>
              <w:jc w:val="center"/>
            </w:pPr>
            <w:r w:rsidRPr="00630D40">
              <w:t>В области электро-, тепло-, газо- и водоснабжения населения, водоотведения</w:t>
            </w:r>
          </w:p>
        </w:tc>
      </w:tr>
      <w:tr w:rsidR="009D3A7A" w:rsidRPr="00630D40" w14:paraId="1420CCE9" w14:textId="77777777" w:rsidTr="00AA297D">
        <w:trPr>
          <w:trHeight w:hRule="exact" w:val="1157"/>
          <w:jc w:val="center"/>
        </w:trPr>
        <w:tc>
          <w:tcPr>
            <w:tcW w:w="4800" w:type="dxa"/>
            <w:tcBorders>
              <w:top w:val="single" w:sz="4" w:space="0" w:color="auto"/>
              <w:left w:val="single" w:sz="4" w:space="0" w:color="auto"/>
            </w:tcBorders>
            <w:shd w:val="clear" w:color="auto" w:fill="auto"/>
            <w:vAlign w:val="bottom"/>
          </w:tcPr>
          <w:p w14:paraId="5AA7CADA" w14:textId="77777777" w:rsidR="009D3A7A" w:rsidRPr="00630D40" w:rsidRDefault="00FD5D2F">
            <w:pPr>
              <w:pStyle w:val="a9"/>
            </w:pPr>
            <w:r w:rsidRPr="00630D40">
              <w:t>объекты электроснабжения;</w:t>
            </w:r>
          </w:p>
          <w:p w14:paraId="721DE349" w14:textId="77777777" w:rsidR="009D3A7A" w:rsidRPr="00630D40" w:rsidRDefault="00FD5D2F">
            <w:pPr>
              <w:pStyle w:val="a9"/>
            </w:pPr>
            <w:r w:rsidRPr="00630D40">
              <w:t>объекты теплоснабжения;</w:t>
            </w:r>
          </w:p>
          <w:p w14:paraId="7FA55C67" w14:textId="77777777" w:rsidR="009D3A7A" w:rsidRPr="00630D40" w:rsidRDefault="00FD5D2F">
            <w:pPr>
              <w:pStyle w:val="a9"/>
            </w:pPr>
            <w:r w:rsidRPr="00630D40">
              <w:t>объекты газоснабжения;</w:t>
            </w:r>
          </w:p>
          <w:p w14:paraId="05D6E969" w14:textId="77777777" w:rsidR="009D3A7A" w:rsidRPr="00630D40" w:rsidRDefault="00FD5D2F">
            <w:pPr>
              <w:pStyle w:val="a9"/>
            </w:pPr>
            <w:r w:rsidRPr="00630D40">
              <w:t>объекты водоснабжения;</w:t>
            </w:r>
          </w:p>
          <w:p w14:paraId="20C51CB7" w14:textId="77777777" w:rsidR="009D3A7A" w:rsidRPr="00630D40" w:rsidRDefault="00FD5D2F">
            <w:pPr>
              <w:pStyle w:val="a9"/>
            </w:pPr>
            <w:r w:rsidRPr="00630D40">
              <w:t>объекты водоотведения</w:t>
            </w:r>
          </w:p>
        </w:tc>
        <w:tc>
          <w:tcPr>
            <w:tcW w:w="4693" w:type="dxa"/>
            <w:tcBorders>
              <w:top w:val="single" w:sz="4" w:space="0" w:color="auto"/>
              <w:left w:val="single" w:sz="4" w:space="0" w:color="auto"/>
              <w:right w:val="single" w:sz="4" w:space="0" w:color="auto"/>
            </w:tcBorders>
            <w:shd w:val="clear" w:color="auto" w:fill="auto"/>
          </w:tcPr>
          <w:p w14:paraId="44EB5B77" w14:textId="77777777" w:rsidR="009D3A7A" w:rsidRPr="00630D40" w:rsidRDefault="00FD5D2F">
            <w:pPr>
              <w:pStyle w:val="a9"/>
            </w:pPr>
            <w:r w:rsidRPr="00630D40">
              <w:t>п. 4 ч. 1 ст. 16 Федерального закона № 131-ФЗ</w:t>
            </w:r>
          </w:p>
        </w:tc>
      </w:tr>
      <w:tr w:rsidR="009D3A7A" w:rsidRPr="00630D40" w14:paraId="43C0F95C" w14:textId="77777777" w:rsidTr="00AA297D">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4961B09B" w14:textId="77777777" w:rsidR="009D3A7A" w:rsidRPr="00630D40" w:rsidRDefault="00FD5D2F">
            <w:pPr>
              <w:pStyle w:val="a9"/>
              <w:jc w:val="center"/>
            </w:pPr>
            <w:r w:rsidRPr="00630D40">
              <w:t>В области обращения с животными, в том числе с животными без владельцев</w:t>
            </w:r>
          </w:p>
        </w:tc>
      </w:tr>
      <w:tr w:rsidR="009D3A7A" w:rsidRPr="00630D40" w14:paraId="146711A9" w14:textId="77777777" w:rsidTr="00AA297D">
        <w:trPr>
          <w:trHeight w:hRule="exact" w:val="2314"/>
          <w:jc w:val="center"/>
        </w:trPr>
        <w:tc>
          <w:tcPr>
            <w:tcW w:w="4800" w:type="dxa"/>
            <w:tcBorders>
              <w:top w:val="single" w:sz="4" w:space="0" w:color="auto"/>
              <w:left w:val="single" w:sz="4" w:space="0" w:color="auto"/>
            </w:tcBorders>
            <w:shd w:val="clear" w:color="auto" w:fill="auto"/>
          </w:tcPr>
          <w:p w14:paraId="5D2B0A19" w14:textId="77777777" w:rsidR="009D3A7A" w:rsidRPr="00630D40" w:rsidRDefault="00FD5D2F">
            <w:pPr>
              <w:pStyle w:val="a9"/>
            </w:pPr>
            <w:r w:rsidRPr="00630D40">
              <w:t>приюты для животных</w:t>
            </w:r>
          </w:p>
        </w:tc>
        <w:tc>
          <w:tcPr>
            <w:tcW w:w="4693" w:type="dxa"/>
            <w:tcBorders>
              <w:top w:val="single" w:sz="4" w:space="0" w:color="auto"/>
              <w:left w:val="single" w:sz="4" w:space="0" w:color="auto"/>
              <w:right w:val="single" w:sz="4" w:space="0" w:color="auto"/>
            </w:tcBorders>
            <w:shd w:val="clear" w:color="auto" w:fill="auto"/>
            <w:vAlign w:val="bottom"/>
          </w:tcPr>
          <w:p w14:paraId="572F4C74" w14:textId="77777777" w:rsidR="009D3A7A" w:rsidRPr="00630D40" w:rsidRDefault="00FD5D2F">
            <w:pPr>
              <w:pStyle w:val="a9"/>
            </w:pPr>
            <w:r w:rsidRPr="00630D40">
              <w:t>п. 15 ч. 1 ст. 16.1 Федерального закона № 131-ФЗ;</w:t>
            </w:r>
          </w:p>
          <w:p w14:paraId="4C94E325" w14:textId="77777777" w:rsidR="009D3A7A" w:rsidRPr="00630D40" w:rsidRDefault="00FD5D2F">
            <w:pPr>
              <w:pStyle w:val="a9"/>
            </w:pPr>
            <w:r w:rsidRPr="00630D40">
              <w:t>п. 143 ч. 1 ст. 44 Федерального закона № 414-ФЗ;</w:t>
            </w:r>
          </w:p>
          <w:p w14:paraId="06DAD697" w14:textId="77777777" w:rsidR="009D3A7A" w:rsidRPr="00630D40" w:rsidRDefault="00FD5D2F">
            <w:pPr>
              <w:pStyle w:val="a9"/>
            </w:pPr>
            <w:r w:rsidRPr="00630D40">
              <w:t>ч. 1 ст. 1 Закона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w:t>
            </w:r>
          </w:p>
        </w:tc>
      </w:tr>
      <w:tr w:rsidR="009D3A7A" w:rsidRPr="00630D40" w14:paraId="693BF998" w14:textId="77777777" w:rsidTr="00AA297D">
        <w:trPr>
          <w:trHeight w:hRule="exact" w:val="47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511D39B7" w14:textId="77777777" w:rsidR="009D3A7A" w:rsidRPr="00630D40" w:rsidRDefault="00FD5D2F">
            <w:pPr>
              <w:pStyle w:val="a9"/>
              <w:jc w:val="center"/>
            </w:pPr>
            <w:r w:rsidRPr="00630D40">
              <w:t>В области предупреждения чрезвычайных ситуаций, стихийных бедствий, эпидемий и ликвидации их последствий</w:t>
            </w:r>
          </w:p>
        </w:tc>
      </w:tr>
      <w:tr w:rsidR="009D3A7A" w:rsidRPr="00630D40" w14:paraId="716BFF89" w14:textId="77777777" w:rsidTr="00AA297D">
        <w:trPr>
          <w:trHeight w:hRule="exact" w:val="466"/>
          <w:jc w:val="center"/>
        </w:trPr>
        <w:tc>
          <w:tcPr>
            <w:tcW w:w="4800" w:type="dxa"/>
            <w:tcBorders>
              <w:top w:val="single" w:sz="4" w:space="0" w:color="auto"/>
              <w:left w:val="single" w:sz="4" w:space="0" w:color="auto"/>
            </w:tcBorders>
            <w:shd w:val="clear" w:color="auto" w:fill="auto"/>
            <w:vAlign w:val="bottom"/>
          </w:tcPr>
          <w:p w14:paraId="3CE32D70" w14:textId="77777777" w:rsidR="009D3A7A" w:rsidRPr="00630D40" w:rsidRDefault="00FD5D2F">
            <w:pPr>
              <w:pStyle w:val="a9"/>
            </w:pPr>
            <w:r w:rsidRPr="00630D40">
              <w:t xml:space="preserve">аварийно-спасательные службы и (или) </w:t>
            </w:r>
            <w:proofErr w:type="spellStart"/>
            <w:r w:rsidRPr="00630D40">
              <w:t>аварийно</w:t>
            </w:r>
            <w:r w:rsidRPr="00630D40">
              <w:softHyphen/>
              <w:t>спасательные</w:t>
            </w:r>
            <w:proofErr w:type="spellEnd"/>
            <w:r w:rsidRPr="00630D40">
              <w:t xml:space="preserve"> формирования</w:t>
            </w:r>
          </w:p>
        </w:tc>
        <w:tc>
          <w:tcPr>
            <w:tcW w:w="4693" w:type="dxa"/>
            <w:tcBorders>
              <w:top w:val="single" w:sz="4" w:space="0" w:color="auto"/>
              <w:left w:val="single" w:sz="4" w:space="0" w:color="auto"/>
              <w:right w:val="single" w:sz="4" w:space="0" w:color="auto"/>
            </w:tcBorders>
            <w:shd w:val="clear" w:color="auto" w:fill="auto"/>
          </w:tcPr>
          <w:p w14:paraId="7252E6C5" w14:textId="77777777" w:rsidR="009D3A7A" w:rsidRPr="00630D40" w:rsidRDefault="00FD5D2F">
            <w:pPr>
              <w:pStyle w:val="a9"/>
            </w:pPr>
            <w:r w:rsidRPr="00630D40">
              <w:t>п. 29 ч. 1 ст. 16 Федерального закона № 131-ФЗ</w:t>
            </w:r>
          </w:p>
        </w:tc>
      </w:tr>
      <w:tr w:rsidR="009D3A7A" w:rsidRPr="00630D40" w14:paraId="7902B503" w14:textId="77777777" w:rsidTr="00AA297D">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5737213B" w14:textId="77777777" w:rsidR="009D3A7A" w:rsidRPr="00630D40" w:rsidRDefault="00FD5D2F">
            <w:pPr>
              <w:pStyle w:val="a9"/>
              <w:jc w:val="center"/>
            </w:pPr>
            <w:r w:rsidRPr="00630D40">
              <w:t>В области организации ритуальных услуг и содержания мест захоронения</w:t>
            </w:r>
          </w:p>
        </w:tc>
      </w:tr>
      <w:tr w:rsidR="009D3A7A" w:rsidRPr="00630D40" w14:paraId="4FF15700" w14:textId="77777777" w:rsidTr="00AA297D">
        <w:trPr>
          <w:trHeight w:hRule="exact" w:val="701"/>
          <w:jc w:val="center"/>
        </w:trPr>
        <w:tc>
          <w:tcPr>
            <w:tcW w:w="4800" w:type="dxa"/>
            <w:tcBorders>
              <w:top w:val="single" w:sz="4" w:space="0" w:color="auto"/>
              <w:left w:val="single" w:sz="4" w:space="0" w:color="auto"/>
            </w:tcBorders>
            <w:shd w:val="clear" w:color="auto" w:fill="auto"/>
            <w:vAlign w:val="bottom"/>
          </w:tcPr>
          <w:p w14:paraId="77E73976" w14:textId="77777777" w:rsidR="009D3A7A" w:rsidRPr="00630D40" w:rsidRDefault="00FD5D2F">
            <w:pPr>
              <w:pStyle w:val="a9"/>
            </w:pPr>
            <w:r w:rsidRPr="00630D40">
              <w:t>кладбища традиционного захоронения, бюро похоронного обслуживания;</w:t>
            </w:r>
          </w:p>
          <w:p w14:paraId="7C9449FE" w14:textId="77777777" w:rsidR="009D3A7A" w:rsidRPr="00630D40" w:rsidRDefault="00FD5D2F">
            <w:pPr>
              <w:pStyle w:val="a9"/>
            </w:pPr>
            <w:r w:rsidRPr="00630D40">
              <w:t xml:space="preserve">кладбище </w:t>
            </w:r>
            <w:proofErr w:type="spellStart"/>
            <w:r w:rsidRPr="00630D40">
              <w:t>урновых</w:t>
            </w:r>
            <w:proofErr w:type="spellEnd"/>
            <w:r w:rsidRPr="00630D40">
              <w:t xml:space="preserve"> захоронений после кремации</w:t>
            </w:r>
          </w:p>
        </w:tc>
        <w:tc>
          <w:tcPr>
            <w:tcW w:w="4693" w:type="dxa"/>
            <w:tcBorders>
              <w:top w:val="single" w:sz="4" w:space="0" w:color="auto"/>
              <w:left w:val="single" w:sz="4" w:space="0" w:color="auto"/>
              <w:right w:val="single" w:sz="4" w:space="0" w:color="auto"/>
            </w:tcBorders>
            <w:shd w:val="clear" w:color="auto" w:fill="auto"/>
          </w:tcPr>
          <w:p w14:paraId="5FE7854A" w14:textId="77777777" w:rsidR="009D3A7A" w:rsidRPr="00630D40" w:rsidRDefault="00FD5D2F">
            <w:pPr>
              <w:pStyle w:val="a9"/>
            </w:pPr>
            <w:r w:rsidRPr="00630D40">
              <w:t>п. 23 ч. 1 ст. 16 Федерального закона № 131-ФЗ</w:t>
            </w:r>
          </w:p>
        </w:tc>
      </w:tr>
      <w:tr w:rsidR="009D3A7A" w:rsidRPr="00630D40" w14:paraId="33EB3514" w14:textId="77777777" w:rsidTr="00AA297D">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78A38326" w14:textId="77777777" w:rsidR="009D3A7A" w:rsidRPr="00630D40" w:rsidRDefault="00FD5D2F">
            <w:pPr>
              <w:pStyle w:val="a9"/>
              <w:jc w:val="center"/>
            </w:pPr>
            <w:r w:rsidRPr="00630D40">
              <w:rPr>
                <w:b/>
                <w:bCs/>
              </w:rPr>
              <w:t>Виды объектов иного значения</w:t>
            </w:r>
          </w:p>
        </w:tc>
      </w:tr>
      <w:tr w:rsidR="009D3A7A" w:rsidRPr="00630D40" w14:paraId="3BCE3266" w14:textId="77777777" w:rsidTr="00AA297D">
        <w:trPr>
          <w:trHeight w:hRule="exact" w:val="240"/>
          <w:jc w:val="center"/>
        </w:trPr>
        <w:tc>
          <w:tcPr>
            <w:tcW w:w="9493" w:type="dxa"/>
            <w:gridSpan w:val="2"/>
            <w:tcBorders>
              <w:top w:val="single" w:sz="4" w:space="0" w:color="auto"/>
              <w:left w:val="single" w:sz="4" w:space="0" w:color="auto"/>
              <w:right w:val="single" w:sz="4" w:space="0" w:color="auto"/>
            </w:tcBorders>
            <w:shd w:val="clear" w:color="auto" w:fill="auto"/>
            <w:vAlign w:val="bottom"/>
          </w:tcPr>
          <w:p w14:paraId="616005DF" w14:textId="77777777" w:rsidR="009D3A7A" w:rsidRPr="00630D40" w:rsidRDefault="00FD5D2F">
            <w:pPr>
              <w:pStyle w:val="a9"/>
              <w:jc w:val="center"/>
            </w:pPr>
            <w:r w:rsidRPr="00630D40">
              <w:t>В области хранения индивидуального транспорта</w:t>
            </w:r>
          </w:p>
        </w:tc>
      </w:tr>
      <w:tr w:rsidR="009D3A7A" w:rsidRPr="00630D40" w14:paraId="54052301" w14:textId="77777777" w:rsidTr="00AA297D">
        <w:trPr>
          <w:trHeight w:hRule="exact" w:val="1402"/>
          <w:jc w:val="center"/>
        </w:trPr>
        <w:tc>
          <w:tcPr>
            <w:tcW w:w="4800" w:type="dxa"/>
            <w:tcBorders>
              <w:top w:val="single" w:sz="4" w:space="0" w:color="auto"/>
              <w:left w:val="single" w:sz="4" w:space="0" w:color="auto"/>
              <w:bottom w:val="single" w:sz="4" w:space="0" w:color="auto"/>
            </w:tcBorders>
            <w:shd w:val="clear" w:color="auto" w:fill="auto"/>
            <w:vAlign w:val="bottom"/>
          </w:tcPr>
          <w:p w14:paraId="70704C97" w14:textId="77777777" w:rsidR="009D3A7A" w:rsidRPr="00630D40" w:rsidRDefault="00FD5D2F">
            <w:pPr>
              <w:pStyle w:val="a9"/>
            </w:pPr>
            <w:r w:rsidRPr="00630D40">
              <w:t>места постоянного хранения индивидуального автотранспорта при размещении многоквартирного дома;</w:t>
            </w:r>
          </w:p>
          <w:p w14:paraId="1F373F62" w14:textId="77777777" w:rsidR="009D3A7A" w:rsidRPr="00630D40" w:rsidRDefault="00FD5D2F">
            <w:pPr>
              <w:pStyle w:val="a9"/>
            </w:pPr>
            <w:r w:rsidRPr="00630D40">
              <w:t>места временного хранения легковых автомобилей у объектов обслуживания и объектов производственного и коммунального назначения</w:t>
            </w:r>
          </w:p>
        </w:tc>
        <w:tc>
          <w:tcPr>
            <w:tcW w:w="4693" w:type="dxa"/>
            <w:tcBorders>
              <w:top w:val="single" w:sz="4" w:space="0" w:color="auto"/>
              <w:left w:val="single" w:sz="4" w:space="0" w:color="auto"/>
              <w:bottom w:val="single" w:sz="4" w:space="0" w:color="auto"/>
              <w:right w:val="single" w:sz="4" w:space="0" w:color="auto"/>
            </w:tcBorders>
            <w:shd w:val="clear" w:color="auto" w:fill="auto"/>
          </w:tcPr>
          <w:p w14:paraId="25875644" w14:textId="77777777" w:rsidR="009D3A7A" w:rsidRPr="00630D40" w:rsidRDefault="00FD5D2F">
            <w:pPr>
              <w:pStyle w:val="a9"/>
            </w:pPr>
            <w:r w:rsidRPr="00630D40">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bl>
    <w:p w14:paraId="641CAEF5" w14:textId="77777777" w:rsidR="009D3A7A" w:rsidRPr="00630D40" w:rsidRDefault="00FD5D2F">
      <w:pPr>
        <w:pStyle w:val="a7"/>
        <w:ind w:left="86"/>
        <w:rPr>
          <w:sz w:val="20"/>
          <w:szCs w:val="20"/>
        </w:rPr>
      </w:pPr>
      <w:r w:rsidRPr="00630D40">
        <w:rPr>
          <w:b w:val="0"/>
          <w:bCs w:val="0"/>
          <w:sz w:val="20"/>
          <w:szCs w:val="20"/>
        </w:rPr>
        <w:t>Примечания:</w:t>
      </w:r>
    </w:p>
    <w:p w14:paraId="3B70E5CA" w14:textId="77777777" w:rsidR="009D3A7A" w:rsidRPr="00630D40" w:rsidRDefault="00FD5D2F">
      <w:pPr>
        <w:pStyle w:val="a7"/>
        <w:ind w:left="86"/>
        <w:rPr>
          <w:sz w:val="20"/>
          <w:szCs w:val="20"/>
        </w:rPr>
      </w:pPr>
      <w:r w:rsidRPr="00630D40">
        <w:rPr>
          <w:b w:val="0"/>
          <w:bCs w:val="0"/>
          <w:sz w:val="20"/>
          <w:szCs w:val="20"/>
        </w:rPr>
        <w:t>Под Федеральным законом № 414-ФЗ понимается Федеральный закон от 21.12.2021 № 414-ФЗ «Об общих принципах организации публичной власти в субъектах Российской Федерации».</w:t>
      </w:r>
    </w:p>
    <w:p w14:paraId="1A1DCBB0" w14:textId="77777777" w:rsidR="00167525" w:rsidRPr="00630D40" w:rsidRDefault="00FD5D2F">
      <w:pPr>
        <w:pStyle w:val="a7"/>
        <w:ind w:left="86"/>
        <w:rPr>
          <w:b w:val="0"/>
          <w:bCs w:val="0"/>
          <w:sz w:val="20"/>
          <w:szCs w:val="20"/>
        </w:rPr>
      </w:pPr>
      <w:r w:rsidRPr="00630D40">
        <w:rPr>
          <w:b w:val="0"/>
          <w:bCs w:val="0"/>
          <w:sz w:val="20"/>
          <w:szCs w:val="20"/>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r w:rsidR="00167525" w:rsidRPr="00630D40">
        <w:rPr>
          <w:b w:val="0"/>
          <w:bCs w:val="0"/>
          <w:sz w:val="20"/>
          <w:szCs w:val="20"/>
        </w:rPr>
        <w:t>.</w:t>
      </w:r>
    </w:p>
    <w:p w14:paraId="3F12A840" w14:textId="77777777" w:rsidR="00167525" w:rsidRPr="00630D40" w:rsidRDefault="00167525">
      <w:pPr>
        <w:pStyle w:val="a7"/>
        <w:ind w:left="86"/>
        <w:rPr>
          <w:b w:val="0"/>
          <w:bCs w:val="0"/>
          <w:sz w:val="20"/>
          <w:szCs w:val="20"/>
        </w:rPr>
      </w:pPr>
    </w:p>
    <w:p w14:paraId="6BC7CC39" w14:textId="735FB514" w:rsidR="00167525" w:rsidRPr="00630D40" w:rsidRDefault="00167525">
      <w:pPr>
        <w:rPr>
          <w:rFonts w:ascii="Times New Roman" w:eastAsia="Times New Roman" w:hAnsi="Times New Roman" w:cs="Times New Roman"/>
          <w:sz w:val="20"/>
          <w:szCs w:val="20"/>
        </w:rPr>
      </w:pPr>
      <w:r w:rsidRPr="00630D40">
        <w:rPr>
          <w:b/>
          <w:bCs/>
          <w:sz w:val="20"/>
          <w:szCs w:val="20"/>
        </w:rPr>
        <w:br w:type="page"/>
      </w:r>
    </w:p>
    <w:p w14:paraId="37EE9898" w14:textId="57F38280" w:rsidR="007B1930" w:rsidRPr="00630D40" w:rsidRDefault="007B1930" w:rsidP="00822C72">
      <w:pPr>
        <w:pStyle w:val="26"/>
        <w:keepNext/>
        <w:keepLines/>
        <w:ind w:left="0" w:firstLine="0"/>
        <w:jc w:val="right"/>
      </w:pPr>
      <w:bookmarkStart w:id="85" w:name="_Toc171856772"/>
      <w:r w:rsidRPr="00630D40">
        <w:lastRenderedPageBreak/>
        <w:t>ПРИЛОЖЕНИЕ Б</w:t>
      </w:r>
      <w:bookmarkEnd w:id="85"/>
    </w:p>
    <w:p w14:paraId="3EEEF950" w14:textId="6C07AD1A" w:rsidR="009D3A7A" w:rsidRPr="00630D40" w:rsidRDefault="00FD5D2F" w:rsidP="00435095">
      <w:pPr>
        <w:pStyle w:val="26"/>
        <w:keepNext/>
        <w:keepLines/>
        <w:spacing w:before="120"/>
        <w:ind w:left="0" w:firstLine="0"/>
        <w:jc w:val="center"/>
      </w:pPr>
      <w:bookmarkStart w:id="86" w:name="_Toc171856773"/>
      <w:r w:rsidRPr="00630D40">
        <w:t>Перечень основных нормативных правовых актов и документов,</w:t>
      </w:r>
      <w:r w:rsidRPr="00630D40">
        <w:br/>
        <w:t>использованных при подготовке МНГП</w:t>
      </w:r>
      <w:bookmarkEnd w:id="86"/>
      <w:r w:rsidRPr="00630D40">
        <w:t xml:space="preserve"> </w:t>
      </w:r>
    </w:p>
    <w:p w14:paraId="70DF41B5" w14:textId="77777777" w:rsidR="009D3A7A" w:rsidRPr="00630D40" w:rsidRDefault="00FD5D2F" w:rsidP="001D753F">
      <w:pPr>
        <w:pStyle w:val="11"/>
        <w:spacing w:before="60" w:after="60"/>
        <w:ind w:firstLine="0"/>
        <w:jc w:val="center"/>
        <w:rPr>
          <w:b/>
          <w:bCs/>
        </w:rPr>
      </w:pPr>
      <w:r w:rsidRPr="00630D40">
        <w:rPr>
          <w:b/>
          <w:bCs/>
        </w:rPr>
        <w:t>Федеральные законы</w:t>
      </w:r>
    </w:p>
    <w:p w14:paraId="3FE8C02E" w14:textId="77777777" w:rsidR="009D3A7A" w:rsidRPr="00630D40" w:rsidRDefault="00FD5D2F">
      <w:pPr>
        <w:pStyle w:val="11"/>
        <w:spacing w:after="0"/>
        <w:ind w:firstLine="720"/>
        <w:jc w:val="both"/>
      </w:pPr>
      <w:r w:rsidRPr="00630D40">
        <w:t>Градостроительный кодекс Российской Федерации.</w:t>
      </w:r>
    </w:p>
    <w:p w14:paraId="5F216F43" w14:textId="77777777" w:rsidR="009D3A7A" w:rsidRPr="00630D40" w:rsidRDefault="00FD5D2F">
      <w:pPr>
        <w:pStyle w:val="11"/>
        <w:spacing w:after="0"/>
        <w:ind w:firstLine="720"/>
        <w:jc w:val="both"/>
      </w:pPr>
      <w:r w:rsidRPr="00630D40">
        <w:t>Земельный кодекс Российской Федерации.</w:t>
      </w:r>
    </w:p>
    <w:p w14:paraId="20B65347" w14:textId="77777777" w:rsidR="009D3A7A" w:rsidRPr="00630D40" w:rsidRDefault="00FD5D2F">
      <w:pPr>
        <w:pStyle w:val="11"/>
        <w:spacing w:after="0"/>
        <w:ind w:firstLine="720"/>
        <w:jc w:val="both"/>
      </w:pPr>
      <w:r w:rsidRPr="00630D40">
        <w:t>Жилищный кодекс Российской Федерации.</w:t>
      </w:r>
    </w:p>
    <w:p w14:paraId="0DA5A0E4" w14:textId="77777777" w:rsidR="009D3A7A" w:rsidRPr="00630D40" w:rsidRDefault="00FD5D2F">
      <w:pPr>
        <w:pStyle w:val="11"/>
        <w:spacing w:after="120"/>
        <w:ind w:firstLine="720"/>
        <w:jc w:val="both"/>
      </w:pPr>
      <w:r w:rsidRPr="00630D40">
        <w:t>Федеральный закон от 06.10.2003 № 131-ФЗ «Об общих принципах организации местного самоуправления в Российской Федерации».</w:t>
      </w:r>
    </w:p>
    <w:p w14:paraId="2619F2FE" w14:textId="77777777" w:rsidR="009D3A7A" w:rsidRPr="00630D40" w:rsidRDefault="00FD5D2F" w:rsidP="00505309">
      <w:pPr>
        <w:pStyle w:val="11"/>
        <w:spacing w:after="40"/>
        <w:ind w:firstLine="709"/>
        <w:jc w:val="both"/>
      </w:pPr>
      <w:r w:rsidRPr="00630D40">
        <w:t>Федеральный закон от 28.06.2014 № 172-ФЗ «О стратегическом планировании в Российской Федерации».</w:t>
      </w:r>
    </w:p>
    <w:p w14:paraId="4C8BBB89" w14:textId="77777777" w:rsidR="009D3A7A" w:rsidRPr="00630D40" w:rsidRDefault="00FD5D2F" w:rsidP="00505309">
      <w:pPr>
        <w:pStyle w:val="11"/>
        <w:spacing w:after="0"/>
        <w:ind w:firstLine="709"/>
        <w:jc w:val="both"/>
      </w:pPr>
      <w:r w:rsidRPr="00630D40">
        <w:t>Федеральный закон от 04.12.2007 № 329-ФЗ «О физической культуре и спорте в Российской Федерации».</w:t>
      </w:r>
    </w:p>
    <w:p w14:paraId="27A658A1" w14:textId="77777777" w:rsidR="009D3A7A" w:rsidRPr="00630D40" w:rsidRDefault="00FD5D2F">
      <w:pPr>
        <w:pStyle w:val="11"/>
        <w:spacing w:after="0"/>
        <w:ind w:firstLine="720"/>
        <w:jc w:val="both"/>
      </w:pPr>
      <w:r w:rsidRPr="00630D40">
        <w:t>Федеральный закон от 29.12.2012 № 273-ФЗ «Об образовании в Российской Федерации».</w:t>
      </w:r>
    </w:p>
    <w:p w14:paraId="33A2D482" w14:textId="77777777" w:rsidR="009D3A7A" w:rsidRPr="00630D40" w:rsidRDefault="00FD5D2F">
      <w:pPr>
        <w:pStyle w:val="11"/>
        <w:spacing w:after="0"/>
        <w:ind w:firstLine="720"/>
        <w:jc w:val="both"/>
      </w:pPr>
      <w:r w:rsidRPr="00630D40">
        <w:t>Федеральный закон от 29.12.1994 № 78-ФЗ «О библиотечном деле».</w:t>
      </w:r>
    </w:p>
    <w:p w14:paraId="08BF45AA" w14:textId="77777777" w:rsidR="009D3A7A" w:rsidRPr="00630D40" w:rsidRDefault="00FD5D2F">
      <w:pPr>
        <w:pStyle w:val="11"/>
        <w:spacing w:after="0"/>
        <w:ind w:firstLine="720"/>
        <w:jc w:val="both"/>
      </w:pPr>
      <w:r w:rsidRPr="00630D40">
        <w:t>Федеральный закон от 26.05.1996 № 54-ФЗ «О Музейном фонде Российской Федерации и музеях в Российской Федерации».</w:t>
      </w:r>
    </w:p>
    <w:p w14:paraId="2CE03458" w14:textId="77777777" w:rsidR="009D3A7A" w:rsidRPr="00630D40" w:rsidRDefault="00FD5D2F">
      <w:pPr>
        <w:pStyle w:val="11"/>
        <w:spacing w:after="0"/>
        <w:ind w:firstLine="720"/>
        <w:jc w:val="both"/>
      </w:pPr>
      <w:r w:rsidRPr="00630D40">
        <w:t>Федеральный закон от 26.03.2003 № 35-ФЗ «Об электроэнергетике».</w:t>
      </w:r>
    </w:p>
    <w:p w14:paraId="3044E68A" w14:textId="77777777" w:rsidR="009D3A7A" w:rsidRPr="00630D40" w:rsidRDefault="00FD5D2F">
      <w:pPr>
        <w:pStyle w:val="11"/>
        <w:spacing w:after="0"/>
        <w:ind w:firstLine="720"/>
        <w:jc w:val="both"/>
      </w:pPr>
      <w:r w:rsidRPr="00630D40">
        <w:t>Федеральный закон от 31.03.1999 № 69-ФЗ «О газоснабжении в Российской Федерации».</w:t>
      </w:r>
    </w:p>
    <w:p w14:paraId="5E4D1C6A" w14:textId="77777777" w:rsidR="009D3A7A" w:rsidRPr="00630D40" w:rsidRDefault="00FD5D2F">
      <w:pPr>
        <w:pStyle w:val="11"/>
        <w:spacing w:after="0"/>
        <w:ind w:firstLine="720"/>
        <w:jc w:val="both"/>
      </w:pPr>
      <w:r w:rsidRPr="00630D40">
        <w:t>Федеральный закон от 27.07.2010 № 190-ФЗ «О теплоснабжении».</w:t>
      </w:r>
    </w:p>
    <w:p w14:paraId="4F47F802" w14:textId="77777777" w:rsidR="009D3A7A" w:rsidRPr="00630D40" w:rsidRDefault="00FD5D2F">
      <w:pPr>
        <w:pStyle w:val="11"/>
        <w:spacing w:after="0"/>
        <w:ind w:firstLine="720"/>
        <w:jc w:val="both"/>
      </w:pPr>
      <w:r w:rsidRPr="00630D40">
        <w:t>Федеральный закон от 07.12.2011 № 416-ФЗ «О водоснабжении и водоотведении».</w:t>
      </w:r>
    </w:p>
    <w:p w14:paraId="170234FA" w14:textId="77777777" w:rsidR="009D3A7A" w:rsidRPr="00630D40" w:rsidRDefault="00FD5D2F">
      <w:pPr>
        <w:pStyle w:val="11"/>
        <w:spacing w:after="0"/>
        <w:ind w:firstLine="720"/>
        <w:jc w:val="both"/>
      </w:pPr>
      <w:r w:rsidRPr="00630D40">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AB722E7" w14:textId="38192DCC" w:rsidR="009D3A7A" w:rsidRPr="00630D40" w:rsidRDefault="00FD5D2F">
      <w:pPr>
        <w:pStyle w:val="11"/>
        <w:tabs>
          <w:tab w:val="left" w:pos="4758"/>
          <w:tab w:val="left" w:pos="5181"/>
        </w:tabs>
        <w:spacing w:after="0"/>
        <w:ind w:firstLine="720"/>
        <w:jc w:val="both"/>
      </w:pPr>
      <w:r w:rsidRPr="00630D40">
        <w:t>Федеральный закон от 30.12.2020</w:t>
      </w:r>
      <w:r w:rsidR="00AB6987" w:rsidRPr="00630D40">
        <w:t xml:space="preserve"> </w:t>
      </w:r>
      <w:r w:rsidRPr="00630D40">
        <w:t>№</w:t>
      </w:r>
      <w:r w:rsidR="00AB6987" w:rsidRPr="00630D40">
        <w:t xml:space="preserve"> </w:t>
      </w:r>
      <w:r w:rsidRPr="00630D40">
        <w:t>489-ФЗ «О молодежной политике в</w:t>
      </w:r>
    </w:p>
    <w:p w14:paraId="6EC2C7B7" w14:textId="77777777" w:rsidR="009D3A7A" w:rsidRPr="00630D40" w:rsidRDefault="00FD5D2F">
      <w:pPr>
        <w:pStyle w:val="11"/>
        <w:spacing w:after="0"/>
        <w:ind w:firstLine="0"/>
        <w:jc w:val="both"/>
      </w:pPr>
      <w:r w:rsidRPr="00630D40">
        <w:t>Российской Федерации».</w:t>
      </w:r>
    </w:p>
    <w:p w14:paraId="4174A27A" w14:textId="77777777" w:rsidR="009D3A7A" w:rsidRPr="00630D40" w:rsidRDefault="00FD5D2F">
      <w:pPr>
        <w:pStyle w:val="11"/>
        <w:spacing w:after="0"/>
        <w:ind w:firstLine="720"/>
        <w:jc w:val="both"/>
      </w:pPr>
      <w:r w:rsidRPr="00630D40">
        <w:t>Федеральный закон от 22.10.2004 № 125-ФЗ «Об архивном деле в Российской Федерации».</w:t>
      </w:r>
    </w:p>
    <w:p w14:paraId="328A0AD9" w14:textId="77777777" w:rsidR="009D3A7A" w:rsidRPr="00630D40" w:rsidRDefault="00FD5D2F">
      <w:pPr>
        <w:pStyle w:val="11"/>
        <w:spacing w:after="0"/>
        <w:ind w:firstLine="720"/>
        <w:jc w:val="both"/>
      </w:pPr>
      <w:r w:rsidRPr="00630D40">
        <w:t>Федеральный закон от 21.12.1994 № 69-ФЗ «О пожарной безопасности».</w:t>
      </w:r>
    </w:p>
    <w:p w14:paraId="74CEE937" w14:textId="77777777" w:rsidR="009D3A7A" w:rsidRPr="00630D40" w:rsidRDefault="00FD5D2F">
      <w:pPr>
        <w:pStyle w:val="11"/>
        <w:spacing w:after="0"/>
        <w:ind w:firstLine="720"/>
        <w:jc w:val="both"/>
      </w:pPr>
      <w:r w:rsidRPr="00630D40">
        <w:t>Федеральный закон от 12.01.1996 № 8-ФЗ «О погребении и похоронном деле».</w:t>
      </w:r>
    </w:p>
    <w:p w14:paraId="40D5E0A3" w14:textId="77777777" w:rsidR="009D3A7A" w:rsidRPr="00630D40" w:rsidRDefault="00FD5D2F" w:rsidP="007A6C11">
      <w:pPr>
        <w:pStyle w:val="11"/>
        <w:spacing w:after="0"/>
        <w:ind w:firstLine="720"/>
        <w:jc w:val="both"/>
      </w:pPr>
      <w:r w:rsidRPr="00630D40">
        <w:t>Закон Российской Федерации от 09.10.1992 № 3612-1 «Основы законодательства Российской Федерации о культуре».</w:t>
      </w:r>
    </w:p>
    <w:p w14:paraId="68179837" w14:textId="77777777" w:rsidR="009D3A7A" w:rsidRPr="00630D40" w:rsidRDefault="00FD5D2F" w:rsidP="001D753F">
      <w:pPr>
        <w:pStyle w:val="11"/>
        <w:spacing w:before="60" w:after="60"/>
        <w:ind w:firstLine="0"/>
        <w:jc w:val="center"/>
        <w:rPr>
          <w:b/>
          <w:bCs/>
        </w:rPr>
      </w:pPr>
      <w:bookmarkStart w:id="87" w:name="bookmark106"/>
      <w:r w:rsidRPr="00630D40">
        <w:rPr>
          <w:b/>
          <w:bCs/>
        </w:rPr>
        <w:t>Иные нормативные акты Российской Федерации</w:t>
      </w:r>
      <w:bookmarkEnd w:id="87"/>
    </w:p>
    <w:p w14:paraId="6C376F5D" w14:textId="77777777" w:rsidR="009D3A7A" w:rsidRPr="00630D40" w:rsidRDefault="00FD5D2F">
      <w:pPr>
        <w:pStyle w:val="11"/>
        <w:spacing w:after="0"/>
        <w:ind w:firstLine="720"/>
        <w:jc w:val="both"/>
      </w:pPr>
      <w:r w:rsidRPr="00630D40">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p w14:paraId="24AA66CE" w14:textId="5BE658E8" w:rsidR="009D3A7A" w:rsidRPr="00630D40" w:rsidRDefault="00FD5D2F" w:rsidP="00F50FE7">
      <w:pPr>
        <w:pStyle w:val="11"/>
        <w:tabs>
          <w:tab w:val="left" w:pos="6557"/>
          <w:tab w:val="left" w:pos="6981"/>
        </w:tabs>
        <w:spacing w:after="0"/>
        <w:ind w:firstLine="720"/>
        <w:jc w:val="both"/>
      </w:pPr>
      <w:r w:rsidRPr="00630D40">
        <w:t>Приказ Минэкономразвития России от 15.02.2021</w:t>
      </w:r>
      <w:r w:rsidR="001502D6" w:rsidRPr="00630D40">
        <w:t xml:space="preserve"> </w:t>
      </w:r>
      <w:r w:rsidRPr="00630D40">
        <w:t>№</w:t>
      </w:r>
      <w:r w:rsidR="001502D6" w:rsidRPr="00630D40">
        <w:t xml:space="preserve"> </w:t>
      </w:r>
      <w:r w:rsidRPr="00630D40">
        <w:t>71 «Об утверждении</w:t>
      </w:r>
      <w:r w:rsidR="001502D6" w:rsidRPr="00630D40">
        <w:t xml:space="preserve"> </w:t>
      </w:r>
      <w:r w:rsidRPr="00630D40">
        <w:t>методических рекомендаций по подготовке нормативов градостроительного проектирования».</w:t>
      </w:r>
    </w:p>
    <w:p w14:paraId="38369FF0" w14:textId="77777777" w:rsidR="009D3A7A" w:rsidRPr="00630D40" w:rsidRDefault="00FD5D2F" w:rsidP="00F50FE7">
      <w:pPr>
        <w:pStyle w:val="11"/>
        <w:spacing w:after="0"/>
        <w:ind w:firstLine="720"/>
        <w:jc w:val="both"/>
      </w:pPr>
      <w:r w:rsidRPr="00630D40">
        <w:t>Приказ Минспорта России от 19.08.2021 № 649 «О рекомендованных нормативах и нормах обеспеченности населения объектами спортивной инфраструктуры».</w:t>
      </w:r>
    </w:p>
    <w:p w14:paraId="75B88420" w14:textId="77777777" w:rsidR="00AB6987" w:rsidRPr="00630D40" w:rsidRDefault="00FD5D2F" w:rsidP="00F50FE7">
      <w:pPr>
        <w:pStyle w:val="11"/>
        <w:spacing w:after="0"/>
        <w:ind w:firstLine="580"/>
        <w:jc w:val="both"/>
      </w:pPr>
      <w:r w:rsidRPr="00630D40">
        <w:t>Приказ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6DEF4C25" w14:textId="0A1A2163" w:rsidR="009D3A7A" w:rsidRPr="00630D40" w:rsidRDefault="00FD5D2F" w:rsidP="00AB6987">
      <w:pPr>
        <w:pStyle w:val="11"/>
        <w:spacing w:after="0"/>
        <w:ind w:firstLine="580"/>
        <w:jc w:val="both"/>
      </w:pPr>
      <w:r w:rsidRPr="00630D40">
        <w:t>Приказ МВД России от 29.03.2019</w:t>
      </w:r>
      <w:r w:rsidR="001502D6" w:rsidRPr="00630D40">
        <w:t xml:space="preserve"> </w:t>
      </w:r>
      <w:r w:rsidRPr="00630D40">
        <w:t>№</w:t>
      </w:r>
      <w:r w:rsidR="001502D6" w:rsidRPr="00630D40">
        <w:t xml:space="preserve"> </w:t>
      </w:r>
      <w:r w:rsidRPr="00630D40">
        <w:t>205 «О несении службы участковым</w:t>
      </w:r>
      <w:r w:rsidR="00AB6987" w:rsidRPr="00630D40">
        <w:t xml:space="preserve"> </w:t>
      </w:r>
      <w:r w:rsidRPr="00630D40">
        <w:t>уполномоченным полиции на обслуживаемом административном участке и организации этой деятельности».</w:t>
      </w:r>
    </w:p>
    <w:p w14:paraId="10492B2B" w14:textId="77777777" w:rsidR="009D3A7A" w:rsidRPr="00630D40" w:rsidRDefault="00FD5D2F" w:rsidP="001D753F">
      <w:pPr>
        <w:pStyle w:val="11"/>
        <w:spacing w:before="60" w:after="60"/>
        <w:ind w:firstLine="0"/>
        <w:jc w:val="center"/>
        <w:rPr>
          <w:b/>
          <w:bCs/>
        </w:rPr>
      </w:pPr>
      <w:r w:rsidRPr="00630D40">
        <w:rPr>
          <w:b/>
          <w:bCs/>
        </w:rPr>
        <w:lastRenderedPageBreak/>
        <w:t>Нормативные правовые акты Красноярского края</w:t>
      </w:r>
    </w:p>
    <w:p w14:paraId="78A5BCF4" w14:textId="094ED6DA" w:rsidR="001A38F3" w:rsidRPr="00630D40" w:rsidRDefault="001A38F3">
      <w:pPr>
        <w:pStyle w:val="11"/>
        <w:ind w:firstLine="580"/>
        <w:jc w:val="both"/>
      </w:pPr>
      <w:r w:rsidRPr="00630D40">
        <w:rPr>
          <w:color w:val="auto"/>
          <w:spacing w:val="-2"/>
        </w:rPr>
        <w:t xml:space="preserve">Закон Красноярского края от 21.11.2024 № 8-3277 </w:t>
      </w:r>
      <w:r w:rsidRPr="00630D40">
        <w:t>«</w:t>
      </w:r>
      <w:r w:rsidRPr="00630D40">
        <w:rPr>
          <w:color w:val="auto"/>
          <w:spacing w:val="-2"/>
        </w:rPr>
        <w:t>Об объединении всех поселений, входящих в состав Козульского муниципального района Красноярского края, и наделении вновь образованного муниципального образования статусом муниципального округа</w:t>
      </w:r>
      <w:r w:rsidRPr="00630D40">
        <w:t>».</w:t>
      </w:r>
    </w:p>
    <w:p w14:paraId="6209D0AF" w14:textId="62808CC8" w:rsidR="009D3A7A" w:rsidRPr="00630D40" w:rsidRDefault="00FD5D2F">
      <w:pPr>
        <w:pStyle w:val="11"/>
        <w:ind w:firstLine="580"/>
        <w:jc w:val="both"/>
      </w:pPr>
      <w:r w:rsidRPr="00630D40">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D97AF07" w14:textId="77777777" w:rsidR="009D3A7A" w:rsidRPr="00630D40" w:rsidRDefault="00FD5D2F">
      <w:pPr>
        <w:pStyle w:val="11"/>
        <w:ind w:firstLine="580"/>
        <w:jc w:val="both"/>
      </w:pPr>
      <w:r w:rsidRPr="00630D40">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2F227723" w14:textId="77777777" w:rsidR="009D3A7A" w:rsidRPr="00630D40" w:rsidRDefault="00FD5D2F">
      <w:pPr>
        <w:pStyle w:val="11"/>
        <w:spacing w:after="60"/>
        <w:ind w:firstLine="580"/>
        <w:jc w:val="both"/>
      </w:pPr>
      <w:r w:rsidRPr="00630D40">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14:paraId="58413A27" w14:textId="77777777" w:rsidR="009D3A7A" w:rsidRPr="00630D40" w:rsidRDefault="00FD5D2F" w:rsidP="001D753F">
      <w:pPr>
        <w:pStyle w:val="11"/>
        <w:spacing w:before="60" w:after="60"/>
        <w:ind w:firstLine="0"/>
        <w:jc w:val="center"/>
        <w:rPr>
          <w:b/>
          <w:bCs/>
        </w:rPr>
      </w:pPr>
      <w:bookmarkStart w:id="88" w:name="bookmark108"/>
      <w:r w:rsidRPr="00630D40">
        <w:rPr>
          <w:b/>
          <w:bCs/>
        </w:rPr>
        <w:t>Нормативно-технические документы</w:t>
      </w:r>
      <w:bookmarkEnd w:id="88"/>
    </w:p>
    <w:p w14:paraId="5960CC19" w14:textId="77777777" w:rsidR="009D3A7A" w:rsidRPr="00630D40" w:rsidRDefault="00FD5D2F">
      <w:pPr>
        <w:pStyle w:val="11"/>
        <w:spacing w:after="0"/>
        <w:ind w:firstLine="567"/>
        <w:jc w:val="both"/>
      </w:pPr>
      <w:r w:rsidRPr="00630D40">
        <w:t>СП 42.13330.2016 «СНиП 2.07.01-89 Градостроительство. Планировка и застройка городских и сельских поселений».</w:t>
      </w:r>
    </w:p>
    <w:p w14:paraId="7182C46E" w14:textId="77777777" w:rsidR="009D3A7A" w:rsidRPr="00630D40" w:rsidRDefault="00FD5D2F">
      <w:pPr>
        <w:pStyle w:val="11"/>
        <w:spacing w:after="0"/>
        <w:ind w:firstLine="567"/>
        <w:jc w:val="both"/>
      </w:pPr>
      <w:r w:rsidRPr="00630D40">
        <w:t>СП 131.13330.2020 «СНиП 23-01-99 Строительная климатология».</w:t>
      </w:r>
    </w:p>
    <w:p w14:paraId="40B698A3" w14:textId="77777777" w:rsidR="009D3A7A" w:rsidRPr="00630D40" w:rsidRDefault="00FD5D2F">
      <w:pPr>
        <w:pStyle w:val="11"/>
        <w:spacing w:after="0"/>
        <w:ind w:firstLine="567"/>
        <w:jc w:val="both"/>
      </w:pPr>
      <w:r w:rsidRPr="00630D40">
        <w:t>СП 251.1325800.2016 «Здания общеобразовательных организаций. Правила проектирования».</w:t>
      </w:r>
    </w:p>
    <w:p w14:paraId="380A759D" w14:textId="77777777" w:rsidR="009D3A7A" w:rsidRPr="00630D40" w:rsidRDefault="00FD5D2F">
      <w:pPr>
        <w:pStyle w:val="11"/>
        <w:spacing w:after="0"/>
        <w:ind w:firstLine="567"/>
        <w:jc w:val="both"/>
      </w:pPr>
      <w:r w:rsidRPr="00630D40">
        <w:t>СП 252.1325800.2016 «Здания дошкольных общеобразовательных организаций. Правила проектирования».</w:t>
      </w:r>
    </w:p>
    <w:p w14:paraId="044EDE0F" w14:textId="77777777" w:rsidR="009D3A7A" w:rsidRPr="00630D40" w:rsidRDefault="00FD5D2F" w:rsidP="00362398">
      <w:pPr>
        <w:pStyle w:val="11"/>
        <w:spacing w:after="0"/>
        <w:ind w:firstLine="567"/>
        <w:jc w:val="both"/>
      </w:pPr>
      <w:r w:rsidRPr="00630D40">
        <w:t>СП 118.13330.2022. «Общественные здания и сооружения».</w:t>
      </w:r>
    </w:p>
    <w:p w14:paraId="60A986A4" w14:textId="77777777" w:rsidR="009D3A7A" w:rsidRPr="00630D40" w:rsidRDefault="00FD5D2F" w:rsidP="00362398">
      <w:pPr>
        <w:pStyle w:val="11"/>
        <w:spacing w:after="0"/>
        <w:ind w:firstLine="567"/>
        <w:jc w:val="both"/>
      </w:pPr>
      <w:r w:rsidRPr="00630D40">
        <w:t>СП 124.13330.2012 «СНиП 41-02-2003 Тепловые сети».</w:t>
      </w:r>
    </w:p>
    <w:p w14:paraId="629F2D53" w14:textId="77777777" w:rsidR="009D3A7A" w:rsidRPr="00630D40" w:rsidRDefault="00FD5D2F" w:rsidP="00362398">
      <w:pPr>
        <w:pStyle w:val="11"/>
        <w:spacing w:after="0"/>
        <w:ind w:firstLine="567"/>
        <w:jc w:val="both"/>
      </w:pPr>
      <w:r w:rsidRPr="00630D40">
        <w:t>СП 50.13330.2012 «СНиП 23-02-2003 Тепловая защита зданий».</w:t>
      </w:r>
    </w:p>
    <w:p w14:paraId="0F9AAAA3" w14:textId="77777777" w:rsidR="009D3A7A" w:rsidRPr="00630D40" w:rsidRDefault="00FD5D2F" w:rsidP="00362398">
      <w:pPr>
        <w:pStyle w:val="11"/>
        <w:spacing w:after="0"/>
        <w:ind w:firstLine="567"/>
        <w:jc w:val="both"/>
      </w:pPr>
      <w:r w:rsidRPr="00630D40">
        <w:t>СП 31.13330.2021 «СНиП 2.04.02-84 Водоснабжение. Наружные сети и сооружения».</w:t>
      </w:r>
    </w:p>
    <w:p w14:paraId="3B90EEC1" w14:textId="77777777" w:rsidR="009D3A7A" w:rsidRPr="00630D40" w:rsidRDefault="00FD5D2F" w:rsidP="00362398">
      <w:pPr>
        <w:pStyle w:val="11"/>
        <w:spacing w:after="0"/>
        <w:ind w:firstLine="567"/>
        <w:jc w:val="both"/>
      </w:pPr>
      <w:r w:rsidRPr="00630D40">
        <w:t>СП 32.13330.2018 «СНиП 2.04.03-85 Канализация, наружные сети и сооружения».</w:t>
      </w:r>
    </w:p>
    <w:p w14:paraId="42243D27" w14:textId="77777777" w:rsidR="009D3A7A" w:rsidRPr="00630D40" w:rsidRDefault="00FD5D2F">
      <w:pPr>
        <w:pStyle w:val="11"/>
        <w:spacing w:after="0"/>
        <w:ind w:firstLine="567"/>
        <w:jc w:val="both"/>
      </w:pPr>
      <w:r w:rsidRPr="00630D40">
        <w:t>СП 42-101-2003 «Общие положения по проектированию и строительству газораспределительных систем из металлических и полиэтиленовых труб».</w:t>
      </w:r>
    </w:p>
    <w:p w14:paraId="034ACF3F" w14:textId="77777777" w:rsidR="009D3A7A" w:rsidRPr="00630D40" w:rsidRDefault="00FD5D2F">
      <w:pPr>
        <w:pStyle w:val="11"/>
        <w:spacing w:after="0"/>
        <w:ind w:firstLine="567"/>
        <w:jc w:val="both"/>
      </w:pPr>
      <w:r w:rsidRPr="00630D40">
        <w:t>СП 500.1325800.2018 «Здания полиции. Правила проектирования».</w:t>
      </w:r>
    </w:p>
    <w:p w14:paraId="67FD61B3" w14:textId="77777777" w:rsidR="009D3A7A" w:rsidRPr="00630D40" w:rsidRDefault="00FD5D2F">
      <w:pPr>
        <w:pStyle w:val="11"/>
        <w:spacing w:after="0"/>
        <w:ind w:firstLine="567"/>
        <w:jc w:val="both"/>
      </w:pPr>
      <w:r w:rsidRPr="00630D40">
        <w:t>СП 476.1325800.2020 «Свод правил. Территории городских и сельских поселений. Правила планировки, застройки и благоустройства жилых микрорайонов».</w:t>
      </w:r>
    </w:p>
    <w:p w14:paraId="7E9A0A9C" w14:textId="77777777" w:rsidR="009D3A7A" w:rsidRPr="00630D40" w:rsidRDefault="00FD5D2F" w:rsidP="007A6C11">
      <w:pPr>
        <w:pStyle w:val="11"/>
        <w:spacing w:after="0"/>
        <w:ind w:firstLine="567"/>
        <w:jc w:val="both"/>
      </w:pPr>
      <w:r w:rsidRPr="00630D40">
        <w:t>СП 2.4.3648-20 «Санитарно-эпидемиологические требования к организациям воспитания и обучения, отдыха и оздоровления детей и молодежи».</w:t>
      </w:r>
    </w:p>
    <w:p w14:paraId="7695F9CE" w14:textId="77777777" w:rsidR="009D3A7A" w:rsidRPr="00630D40" w:rsidRDefault="00FD5D2F" w:rsidP="001D753F">
      <w:pPr>
        <w:pStyle w:val="11"/>
        <w:spacing w:before="60" w:after="60"/>
        <w:ind w:firstLine="0"/>
        <w:jc w:val="center"/>
        <w:rPr>
          <w:b/>
          <w:bCs/>
        </w:rPr>
      </w:pPr>
      <w:r w:rsidRPr="00630D40">
        <w:rPr>
          <w:b/>
          <w:bCs/>
        </w:rPr>
        <w:t xml:space="preserve">Иные </w:t>
      </w:r>
      <w:bookmarkStart w:id="89" w:name="bookmark110"/>
      <w:r w:rsidRPr="00630D40">
        <w:rPr>
          <w:b/>
          <w:bCs/>
        </w:rPr>
        <w:t>документы</w:t>
      </w:r>
      <w:bookmarkEnd w:id="89"/>
    </w:p>
    <w:p w14:paraId="729D4CD8" w14:textId="77777777" w:rsidR="009D3A7A" w:rsidRPr="00630D40" w:rsidRDefault="00FD5D2F">
      <w:pPr>
        <w:pStyle w:val="11"/>
        <w:ind w:firstLine="580"/>
        <w:jc w:val="both"/>
      </w:pPr>
      <w:r w:rsidRPr="00630D40">
        <w:t>РД 34.20.185-94 «Инструкция по проектированию городских электрических сетей».</w:t>
      </w:r>
    </w:p>
    <w:p w14:paraId="1799E1CC" w14:textId="77777777" w:rsidR="009D3A7A" w:rsidRPr="00630D40" w:rsidRDefault="00FD5D2F">
      <w:pPr>
        <w:pStyle w:val="11"/>
        <w:ind w:firstLine="580"/>
        <w:jc w:val="both"/>
      </w:pPr>
      <w:r w:rsidRPr="00630D40">
        <w:t>Рекомендации по проектированию музеев, утвержденных ЦНИИЭП им. Б.С. Мезенцева.</w:t>
      </w:r>
    </w:p>
    <w:p w14:paraId="6AD0E617" w14:textId="218972DE" w:rsidR="009D3A7A" w:rsidRPr="00630D40" w:rsidRDefault="00FD5D2F" w:rsidP="001502D6">
      <w:pPr>
        <w:pStyle w:val="11"/>
        <w:tabs>
          <w:tab w:val="left" w:pos="5759"/>
          <w:tab w:val="left" w:pos="6177"/>
        </w:tabs>
        <w:spacing w:after="0"/>
        <w:ind w:firstLine="580"/>
        <w:jc w:val="both"/>
      </w:pPr>
      <w:r w:rsidRPr="00630D40">
        <w:t>Письмо Минобрнауки России от 04.05.2016</w:t>
      </w:r>
      <w:r w:rsidR="001502D6" w:rsidRPr="00630D40">
        <w:t xml:space="preserve"> </w:t>
      </w:r>
      <w:r w:rsidRPr="00630D40">
        <w:t>№</w:t>
      </w:r>
      <w:r w:rsidR="001502D6" w:rsidRPr="00630D40">
        <w:t xml:space="preserve"> </w:t>
      </w:r>
      <w:r w:rsidRPr="00630D40">
        <w:t>АК-950/02 «О методических</w:t>
      </w:r>
      <w:r w:rsidR="001502D6" w:rsidRPr="00630D40">
        <w:t xml:space="preserve"> </w:t>
      </w:r>
      <w:r w:rsidRPr="00630D40">
        <w:t>рекомендациях».</w:t>
      </w:r>
    </w:p>
    <w:p w14:paraId="28475306" w14:textId="6B4AF58B" w:rsidR="00AD2EF0" w:rsidRPr="00630D40" w:rsidRDefault="00FD5D2F" w:rsidP="00435095">
      <w:pPr>
        <w:pStyle w:val="11"/>
        <w:spacing w:after="0"/>
        <w:ind w:firstLine="580"/>
        <w:jc w:val="both"/>
      </w:pPr>
      <w:r w:rsidRPr="00630D40">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35BAC9C9" w14:textId="59DBFA43" w:rsidR="00822C72" w:rsidRPr="00630D40" w:rsidRDefault="00822C72">
      <w:pPr>
        <w:rPr>
          <w:rFonts w:ascii="Times New Roman" w:eastAsia="Times New Roman" w:hAnsi="Times New Roman" w:cs="Times New Roman"/>
        </w:rPr>
      </w:pPr>
      <w:r w:rsidRPr="00630D40">
        <w:br w:type="page"/>
      </w:r>
    </w:p>
    <w:p w14:paraId="53EA6FDB" w14:textId="77777777" w:rsidR="00822C72" w:rsidRPr="00630D40" w:rsidRDefault="00822C72" w:rsidP="00822C72">
      <w:pPr>
        <w:pStyle w:val="11"/>
        <w:spacing w:after="120"/>
        <w:ind w:firstLine="0"/>
        <w:jc w:val="center"/>
      </w:pPr>
      <w:r w:rsidRPr="00630D40">
        <w:lastRenderedPageBreak/>
        <w:t>СОДЕРЖАНИЕ:</w:t>
      </w:r>
    </w:p>
    <w:p w14:paraId="63D2072A" w14:textId="36336038" w:rsidR="00822C72" w:rsidRPr="00630D40" w:rsidRDefault="00822C72" w:rsidP="00822C72">
      <w:pPr>
        <w:pStyle w:val="14"/>
        <w:tabs>
          <w:tab w:val="left" w:pos="660"/>
          <w:tab w:val="right" w:leader="dot" w:pos="9393"/>
        </w:tabs>
        <w:rPr>
          <w:rFonts w:ascii="Times New Roman" w:eastAsiaTheme="minorEastAsia" w:hAnsi="Times New Roman" w:cs="Times New Roman"/>
          <w:noProof/>
          <w:color w:val="auto"/>
          <w:sz w:val="22"/>
          <w:szCs w:val="22"/>
          <w:lang w:bidi="ar-SA"/>
        </w:rPr>
      </w:pPr>
      <w:r w:rsidRPr="00630D40">
        <w:rPr>
          <w:rFonts w:ascii="Times New Roman" w:hAnsi="Times New Roman" w:cs="Times New Roman"/>
        </w:rPr>
        <w:fldChar w:fldCharType="begin"/>
      </w:r>
      <w:r w:rsidRPr="00630D40">
        <w:rPr>
          <w:rFonts w:ascii="Times New Roman" w:hAnsi="Times New Roman" w:cs="Times New Roman"/>
        </w:rPr>
        <w:instrText xml:space="preserve"> TOC \o "1-5" \h \z </w:instrText>
      </w:r>
      <w:r w:rsidRPr="00630D40">
        <w:rPr>
          <w:rFonts w:ascii="Times New Roman" w:hAnsi="Times New Roman" w:cs="Times New Roman"/>
        </w:rPr>
        <w:fldChar w:fldCharType="separate"/>
      </w:r>
      <w:hyperlink w:anchor="_Toc171856731" w:history="1">
        <w:r w:rsidRPr="00630D40">
          <w:rPr>
            <w:rStyle w:val="af2"/>
            <w:rFonts w:ascii="Times New Roman" w:hAnsi="Times New Roman" w:cs="Times New Roman"/>
            <w:noProof/>
          </w:rPr>
          <w:t>1.</w:t>
        </w:r>
        <w:r w:rsidRPr="00630D40">
          <w:rPr>
            <w:rFonts w:ascii="Times New Roman" w:eastAsiaTheme="minorEastAsia" w:hAnsi="Times New Roman" w:cs="Times New Roman"/>
            <w:noProof/>
            <w:color w:val="auto"/>
            <w:sz w:val="22"/>
            <w:szCs w:val="22"/>
            <w:lang w:bidi="ar-SA"/>
          </w:rPr>
          <w:tab/>
        </w:r>
        <w:r w:rsidRPr="00630D40">
          <w:rPr>
            <w:rStyle w:val="af2"/>
            <w:rFonts w:ascii="Times New Roman" w:hAnsi="Times New Roman" w:cs="Times New Roman"/>
            <w:noProof/>
          </w:rPr>
          <w:t>ОСНОВНАЯ ЧАСТЬ</w:t>
        </w:r>
        <w:r w:rsidRPr="00630D40">
          <w:rPr>
            <w:rFonts w:ascii="Times New Roman" w:hAnsi="Times New Roman" w:cs="Times New Roman"/>
            <w:noProof/>
            <w:webHidden/>
          </w:rPr>
          <w:tab/>
        </w:r>
        <w:r w:rsidR="00E602F1" w:rsidRPr="00630D40">
          <w:rPr>
            <w:rFonts w:ascii="Times New Roman" w:hAnsi="Times New Roman" w:cs="Times New Roman"/>
            <w:noProof/>
            <w:webHidden/>
          </w:rPr>
          <w:t>1</w:t>
        </w:r>
      </w:hyperlink>
    </w:p>
    <w:p w14:paraId="0B69B199" w14:textId="34B46891" w:rsidR="00822C72" w:rsidRPr="00630D40" w:rsidRDefault="003B4D19" w:rsidP="00822C72">
      <w:pPr>
        <w:pStyle w:val="14"/>
        <w:tabs>
          <w:tab w:val="right" w:leader="dot" w:pos="9393"/>
        </w:tabs>
        <w:rPr>
          <w:rFonts w:ascii="Times New Roman" w:eastAsiaTheme="minorEastAsia" w:hAnsi="Times New Roman" w:cs="Times New Roman"/>
          <w:noProof/>
          <w:color w:val="auto"/>
          <w:sz w:val="22"/>
          <w:szCs w:val="22"/>
          <w:lang w:bidi="ar-SA"/>
        </w:rPr>
      </w:pPr>
      <w:hyperlink w:anchor="_Toc171856732" w:history="1">
        <w:r w:rsidR="00822C72" w:rsidRPr="00630D40">
          <w:rPr>
            <w:rStyle w:val="af2"/>
            <w:rFonts w:ascii="Times New Roman" w:hAnsi="Times New Roman" w:cs="Times New Roman"/>
            <w:noProof/>
          </w:rPr>
          <w:t>1.1. Перечень используемых сокращений</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1</w:t>
        </w:r>
      </w:hyperlink>
    </w:p>
    <w:p w14:paraId="70CEFE2A" w14:textId="42135144" w:rsidR="00822C72" w:rsidRPr="00630D40" w:rsidRDefault="003B4D19" w:rsidP="00822C72">
      <w:pPr>
        <w:pStyle w:val="14"/>
        <w:tabs>
          <w:tab w:val="right" w:leader="dot" w:pos="9393"/>
        </w:tabs>
        <w:rPr>
          <w:rFonts w:ascii="Times New Roman" w:eastAsiaTheme="minorEastAsia" w:hAnsi="Times New Roman" w:cs="Times New Roman"/>
          <w:noProof/>
          <w:color w:val="auto"/>
          <w:sz w:val="22"/>
          <w:szCs w:val="22"/>
          <w:lang w:bidi="ar-SA"/>
        </w:rPr>
      </w:pPr>
      <w:hyperlink w:anchor="_Toc171856733" w:history="1">
        <w:r w:rsidR="00822C72" w:rsidRPr="00630D40">
          <w:rPr>
            <w:rStyle w:val="af2"/>
            <w:rFonts w:ascii="Times New Roman" w:hAnsi="Times New Roman" w:cs="Times New Roman"/>
            <w:noProof/>
          </w:rPr>
          <w:t>1.2. Термины и определения</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1</w:t>
        </w:r>
      </w:hyperlink>
    </w:p>
    <w:p w14:paraId="4FF98B51" w14:textId="5CF901A3" w:rsidR="00822C72" w:rsidRPr="00630D40" w:rsidRDefault="003B4D19" w:rsidP="00822C72">
      <w:pPr>
        <w:pStyle w:val="14"/>
        <w:tabs>
          <w:tab w:val="right" w:leader="dot" w:pos="9393"/>
        </w:tabs>
        <w:rPr>
          <w:rFonts w:ascii="Times New Roman" w:eastAsiaTheme="minorEastAsia" w:hAnsi="Times New Roman" w:cs="Times New Roman"/>
          <w:noProof/>
          <w:color w:val="auto"/>
          <w:sz w:val="22"/>
          <w:szCs w:val="22"/>
          <w:lang w:bidi="ar-SA"/>
        </w:rPr>
      </w:pPr>
      <w:hyperlink w:anchor="_Toc171856734" w:history="1">
        <w:r w:rsidR="00822C72" w:rsidRPr="00630D40">
          <w:rPr>
            <w:rStyle w:val="af2"/>
            <w:rFonts w:ascii="Times New Roman" w:hAnsi="Times New Roman" w:cs="Times New Roman"/>
            <w:noProof/>
          </w:rPr>
          <w:t>1.3. Общие положения</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3</w:t>
        </w:r>
      </w:hyperlink>
    </w:p>
    <w:p w14:paraId="33627838" w14:textId="18DA8B4A" w:rsidR="00822C72" w:rsidRPr="00630D40" w:rsidRDefault="003B4D19" w:rsidP="00822C72">
      <w:pPr>
        <w:pStyle w:val="14"/>
        <w:tabs>
          <w:tab w:val="right" w:leader="dot" w:pos="9393"/>
        </w:tabs>
        <w:rPr>
          <w:rFonts w:ascii="Times New Roman" w:eastAsiaTheme="minorEastAsia" w:hAnsi="Times New Roman" w:cs="Times New Roman"/>
          <w:noProof/>
          <w:color w:val="auto"/>
          <w:sz w:val="22"/>
          <w:szCs w:val="22"/>
          <w:lang w:bidi="ar-SA"/>
        </w:rPr>
      </w:pPr>
      <w:hyperlink w:anchor="_Toc171856735" w:history="1">
        <w:r w:rsidR="00822C72" w:rsidRPr="00630D40">
          <w:rPr>
            <w:rStyle w:val="af2"/>
            <w:rFonts w:ascii="Times New Roman" w:hAnsi="Times New Roman" w:cs="Times New Roman"/>
            <w:noProof/>
          </w:rPr>
          <w:t>1.4. 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4</w:t>
        </w:r>
      </w:hyperlink>
    </w:p>
    <w:p w14:paraId="63AAD55B" w14:textId="0D4A1094"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36" w:history="1">
        <w:r w:rsidR="00822C72" w:rsidRPr="00630D40">
          <w:rPr>
            <w:rStyle w:val="af2"/>
            <w:rFonts w:ascii="Times New Roman" w:hAnsi="Times New Roman" w:cs="Times New Roman"/>
            <w:noProof/>
          </w:rPr>
          <w:t>1.4.1. В области образования</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4</w:t>
        </w:r>
      </w:hyperlink>
    </w:p>
    <w:p w14:paraId="2BC7FC2C" w14:textId="31AE22BB"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37" w:history="1">
        <w:r w:rsidR="00822C72" w:rsidRPr="00630D40">
          <w:rPr>
            <w:rStyle w:val="af2"/>
            <w:rFonts w:ascii="Times New Roman" w:hAnsi="Times New Roman" w:cs="Times New Roman"/>
            <w:noProof/>
          </w:rPr>
          <w:t>1.4.2. В области физической культуры и спорта</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7</w:t>
        </w:r>
      </w:hyperlink>
    </w:p>
    <w:p w14:paraId="3221DDFB" w14:textId="76BCCBF2"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38" w:history="1">
        <w:r w:rsidR="00822C72" w:rsidRPr="00630D40">
          <w:rPr>
            <w:rStyle w:val="af2"/>
            <w:rFonts w:ascii="Times New Roman" w:hAnsi="Times New Roman" w:cs="Times New Roman"/>
            <w:noProof/>
          </w:rPr>
          <w:t>1.4.3. В области молодежной политики</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9</w:t>
        </w:r>
      </w:hyperlink>
    </w:p>
    <w:p w14:paraId="584DB049" w14:textId="5D68B056"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39" w:history="1">
        <w:r w:rsidR="00822C72" w:rsidRPr="00630D40">
          <w:rPr>
            <w:rStyle w:val="af2"/>
            <w:rFonts w:ascii="Times New Roman" w:hAnsi="Times New Roman" w:cs="Times New Roman"/>
            <w:noProof/>
          </w:rPr>
          <w:t>1.4.4. В области архивного дела</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9</w:t>
        </w:r>
      </w:hyperlink>
    </w:p>
    <w:p w14:paraId="3770D303" w14:textId="3B14BCB3"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0" w:history="1">
        <w:r w:rsidR="00822C72" w:rsidRPr="00630D40">
          <w:rPr>
            <w:rStyle w:val="af2"/>
            <w:rFonts w:ascii="Times New Roman" w:hAnsi="Times New Roman" w:cs="Times New Roman"/>
            <w:noProof/>
          </w:rPr>
          <w:t>1.4.5. В области культуры и искусства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_Toc171856740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1</w:t>
        </w:r>
        <w:r w:rsidR="00E602F1" w:rsidRPr="00630D40">
          <w:rPr>
            <w:rFonts w:ascii="Times New Roman" w:hAnsi="Times New Roman" w:cs="Times New Roman"/>
            <w:noProof/>
            <w:webHidden/>
          </w:rPr>
          <w:t>0</w:t>
        </w:r>
        <w:r w:rsidR="00822C72" w:rsidRPr="00630D40">
          <w:rPr>
            <w:rFonts w:ascii="Times New Roman" w:hAnsi="Times New Roman" w:cs="Times New Roman"/>
            <w:noProof/>
            <w:webHidden/>
          </w:rPr>
          <w:fldChar w:fldCharType="end"/>
        </w:r>
      </w:hyperlink>
    </w:p>
    <w:p w14:paraId="7E5BE28B" w14:textId="52EE05EA"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1" w:history="1">
        <w:r w:rsidR="00822C72" w:rsidRPr="00630D40">
          <w:rPr>
            <w:rStyle w:val="af2"/>
            <w:rFonts w:ascii="Times New Roman" w:hAnsi="Times New Roman" w:cs="Times New Roman"/>
            <w:noProof/>
          </w:rPr>
          <w:t>1.4.6. В области охраны правопорядка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_Toc171856741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1</w:t>
        </w:r>
        <w:r w:rsidR="00E602F1" w:rsidRPr="00630D40">
          <w:rPr>
            <w:rFonts w:ascii="Times New Roman" w:hAnsi="Times New Roman" w:cs="Times New Roman"/>
            <w:noProof/>
            <w:webHidden/>
          </w:rPr>
          <w:t>1</w:t>
        </w:r>
        <w:r w:rsidR="00822C72" w:rsidRPr="00630D40">
          <w:rPr>
            <w:rFonts w:ascii="Times New Roman" w:hAnsi="Times New Roman" w:cs="Times New Roman"/>
            <w:noProof/>
            <w:webHidden/>
          </w:rPr>
          <w:fldChar w:fldCharType="end"/>
        </w:r>
      </w:hyperlink>
    </w:p>
    <w:p w14:paraId="260EE123" w14:textId="29ECE51E"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2" w:history="1">
        <w:r w:rsidR="00822C72" w:rsidRPr="00630D40">
          <w:rPr>
            <w:rStyle w:val="af2"/>
            <w:rFonts w:ascii="Times New Roman" w:hAnsi="Times New Roman" w:cs="Times New Roman"/>
            <w:noProof/>
          </w:rPr>
          <w:t>1.4.7. В области жилищного строительства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_Toc171856742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1</w:t>
        </w:r>
        <w:r w:rsidR="00E602F1" w:rsidRPr="00630D40">
          <w:rPr>
            <w:rFonts w:ascii="Times New Roman" w:hAnsi="Times New Roman" w:cs="Times New Roman"/>
            <w:noProof/>
            <w:webHidden/>
          </w:rPr>
          <w:t>1</w:t>
        </w:r>
        <w:r w:rsidR="00822C72" w:rsidRPr="00630D40">
          <w:rPr>
            <w:rFonts w:ascii="Times New Roman" w:hAnsi="Times New Roman" w:cs="Times New Roman"/>
            <w:noProof/>
            <w:webHidden/>
          </w:rPr>
          <w:fldChar w:fldCharType="end"/>
        </w:r>
      </w:hyperlink>
    </w:p>
    <w:p w14:paraId="23DFD242" w14:textId="2CAB5F73"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3" w:history="1">
        <w:r w:rsidR="00822C72" w:rsidRPr="00630D40">
          <w:rPr>
            <w:rStyle w:val="af2"/>
            <w:rFonts w:ascii="Times New Roman" w:hAnsi="Times New Roman" w:cs="Times New Roman"/>
            <w:noProof/>
          </w:rPr>
          <w:t>1.4.8. В области благоустройства и массового отдыха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_Toc171856743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1</w:t>
        </w:r>
        <w:r w:rsidR="00E602F1" w:rsidRPr="00630D40">
          <w:rPr>
            <w:rFonts w:ascii="Times New Roman" w:hAnsi="Times New Roman" w:cs="Times New Roman"/>
            <w:noProof/>
            <w:webHidden/>
          </w:rPr>
          <w:t>4</w:t>
        </w:r>
        <w:r w:rsidR="00822C72" w:rsidRPr="00630D40">
          <w:rPr>
            <w:rFonts w:ascii="Times New Roman" w:hAnsi="Times New Roman" w:cs="Times New Roman"/>
            <w:noProof/>
            <w:webHidden/>
          </w:rPr>
          <w:fldChar w:fldCharType="end"/>
        </w:r>
      </w:hyperlink>
    </w:p>
    <w:p w14:paraId="5C91FFF2" w14:textId="612F1001"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4" w:history="1">
        <w:r w:rsidR="00822C72" w:rsidRPr="00630D40">
          <w:rPr>
            <w:rStyle w:val="af2"/>
            <w:rFonts w:ascii="Times New Roman" w:hAnsi="Times New Roman" w:cs="Times New Roman"/>
            <w:noProof/>
          </w:rPr>
          <w:t>1.4.9. В области автомобильных дорог местного значения и мест хранения индивидуального транспорта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_Toc171856744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1</w:t>
        </w:r>
        <w:r w:rsidR="00E602F1" w:rsidRPr="00630D40">
          <w:rPr>
            <w:rFonts w:ascii="Times New Roman" w:hAnsi="Times New Roman" w:cs="Times New Roman"/>
            <w:noProof/>
            <w:webHidden/>
          </w:rPr>
          <w:t>5</w:t>
        </w:r>
        <w:r w:rsidR="00822C72" w:rsidRPr="00630D40">
          <w:rPr>
            <w:rFonts w:ascii="Times New Roman" w:hAnsi="Times New Roman" w:cs="Times New Roman"/>
            <w:noProof/>
            <w:webHidden/>
          </w:rPr>
          <w:fldChar w:fldCharType="end"/>
        </w:r>
      </w:hyperlink>
    </w:p>
    <w:p w14:paraId="6814DC2D" w14:textId="6C48D838"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5" w:history="1">
        <w:r w:rsidR="00822C72" w:rsidRPr="00630D40">
          <w:rPr>
            <w:rStyle w:val="af2"/>
            <w:rFonts w:ascii="Times New Roman" w:hAnsi="Times New Roman" w:cs="Times New Roman"/>
            <w:noProof/>
          </w:rPr>
          <w:t>1.4.10. В области электро-, тепло-, газо-, водоснабжения населения и водоотведения</w:t>
        </w:r>
        <w:r w:rsidR="00822C72" w:rsidRPr="00630D40">
          <w:rPr>
            <w:rFonts w:ascii="Times New Roman" w:hAnsi="Times New Roman" w:cs="Times New Roman"/>
            <w:noProof/>
            <w:webHidden/>
          </w:rPr>
          <w:tab/>
        </w:r>
        <w:r w:rsidR="00E602F1" w:rsidRPr="00630D40">
          <w:rPr>
            <w:rFonts w:ascii="Times New Roman" w:hAnsi="Times New Roman" w:cs="Times New Roman"/>
            <w:noProof/>
            <w:webHidden/>
          </w:rPr>
          <w:t>19</w:t>
        </w:r>
      </w:hyperlink>
    </w:p>
    <w:p w14:paraId="034F8E75" w14:textId="11D08AF9"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6" w:history="1">
        <w:r w:rsidR="00822C72" w:rsidRPr="00630D40">
          <w:rPr>
            <w:rStyle w:val="af2"/>
            <w:rFonts w:ascii="Times New Roman" w:hAnsi="Times New Roman" w:cs="Times New Roman"/>
            <w:noProof/>
          </w:rPr>
          <w:t>1.4.11. В области обращения с животными, в том числе с животными без владельцев</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_Toc171856746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0</w:t>
        </w:r>
        <w:r w:rsidR="00822C72" w:rsidRPr="00630D40">
          <w:rPr>
            <w:rFonts w:ascii="Times New Roman" w:hAnsi="Times New Roman" w:cs="Times New Roman"/>
            <w:noProof/>
            <w:webHidden/>
          </w:rPr>
          <w:fldChar w:fldCharType="end"/>
        </w:r>
      </w:hyperlink>
    </w:p>
    <w:p w14:paraId="1E18C565" w14:textId="53DBD76E"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7" w:history="1">
        <w:r w:rsidR="00822C72" w:rsidRPr="00630D40">
          <w:rPr>
            <w:rStyle w:val="af2"/>
            <w:rFonts w:ascii="Times New Roman" w:hAnsi="Times New Roman" w:cs="Times New Roman"/>
            <w:noProof/>
          </w:rPr>
          <w:t>1.4.12. В области предупреждения чрезвычайных ситуаций, стихийный бедствий, эпидемии и ликвидации их последствий</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_Toc171856747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0</w:t>
        </w:r>
        <w:r w:rsidR="00822C72" w:rsidRPr="00630D40">
          <w:rPr>
            <w:rFonts w:ascii="Times New Roman" w:hAnsi="Times New Roman" w:cs="Times New Roman"/>
            <w:noProof/>
            <w:webHidden/>
          </w:rPr>
          <w:fldChar w:fldCharType="end"/>
        </w:r>
      </w:hyperlink>
    </w:p>
    <w:p w14:paraId="37597196" w14:textId="61ADAD44"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48" w:history="1">
        <w:r w:rsidR="00822C72" w:rsidRPr="00630D40">
          <w:rPr>
            <w:rStyle w:val="af2"/>
            <w:rFonts w:ascii="Times New Roman" w:hAnsi="Times New Roman" w:cs="Times New Roman"/>
            <w:noProof/>
          </w:rPr>
          <w:t>1.4.13. В области организации ритуальных услуг и содержания мест захоронения</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_Toc171856748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0</w:t>
        </w:r>
        <w:r w:rsidR="00822C72" w:rsidRPr="00630D40">
          <w:rPr>
            <w:rFonts w:ascii="Times New Roman" w:hAnsi="Times New Roman" w:cs="Times New Roman"/>
            <w:noProof/>
            <w:webHidden/>
          </w:rPr>
          <w:fldChar w:fldCharType="end"/>
        </w:r>
      </w:hyperlink>
    </w:p>
    <w:p w14:paraId="7D675351" w14:textId="5F2B4DF6" w:rsidR="00822C72" w:rsidRPr="00630D40" w:rsidRDefault="003B4D19" w:rsidP="00822C72">
      <w:pPr>
        <w:pStyle w:val="14"/>
        <w:tabs>
          <w:tab w:val="left" w:pos="660"/>
          <w:tab w:val="right" w:leader="dot" w:pos="9393"/>
        </w:tabs>
        <w:rPr>
          <w:rFonts w:ascii="Times New Roman" w:eastAsiaTheme="minorEastAsia" w:hAnsi="Times New Roman" w:cs="Times New Roman"/>
          <w:noProof/>
          <w:color w:val="auto"/>
          <w:sz w:val="22"/>
          <w:szCs w:val="22"/>
          <w:lang w:bidi="ar-SA"/>
        </w:rPr>
      </w:pPr>
      <w:hyperlink w:anchor="_Toc171856749" w:history="1">
        <w:r w:rsidR="00822C72" w:rsidRPr="00630D40">
          <w:rPr>
            <w:rStyle w:val="af2"/>
            <w:rFonts w:ascii="Times New Roman" w:hAnsi="Times New Roman" w:cs="Times New Roman"/>
            <w:noProof/>
          </w:rPr>
          <w:t>2.</w:t>
        </w:r>
        <w:r w:rsidR="00822C72" w:rsidRPr="00630D40">
          <w:rPr>
            <w:rFonts w:ascii="Times New Roman" w:eastAsiaTheme="minorEastAsia" w:hAnsi="Times New Roman" w:cs="Times New Roman"/>
            <w:noProof/>
            <w:color w:val="auto"/>
            <w:sz w:val="22"/>
            <w:szCs w:val="22"/>
            <w:lang w:bidi="ar-SA"/>
          </w:rPr>
          <w:tab/>
        </w:r>
        <w:r w:rsidR="00822C72" w:rsidRPr="00630D40">
          <w:rPr>
            <w:rStyle w:val="af2"/>
            <w:rFonts w:ascii="Times New Roman" w:hAnsi="Times New Roman" w:cs="Times New Roman"/>
            <w:noProof/>
          </w:rPr>
          <w:t>МАТЕРИАЛЫ ПО ОБОСНОВАНИЮ РАСЧЕТНЫХ ПОКАЗАТЕЛЕЙ, СОДЕРЖАЩИХСЯ В ОСНОВОЙ ЧАСТИ МЕСТНЫХ НОРМАТИВОВ ГРАДОСТРОИТЕЛЬНОГО ПРОЕКТИРОВАНИЯ</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_Toc171856749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2</w:t>
        </w:r>
        <w:r w:rsidR="00822C72" w:rsidRPr="00630D40">
          <w:rPr>
            <w:rFonts w:ascii="Times New Roman" w:hAnsi="Times New Roman" w:cs="Times New Roman"/>
            <w:noProof/>
            <w:webHidden/>
          </w:rPr>
          <w:fldChar w:fldCharType="end"/>
        </w:r>
      </w:hyperlink>
    </w:p>
    <w:p w14:paraId="7FF443BB" w14:textId="27C3E7C7" w:rsidR="00822C72" w:rsidRPr="00630D40" w:rsidRDefault="003B4D19" w:rsidP="00822C72">
      <w:pPr>
        <w:pStyle w:val="14"/>
        <w:tabs>
          <w:tab w:val="left" w:pos="880"/>
          <w:tab w:val="right" w:leader="dot" w:pos="9393"/>
        </w:tabs>
        <w:rPr>
          <w:rFonts w:ascii="Times New Roman" w:eastAsiaTheme="minorEastAsia" w:hAnsi="Times New Roman" w:cs="Times New Roman"/>
          <w:noProof/>
          <w:color w:val="auto"/>
          <w:sz w:val="22"/>
          <w:szCs w:val="22"/>
          <w:lang w:bidi="ar-SA"/>
        </w:rPr>
      </w:pPr>
      <w:hyperlink w:anchor="_Toc171856750" w:history="1">
        <w:r w:rsidR="00822C72" w:rsidRPr="00630D40">
          <w:rPr>
            <w:rStyle w:val="af2"/>
            <w:rFonts w:ascii="Times New Roman" w:hAnsi="Times New Roman" w:cs="Times New Roman"/>
            <w:noProof/>
          </w:rPr>
          <w:t>2.1.</w:t>
        </w:r>
        <w:r w:rsidR="00E602F1" w:rsidRPr="00630D40">
          <w:rPr>
            <w:rFonts w:ascii="Times New Roman" w:eastAsiaTheme="minorEastAsia" w:hAnsi="Times New Roman" w:cs="Times New Roman"/>
            <w:noProof/>
            <w:color w:val="auto"/>
            <w:sz w:val="22"/>
            <w:szCs w:val="22"/>
            <w:lang w:bidi="ar-SA"/>
          </w:rPr>
          <w:t> </w:t>
        </w:r>
        <w:r w:rsidR="00822C72" w:rsidRPr="00630D40">
          <w:rPr>
            <w:rStyle w:val="af2"/>
            <w:rFonts w:ascii="Times New Roman" w:hAnsi="Times New Roman" w:cs="Times New Roman"/>
            <w:noProof/>
          </w:rPr>
          <w:t xml:space="preserve">Информация о современном состоянии, прогнозе развития муниципального </w:t>
        </w:r>
        <w:r w:rsidR="005051D2" w:rsidRPr="00630D40">
          <w:rPr>
            <w:rStyle w:val="af2"/>
            <w:rFonts w:ascii="Times New Roman" w:hAnsi="Times New Roman" w:cs="Times New Roman"/>
            <w:noProof/>
          </w:rPr>
          <w:t>округа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_Toc171856750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2</w:t>
        </w:r>
        <w:r w:rsidR="00822C72" w:rsidRPr="00630D40">
          <w:rPr>
            <w:rFonts w:ascii="Times New Roman" w:hAnsi="Times New Roman" w:cs="Times New Roman"/>
            <w:noProof/>
            <w:webHidden/>
          </w:rPr>
          <w:fldChar w:fldCharType="end"/>
        </w:r>
      </w:hyperlink>
    </w:p>
    <w:p w14:paraId="58D76022" w14:textId="6499330E" w:rsidR="00822C72" w:rsidRPr="00630D40" w:rsidRDefault="003B4D19" w:rsidP="00822C72">
      <w:pPr>
        <w:pStyle w:val="14"/>
        <w:tabs>
          <w:tab w:val="left" w:pos="880"/>
          <w:tab w:val="right" w:leader="dot" w:pos="9393"/>
        </w:tabs>
        <w:rPr>
          <w:rFonts w:ascii="Times New Roman" w:eastAsiaTheme="minorEastAsia" w:hAnsi="Times New Roman" w:cs="Times New Roman"/>
          <w:noProof/>
          <w:color w:val="auto"/>
          <w:sz w:val="22"/>
          <w:szCs w:val="22"/>
          <w:lang w:bidi="ar-SA"/>
        </w:rPr>
      </w:pPr>
      <w:hyperlink w:anchor="_Toc171856751" w:history="1">
        <w:r w:rsidR="00822C72" w:rsidRPr="00630D40">
          <w:rPr>
            <w:rStyle w:val="af2"/>
            <w:rFonts w:ascii="Times New Roman" w:hAnsi="Times New Roman" w:cs="Times New Roman"/>
            <w:noProof/>
          </w:rPr>
          <w:t>2.2.</w:t>
        </w:r>
        <w:r w:rsidR="005051D2" w:rsidRPr="00630D40">
          <w:t> </w:t>
        </w:r>
        <w:r w:rsidR="00822C72" w:rsidRPr="00630D40">
          <w:rPr>
            <w:rStyle w:val="af2"/>
            <w:rFonts w:ascii="Times New Roman" w:hAnsi="Times New Roman" w:cs="Times New Roman"/>
            <w:noProof/>
          </w:rPr>
          <w:t>Обоснование предмета нормирования</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_Toc171856751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3</w:t>
        </w:r>
        <w:r w:rsidR="00822C72" w:rsidRPr="00630D40">
          <w:rPr>
            <w:rFonts w:ascii="Times New Roman" w:hAnsi="Times New Roman" w:cs="Times New Roman"/>
            <w:noProof/>
            <w:webHidden/>
          </w:rPr>
          <w:fldChar w:fldCharType="end"/>
        </w:r>
      </w:hyperlink>
    </w:p>
    <w:p w14:paraId="598FD44A" w14:textId="5A2049BD" w:rsidR="00822C72" w:rsidRPr="00630D40" w:rsidRDefault="003B4D19" w:rsidP="00822C72">
      <w:pPr>
        <w:pStyle w:val="14"/>
        <w:tabs>
          <w:tab w:val="right" w:leader="dot" w:pos="9393"/>
        </w:tabs>
        <w:rPr>
          <w:rFonts w:ascii="Times New Roman" w:eastAsiaTheme="minorEastAsia" w:hAnsi="Times New Roman" w:cs="Times New Roman"/>
          <w:noProof/>
          <w:color w:val="auto"/>
          <w:sz w:val="22"/>
          <w:szCs w:val="22"/>
          <w:lang w:bidi="ar-SA"/>
        </w:rPr>
      </w:pPr>
      <w:hyperlink w:anchor="_Toc171856752" w:history="1">
        <w:r w:rsidR="00822C72" w:rsidRPr="00630D40">
          <w:rPr>
            <w:rStyle w:val="af2"/>
            <w:rFonts w:ascii="Times New Roman" w:hAnsi="Times New Roman" w:cs="Times New Roman"/>
            <w:noProof/>
          </w:rPr>
          <w:t>2.3. Обоснование дифференциации территории</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_Toc171856752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5</w:t>
        </w:r>
        <w:r w:rsidR="00822C72" w:rsidRPr="00630D40">
          <w:rPr>
            <w:rFonts w:ascii="Times New Roman" w:hAnsi="Times New Roman" w:cs="Times New Roman"/>
            <w:noProof/>
            <w:webHidden/>
          </w:rPr>
          <w:fldChar w:fldCharType="end"/>
        </w:r>
      </w:hyperlink>
    </w:p>
    <w:p w14:paraId="7DCFEFD9" w14:textId="29AF8113" w:rsidR="00822C72" w:rsidRPr="00630D40" w:rsidRDefault="003B4D19" w:rsidP="00822C72">
      <w:pPr>
        <w:pStyle w:val="14"/>
        <w:tabs>
          <w:tab w:val="right" w:leader="dot" w:pos="9393"/>
        </w:tabs>
        <w:rPr>
          <w:rFonts w:ascii="Times New Roman" w:eastAsiaTheme="minorEastAsia" w:hAnsi="Times New Roman" w:cs="Times New Roman"/>
          <w:noProof/>
          <w:color w:val="auto"/>
          <w:sz w:val="22"/>
          <w:szCs w:val="22"/>
          <w:lang w:bidi="ar-SA"/>
        </w:rPr>
      </w:pPr>
      <w:hyperlink w:anchor="_Toc171856753" w:history="1">
        <w:r w:rsidR="00822C72" w:rsidRPr="00630D40">
          <w:rPr>
            <w:rStyle w:val="af2"/>
            <w:rFonts w:ascii="Times New Roman" w:hAnsi="Times New Roman" w:cs="Times New Roman"/>
            <w:noProof/>
          </w:rPr>
          <w:t>2.4. Обоснование расчетных показателей, содержащихся в основной части местных нормативов градостроительного проектирования муниципального образования</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_Toc171856753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E602F1" w:rsidRPr="00630D40">
          <w:rPr>
            <w:rFonts w:ascii="Times New Roman" w:hAnsi="Times New Roman" w:cs="Times New Roman"/>
            <w:noProof/>
            <w:webHidden/>
          </w:rPr>
          <w:t>6</w:t>
        </w:r>
        <w:r w:rsidR="00822C72" w:rsidRPr="00630D40">
          <w:rPr>
            <w:rFonts w:ascii="Times New Roman" w:hAnsi="Times New Roman" w:cs="Times New Roman"/>
            <w:noProof/>
            <w:webHidden/>
          </w:rPr>
          <w:fldChar w:fldCharType="end"/>
        </w:r>
      </w:hyperlink>
    </w:p>
    <w:p w14:paraId="2D315749" w14:textId="5DA4DB4B"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54" w:history="1">
        <w:r w:rsidR="00822C72" w:rsidRPr="00630D40">
          <w:rPr>
            <w:rStyle w:val="af2"/>
            <w:rFonts w:ascii="Times New Roman" w:hAnsi="Times New Roman" w:cs="Times New Roman"/>
            <w:noProof/>
          </w:rPr>
          <w:t>2.4.1. В области образования</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_Toc171856754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5051D2" w:rsidRPr="00630D40">
          <w:rPr>
            <w:rFonts w:ascii="Times New Roman" w:hAnsi="Times New Roman" w:cs="Times New Roman"/>
            <w:noProof/>
            <w:webHidden/>
          </w:rPr>
          <w:t>6</w:t>
        </w:r>
        <w:r w:rsidR="00822C72" w:rsidRPr="00630D40">
          <w:rPr>
            <w:rFonts w:ascii="Times New Roman" w:hAnsi="Times New Roman" w:cs="Times New Roman"/>
            <w:noProof/>
            <w:webHidden/>
          </w:rPr>
          <w:fldChar w:fldCharType="end"/>
        </w:r>
      </w:hyperlink>
    </w:p>
    <w:p w14:paraId="58EE644F" w14:textId="26DDD13A"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55" w:history="1">
        <w:r w:rsidR="00822C72" w:rsidRPr="00630D40">
          <w:rPr>
            <w:rStyle w:val="af2"/>
            <w:rFonts w:ascii="Times New Roman" w:hAnsi="Times New Roman" w:cs="Times New Roman"/>
            <w:noProof/>
          </w:rPr>
          <w:t>2.4.2. В области физической культуры и спорта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_Toc171856755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2</w:t>
        </w:r>
        <w:r w:rsidR="005051D2" w:rsidRPr="00630D40">
          <w:rPr>
            <w:rFonts w:ascii="Times New Roman" w:hAnsi="Times New Roman" w:cs="Times New Roman"/>
            <w:noProof/>
            <w:webHidden/>
          </w:rPr>
          <w:t>7</w:t>
        </w:r>
        <w:r w:rsidR="00822C72" w:rsidRPr="00630D40">
          <w:rPr>
            <w:rFonts w:ascii="Times New Roman" w:hAnsi="Times New Roman" w:cs="Times New Roman"/>
            <w:noProof/>
            <w:webHidden/>
          </w:rPr>
          <w:fldChar w:fldCharType="end"/>
        </w:r>
      </w:hyperlink>
    </w:p>
    <w:p w14:paraId="4C8B0DE7" w14:textId="6D7793CA"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56" w:history="1">
        <w:r w:rsidR="00822C72" w:rsidRPr="00630D40">
          <w:rPr>
            <w:rStyle w:val="af2"/>
            <w:rFonts w:ascii="Times New Roman" w:hAnsi="Times New Roman" w:cs="Times New Roman"/>
            <w:noProof/>
          </w:rPr>
          <w:t>2.4.3. В области молодежной политики</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28</w:t>
        </w:r>
      </w:hyperlink>
    </w:p>
    <w:p w14:paraId="0DA143A4" w14:textId="17E06B64"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57" w:history="1">
        <w:r w:rsidR="00822C72" w:rsidRPr="00630D40">
          <w:rPr>
            <w:rStyle w:val="af2"/>
            <w:rFonts w:ascii="Times New Roman" w:hAnsi="Times New Roman" w:cs="Times New Roman"/>
            <w:noProof/>
          </w:rPr>
          <w:t>2.4.4. В области архивного дела]</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28</w:t>
        </w:r>
      </w:hyperlink>
    </w:p>
    <w:p w14:paraId="7EACB38E" w14:textId="74E42FF6"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58" w:history="1">
        <w:r w:rsidR="00822C72" w:rsidRPr="00630D40">
          <w:rPr>
            <w:rStyle w:val="af2"/>
            <w:rFonts w:ascii="Times New Roman" w:hAnsi="Times New Roman" w:cs="Times New Roman"/>
            <w:noProof/>
          </w:rPr>
          <w:t>2.4.5. В области культуры и искусства</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29</w:t>
        </w:r>
      </w:hyperlink>
    </w:p>
    <w:p w14:paraId="42714BA4" w14:textId="3F8436FF"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59" w:history="1">
        <w:r w:rsidR="00822C72" w:rsidRPr="00630D40">
          <w:rPr>
            <w:rStyle w:val="af2"/>
            <w:rFonts w:ascii="Times New Roman" w:hAnsi="Times New Roman" w:cs="Times New Roman"/>
            <w:noProof/>
          </w:rPr>
          <w:t>2.4.6. В области охраны правопорядка</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29</w:t>
        </w:r>
      </w:hyperlink>
    </w:p>
    <w:p w14:paraId="0F6FB291" w14:textId="79B2ABD3"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60" w:history="1">
        <w:r w:rsidR="00822C72" w:rsidRPr="00630D40">
          <w:rPr>
            <w:rStyle w:val="af2"/>
            <w:rFonts w:ascii="Times New Roman" w:hAnsi="Times New Roman" w:cs="Times New Roman"/>
            <w:noProof/>
          </w:rPr>
          <w:t>2.4.7. В области жилищного строительства</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29</w:t>
        </w:r>
      </w:hyperlink>
    </w:p>
    <w:p w14:paraId="4B220BF0" w14:textId="254FC172"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61" w:history="1">
        <w:r w:rsidR="00822C72" w:rsidRPr="00630D40">
          <w:rPr>
            <w:rStyle w:val="af2"/>
            <w:rFonts w:ascii="Times New Roman" w:hAnsi="Times New Roman" w:cs="Times New Roman"/>
            <w:noProof/>
          </w:rPr>
          <w:t>2.4.8. В области благоустройства и массового отдыха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_Toc171856761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3</w:t>
        </w:r>
        <w:r w:rsidR="005051D2" w:rsidRPr="00630D40">
          <w:rPr>
            <w:rFonts w:ascii="Times New Roman" w:hAnsi="Times New Roman" w:cs="Times New Roman"/>
            <w:noProof/>
            <w:webHidden/>
          </w:rPr>
          <w:t>5</w:t>
        </w:r>
        <w:r w:rsidR="00822C72" w:rsidRPr="00630D40">
          <w:rPr>
            <w:rFonts w:ascii="Times New Roman" w:hAnsi="Times New Roman" w:cs="Times New Roman"/>
            <w:noProof/>
            <w:webHidden/>
          </w:rPr>
          <w:fldChar w:fldCharType="end"/>
        </w:r>
      </w:hyperlink>
    </w:p>
    <w:p w14:paraId="7430D6EB" w14:textId="0DA3C3CE"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62" w:history="1">
        <w:r w:rsidR="00822C72" w:rsidRPr="00630D40">
          <w:rPr>
            <w:rStyle w:val="af2"/>
            <w:rFonts w:ascii="Times New Roman" w:hAnsi="Times New Roman" w:cs="Times New Roman"/>
            <w:noProof/>
          </w:rPr>
          <w:t>2.4.9. В области автомобильных дорог местного значения и мест хранения индивидуального транспорта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_Toc171856762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3</w:t>
        </w:r>
        <w:r w:rsidR="005051D2" w:rsidRPr="00630D40">
          <w:rPr>
            <w:rFonts w:ascii="Times New Roman" w:hAnsi="Times New Roman" w:cs="Times New Roman"/>
            <w:noProof/>
            <w:webHidden/>
          </w:rPr>
          <w:t>6</w:t>
        </w:r>
        <w:r w:rsidR="00822C72" w:rsidRPr="00630D40">
          <w:rPr>
            <w:rFonts w:ascii="Times New Roman" w:hAnsi="Times New Roman" w:cs="Times New Roman"/>
            <w:noProof/>
            <w:webHidden/>
          </w:rPr>
          <w:fldChar w:fldCharType="end"/>
        </w:r>
      </w:hyperlink>
    </w:p>
    <w:p w14:paraId="10B1E252" w14:textId="57F03C67"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63" w:history="1">
        <w:r w:rsidR="00822C72" w:rsidRPr="00630D40">
          <w:rPr>
            <w:rStyle w:val="af2"/>
            <w:rFonts w:ascii="Times New Roman" w:hAnsi="Times New Roman" w:cs="Times New Roman"/>
            <w:noProof/>
          </w:rPr>
          <w:t>2.4.10. В области электро-, тепло-, газо-, водоснабжения населения и водоотведения</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37</w:t>
        </w:r>
      </w:hyperlink>
    </w:p>
    <w:p w14:paraId="0A9B2F25" w14:textId="5B5E513F"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66" w:history="1">
        <w:r w:rsidR="00822C72" w:rsidRPr="00630D40">
          <w:rPr>
            <w:rStyle w:val="af2"/>
            <w:rFonts w:ascii="Times New Roman" w:hAnsi="Times New Roman" w:cs="Times New Roman"/>
            <w:noProof/>
          </w:rPr>
          <w:t>2.4.11. В области обращения с животными, в том числе с животными без владельцев</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38</w:t>
        </w:r>
      </w:hyperlink>
    </w:p>
    <w:p w14:paraId="7E6C5B48" w14:textId="1F1CFA9D"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67" w:history="1">
        <w:r w:rsidR="00822C72" w:rsidRPr="00630D40">
          <w:rPr>
            <w:rStyle w:val="af2"/>
            <w:rFonts w:ascii="Times New Roman" w:hAnsi="Times New Roman" w:cs="Times New Roman"/>
            <w:noProof/>
          </w:rPr>
          <w:t>2.4.12. В области предупреждения чрезвычайных ситуаций, стихийный бедствий, эпидемии и ликвидации их последствий</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39</w:t>
        </w:r>
      </w:hyperlink>
    </w:p>
    <w:p w14:paraId="1DF6C5E1" w14:textId="425FAF20"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68" w:history="1">
        <w:r w:rsidR="00822C72" w:rsidRPr="00630D40">
          <w:rPr>
            <w:rStyle w:val="af2"/>
            <w:rFonts w:ascii="Times New Roman" w:hAnsi="Times New Roman" w:cs="Times New Roman"/>
            <w:noProof/>
          </w:rPr>
          <w:t>2.4.13. В области организации ритуальных услуг и содержания мест захоронения</w:t>
        </w:r>
        <w:r w:rsidR="00822C72" w:rsidRPr="00630D40">
          <w:rPr>
            <w:rFonts w:ascii="Times New Roman" w:hAnsi="Times New Roman" w:cs="Times New Roman"/>
            <w:noProof/>
            <w:webHidden/>
          </w:rPr>
          <w:tab/>
        </w:r>
        <w:r w:rsidR="005051D2" w:rsidRPr="00630D40">
          <w:rPr>
            <w:rFonts w:ascii="Times New Roman" w:hAnsi="Times New Roman" w:cs="Times New Roman"/>
            <w:noProof/>
            <w:webHidden/>
          </w:rPr>
          <w:t>39</w:t>
        </w:r>
      </w:hyperlink>
    </w:p>
    <w:p w14:paraId="1F1211CC" w14:textId="62E5AD0E" w:rsidR="00822C72" w:rsidRPr="00630D40" w:rsidRDefault="003B4D19" w:rsidP="00822C72">
      <w:pPr>
        <w:pStyle w:val="14"/>
        <w:tabs>
          <w:tab w:val="left" w:pos="660"/>
          <w:tab w:val="right" w:leader="dot" w:pos="9393"/>
        </w:tabs>
        <w:rPr>
          <w:rFonts w:ascii="Times New Roman" w:eastAsiaTheme="minorEastAsia" w:hAnsi="Times New Roman" w:cs="Times New Roman"/>
          <w:noProof/>
          <w:color w:val="auto"/>
          <w:sz w:val="22"/>
          <w:szCs w:val="22"/>
          <w:lang w:bidi="ar-SA"/>
        </w:rPr>
      </w:pPr>
      <w:hyperlink w:anchor="_Toc171856769" w:history="1">
        <w:r w:rsidR="00822C72" w:rsidRPr="00630D40">
          <w:rPr>
            <w:rStyle w:val="af2"/>
            <w:rFonts w:ascii="Times New Roman" w:hAnsi="Times New Roman" w:cs="Times New Roman"/>
            <w:noProof/>
          </w:rPr>
          <w:t>3.</w:t>
        </w:r>
        <w:r w:rsidR="00822C72" w:rsidRPr="00630D40">
          <w:rPr>
            <w:rFonts w:ascii="Times New Roman" w:eastAsiaTheme="minorEastAsia" w:hAnsi="Times New Roman" w:cs="Times New Roman"/>
            <w:noProof/>
            <w:color w:val="auto"/>
            <w:sz w:val="22"/>
            <w:szCs w:val="22"/>
            <w:lang w:bidi="ar-SA"/>
          </w:rPr>
          <w:tab/>
        </w:r>
        <w:r w:rsidR="00822C72" w:rsidRPr="00630D40">
          <w:rPr>
            <w:rStyle w:val="af2"/>
            <w:rFonts w:ascii="Times New Roman" w:hAnsi="Times New Roman" w:cs="Times New Roman"/>
            <w:noProof/>
          </w:rPr>
          <w:t>ПРАВИЛА И ОБЛАСТЬ ПРИМЕНЕНИЯ РАСЧЕТНЫХ ПОКАЗАТЕЛЕЙ</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_Toc171856769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4</w:t>
        </w:r>
        <w:r w:rsidR="005051D2" w:rsidRPr="00630D40">
          <w:rPr>
            <w:rFonts w:ascii="Times New Roman" w:hAnsi="Times New Roman" w:cs="Times New Roman"/>
            <w:noProof/>
            <w:webHidden/>
          </w:rPr>
          <w:t>0</w:t>
        </w:r>
        <w:r w:rsidR="00822C72" w:rsidRPr="00630D40">
          <w:rPr>
            <w:rFonts w:ascii="Times New Roman" w:hAnsi="Times New Roman" w:cs="Times New Roman"/>
            <w:noProof/>
            <w:webHidden/>
          </w:rPr>
          <w:fldChar w:fldCharType="end"/>
        </w:r>
      </w:hyperlink>
    </w:p>
    <w:p w14:paraId="13417669" w14:textId="728989E7"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70" w:history="1">
        <w:r w:rsidR="00822C72" w:rsidRPr="00630D40">
          <w:rPr>
            <w:rStyle w:val="af2"/>
            <w:rFonts w:ascii="Times New Roman" w:hAnsi="Times New Roman" w:cs="Times New Roman"/>
            <w:noProof/>
          </w:rPr>
          <w:t>ПРИЛОЖЕНИЕ 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_Toc171856770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4</w:t>
        </w:r>
        <w:r w:rsidR="005051D2" w:rsidRPr="00630D40">
          <w:rPr>
            <w:rFonts w:ascii="Times New Roman" w:hAnsi="Times New Roman" w:cs="Times New Roman"/>
            <w:noProof/>
            <w:webHidden/>
          </w:rPr>
          <w:t>5</w:t>
        </w:r>
        <w:r w:rsidR="00822C72" w:rsidRPr="00630D40">
          <w:rPr>
            <w:rFonts w:ascii="Times New Roman" w:hAnsi="Times New Roman" w:cs="Times New Roman"/>
            <w:noProof/>
            <w:webHidden/>
          </w:rPr>
          <w:fldChar w:fldCharType="end"/>
        </w:r>
      </w:hyperlink>
    </w:p>
    <w:p w14:paraId="51684F91" w14:textId="63D09FC1"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71" w:history="1">
        <w:r w:rsidR="00822C72" w:rsidRPr="00630D40">
          <w:rPr>
            <w:rStyle w:val="af2"/>
            <w:rFonts w:ascii="Times New Roman" w:hAnsi="Times New Roman" w:cs="Times New Roman"/>
            <w:noProof/>
          </w:rPr>
          <w:t>Таблица А.1 Перечень видов объектов местного значения, подлежащих нормированию в МНГП муниципального округа</w:t>
        </w:r>
        <w:r w:rsidR="00822C72" w:rsidRPr="00630D40">
          <w:rPr>
            <w:rFonts w:ascii="Times New Roman" w:hAnsi="Times New Roman" w:cs="Times New Roman"/>
            <w:noProof/>
            <w:webHidden/>
          </w:rPr>
          <w:tab/>
        </w:r>
        <w:r w:rsidR="00822C72" w:rsidRPr="00630D40">
          <w:rPr>
            <w:rFonts w:ascii="Times New Roman" w:hAnsi="Times New Roman" w:cs="Times New Roman"/>
            <w:noProof/>
            <w:webHidden/>
          </w:rPr>
          <w:fldChar w:fldCharType="begin"/>
        </w:r>
        <w:r w:rsidR="00822C72" w:rsidRPr="00630D40">
          <w:rPr>
            <w:rFonts w:ascii="Times New Roman" w:hAnsi="Times New Roman" w:cs="Times New Roman"/>
            <w:noProof/>
            <w:webHidden/>
          </w:rPr>
          <w:instrText xml:space="preserve"> PAGEREF _Toc171856771 \h </w:instrText>
        </w:r>
        <w:r w:rsidR="00822C72" w:rsidRPr="00630D40">
          <w:rPr>
            <w:rFonts w:ascii="Times New Roman" w:hAnsi="Times New Roman" w:cs="Times New Roman"/>
            <w:noProof/>
            <w:webHidden/>
          </w:rPr>
        </w:r>
        <w:r w:rsidR="00822C72" w:rsidRPr="00630D40">
          <w:rPr>
            <w:rFonts w:ascii="Times New Roman" w:hAnsi="Times New Roman" w:cs="Times New Roman"/>
            <w:noProof/>
            <w:webHidden/>
          </w:rPr>
          <w:fldChar w:fldCharType="separate"/>
        </w:r>
        <w:r w:rsidR="00822C72" w:rsidRPr="00630D40">
          <w:rPr>
            <w:rFonts w:ascii="Times New Roman" w:hAnsi="Times New Roman" w:cs="Times New Roman"/>
            <w:noProof/>
            <w:webHidden/>
          </w:rPr>
          <w:t>4</w:t>
        </w:r>
        <w:r w:rsidR="00DC0481" w:rsidRPr="00630D40">
          <w:rPr>
            <w:rFonts w:ascii="Times New Roman" w:hAnsi="Times New Roman" w:cs="Times New Roman"/>
            <w:noProof/>
            <w:webHidden/>
          </w:rPr>
          <w:t>5</w:t>
        </w:r>
        <w:r w:rsidR="00822C72" w:rsidRPr="00630D40">
          <w:rPr>
            <w:rFonts w:ascii="Times New Roman" w:hAnsi="Times New Roman" w:cs="Times New Roman"/>
            <w:noProof/>
            <w:webHidden/>
          </w:rPr>
          <w:fldChar w:fldCharType="end"/>
        </w:r>
      </w:hyperlink>
    </w:p>
    <w:p w14:paraId="29C15B13" w14:textId="3C35C77C" w:rsidR="00822C72" w:rsidRPr="00630D40" w:rsidRDefault="003B4D19" w:rsidP="00822C72">
      <w:pPr>
        <w:pStyle w:val="27"/>
        <w:tabs>
          <w:tab w:val="right" w:leader="dot" w:pos="9393"/>
        </w:tabs>
        <w:rPr>
          <w:rFonts w:ascii="Times New Roman" w:eastAsiaTheme="minorEastAsia" w:hAnsi="Times New Roman" w:cs="Times New Roman"/>
          <w:noProof/>
          <w:color w:val="auto"/>
          <w:sz w:val="22"/>
          <w:szCs w:val="22"/>
          <w:lang w:bidi="ar-SA"/>
        </w:rPr>
      </w:pPr>
      <w:hyperlink w:anchor="_Toc171856772" w:history="1">
        <w:r w:rsidR="00822C72" w:rsidRPr="00630D40">
          <w:rPr>
            <w:rStyle w:val="af2"/>
            <w:rFonts w:ascii="Times New Roman" w:hAnsi="Times New Roman" w:cs="Times New Roman"/>
            <w:noProof/>
          </w:rPr>
          <w:t>ПРИЛОЖЕНИЕ Б</w:t>
        </w:r>
        <w:r w:rsidR="00822C72" w:rsidRPr="00630D40">
          <w:rPr>
            <w:rFonts w:ascii="Times New Roman" w:hAnsi="Times New Roman" w:cs="Times New Roman"/>
            <w:noProof/>
            <w:webHidden/>
          </w:rPr>
          <w:tab/>
        </w:r>
        <w:r w:rsidR="00DC0481" w:rsidRPr="00630D40">
          <w:rPr>
            <w:rFonts w:ascii="Times New Roman" w:hAnsi="Times New Roman" w:cs="Times New Roman"/>
            <w:noProof/>
            <w:webHidden/>
          </w:rPr>
          <w:t>47</w:t>
        </w:r>
      </w:hyperlink>
    </w:p>
    <w:p w14:paraId="79CFA2DE" w14:textId="30CBA521" w:rsidR="00822C72" w:rsidRPr="00630D40" w:rsidRDefault="003B4D19" w:rsidP="00822C72">
      <w:pPr>
        <w:pStyle w:val="27"/>
        <w:tabs>
          <w:tab w:val="right" w:leader="dot" w:pos="9393"/>
        </w:tabs>
        <w:rPr>
          <w:rFonts w:asciiTheme="minorHAnsi" w:eastAsiaTheme="minorEastAsia" w:hAnsiTheme="minorHAnsi" w:cstheme="minorBidi"/>
          <w:noProof/>
          <w:color w:val="auto"/>
          <w:sz w:val="22"/>
          <w:szCs w:val="22"/>
          <w:lang w:bidi="ar-SA"/>
        </w:rPr>
      </w:pPr>
      <w:hyperlink w:anchor="_Toc171856773" w:history="1">
        <w:r w:rsidR="00822C72" w:rsidRPr="00630D40">
          <w:rPr>
            <w:rStyle w:val="af2"/>
            <w:rFonts w:ascii="Times New Roman" w:hAnsi="Times New Roman" w:cs="Times New Roman"/>
            <w:noProof/>
          </w:rPr>
          <w:t>Перечень основных нормативных правовых актов и документов, использованных при подготовке МНГП</w:t>
        </w:r>
        <w:r w:rsidR="00822C72" w:rsidRPr="00630D40">
          <w:rPr>
            <w:rFonts w:ascii="Times New Roman" w:hAnsi="Times New Roman" w:cs="Times New Roman"/>
            <w:noProof/>
            <w:webHidden/>
          </w:rPr>
          <w:tab/>
        </w:r>
        <w:r w:rsidR="00DC0481" w:rsidRPr="00630D40">
          <w:rPr>
            <w:rFonts w:ascii="Times New Roman" w:hAnsi="Times New Roman" w:cs="Times New Roman"/>
            <w:noProof/>
            <w:webHidden/>
          </w:rPr>
          <w:t>47</w:t>
        </w:r>
      </w:hyperlink>
    </w:p>
    <w:p w14:paraId="671CB8CD" w14:textId="2DA81CFB" w:rsidR="00822C72" w:rsidRPr="00630D40" w:rsidRDefault="00822C72" w:rsidP="00822C72">
      <w:pPr>
        <w:pStyle w:val="11"/>
        <w:spacing w:after="0"/>
        <w:ind w:firstLine="580"/>
        <w:jc w:val="both"/>
      </w:pPr>
      <w:r w:rsidRPr="00630D40">
        <w:fldChar w:fldCharType="end"/>
      </w:r>
    </w:p>
    <w:p w14:paraId="79EC489D" w14:textId="6519D827" w:rsidR="009D3A7A" w:rsidRPr="00630D40" w:rsidRDefault="009D3A7A">
      <w:pPr>
        <w:jc w:val="center"/>
        <w:rPr>
          <w:rFonts w:ascii="Times New Roman" w:hAnsi="Times New Roman" w:cs="Times New Roman"/>
          <w:sz w:val="2"/>
          <w:szCs w:val="2"/>
        </w:rPr>
      </w:pPr>
    </w:p>
    <w:p w14:paraId="78AA9C6D" w14:textId="77777777" w:rsidR="009D3A7A" w:rsidRPr="00435095" w:rsidRDefault="00FD5D2F">
      <w:pPr>
        <w:pStyle w:val="ad"/>
        <w:spacing w:line="257" w:lineRule="auto"/>
        <w:ind w:left="10829"/>
        <w:rPr>
          <w:sz w:val="10"/>
          <w:szCs w:val="10"/>
        </w:rPr>
      </w:pPr>
      <w:r w:rsidRPr="00630D40">
        <w:rPr>
          <w:rFonts w:eastAsia="Tahoma"/>
          <w:b w:val="0"/>
          <w:bCs w:val="0"/>
          <w:color w:val="252525"/>
          <w:sz w:val="10"/>
          <w:szCs w:val="10"/>
        </w:rPr>
        <w:t>Магистрали общегородского значения(проект</w:t>
      </w:r>
      <w:r w:rsidRPr="00435095">
        <w:rPr>
          <w:rFonts w:eastAsia="Tahoma"/>
          <w:b w:val="0"/>
          <w:bCs w:val="0"/>
          <w:color w:val="252525"/>
          <w:sz w:val="10"/>
          <w:szCs w:val="10"/>
        </w:rPr>
        <w:t>)</w:t>
      </w:r>
    </w:p>
    <w:sectPr w:rsidR="009D3A7A" w:rsidRPr="00435095" w:rsidSect="00DB5D13">
      <w:headerReference w:type="default" r:id="rId7"/>
      <w:footerReference w:type="even" r:id="rId8"/>
      <w:footerReference w:type="default" r:id="rId9"/>
      <w:pgSz w:w="11900" w:h="16840"/>
      <w:pgMar w:top="1134" w:right="567" w:bottom="1134" w:left="1701" w:header="697"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DCC1" w14:textId="77777777" w:rsidR="003B4D19" w:rsidRDefault="003B4D19">
      <w:r>
        <w:separator/>
      </w:r>
    </w:p>
  </w:endnote>
  <w:endnote w:type="continuationSeparator" w:id="0">
    <w:p w14:paraId="46931E4C" w14:textId="77777777" w:rsidR="003B4D19" w:rsidRDefault="003B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655D" w14:textId="4FE452BA" w:rsidR="009D3A7A" w:rsidRDefault="009D3A7A">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9705" w14:textId="4962019A" w:rsidR="009D3A7A" w:rsidRDefault="009D3A7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C552E" w14:textId="77777777" w:rsidR="003B4D19" w:rsidRDefault="003B4D19"/>
  </w:footnote>
  <w:footnote w:type="continuationSeparator" w:id="0">
    <w:p w14:paraId="652541FA" w14:textId="77777777" w:rsidR="003B4D19" w:rsidRDefault="003B4D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246288"/>
      <w:docPartObj>
        <w:docPartGallery w:val="Page Numbers (Top of Page)"/>
        <w:docPartUnique/>
      </w:docPartObj>
    </w:sdtPr>
    <w:sdtEndPr/>
    <w:sdtContent>
      <w:p w14:paraId="2CCB640B" w14:textId="028C3B90" w:rsidR="00DB5D13" w:rsidRDefault="00DB5D13">
        <w:pPr>
          <w:pStyle w:val="ae"/>
          <w:jc w:val="center"/>
        </w:pPr>
        <w:r>
          <w:fldChar w:fldCharType="begin"/>
        </w:r>
        <w:r>
          <w:instrText>PAGE   \* MERGEFORMAT</w:instrText>
        </w:r>
        <w:r>
          <w:fldChar w:fldCharType="separate"/>
        </w:r>
        <w:r>
          <w:t>2</w:t>
        </w:r>
        <w:r>
          <w:fldChar w:fldCharType="end"/>
        </w:r>
      </w:p>
    </w:sdtContent>
  </w:sdt>
  <w:p w14:paraId="07D9749C" w14:textId="77777777" w:rsidR="009D3A7A" w:rsidRDefault="009D3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066"/>
    <w:multiLevelType w:val="multilevel"/>
    <w:tmpl w:val="087865C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CB79AC"/>
    <w:multiLevelType w:val="hybridMultilevel"/>
    <w:tmpl w:val="1DAE0C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23998"/>
    <w:multiLevelType w:val="multilevel"/>
    <w:tmpl w:val="7D6E4CE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DC3D9E"/>
    <w:multiLevelType w:val="multilevel"/>
    <w:tmpl w:val="37C86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43B1E"/>
    <w:multiLevelType w:val="multilevel"/>
    <w:tmpl w:val="4D9E354E"/>
    <w:lvl w:ilvl="0">
      <w:start w:val="2"/>
      <w:numFmt w:val="decimal"/>
      <w:lvlText w:val="%1."/>
      <w:lvlJc w:val="left"/>
    </w:lvl>
    <w:lvl w:ilvl="1">
      <w:start w:val="4"/>
      <w:numFmt w:val="decimal"/>
      <w:lvlText w:val="%1.%2."/>
      <w:lvlJc w:val="left"/>
    </w:lvl>
    <w:lvl w:ilvl="2">
      <w:start w:val="8"/>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81C1A"/>
    <w:multiLevelType w:val="multilevel"/>
    <w:tmpl w:val="806420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FE5487"/>
    <w:multiLevelType w:val="multilevel"/>
    <w:tmpl w:val="1E0874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D5124B"/>
    <w:multiLevelType w:val="multilevel"/>
    <w:tmpl w:val="0DB8B27A"/>
    <w:lvl w:ilvl="0">
      <w:start w:val="1"/>
      <w:numFmt w:val="decimal"/>
      <w:lvlText w:val="%1."/>
      <w:lvlJc w:val="left"/>
    </w:lvl>
    <w:lvl w:ilvl="1">
      <w:start w:val="4"/>
      <w:numFmt w:val="decimal"/>
      <w:lvlText w:val="%1.%2."/>
      <w:lvlJc w:val="left"/>
    </w:lvl>
    <w:lvl w:ilvl="2">
      <w:start w:val="10"/>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F02602"/>
    <w:multiLevelType w:val="multilevel"/>
    <w:tmpl w:val="B0ECE7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349176E"/>
    <w:multiLevelType w:val="multilevel"/>
    <w:tmpl w:val="FC0A94A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CD5816"/>
    <w:multiLevelType w:val="multilevel"/>
    <w:tmpl w:val="1B70152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39115A"/>
    <w:multiLevelType w:val="multilevel"/>
    <w:tmpl w:val="A8B6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10891"/>
    <w:multiLevelType w:val="multilevel"/>
    <w:tmpl w:val="88BCF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110098"/>
    <w:multiLevelType w:val="multilevel"/>
    <w:tmpl w:val="0100BD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8023C4"/>
    <w:multiLevelType w:val="multilevel"/>
    <w:tmpl w:val="7E166E6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8A7F6D"/>
    <w:multiLevelType w:val="multilevel"/>
    <w:tmpl w:val="9E5473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9980A5F"/>
    <w:multiLevelType w:val="multilevel"/>
    <w:tmpl w:val="433470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6C1C30"/>
    <w:multiLevelType w:val="multilevel"/>
    <w:tmpl w:val="12385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754C70"/>
    <w:multiLevelType w:val="multilevel"/>
    <w:tmpl w:val="30FA7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1B508F"/>
    <w:multiLevelType w:val="multilevel"/>
    <w:tmpl w:val="99B2E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21252F"/>
    <w:multiLevelType w:val="multilevel"/>
    <w:tmpl w:val="BBA2EE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F63A50"/>
    <w:multiLevelType w:val="multilevel"/>
    <w:tmpl w:val="BA06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906D5C"/>
    <w:multiLevelType w:val="multilevel"/>
    <w:tmpl w:val="8104E0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34562C"/>
    <w:multiLevelType w:val="multilevel"/>
    <w:tmpl w:val="1E8412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E56AA4"/>
    <w:multiLevelType w:val="multilevel"/>
    <w:tmpl w:val="E52660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5B7DE3"/>
    <w:multiLevelType w:val="hybridMultilevel"/>
    <w:tmpl w:val="6D2C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9E2B2C"/>
    <w:multiLevelType w:val="multilevel"/>
    <w:tmpl w:val="C37E3B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9F0FB3"/>
    <w:multiLevelType w:val="multilevel"/>
    <w:tmpl w:val="18026B96"/>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7296F86"/>
    <w:multiLevelType w:val="multilevel"/>
    <w:tmpl w:val="85801C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81E1584"/>
    <w:multiLevelType w:val="multilevel"/>
    <w:tmpl w:val="3E0CA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8333123"/>
    <w:multiLevelType w:val="multilevel"/>
    <w:tmpl w:val="90022D5A"/>
    <w:lvl w:ilvl="0">
      <w:start w:val="1"/>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8D73CAF"/>
    <w:multiLevelType w:val="multilevel"/>
    <w:tmpl w:val="745A2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377DBD"/>
    <w:multiLevelType w:val="multilevel"/>
    <w:tmpl w:val="0E3EC7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772429"/>
    <w:multiLevelType w:val="multilevel"/>
    <w:tmpl w:val="F14A3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9507C7"/>
    <w:multiLevelType w:val="hybridMultilevel"/>
    <w:tmpl w:val="3FAC3C8E"/>
    <w:lvl w:ilvl="0" w:tplc="EEF6FA5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3CA663E6"/>
    <w:multiLevelType w:val="multilevel"/>
    <w:tmpl w:val="86F26D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07A5CB6"/>
    <w:multiLevelType w:val="multilevel"/>
    <w:tmpl w:val="E3A03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CF15C6"/>
    <w:multiLevelType w:val="multilevel"/>
    <w:tmpl w:val="275A12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5D088D"/>
    <w:multiLevelType w:val="multilevel"/>
    <w:tmpl w:val="8BA240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423359D"/>
    <w:multiLevelType w:val="multilevel"/>
    <w:tmpl w:val="E8C8C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54E159F"/>
    <w:multiLevelType w:val="multilevel"/>
    <w:tmpl w:val="62F49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553360B"/>
    <w:multiLevelType w:val="multilevel"/>
    <w:tmpl w:val="E8BC2C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517DB3"/>
    <w:multiLevelType w:val="multilevel"/>
    <w:tmpl w:val="29F8817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46167A"/>
    <w:multiLevelType w:val="multilevel"/>
    <w:tmpl w:val="F22E882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605E2C"/>
    <w:multiLevelType w:val="multilevel"/>
    <w:tmpl w:val="014064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BE661B"/>
    <w:multiLevelType w:val="multilevel"/>
    <w:tmpl w:val="ED6E55BC"/>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EB6501A"/>
    <w:multiLevelType w:val="multilevel"/>
    <w:tmpl w:val="52AC23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4718FB"/>
    <w:multiLevelType w:val="multilevel"/>
    <w:tmpl w:val="287A4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16255CC"/>
    <w:multiLevelType w:val="multilevel"/>
    <w:tmpl w:val="7A3E3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17F2AFE"/>
    <w:multiLevelType w:val="multilevel"/>
    <w:tmpl w:val="3B605B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5404636"/>
    <w:multiLevelType w:val="multilevel"/>
    <w:tmpl w:val="A208B9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7B91A95"/>
    <w:multiLevelType w:val="hybridMultilevel"/>
    <w:tmpl w:val="0DE8D202"/>
    <w:lvl w:ilvl="0" w:tplc="EEF6FA5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BED6F30"/>
    <w:multiLevelType w:val="multilevel"/>
    <w:tmpl w:val="B5A640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F551465"/>
    <w:multiLevelType w:val="multilevel"/>
    <w:tmpl w:val="5AF85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0167CEE"/>
    <w:multiLevelType w:val="multilevel"/>
    <w:tmpl w:val="2EF25EC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6C31D2"/>
    <w:multiLevelType w:val="hybridMultilevel"/>
    <w:tmpl w:val="086A27D2"/>
    <w:lvl w:ilvl="0" w:tplc="04190011">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15:restartNumberingAfterBreak="0">
    <w:nsid w:val="66784CB7"/>
    <w:multiLevelType w:val="multilevel"/>
    <w:tmpl w:val="8362B5EC"/>
    <w:lvl w:ilvl="0">
      <w:start w:val="1"/>
      <w:numFmt w:val="decimal"/>
      <w:lvlText w:val="%1."/>
      <w:lvlJc w:val="left"/>
    </w:lvl>
    <w:lvl w:ilvl="1">
      <w:start w:val="4"/>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69A6557"/>
    <w:multiLevelType w:val="multilevel"/>
    <w:tmpl w:val="110C42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69D5CC1"/>
    <w:multiLevelType w:val="multilevel"/>
    <w:tmpl w:val="446402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7A60D69"/>
    <w:multiLevelType w:val="multilevel"/>
    <w:tmpl w:val="403CCB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89A2F3D"/>
    <w:multiLevelType w:val="multilevel"/>
    <w:tmpl w:val="DF066EF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A4B19B4"/>
    <w:multiLevelType w:val="multilevel"/>
    <w:tmpl w:val="6C6845D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6B3CDE"/>
    <w:multiLevelType w:val="multilevel"/>
    <w:tmpl w:val="9ADA3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BDB0FEB"/>
    <w:multiLevelType w:val="multilevel"/>
    <w:tmpl w:val="CF709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C321B36"/>
    <w:multiLevelType w:val="multilevel"/>
    <w:tmpl w:val="483A65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D2C0E2E"/>
    <w:multiLevelType w:val="hybridMultilevel"/>
    <w:tmpl w:val="5D645874"/>
    <w:lvl w:ilvl="0" w:tplc="EEF6FA5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15:restartNumberingAfterBreak="0">
    <w:nsid w:val="6DA944DF"/>
    <w:multiLevelType w:val="multilevel"/>
    <w:tmpl w:val="DC6E1A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F5D22DF"/>
    <w:multiLevelType w:val="multilevel"/>
    <w:tmpl w:val="E1143D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1BB6D1D"/>
    <w:multiLevelType w:val="multilevel"/>
    <w:tmpl w:val="A1F6D1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3740152"/>
    <w:multiLevelType w:val="multilevel"/>
    <w:tmpl w:val="85382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65B5959"/>
    <w:multiLevelType w:val="multilevel"/>
    <w:tmpl w:val="01124AE0"/>
    <w:lvl w:ilvl="0">
      <w:start w:val="1"/>
      <w:numFmt w:val="decimal"/>
      <w:lvlText w:val="%1."/>
      <w:lvlJc w:val="left"/>
    </w:lvl>
    <w:lvl w:ilvl="1">
      <w:start w:val="4"/>
      <w:numFmt w:val="decimal"/>
      <w:lvlText w:val="%1.%2."/>
      <w:lvlJc w:val="left"/>
    </w:lvl>
    <w:lvl w:ilvl="2">
      <w:start w:val="8"/>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6E86C6D"/>
    <w:multiLevelType w:val="multilevel"/>
    <w:tmpl w:val="AA60C9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CA054BD"/>
    <w:multiLevelType w:val="multilevel"/>
    <w:tmpl w:val="5E9286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27"/>
  </w:num>
  <w:num w:numId="3">
    <w:abstractNumId w:val="29"/>
  </w:num>
  <w:num w:numId="4">
    <w:abstractNumId w:val="61"/>
  </w:num>
  <w:num w:numId="5">
    <w:abstractNumId w:val="67"/>
  </w:num>
  <w:num w:numId="6">
    <w:abstractNumId w:val="56"/>
  </w:num>
  <w:num w:numId="7">
    <w:abstractNumId w:val="12"/>
  </w:num>
  <w:num w:numId="8">
    <w:abstractNumId w:val="21"/>
  </w:num>
  <w:num w:numId="9">
    <w:abstractNumId w:val="4"/>
  </w:num>
  <w:num w:numId="10">
    <w:abstractNumId w:val="32"/>
  </w:num>
  <w:num w:numId="11">
    <w:abstractNumId w:val="28"/>
  </w:num>
  <w:num w:numId="12">
    <w:abstractNumId w:val="31"/>
  </w:num>
  <w:num w:numId="13">
    <w:abstractNumId w:val="59"/>
  </w:num>
  <w:num w:numId="14">
    <w:abstractNumId w:val="55"/>
  </w:num>
  <w:num w:numId="15">
    <w:abstractNumId w:val="49"/>
  </w:num>
  <w:num w:numId="16">
    <w:abstractNumId w:val="71"/>
  </w:num>
  <w:num w:numId="17">
    <w:abstractNumId w:val="22"/>
  </w:num>
  <w:num w:numId="18">
    <w:abstractNumId w:val="2"/>
  </w:num>
  <w:num w:numId="19">
    <w:abstractNumId w:val="42"/>
  </w:num>
  <w:num w:numId="20">
    <w:abstractNumId w:val="74"/>
  </w:num>
  <w:num w:numId="21">
    <w:abstractNumId w:val="66"/>
  </w:num>
  <w:num w:numId="22">
    <w:abstractNumId w:val="51"/>
  </w:num>
  <w:num w:numId="23">
    <w:abstractNumId w:val="3"/>
  </w:num>
  <w:num w:numId="24">
    <w:abstractNumId w:val="25"/>
  </w:num>
  <w:num w:numId="25">
    <w:abstractNumId w:val="8"/>
  </w:num>
  <w:num w:numId="26">
    <w:abstractNumId w:val="33"/>
  </w:num>
  <w:num w:numId="27">
    <w:abstractNumId w:val="70"/>
  </w:num>
  <w:num w:numId="28">
    <w:abstractNumId w:val="6"/>
  </w:num>
  <w:num w:numId="29">
    <w:abstractNumId w:val="18"/>
  </w:num>
  <w:num w:numId="30">
    <w:abstractNumId w:val="39"/>
  </w:num>
  <w:num w:numId="31">
    <w:abstractNumId w:val="48"/>
  </w:num>
  <w:num w:numId="32">
    <w:abstractNumId w:val="50"/>
  </w:num>
  <w:num w:numId="33">
    <w:abstractNumId w:val="64"/>
  </w:num>
  <w:num w:numId="34">
    <w:abstractNumId w:val="65"/>
  </w:num>
  <w:num w:numId="35">
    <w:abstractNumId w:val="35"/>
  </w:num>
  <w:num w:numId="36">
    <w:abstractNumId w:val="0"/>
  </w:num>
  <w:num w:numId="37">
    <w:abstractNumId w:val="52"/>
  </w:num>
  <w:num w:numId="38">
    <w:abstractNumId w:val="20"/>
  </w:num>
  <w:num w:numId="39">
    <w:abstractNumId w:val="34"/>
  </w:num>
  <w:num w:numId="40">
    <w:abstractNumId w:val="75"/>
  </w:num>
  <w:num w:numId="41">
    <w:abstractNumId w:val="45"/>
  </w:num>
  <w:num w:numId="42">
    <w:abstractNumId w:val="44"/>
  </w:num>
  <w:num w:numId="43">
    <w:abstractNumId w:val="37"/>
  </w:num>
  <w:num w:numId="44">
    <w:abstractNumId w:val="19"/>
  </w:num>
  <w:num w:numId="45">
    <w:abstractNumId w:val="38"/>
  </w:num>
  <w:num w:numId="46">
    <w:abstractNumId w:val="17"/>
  </w:num>
  <w:num w:numId="47">
    <w:abstractNumId w:val="72"/>
  </w:num>
  <w:num w:numId="48">
    <w:abstractNumId w:val="7"/>
  </w:num>
  <w:num w:numId="49">
    <w:abstractNumId w:val="5"/>
  </w:num>
  <w:num w:numId="50">
    <w:abstractNumId w:val="24"/>
  </w:num>
  <w:num w:numId="51">
    <w:abstractNumId w:val="11"/>
  </w:num>
  <w:num w:numId="52">
    <w:abstractNumId w:val="76"/>
  </w:num>
  <w:num w:numId="53">
    <w:abstractNumId w:val="41"/>
  </w:num>
  <w:num w:numId="54">
    <w:abstractNumId w:val="69"/>
  </w:num>
  <w:num w:numId="55">
    <w:abstractNumId w:val="9"/>
  </w:num>
  <w:num w:numId="56">
    <w:abstractNumId w:val="60"/>
  </w:num>
  <w:num w:numId="57">
    <w:abstractNumId w:val="10"/>
  </w:num>
  <w:num w:numId="58">
    <w:abstractNumId w:val="73"/>
  </w:num>
  <w:num w:numId="59">
    <w:abstractNumId w:val="57"/>
  </w:num>
  <w:num w:numId="60">
    <w:abstractNumId w:val="14"/>
  </w:num>
  <w:num w:numId="61">
    <w:abstractNumId w:val="40"/>
  </w:num>
  <w:num w:numId="62">
    <w:abstractNumId w:val="63"/>
  </w:num>
  <w:num w:numId="63">
    <w:abstractNumId w:val="16"/>
  </w:num>
  <w:num w:numId="64">
    <w:abstractNumId w:val="30"/>
  </w:num>
  <w:num w:numId="65">
    <w:abstractNumId w:val="62"/>
  </w:num>
  <w:num w:numId="66">
    <w:abstractNumId w:val="23"/>
  </w:num>
  <w:num w:numId="67">
    <w:abstractNumId w:val="43"/>
  </w:num>
  <w:num w:numId="68">
    <w:abstractNumId w:val="46"/>
  </w:num>
  <w:num w:numId="69">
    <w:abstractNumId w:val="13"/>
  </w:num>
  <w:num w:numId="70">
    <w:abstractNumId w:val="53"/>
  </w:num>
  <w:num w:numId="71">
    <w:abstractNumId w:val="15"/>
  </w:num>
  <w:num w:numId="72">
    <w:abstractNumId w:val="58"/>
  </w:num>
  <w:num w:numId="73">
    <w:abstractNumId w:val="36"/>
  </w:num>
  <w:num w:numId="74">
    <w:abstractNumId w:val="54"/>
  </w:num>
  <w:num w:numId="75">
    <w:abstractNumId w:val="26"/>
  </w:num>
  <w:num w:numId="76">
    <w:abstractNumId w:val="1"/>
  </w:num>
  <w:num w:numId="77">
    <w:abstractNumId w:val="6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A7A"/>
    <w:rsid w:val="00004265"/>
    <w:rsid w:val="000045DF"/>
    <w:rsid w:val="000118ED"/>
    <w:rsid w:val="000123AC"/>
    <w:rsid w:val="00014615"/>
    <w:rsid w:val="00025B6E"/>
    <w:rsid w:val="000460A7"/>
    <w:rsid w:val="00051E84"/>
    <w:rsid w:val="00073682"/>
    <w:rsid w:val="0007488E"/>
    <w:rsid w:val="00081612"/>
    <w:rsid w:val="000A12AA"/>
    <w:rsid w:val="000A734C"/>
    <w:rsid w:val="000B686E"/>
    <w:rsid w:val="000D1B04"/>
    <w:rsid w:val="000E4E8E"/>
    <w:rsid w:val="00102654"/>
    <w:rsid w:val="00115D7F"/>
    <w:rsid w:val="00137BA4"/>
    <w:rsid w:val="001502D6"/>
    <w:rsid w:val="00152D48"/>
    <w:rsid w:val="0016085D"/>
    <w:rsid w:val="00167525"/>
    <w:rsid w:val="00185553"/>
    <w:rsid w:val="00192E6D"/>
    <w:rsid w:val="001A1ADD"/>
    <w:rsid w:val="001A38F3"/>
    <w:rsid w:val="001B1583"/>
    <w:rsid w:val="001B58E6"/>
    <w:rsid w:val="001B6D67"/>
    <w:rsid w:val="001C1837"/>
    <w:rsid w:val="001D6F56"/>
    <w:rsid w:val="001D753F"/>
    <w:rsid w:val="001E24DE"/>
    <w:rsid w:val="00213308"/>
    <w:rsid w:val="00230F96"/>
    <w:rsid w:val="0025361C"/>
    <w:rsid w:val="00257C80"/>
    <w:rsid w:val="00277F65"/>
    <w:rsid w:val="0028194B"/>
    <w:rsid w:val="002833D7"/>
    <w:rsid w:val="002956A1"/>
    <w:rsid w:val="002A5098"/>
    <w:rsid w:val="002D2EE3"/>
    <w:rsid w:val="002F454A"/>
    <w:rsid w:val="002F4A45"/>
    <w:rsid w:val="00300DED"/>
    <w:rsid w:val="00316565"/>
    <w:rsid w:val="00316EE2"/>
    <w:rsid w:val="00322A83"/>
    <w:rsid w:val="003375D0"/>
    <w:rsid w:val="0035492F"/>
    <w:rsid w:val="00362398"/>
    <w:rsid w:val="00364C58"/>
    <w:rsid w:val="00390074"/>
    <w:rsid w:val="003A1722"/>
    <w:rsid w:val="003A2AFD"/>
    <w:rsid w:val="003B4D19"/>
    <w:rsid w:val="003B5E5F"/>
    <w:rsid w:val="003C4E24"/>
    <w:rsid w:val="003D3051"/>
    <w:rsid w:val="003D58B0"/>
    <w:rsid w:val="003E2F7C"/>
    <w:rsid w:val="00402644"/>
    <w:rsid w:val="004035CD"/>
    <w:rsid w:val="004142B8"/>
    <w:rsid w:val="004148CE"/>
    <w:rsid w:val="0041787D"/>
    <w:rsid w:val="004216A5"/>
    <w:rsid w:val="00423A71"/>
    <w:rsid w:val="00425ADA"/>
    <w:rsid w:val="0043502C"/>
    <w:rsid w:val="00435095"/>
    <w:rsid w:val="004350C3"/>
    <w:rsid w:val="00435CE4"/>
    <w:rsid w:val="00440D6A"/>
    <w:rsid w:val="00446F38"/>
    <w:rsid w:val="00447E20"/>
    <w:rsid w:val="004575F6"/>
    <w:rsid w:val="00461FEE"/>
    <w:rsid w:val="00466B5B"/>
    <w:rsid w:val="0046785C"/>
    <w:rsid w:val="004735B7"/>
    <w:rsid w:val="00493CCD"/>
    <w:rsid w:val="004A4E97"/>
    <w:rsid w:val="004A655A"/>
    <w:rsid w:val="004B6E11"/>
    <w:rsid w:val="004C58A5"/>
    <w:rsid w:val="004D1291"/>
    <w:rsid w:val="00500560"/>
    <w:rsid w:val="005014F1"/>
    <w:rsid w:val="005051D2"/>
    <w:rsid w:val="00505309"/>
    <w:rsid w:val="00506236"/>
    <w:rsid w:val="0051635D"/>
    <w:rsid w:val="00530805"/>
    <w:rsid w:val="00546F76"/>
    <w:rsid w:val="0056788D"/>
    <w:rsid w:val="00582DD0"/>
    <w:rsid w:val="00587BE3"/>
    <w:rsid w:val="005954DA"/>
    <w:rsid w:val="00596ED8"/>
    <w:rsid w:val="005B3D03"/>
    <w:rsid w:val="005D7BF4"/>
    <w:rsid w:val="005E0496"/>
    <w:rsid w:val="005E251D"/>
    <w:rsid w:val="00604A18"/>
    <w:rsid w:val="006161B5"/>
    <w:rsid w:val="00616499"/>
    <w:rsid w:val="0061728D"/>
    <w:rsid w:val="00624A8D"/>
    <w:rsid w:val="00626736"/>
    <w:rsid w:val="0062774E"/>
    <w:rsid w:val="00630D40"/>
    <w:rsid w:val="00631943"/>
    <w:rsid w:val="00632C24"/>
    <w:rsid w:val="00635F7E"/>
    <w:rsid w:val="00651FCA"/>
    <w:rsid w:val="006522EA"/>
    <w:rsid w:val="00683904"/>
    <w:rsid w:val="00695DC5"/>
    <w:rsid w:val="006B11E3"/>
    <w:rsid w:val="006B6727"/>
    <w:rsid w:val="006F1EDD"/>
    <w:rsid w:val="007234F1"/>
    <w:rsid w:val="00735F4C"/>
    <w:rsid w:val="0074012B"/>
    <w:rsid w:val="007444C3"/>
    <w:rsid w:val="00747105"/>
    <w:rsid w:val="0075124C"/>
    <w:rsid w:val="00753458"/>
    <w:rsid w:val="007578BA"/>
    <w:rsid w:val="00775CA8"/>
    <w:rsid w:val="007847C7"/>
    <w:rsid w:val="00785745"/>
    <w:rsid w:val="007A1BA1"/>
    <w:rsid w:val="007A6C11"/>
    <w:rsid w:val="007B1930"/>
    <w:rsid w:val="007B4748"/>
    <w:rsid w:val="007D328E"/>
    <w:rsid w:val="007D5DA5"/>
    <w:rsid w:val="007F3E41"/>
    <w:rsid w:val="00802F51"/>
    <w:rsid w:val="00810740"/>
    <w:rsid w:val="00812FC2"/>
    <w:rsid w:val="00822C72"/>
    <w:rsid w:val="00834761"/>
    <w:rsid w:val="008368E5"/>
    <w:rsid w:val="00841690"/>
    <w:rsid w:val="0084319F"/>
    <w:rsid w:val="00852072"/>
    <w:rsid w:val="00861318"/>
    <w:rsid w:val="0086229D"/>
    <w:rsid w:val="0086481D"/>
    <w:rsid w:val="00883689"/>
    <w:rsid w:val="0089013C"/>
    <w:rsid w:val="0089735F"/>
    <w:rsid w:val="008A0FA3"/>
    <w:rsid w:val="008A107F"/>
    <w:rsid w:val="008A7D14"/>
    <w:rsid w:val="008C1712"/>
    <w:rsid w:val="008E4946"/>
    <w:rsid w:val="00905805"/>
    <w:rsid w:val="009065F1"/>
    <w:rsid w:val="00942DDD"/>
    <w:rsid w:val="0094556B"/>
    <w:rsid w:val="00945B84"/>
    <w:rsid w:val="00950708"/>
    <w:rsid w:val="009522B6"/>
    <w:rsid w:val="00953DA2"/>
    <w:rsid w:val="00954443"/>
    <w:rsid w:val="00962F11"/>
    <w:rsid w:val="00965C09"/>
    <w:rsid w:val="0096791A"/>
    <w:rsid w:val="00977AAC"/>
    <w:rsid w:val="009814D7"/>
    <w:rsid w:val="00983B6A"/>
    <w:rsid w:val="009D3A7A"/>
    <w:rsid w:val="009D7B7D"/>
    <w:rsid w:val="00A127F0"/>
    <w:rsid w:val="00A165D8"/>
    <w:rsid w:val="00A27023"/>
    <w:rsid w:val="00A351A1"/>
    <w:rsid w:val="00A51FF7"/>
    <w:rsid w:val="00A60E1E"/>
    <w:rsid w:val="00A829DB"/>
    <w:rsid w:val="00A90AEF"/>
    <w:rsid w:val="00A95871"/>
    <w:rsid w:val="00AA03C2"/>
    <w:rsid w:val="00AA09DE"/>
    <w:rsid w:val="00AA297D"/>
    <w:rsid w:val="00AA6654"/>
    <w:rsid w:val="00AB6987"/>
    <w:rsid w:val="00AC58CD"/>
    <w:rsid w:val="00AD2EF0"/>
    <w:rsid w:val="00AD3B57"/>
    <w:rsid w:val="00AE0BC8"/>
    <w:rsid w:val="00B13B44"/>
    <w:rsid w:val="00B22CC8"/>
    <w:rsid w:val="00B26F87"/>
    <w:rsid w:val="00B32D39"/>
    <w:rsid w:val="00B40852"/>
    <w:rsid w:val="00B421C0"/>
    <w:rsid w:val="00B503A6"/>
    <w:rsid w:val="00B60E68"/>
    <w:rsid w:val="00B83CD1"/>
    <w:rsid w:val="00B84149"/>
    <w:rsid w:val="00B87789"/>
    <w:rsid w:val="00B93C42"/>
    <w:rsid w:val="00BB229B"/>
    <w:rsid w:val="00BB3BD5"/>
    <w:rsid w:val="00BB63B9"/>
    <w:rsid w:val="00BD2241"/>
    <w:rsid w:val="00BF2FB8"/>
    <w:rsid w:val="00C21967"/>
    <w:rsid w:val="00C42342"/>
    <w:rsid w:val="00C52CAD"/>
    <w:rsid w:val="00C7189E"/>
    <w:rsid w:val="00CB079F"/>
    <w:rsid w:val="00CB2CDC"/>
    <w:rsid w:val="00CC3937"/>
    <w:rsid w:val="00CF409C"/>
    <w:rsid w:val="00CF5B8F"/>
    <w:rsid w:val="00D01143"/>
    <w:rsid w:val="00D01C40"/>
    <w:rsid w:val="00D022B9"/>
    <w:rsid w:val="00D10386"/>
    <w:rsid w:val="00D224A0"/>
    <w:rsid w:val="00D3086B"/>
    <w:rsid w:val="00D3474E"/>
    <w:rsid w:val="00D40422"/>
    <w:rsid w:val="00D43F5C"/>
    <w:rsid w:val="00D608A5"/>
    <w:rsid w:val="00D61060"/>
    <w:rsid w:val="00D70178"/>
    <w:rsid w:val="00D846AD"/>
    <w:rsid w:val="00D84A8C"/>
    <w:rsid w:val="00D93DC2"/>
    <w:rsid w:val="00D9527A"/>
    <w:rsid w:val="00D97E1E"/>
    <w:rsid w:val="00DA0474"/>
    <w:rsid w:val="00DA1112"/>
    <w:rsid w:val="00DA1AEF"/>
    <w:rsid w:val="00DB1E0C"/>
    <w:rsid w:val="00DB443A"/>
    <w:rsid w:val="00DB5D13"/>
    <w:rsid w:val="00DC0481"/>
    <w:rsid w:val="00DC51FB"/>
    <w:rsid w:val="00DD7DC2"/>
    <w:rsid w:val="00E216E9"/>
    <w:rsid w:val="00E22EE7"/>
    <w:rsid w:val="00E41AE9"/>
    <w:rsid w:val="00E50205"/>
    <w:rsid w:val="00E602F1"/>
    <w:rsid w:val="00E7335A"/>
    <w:rsid w:val="00E778C8"/>
    <w:rsid w:val="00E87579"/>
    <w:rsid w:val="00E970CB"/>
    <w:rsid w:val="00EB2A59"/>
    <w:rsid w:val="00EB673C"/>
    <w:rsid w:val="00EC2168"/>
    <w:rsid w:val="00ED2F6F"/>
    <w:rsid w:val="00ED5347"/>
    <w:rsid w:val="00EE13AC"/>
    <w:rsid w:val="00F006B0"/>
    <w:rsid w:val="00F03662"/>
    <w:rsid w:val="00F458C4"/>
    <w:rsid w:val="00F50FE7"/>
    <w:rsid w:val="00F5760E"/>
    <w:rsid w:val="00F64034"/>
    <w:rsid w:val="00F726B2"/>
    <w:rsid w:val="00F7487D"/>
    <w:rsid w:val="00F827BF"/>
    <w:rsid w:val="00F8680D"/>
    <w:rsid w:val="00FB7078"/>
    <w:rsid w:val="00FC0DA0"/>
    <w:rsid w:val="00FC2941"/>
    <w:rsid w:val="00FD5D2F"/>
    <w:rsid w:val="00FE5B62"/>
    <w:rsid w:val="00FE5F77"/>
    <w:rsid w:val="00FF3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0902B"/>
  <w15:docId w15:val="{71DBD17E-B9FF-403F-9A78-BC4CC9D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29B"/>
    <w:rPr>
      <w:color w:val="000000"/>
    </w:rPr>
  </w:style>
  <w:style w:type="paragraph" w:styleId="1">
    <w:name w:val="heading 1"/>
    <w:basedOn w:val="a"/>
    <w:next w:val="a"/>
    <w:link w:val="10"/>
    <w:uiPriority w:val="9"/>
    <w:qFormat/>
    <w:rsid w:val="00414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148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148C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z w:val="20"/>
      <w:szCs w:val="20"/>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6"/>
      <w:szCs w:val="16"/>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u w:val="none"/>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3"/>
      <w:szCs w:val="13"/>
      <w:u w:val="none"/>
    </w:rPr>
  </w:style>
  <w:style w:type="character" w:customStyle="1" w:styleId="ac">
    <w:name w:val="Подпись к картинке_"/>
    <w:basedOn w:val="a0"/>
    <w:link w:val="ad"/>
    <w:rPr>
      <w:rFonts w:ascii="Times New Roman" w:eastAsia="Times New Roman" w:hAnsi="Times New Roman" w:cs="Times New Roman"/>
      <w:b/>
      <w:bCs/>
      <w:i w:val="0"/>
      <w:iCs w:val="0"/>
      <w:smallCaps w:val="0"/>
      <w:strike w:val="0"/>
      <w:u w:val="none"/>
    </w:rPr>
  </w:style>
  <w:style w:type="paragraph" w:customStyle="1" w:styleId="11">
    <w:name w:val="Основной текст1"/>
    <w:basedOn w:val="a"/>
    <w:link w:val="a3"/>
    <w:pPr>
      <w:spacing w:after="100"/>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5">
    <w:name w:val="Оглавление"/>
    <w:basedOn w:val="a"/>
    <w:link w:val="a4"/>
    <w:pPr>
      <w:ind w:left="480" w:firstLine="20"/>
    </w:pPr>
    <w:rPr>
      <w:rFonts w:ascii="Times New Roman" w:eastAsia="Times New Roman" w:hAnsi="Times New Roman" w:cs="Times New Roman"/>
      <w:i/>
      <w:iCs/>
      <w:sz w:val="20"/>
      <w:szCs w:val="20"/>
    </w:rPr>
  </w:style>
  <w:style w:type="paragraph" w:customStyle="1" w:styleId="13">
    <w:name w:val="Заголовок №1"/>
    <w:basedOn w:val="a"/>
    <w:link w:val="12"/>
    <w:pPr>
      <w:spacing w:after="10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before="420" w:after="220"/>
      <w:ind w:left="480" w:hanging="480"/>
    </w:pPr>
    <w:rPr>
      <w:rFonts w:ascii="Times New Roman" w:eastAsia="Times New Roman" w:hAnsi="Times New Roman" w:cs="Times New Roman"/>
      <w:b/>
      <w:bCs/>
      <w:sz w:val="28"/>
      <w:szCs w:val="28"/>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rPr>
      <w:rFonts w:ascii="Times New Roman" w:eastAsia="Times New Roman" w:hAnsi="Times New Roman" w:cs="Times New Roman"/>
      <w:sz w:val="20"/>
      <w:szCs w:val="20"/>
    </w:rPr>
  </w:style>
  <w:style w:type="paragraph" w:customStyle="1" w:styleId="24">
    <w:name w:val="Основной текст (2)"/>
    <w:basedOn w:val="a"/>
    <w:link w:val="23"/>
    <w:rPr>
      <w:rFonts w:ascii="Times New Roman" w:eastAsia="Times New Roman" w:hAnsi="Times New Roman" w:cs="Times New Roman"/>
      <w:sz w:val="20"/>
      <w:szCs w:val="20"/>
    </w:rPr>
  </w:style>
  <w:style w:type="paragraph" w:customStyle="1" w:styleId="70">
    <w:name w:val="Основной текст (7)"/>
    <w:basedOn w:val="a"/>
    <w:link w:val="7"/>
    <w:rPr>
      <w:rFonts w:ascii="Times New Roman" w:eastAsia="Times New Roman" w:hAnsi="Times New Roman" w:cs="Times New Roman"/>
      <w:sz w:val="16"/>
      <w:szCs w:val="16"/>
    </w:rPr>
  </w:style>
  <w:style w:type="paragraph" w:customStyle="1" w:styleId="ab">
    <w:name w:val="Колонтитул"/>
    <w:basedOn w:val="a"/>
    <w:link w:val="aa"/>
    <w:rPr>
      <w:rFonts w:ascii="Times New Roman" w:eastAsia="Times New Roman" w:hAnsi="Times New Roman" w:cs="Times New Roman"/>
    </w:rPr>
  </w:style>
  <w:style w:type="paragraph" w:customStyle="1" w:styleId="26">
    <w:name w:val="Заголовок №2"/>
    <w:basedOn w:val="a"/>
    <w:link w:val="25"/>
    <w:pPr>
      <w:spacing w:after="100"/>
      <w:ind w:left="510" w:hanging="440"/>
      <w:outlineLvl w:val="1"/>
    </w:pPr>
    <w:rPr>
      <w:rFonts w:ascii="Times New Roman" w:eastAsia="Times New Roman" w:hAnsi="Times New Roman" w:cs="Times New Roman"/>
      <w:b/>
      <w:bCs/>
    </w:rPr>
  </w:style>
  <w:style w:type="paragraph" w:customStyle="1" w:styleId="60">
    <w:name w:val="Основной текст (6)"/>
    <w:basedOn w:val="a"/>
    <w:link w:val="6"/>
    <w:pPr>
      <w:jc w:val="center"/>
    </w:pPr>
    <w:rPr>
      <w:rFonts w:ascii="Times New Roman" w:eastAsia="Times New Roman" w:hAnsi="Times New Roman" w:cs="Times New Roman"/>
      <w:sz w:val="13"/>
      <w:szCs w:val="13"/>
    </w:rPr>
  </w:style>
  <w:style w:type="paragraph" w:customStyle="1" w:styleId="ad">
    <w:name w:val="Подпись к картинке"/>
    <w:basedOn w:val="a"/>
    <w:link w:val="ac"/>
    <w:rPr>
      <w:rFonts w:ascii="Times New Roman" w:eastAsia="Times New Roman" w:hAnsi="Times New Roman" w:cs="Times New Roman"/>
      <w:b/>
      <w:bCs/>
    </w:rPr>
  </w:style>
  <w:style w:type="paragraph" w:styleId="ae">
    <w:name w:val="header"/>
    <w:basedOn w:val="a"/>
    <w:link w:val="af"/>
    <w:uiPriority w:val="99"/>
    <w:unhideWhenUsed/>
    <w:rsid w:val="00977AAC"/>
    <w:pPr>
      <w:tabs>
        <w:tab w:val="center" w:pos="4677"/>
        <w:tab w:val="right" w:pos="9355"/>
      </w:tabs>
    </w:pPr>
  </w:style>
  <w:style w:type="character" w:customStyle="1" w:styleId="af">
    <w:name w:val="Верхний колонтитул Знак"/>
    <w:basedOn w:val="a0"/>
    <w:link w:val="ae"/>
    <w:uiPriority w:val="99"/>
    <w:rsid w:val="00977AAC"/>
    <w:rPr>
      <w:color w:val="000000"/>
    </w:rPr>
  </w:style>
  <w:style w:type="paragraph" w:styleId="af0">
    <w:name w:val="footer"/>
    <w:basedOn w:val="a"/>
    <w:link w:val="af1"/>
    <w:uiPriority w:val="99"/>
    <w:unhideWhenUsed/>
    <w:rsid w:val="00977AAC"/>
    <w:pPr>
      <w:tabs>
        <w:tab w:val="center" w:pos="4677"/>
        <w:tab w:val="right" w:pos="9355"/>
      </w:tabs>
    </w:pPr>
  </w:style>
  <w:style w:type="character" w:customStyle="1" w:styleId="af1">
    <w:name w:val="Нижний колонтитул Знак"/>
    <w:basedOn w:val="a0"/>
    <w:link w:val="af0"/>
    <w:uiPriority w:val="99"/>
    <w:rsid w:val="00977AAC"/>
    <w:rPr>
      <w:color w:val="000000"/>
    </w:rPr>
  </w:style>
  <w:style w:type="paragraph" w:styleId="14">
    <w:name w:val="toc 1"/>
    <w:basedOn w:val="a"/>
    <w:next w:val="a"/>
    <w:autoRedefine/>
    <w:uiPriority w:val="39"/>
    <w:unhideWhenUsed/>
    <w:rsid w:val="00435095"/>
    <w:pPr>
      <w:spacing w:after="100"/>
    </w:pPr>
  </w:style>
  <w:style w:type="paragraph" w:styleId="27">
    <w:name w:val="toc 2"/>
    <w:basedOn w:val="a"/>
    <w:next w:val="a"/>
    <w:autoRedefine/>
    <w:uiPriority w:val="39"/>
    <w:unhideWhenUsed/>
    <w:rsid w:val="00435095"/>
    <w:pPr>
      <w:spacing w:after="100"/>
      <w:ind w:left="240"/>
    </w:pPr>
  </w:style>
  <w:style w:type="character" w:styleId="af2">
    <w:name w:val="Hyperlink"/>
    <w:basedOn w:val="a0"/>
    <w:uiPriority w:val="99"/>
    <w:unhideWhenUsed/>
    <w:rsid w:val="00435095"/>
    <w:rPr>
      <w:color w:val="0563C1" w:themeColor="hyperlink"/>
      <w:u w:val="single"/>
    </w:rPr>
  </w:style>
  <w:style w:type="paragraph" w:styleId="af3">
    <w:name w:val="Normal (Web)"/>
    <w:basedOn w:val="a"/>
    <w:uiPriority w:val="99"/>
    <w:semiHidden/>
    <w:unhideWhenUsed/>
    <w:rsid w:val="00596ED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wrap">
    <w:name w:val="nowrap"/>
    <w:basedOn w:val="a0"/>
    <w:rsid w:val="00596ED8"/>
  </w:style>
  <w:style w:type="paragraph" w:styleId="af4">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5"/>
    <w:qFormat/>
    <w:rsid w:val="00812FC2"/>
    <w:pPr>
      <w:ind w:left="720"/>
      <w:contextualSpacing/>
    </w:pPr>
  </w:style>
  <w:style w:type="paragraph" w:styleId="31">
    <w:name w:val="toc 3"/>
    <w:basedOn w:val="a"/>
    <w:next w:val="a"/>
    <w:autoRedefine/>
    <w:uiPriority w:val="39"/>
    <w:semiHidden/>
    <w:unhideWhenUsed/>
    <w:rsid w:val="004148CE"/>
    <w:pPr>
      <w:spacing w:after="100"/>
      <w:ind w:left="480"/>
    </w:pPr>
  </w:style>
  <w:style w:type="character" w:customStyle="1" w:styleId="10">
    <w:name w:val="Заголовок 1 Знак"/>
    <w:basedOn w:val="a0"/>
    <w:link w:val="1"/>
    <w:uiPriority w:val="9"/>
    <w:rsid w:val="004148CE"/>
    <w:rPr>
      <w:rFonts w:asciiTheme="majorHAnsi" w:eastAsiaTheme="majorEastAsia" w:hAnsiTheme="majorHAnsi" w:cstheme="majorBidi"/>
      <w:color w:val="2F5496" w:themeColor="accent1" w:themeShade="BF"/>
      <w:sz w:val="32"/>
      <w:szCs w:val="32"/>
    </w:rPr>
  </w:style>
  <w:style w:type="paragraph" w:styleId="af6">
    <w:name w:val="TOC Heading"/>
    <w:basedOn w:val="1"/>
    <w:next w:val="a"/>
    <w:uiPriority w:val="39"/>
    <w:semiHidden/>
    <w:unhideWhenUsed/>
    <w:qFormat/>
    <w:rsid w:val="004148CE"/>
    <w:pPr>
      <w:outlineLvl w:val="9"/>
    </w:pPr>
  </w:style>
  <w:style w:type="character" w:customStyle="1" w:styleId="20">
    <w:name w:val="Заголовок 2 Знак"/>
    <w:basedOn w:val="a0"/>
    <w:link w:val="2"/>
    <w:uiPriority w:val="9"/>
    <w:semiHidden/>
    <w:rsid w:val="004148CE"/>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4148CE"/>
    <w:rPr>
      <w:rFonts w:asciiTheme="majorHAnsi" w:eastAsiaTheme="majorEastAsia" w:hAnsiTheme="majorHAnsi" w:cstheme="majorBidi"/>
      <w:i/>
      <w:iCs/>
      <w:color w:val="2F5496" w:themeColor="accent1" w:themeShade="BF"/>
    </w:rPr>
  </w:style>
  <w:style w:type="paragraph" w:styleId="af7">
    <w:name w:val="No Spacing"/>
    <w:aliases w:val="Обычный 14"/>
    <w:basedOn w:val="a"/>
    <w:link w:val="af8"/>
    <w:uiPriority w:val="1"/>
    <w:qFormat/>
    <w:rsid w:val="00EB673C"/>
    <w:pPr>
      <w:widowControl/>
      <w:ind w:firstLine="709"/>
      <w:jc w:val="both"/>
    </w:pPr>
    <w:rPr>
      <w:rFonts w:ascii="Times New Roman" w:eastAsia="Calibri" w:hAnsi="Times New Roman" w:cs="Times New Roman"/>
      <w:color w:val="auto"/>
      <w:szCs w:val="22"/>
      <w:lang w:eastAsia="en-US" w:bidi="ar-SA"/>
    </w:rPr>
  </w:style>
  <w:style w:type="character" w:customStyle="1" w:styleId="af8">
    <w:name w:val="Без интервала Знак"/>
    <w:aliases w:val="Обычный 14 Знак"/>
    <w:basedOn w:val="a0"/>
    <w:link w:val="af7"/>
    <w:uiPriority w:val="1"/>
    <w:rsid w:val="00EB673C"/>
    <w:rPr>
      <w:rFonts w:ascii="Times New Roman" w:eastAsia="Calibri" w:hAnsi="Times New Roman" w:cs="Times New Roman"/>
      <w:szCs w:val="22"/>
      <w:lang w:eastAsia="en-US" w:bidi="ar-SA"/>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4"/>
    <w:locked/>
    <w:rsid w:val="00EB673C"/>
    <w:rPr>
      <w:color w:val="000000"/>
    </w:rPr>
  </w:style>
  <w:style w:type="paragraph" w:customStyle="1" w:styleId="S">
    <w:name w:val="S_Титульный"/>
    <w:basedOn w:val="a"/>
    <w:rsid w:val="007B4748"/>
    <w:pPr>
      <w:widowControl/>
      <w:spacing w:line="360" w:lineRule="auto"/>
      <w:ind w:left="3240"/>
      <w:jc w:val="right"/>
    </w:pPr>
    <w:rPr>
      <w:rFonts w:ascii="Times New Roman" w:eastAsia="Times New Roman" w:hAnsi="Times New Roman" w:cs="Times New Roman"/>
      <w:b/>
      <w:color w:val="auto"/>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39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50</Pages>
  <Words>19723</Words>
  <Characters>112422</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131882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cp:lastModifiedBy>Владимир</cp:lastModifiedBy>
  <cp:revision>3</cp:revision>
  <cp:lastPrinted>2024-07-14T10:53:00Z</cp:lastPrinted>
  <dcterms:created xsi:type="dcterms:W3CDTF">2025-04-08T19:31:00Z</dcterms:created>
  <dcterms:modified xsi:type="dcterms:W3CDTF">2025-04-08T19:33:00Z</dcterms:modified>
</cp:coreProperties>
</file>