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471E4">
        <w:rPr>
          <w:rFonts w:ascii="Times New Roman" w:hAnsi="Times New Roman" w:cs="Times New Roman"/>
          <w:b/>
          <w:sz w:val="26"/>
          <w:szCs w:val="26"/>
        </w:rPr>
        <w:t>Акт</w:t>
      </w:r>
      <w:r w:rsidR="00982FC4" w:rsidRPr="001471E4">
        <w:rPr>
          <w:rFonts w:ascii="Times New Roman" w:hAnsi="Times New Roman" w:cs="Times New Roman"/>
          <w:b/>
          <w:sz w:val="26"/>
          <w:szCs w:val="26"/>
        </w:rPr>
        <w:t xml:space="preserve"> №2</w:t>
      </w:r>
    </w:p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1E4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proofErr w:type="gramStart"/>
      <w:r w:rsidRPr="001471E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исполнением концессионно</w:t>
      </w:r>
      <w:r w:rsidR="00045C93" w:rsidRPr="001471E4">
        <w:rPr>
          <w:rFonts w:ascii="Times New Roman" w:hAnsi="Times New Roman" w:cs="Times New Roman"/>
          <w:b/>
          <w:sz w:val="26"/>
          <w:szCs w:val="26"/>
        </w:rPr>
        <w:t>го соглашения от 25.10.2016г. №2</w:t>
      </w:r>
      <w:r w:rsidR="00DE337B">
        <w:rPr>
          <w:rFonts w:ascii="Times New Roman" w:hAnsi="Times New Roman" w:cs="Times New Roman"/>
          <w:b/>
          <w:sz w:val="26"/>
          <w:szCs w:val="26"/>
        </w:rPr>
        <w:t>, заключенного с АО «</w:t>
      </w:r>
      <w:proofErr w:type="spellStart"/>
      <w:r w:rsidR="00DE337B">
        <w:rPr>
          <w:rFonts w:ascii="Times New Roman" w:hAnsi="Times New Roman" w:cs="Times New Roman"/>
          <w:b/>
          <w:sz w:val="26"/>
          <w:szCs w:val="26"/>
        </w:rPr>
        <w:t>КрасЭк</w:t>
      </w:r>
      <w:r w:rsidRPr="001471E4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» в отношении объектов теплоснабжения, расположенных в п. </w:t>
      </w:r>
      <w:proofErr w:type="spellStart"/>
      <w:r w:rsidRPr="001471E4">
        <w:rPr>
          <w:rFonts w:ascii="Times New Roman" w:hAnsi="Times New Roman" w:cs="Times New Roman"/>
          <w:b/>
          <w:sz w:val="26"/>
          <w:szCs w:val="26"/>
        </w:rPr>
        <w:t>Козулька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71E4">
        <w:rPr>
          <w:rFonts w:ascii="Times New Roman" w:hAnsi="Times New Roman" w:cs="Times New Roman"/>
          <w:b/>
          <w:sz w:val="26"/>
          <w:szCs w:val="26"/>
        </w:rPr>
        <w:t>Козульского</w:t>
      </w:r>
      <w:proofErr w:type="spellEnd"/>
      <w:r w:rsidRPr="001471E4"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</w:t>
      </w:r>
    </w:p>
    <w:p w:rsidR="00C46619" w:rsidRPr="001471E4" w:rsidRDefault="00C46619" w:rsidP="00C46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619" w:rsidRPr="001471E4" w:rsidRDefault="00BE68E4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Pr="001471E4">
        <w:rPr>
          <w:rFonts w:ascii="Times New Roman" w:hAnsi="Times New Roman" w:cs="Times New Roman"/>
          <w:sz w:val="24"/>
          <w:szCs w:val="24"/>
        </w:rPr>
        <w:tab/>
      </w:r>
      <w:r w:rsidR="001461CC">
        <w:rPr>
          <w:rFonts w:ascii="Times New Roman" w:hAnsi="Times New Roman" w:cs="Times New Roman"/>
          <w:sz w:val="24"/>
          <w:szCs w:val="24"/>
        </w:rPr>
        <w:tab/>
      </w:r>
      <w:r w:rsidR="001461CC">
        <w:rPr>
          <w:rFonts w:ascii="Times New Roman" w:hAnsi="Times New Roman" w:cs="Times New Roman"/>
          <w:sz w:val="24"/>
          <w:szCs w:val="24"/>
        </w:rPr>
        <w:tab/>
      </w:r>
      <w:r w:rsidR="001461CC">
        <w:rPr>
          <w:rFonts w:ascii="Times New Roman" w:hAnsi="Times New Roman" w:cs="Times New Roman"/>
          <w:sz w:val="24"/>
          <w:szCs w:val="24"/>
        </w:rPr>
        <w:tab/>
      </w:r>
      <w:r w:rsidR="00201C84" w:rsidRPr="00201C84">
        <w:rPr>
          <w:rFonts w:ascii="Times New Roman" w:hAnsi="Times New Roman" w:cs="Times New Roman"/>
          <w:sz w:val="24"/>
          <w:szCs w:val="24"/>
        </w:rPr>
        <w:t>22</w:t>
      </w:r>
      <w:r w:rsidR="00C46619" w:rsidRPr="00201C84">
        <w:rPr>
          <w:rFonts w:ascii="Times New Roman" w:hAnsi="Times New Roman" w:cs="Times New Roman"/>
          <w:sz w:val="24"/>
          <w:szCs w:val="24"/>
        </w:rPr>
        <w:t>.</w:t>
      </w:r>
      <w:r w:rsidR="002D1A5B" w:rsidRPr="00201C84">
        <w:rPr>
          <w:rFonts w:ascii="Times New Roman" w:hAnsi="Times New Roman" w:cs="Times New Roman"/>
          <w:sz w:val="24"/>
          <w:szCs w:val="24"/>
        </w:rPr>
        <w:t>0</w:t>
      </w:r>
      <w:r w:rsidR="009E1386" w:rsidRPr="00201C84">
        <w:rPr>
          <w:rFonts w:ascii="Times New Roman" w:hAnsi="Times New Roman" w:cs="Times New Roman"/>
          <w:sz w:val="24"/>
          <w:szCs w:val="24"/>
        </w:rPr>
        <w:t>5</w:t>
      </w:r>
      <w:r w:rsidR="00C46619" w:rsidRPr="00201C84">
        <w:rPr>
          <w:rFonts w:ascii="Times New Roman" w:hAnsi="Times New Roman" w:cs="Times New Roman"/>
          <w:sz w:val="24"/>
          <w:szCs w:val="24"/>
        </w:rPr>
        <w:t>.</w:t>
      </w:r>
      <w:r w:rsidR="00982FC4" w:rsidRPr="00201C84">
        <w:rPr>
          <w:rFonts w:ascii="Times New Roman" w:hAnsi="Times New Roman" w:cs="Times New Roman"/>
          <w:sz w:val="24"/>
          <w:szCs w:val="24"/>
        </w:rPr>
        <w:t>20</w:t>
      </w:r>
      <w:r w:rsidR="002D1A5B" w:rsidRPr="00201C84">
        <w:rPr>
          <w:rFonts w:ascii="Times New Roman" w:hAnsi="Times New Roman" w:cs="Times New Roman"/>
          <w:sz w:val="24"/>
          <w:szCs w:val="24"/>
        </w:rPr>
        <w:t>2</w:t>
      </w:r>
      <w:r w:rsidR="009E1386" w:rsidRPr="00201C84">
        <w:rPr>
          <w:rFonts w:ascii="Times New Roman" w:hAnsi="Times New Roman" w:cs="Times New Roman"/>
          <w:sz w:val="24"/>
          <w:szCs w:val="24"/>
        </w:rPr>
        <w:t>4</w:t>
      </w:r>
    </w:p>
    <w:p w:rsidR="00C46619" w:rsidRPr="001471E4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1CC" w:rsidRPr="00517142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 исполнении распоряжения администрации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E1386">
        <w:rPr>
          <w:rFonts w:ascii="Times New Roman" w:hAnsi="Times New Roman" w:cs="Times New Roman"/>
          <w:sz w:val="24"/>
          <w:szCs w:val="24"/>
        </w:rPr>
        <w:t>31</w:t>
      </w:r>
      <w:r w:rsidR="003A7A9A" w:rsidRPr="00517142">
        <w:rPr>
          <w:rFonts w:ascii="Times New Roman" w:hAnsi="Times New Roman" w:cs="Times New Roman"/>
          <w:sz w:val="24"/>
          <w:szCs w:val="24"/>
        </w:rPr>
        <w:t>.</w:t>
      </w:r>
      <w:r w:rsidR="003A7A9A">
        <w:rPr>
          <w:rFonts w:ascii="Times New Roman" w:hAnsi="Times New Roman" w:cs="Times New Roman"/>
          <w:sz w:val="24"/>
          <w:szCs w:val="24"/>
        </w:rPr>
        <w:t>0</w:t>
      </w:r>
      <w:r w:rsidR="009E1386">
        <w:rPr>
          <w:rFonts w:ascii="Times New Roman" w:hAnsi="Times New Roman" w:cs="Times New Roman"/>
          <w:sz w:val="24"/>
          <w:szCs w:val="24"/>
        </w:rPr>
        <w:t>3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9E1386">
        <w:rPr>
          <w:rFonts w:ascii="Times New Roman" w:hAnsi="Times New Roman" w:cs="Times New Roman"/>
          <w:sz w:val="24"/>
          <w:szCs w:val="24"/>
        </w:rPr>
        <w:t>60</w:t>
      </w:r>
      <w:r w:rsidR="003A7A9A" w:rsidRPr="00517142">
        <w:rPr>
          <w:rFonts w:ascii="Times New Roman" w:hAnsi="Times New Roman" w:cs="Times New Roman"/>
          <w:sz w:val="24"/>
          <w:szCs w:val="24"/>
        </w:rPr>
        <w:t>-р</w:t>
      </w:r>
      <w:r w:rsidRPr="00517142">
        <w:rPr>
          <w:rFonts w:ascii="Times New Roman" w:hAnsi="Times New Roman" w:cs="Times New Roman"/>
          <w:sz w:val="24"/>
          <w:szCs w:val="24"/>
        </w:rPr>
        <w:t>, руководствуясь ст. 9 Федерального закона от 21.07.2005 №115-ФЗ «О концессионных соглашениях», комиссией проведена работа по контролю исполнения АО «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>» условий концессионного соглашения от 25.10.2016г.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</w:p>
    <w:p w:rsidR="001461CC" w:rsidRPr="00517142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C29" w:rsidRPr="00517142" w:rsidRDefault="00B92C29" w:rsidP="00B92C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</w:t>
      </w:r>
      <w:r w:rsidRPr="0051714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3A7A9A">
        <w:rPr>
          <w:rFonts w:ascii="Times New Roman" w:hAnsi="Times New Roman" w:cs="Times New Roman"/>
          <w:sz w:val="24"/>
          <w:szCs w:val="24"/>
        </w:rPr>
        <w:t>с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E1386">
        <w:rPr>
          <w:rFonts w:ascii="Times New Roman" w:hAnsi="Times New Roman" w:cs="Times New Roman"/>
          <w:sz w:val="24"/>
          <w:szCs w:val="24"/>
        </w:rPr>
        <w:t>12</w:t>
      </w:r>
      <w:r w:rsidR="003A7A9A" w:rsidRPr="00517142">
        <w:rPr>
          <w:rFonts w:ascii="Times New Roman" w:hAnsi="Times New Roman" w:cs="Times New Roman"/>
          <w:sz w:val="24"/>
          <w:szCs w:val="24"/>
        </w:rPr>
        <w:t>.0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>
        <w:rPr>
          <w:rFonts w:ascii="Times New Roman" w:hAnsi="Times New Roman" w:cs="Times New Roman"/>
          <w:sz w:val="24"/>
          <w:szCs w:val="24"/>
        </w:rPr>
        <w:t xml:space="preserve"> по </w:t>
      </w:r>
      <w:r w:rsidR="009E1386">
        <w:rPr>
          <w:rFonts w:ascii="Times New Roman" w:hAnsi="Times New Roman" w:cs="Times New Roman"/>
          <w:sz w:val="24"/>
          <w:szCs w:val="24"/>
        </w:rPr>
        <w:t>22</w:t>
      </w:r>
      <w:r w:rsidR="003A7A9A" w:rsidRPr="00517142">
        <w:rPr>
          <w:rFonts w:ascii="Times New Roman" w:hAnsi="Times New Roman" w:cs="Times New Roman"/>
          <w:sz w:val="24"/>
          <w:szCs w:val="24"/>
        </w:rPr>
        <w:t>.0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3A7A9A" w:rsidRPr="00517142">
        <w:rPr>
          <w:rFonts w:ascii="Times New Roman" w:hAnsi="Times New Roman" w:cs="Times New Roman"/>
          <w:sz w:val="24"/>
          <w:szCs w:val="24"/>
        </w:rPr>
        <w:t>гг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Проверяемый период - 202</w:t>
      </w:r>
      <w:r w:rsidR="009E1386">
        <w:rPr>
          <w:rFonts w:ascii="Times New Roman" w:hAnsi="Times New Roman" w:cs="Times New Roman"/>
          <w:sz w:val="24"/>
          <w:szCs w:val="24"/>
        </w:rPr>
        <w:t>4</w:t>
      </w:r>
      <w:r w:rsidRPr="00517142">
        <w:rPr>
          <w:rFonts w:ascii="Times New Roman" w:hAnsi="Times New Roman" w:cs="Times New Roman"/>
          <w:sz w:val="24"/>
          <w:szCs w:val="24"/>
        </w:rPr>
        <w:t>г.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Концессионер надлежащим образом был уведомлен об осуществлении проверки (письмо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сх. </w:t>
      </w:r>
      <w:r w:rsidR="003A7A9A" w:rsidRPr="00517142">
        <w:rPr>
          <w:rFonts w:ascii="Times New Roman" w:hAnsi="Times New Roman" w:cs="Times New Roman"/>
          <w:sz w:val="24"/>
          <w:szCs w:val="24"/>
        </w:rPr>
        <w:t xml:space="preserve">№ </w:t>
      </w:r>
      <w:r w:rsidR="003A7A9A">
        <w:rPr>
          <w:rFonts w:ascii="Times New Roman" w:hAnsi="Times New Roman" w:cs="Times New Roman"/>
          <w:sz w:val="24"/>
          <w:szCs w:val="24"/>
        </w:rPr>
        <w:t>ИК-</w:t>
      </w:r>
      <w:r w:rsidR="009E1386">
        <w:rPr>
          <w:rFonts w:ascii="Times New Roman" w:hAnsi="Times New Roman" w:cs="Times New Roman"/>
          <w:sz w:val="24"/>
          <w:szCs w:val="24"/>
        </w:rPr>
        <w:t>1453-17</w:t>
      </w:r>
      <w:r w:rsidR="003A7A9A">
        <w:rPr>
          <w:rFonts w:ascii="Times New Roman" w:hAnsi="Times New Roman" w:cs="Times New Roman"/>
          <w:sz w:val="24"/>
          <w:szCs w:val="24"/>
        </w:rPr>
        <w:t xml:space="preserve"> от </w:t>
      </w:r>
      <w:r w:rsidR="009E1386">
        <w:rPr>
          <w:rFonts w:ascii="Times New Roman" w:hAnsi="Times New Roman" w:cs="Times New Roman"/>
          <w:sz w:val="24"/>
          <w:szCs w:val="24"/>
        </w:rPr>
        <w:t>31</w:t>
      </w:r>
      <w:r w:rsidR="003A7A9A">
        <w:rPr>
          <w:rFonts w:ascii="Times New Roman" w:hAnsi="Times New Roman" w:cs="Times New Roman"/>
          <w:sz w:val="24"/>
          <w:szCs w:val="24"/>
        </w:rPr>
        <w:t>.0</w:t>
      </w:r>
      <w:r w:rsidR="009E1386">
        <w:rPr>
          <w:rFonts w:ascii="Times New Roman" w:hAnsi="Times New Roman" w:cs="Times New Roman"/>
          <w:sz w:val="24"/>
          <w:szCs w:val="24"/>
        </w:rPr>
        <w:t>3</w:t>
      </w:r>
      <w:r w:rsidR="003A7A9A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>)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Цель проверки: контроль исполнения Концессионером условий концессионного соглашения, в том числе по осуществлению инвестиций в создание и реконструкцию объектов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имущества.</w:t>
      </w:r>
    </w:p>
    <w:p w:rsidR="001461CC" w:rsidRPr="00517142" w:rsidRDefault="001461CC" w:rsidP="001461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, состав которой утвержден распоряжением администрации района от </w:t>
      </w:r>
      <w:r w:rsidR="009E1386">
        <w:rPr>
          <w:rFonts w:ascii="Times New Roman" w:hAnsi="Times New Roman" w:cs="Times New Roman"/>
          <w:sz w:val="24"/>
          <w:szCs w:val="24"/>
        </w:rPr>
        <w:t>31</w:t>
      </w:r>
      <w:r w:rsidR="009E1386" w:rsidRPr="00517142">
        <w:rPr>
          <w:rFonts w:ascii="Times New Roman" w:hAnsi="Times New Roman" w:cs="Times New Roman"/>
          <w:sz w:val="24"/>
          <w:szCs w:val="24"/>
        </w:rPr>
        <w:t>.</w:t>
      </w:r>
      <w:r w:rsidR="009E1386">
        <w:rPr>
          <w:rFonts w:ascii="Times New Roman" w:hAnsi="Times New Roman" w:cs="Times New Roman"/>
          <w:sz w:val="24"/>
          <w:szCs w:val="24"/>
        </w:rPr>
        <w:t>03</w:t>
      </w:r>
      <w:r w:rsidR="009E1386"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="009E1386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9E1386">
        <w:rPr>
          <w:rFonts w:ascii="Times New Roman" w:hAnsi="Times New Roman" w:cs="Times New Roman"/>
          <w:sz w:val="24"/>
          <w:szCs w:val="24"/>
        </w:rPr>
        <w:t>60</w:t>
      </w:r>
      <w:r w:rsidR="009E1386" w:rsidRPr="00517142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142">
        <w:rPr>
          <w:rFonts w:ascii="Times New Roman" w:hAnsi="Times New Roman" w:cs="Times New Roman"/>
          <w:sz w:val="24"/>
          <w:szCs w:val="24"/>
        </w:rPr>
        <w:t xml:space="preserve"> осуществлены следующие мероприятия:</w:t>
      </w:r>
    </w:p>
    <w:p w:rsidR="001461CC" w:rsidRDefault="003A7A9A" w:rsidP="001461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 w:rsidR="009E1386">
        <w:rPr>
          <w:rFonts w:ascii="Times New Roman" w:hAnsi="Times New Roman" w:cs="Times New Roman"/>
          <w:sz w:val="24"/>
          <w:szCs w:val="24"/>
        </w:rPr>
        <w:t>16</w:t>
      </w:r>
      <w:r w:rsidRPr="00517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>.202</w:t>
      </w:r>
      <w:r w:rsidR="009E1386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E1386">
        <w:rPr>
          <w:rFonts w:ascii="Times New Roman" w:hAnsi="Times New Roman" w:cs="Times New Roman"/>
          <w:sz w:val="24"/>
          <w:szCs w:val="24"/>
        </w:rPr>
        <w:t>в 09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13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517142">
        <w:rPr>
          <w:rFonts w:ascii="Times New Roman" w:hAnsi="Times New Roman" w:cs="Times New Roman"/>
          <w:sz w:val="24"/>
          <w:szCs w:val="24"/>
        </w:rPr>
        <w:t>проведен комиссионный визуальный осмотр</w:t>
      </w:r>
      <w:r w:rsidR="001461CC" w:rsidRPr="00517142">
        <w:rPr>
          <w:rFonts w:ascii="Times New Roman" w:hAnsi="Times New Roman" w:cs="Times New Roman"/>
          <w:sz w:val="24"/>
          <w:szCs w:val="24"/>
        </w:rPr>
        <w:t xml:space="preserve"> объекта концессионного соглашения и соответствующего земельного участка, </w:t>
      </w:r>
      <w:proofErr w:type="gramStart"/>
      <w:r w:rsidR="001461CC" w:rsidRPr="0051714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="001461CC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1CC" w:rsidRPr="00517142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1461CC" w:rsidRPr="00517142">
        <w:rPr>
          <w:rFonts w:ascii="Times New Roman" w:hAnsi="Times New Roman" w:cs="Times New Roman"/>
          <w:sz w:val="24"/>
          <w:szCs w:val="24"/>
        </w:rPr>
        <w:t>.</w:t>
      </w:r>
    </w:p>
    <w:p w:rsidR="00C46619" w:rsidRPr="001471E4" w:rsidRDefault="00C46619" w:rsidP="00C466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6. По итогам контрольных мероприятий установлено:</w:t>
      </w:r>
    </w:p>
    <w:p w:rsidR="00C46619" w:rsidRDefault="00C46619" w:rsidP="00C4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- муниципальное имущество – модульная котельная, расположенная по адресу: Крас</w:t>
      </w:r>
      <w:r w:rsidR="0004353E" w:rsidRPr="001471E4">
        <w:rPr>
          <w:rFonts w:ascii="Times New Roman" w:hAnsi="Times New Roman" w:cs="Times New Roman"/>
          <w:sz w:val="24"/>
          <w:szCs w:val="24"/>
        </w:rPr>
        <w:t xml:space="preserve">ноярский край, </w:t>
      </w:r>
      <w:proofErr w:type="spellStart"/>
      <w:r w:rsidR="0004353E" w:rsidRPr="001471E4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="0004353E" w:rsidRPr="001471E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471E4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 xml:space="preserve">, ул. </w:t>
      </w:r>
      <w:r w:rsidR="00E715DC" w:rsidRPr="001471E4">
        <w:rPr>
          <w:rFonts w:ascii="Times New Roman" w:hAnsi="Times New Roman" w:cs="Times New Roman"/>
          <w:sz w:val="24"/>
          <w:szCs w:val="24"/>
        </w:rPr>
        <w:t>Свердлова, 47а</w:t>
      </w:r>
      <w:r w:rsidRPr="001471E4">
        <w:rPr>
          <w:rFonts w:ascii="Times New Roman" w:hAnsi="Times New Roman" w:cs="Times New Roman"/>
          <w:sz w:val="24"/>
          <w:szCs w:val="24"/>
        </w:rPr>
        <w:t xml:space="preserve">, с оборудованием </w:t>
      </w:r>
      <w:proofErr w:type="gramStart"/>
      <w:r w:rsidRPr="001471E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471E4">
        <w:rPr>
          <w:rFonts w:ascii="Times New Roman" w:hAnsi="Times New Roman" w:cs="Times New Roman"/>
          <w:sz w:val="24"/>
          <w:szCs w:val="24"/>
        </w:rPr>
        <w:t xml:space="preserve"> №1 к концессионному соглашению и тепловые сети согласно Приложения №5 к  концессионному соглашению используются (эксплуатируются) в целях согласно концессионного соглашения (осуществление производства, передачи и распределения тепловой энергии).</w:t>
      </w:r>
    </w:p>
    <w:p w:rsidR="005A13A8" w:rsidRPr="00517142" w:rsidRDefault="005A13A8" w:rsidP="005A1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от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состоянию на 22.05.2025г. не поступила.</w:t>
      </w:r>
    </w:p>
    <w:p w:rsidR="004B6792" w:rsidRDefault="005920A1" w:rsidP="00201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Вывод комиссии:</w:t>
      </w:r>
      <w:r w:rsidRPr="00366465">
        <w:rPr>
          <w:rFonts w:ascii="Times New Roman" w:hAnsi="Times New Roman" w:cs="Times New Roman"/>
          <w:sz w:val="24"/>
          <w:szCs w:val="24"/>
        </w:rPr>
        <w:t xml:space="preserve"> </w:t>
      </w:r>
      <w:r w:rsidR="00201C84">
        <w:rPr>
          <w:rFonts w:ascii="Times New Roman" w:hAnsi="Times New Roman" w:cs="Times New Roman"/>
          <w:sz w:val="24"/>
          <w:szCs w:val="24"/>
        </w:rPr>
        <w:t>Направить в АО «</w:t>
      </w:r>
      <w:proofErr w:type="spellStart"/>
      <w:r w:rsidR="00201C84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="00201C84">
        <w:rPr>
          <w:rFonts w:ascii="Times New Roman" w:hAnsi="Times New Roman" w:cs="Times New Roman"/>
          <w:sz w:val="24"/>
          <w:szCs w:val="24"/>
        </w:rPr>
        <w:t>»  повторное письмо о предоставлении информации</w:t>
      </w:r>
    </w:p>
    <w:p w:rsidR="00351FD6" w:rsidRPr="00366465" w:rsidRDefault="00351FD6" w:rsidP="00351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A1" w:rsidRPr="001471E4" w:rsidRDefault="005920A1" w:rsidP="0059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Акт составлен в 2-х экземплярах: 1- Адм</w:t>
      </w:r>
      <w:r w:rsidR="00B61F35" w:rsidRPr="001471E4"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spellStart"/>
      <w:r w:rsidR="00B61F35" w:rsidRPr="001471E4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="00B61F35" w:rsidRPr="001471E4">
        <w:rPr>
          <w:rFonts w:ascii="Times New Roman" w:hAnsi="Times New Roman" w:cs="Times New Roman"/>
          <w:sz w:val="24"/>
          <w:szCs w:val="24"/>
        </w:rPr>
        <w:t xml:space="preserve"> района, 1</w:t>
      </w:r>
      <w:r w:rsidRPr="001471E4">
        <w:rPr>
          <w:rFonts w:ascii="Times New Roman" w:hAnsi="Times New Roman" w:cs="Times New Roman"/>
          <w:sz w:val="24"/>
          <w:szCs w:val="24"/>
        </w:rPr>
        <w:t xml:space="preserve"> –АО «</w:t>
      </w:r>
      <w:proofErr w:type="spellStart"/>
      <w:r w:rsidRPr="001471E4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1471E4">
        <w:rPr>
          <w:rFonts w:ascii="Times New Roman" w:hAnsi="Times New Roman" w:cs="Times New Roman"/>
          <w:sz w:val="24"/>
          <w:szCs w:val="24"/>
        </w:rPr>
        <w:t>».</w:t>
      </w:r>
    </w:p>
    <w:p w:rsidR="00FA394C" w:rsidRPr="001471E4" w:rsidRDefault="00FA394C" w:rsidP="00FA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66" w:rsidRPr="007C38F5" w:rsidRDefault="005920A1" w:rsidP="00DD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E4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183"/>
        <w:gridCol w:w="2353"/>
      </w:tblGrid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жизнеобеспечению, председатель комиссии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4B6792" w:rsidRPr="00517142" w:rsidTr="00617D25">
        <w:tc>
          <w:tcPr>
            <w:tcW w:w="5070" w:type="dxa"/>
            <w:hideMark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 администрации района</w:t>
            </w:r>
          </w:p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ахрай Денис Евгеньевич</w:t>
            </w: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92" w:rsidRPr="00D71707" w:rsidTr="00617D25">
        <w:tc>
          <w:tcPr>
            <w:tcW w:w="5070" w:type="dxa"/>
            <w:hideMark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муниципальному имуществу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Олеся Александровна</w:t>
            </w:r>
          </w:p>
        </w:tc>
      </w:tr>
      <w:tr w:rsidR="004B6792" w:rsidRPr="00517142" w:rsidTr="00617D25">
        <w:tc>
          <w:tcPr>
            <w:tcW w:w="5070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D71707" w:rsidTr="00617D25">
        <w:tc>
          <w:tcPr>
            <w:tcW w:w="5070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имуществу и земельным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 администрации района</w:t>
            </w:r>
          </w:p>
        </w:tc>
        <w:tc>
          <w:tcPr>
            <w:tcW w:w="218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D71707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Валерьевна</w:t>
            </w:r>
          </w:p>
        </w:tc>
      </w:tr>
      <w:tr w:rsidR="004B6792" w:rsidRPr="00517142" w:rsidTr="00617D25">
        <w:tc>
          <w:tcPr>
            <w:tcW w:w="5070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4B6792" w:rsidRPr="00517142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792" w:rsidRPr="00442710" w:rsidTr="00617D25">
        <w:tc>
          <w:tcPr>
            <w:tcW w:w="5070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района</w:t>
            </w:r>
          </w:p>
        </w:tc>
        <w:tc>
          <w:tcPr>
            <w:tcW w:w="218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Попова Ольга Анатольевна</w:t>
            </w:r>
          </w:p>
        </w:tc>
      </w:tr>
      <w:tr w:rsidR="004B6792" w:rsidRPr="00442710" w:rsidTr="00617D25">
        <w:tc>
          <w:tcPr>
            <w:tcW w:w="5070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6792" w:rsidRPr="00442710" w:rsidRDefault="004B6792" w:rsidP="0061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A8" w:rsidRDefault="005A13A8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ФОТОТАБЛИЦА</w:t>
      </w: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Приложение к акту № 2</w:t>
      </w:r>
      <w:r w:rsidR="00B76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6D3" w:rsidRPr="00201C8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1C84" w:rsidRPr="00201C84">
        <w:rPr>
          <w:rFonts w:ascii="Times New Roman" w:hAnsi="Times New Roman" w:cs="Times New Roman"/>
          <w:b/>
          <w:sz w:val="24"/>
          <w:szCs w:val="24"/>
        </w:rPr>
        <w:t>22</w:t>
      </w:r>
      <w:r w:rsidR="00B64C09" w:rsidRPr="00201C84">
        <w:rPr>
          <w:rFonts w:ascii="Times New Roman" w:hAnsi="Times New Roman" w:cs="Times New Roman"/>
          <w:b/>
          <w:sz w:val="24"/>
          <w:szCs w:val="24"/>
        </w:rPr>
        <w:t>.0</w:t>
      </w:r>
      <w:r w:rsidR="00B766D3" w:rsidRPr="00201C84">
        <w:rPr>
          <w:rFonts w:ascii="Times New Roman" w:hAnsi="Times New Roman" w:cs="Times New Roman"/>
          <w:b/>
          <w:sz w:val="24"/>
          <w:szCs w:val="24"/>
        </w:rPr>
        <w:t>5</w:t>
      </w:r>
      <w:r w:rsidR="00B64C09" w:rsidRPr="00201C84">
        <w:rPr>
          <w:rFonts w:ascii="Times New Roman" w:hAnsi="Times New Roman" w:cs="Times New Roman"/>
          <w:b/>
          <w:sz w:val="24"/>
          <w:szCs w:val="24"/>
        </w:rPr>
        <w:t>.202</w:t>
      </w:r>
      <w:r w:rsidR="00B766D3" w:rsidRPr="00201C84">
        <w:rPr>
          <w:rFonts w:ascii="Times New Roman" w:hAnsi="Times New Roman" w:cs="Times New Roman"/>
          <w:b/>
          <w:sz w:val="24"/>
          <w:szCs w:val="24"/>
        </w:rPr>
        <w:t>5</w:t>
      </w:r>
      <w:r w:rsidRPr="00201C84">
        <w:rPr>
          <w:rFonts w:ascii="Times New Roman" w:hAnsi="Times New Roman" w:cs="Times New Roman"/>
          <w:b/>
          <w:sz w:val="24"/>
          <w:szCs w:val="24"/>
        </w:rPr>
        <w:t>г.</w:t>
      </w:r>
    </w:p>
    <w:p w:rsidR="00982FC4" w:rsidRPr="0036646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 объекта: Красноярский край, </w:t>
      </w:r>
      <w:proofErr w:type="spellStart"/>
      <w:r w:rsidRPr="00366465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3664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36646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36646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66465">
        <w:rPr>
          <w:rFonts w:ascii="Times New Roman" w:hAnsi="Times New Roman" w:cs="Times New Roman"/>
          <w:b/>
          <w:sz w:val="24"/>
          <w:szCs w:val="24"/>
        </w:rPr>
        <w:t>Козулька</w:t>
      </w:r>
      <w:proofErr w:type="spellEnd"/>
      <w:r w:rsidRPr="0036646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2FC4" w:rsidRDefault="00982FC4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65">
        <w:rPr>
          <w:rFonts w:ascii="Times New Roman" w:hAnsi="Times New Roman" w:cs="Times New Roman"/>
          <w:b/>
          <w:sz w:val="24"/>
          <w:szCs w:val="24"/>
        </w:rPr>
        <w:t>ул. Свердлова, 47а</w:t>
      </w:r>
    </w:p>
    <w:p w:rsidR="004B6792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92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92" w:rsidRPr="00366465" w:rsidRDefault="004B6792" w:rsidP="0036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2FC4" w:rsidRPr="00366465" w:rsidTr="004B6792">
        <w:trPr>
          <w:trHeight w:val="1588"/>
        </w:trPr>
        <w:tc>
          <w:tcPr>
            <w:tcW w:w="4664" w:type="dxa"/>
          </w:tcPr>
          <w:p w:rsidR="00982FC4" w:rsidRPr="00366465" w:rsidRDefault="00B766D3" w:rsidP="0036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695D10" wp14:editId="1B23EF1B">
                  <wp:extent cx="2882900" cy="2162175"/>
                  <wp:effectExtent l="0" t="0" r="0" b="0"/>
                  <wp:docPr id="22" name="Рисунок 22" descr="C:\Users\Шарманова\Desktop\Шарманова октябрь 2018\концессия\2025 контроль за 2024\Свердлова\20250516_092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Шарманова\Desktop\Шарманова октябрь 2018\концессия\2025 контроль за 2024\Свердлова\20250516_092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68" cy="216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B64C09" w:rsidRPr="00366465" w:rsidRDefault="00B766D3" w:rsidP="0036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988C71" wp14:editId="13509648">
                  <wp:extent cx="2933700" cy="2200275"/>
                  <wp:effectExtent l="0" t="0" r="0" b="0"/>
                  <wp:docPr id="19" name="Рисунок 19" descr="C:\Users\Шарманова\Desktop\Шарманова октябрь 2018\концессия\2025 контроль за 2024\Свердлова\20250516_093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арманова\Desktop\Шарманова октябрь 2018\концессия\2025 контроль за 2024\Свердлова\20250516_093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46" cy="21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5DC" w:rsidRPr="00517142" w:rsidTr="004B6792">
        <w:trPr>
          <w:trHeight w:val="1615"/>
        </w:trPr>
        <w:tc>
          <w:tcPr>
            <w:tcW w:w="4664" w:type="dxa"/>
          </w:tcPr>
          <w:p w:rsidR="006A75DC" w:rsidRPr="00517142" w:rsidRDefault="00B766D3" w:rsidP="00B64C09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209B9" wp14:editId="045BAF37">
                  <wp:extent cx="2933700" cy="2200275"/>
                  <wp:effectExtent l="0" t="0" r="0" b="0"/>
                  <wp:docPr id="11" name="Рисунок 11" descr="C:\Users\Шарманова\Desktop\Шарманова октябрь 2018\концессия\2025 контроль за 2024\Свердлова\20250516_093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арманова\Desktop\Шарманова октябрь 2018\концессия\2025 контроль за 2024\Свердлова\20250516_093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46" cy="21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366465" w:rsidRPr="00517142" w:rsidRDefault="00B766D3" w:rsidP="00D822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5D7C83" wp14:editId="397E9BE3">
                  <wp:extent cx="2876550" cy="2157413"/>
                  <wp:effectExtent l="0" t="0" r="0" b="0"/>
                  <wp:docPr id="17" name="Рисунок 17" descr="C:\Users\Шарманова\Desktop\Шарманова октябрь 2018\концессия\2025 контроль за 2024\Свердлова\20250516_09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арманова\Desktop\Шарманова октябрь 2018\концессия\2025 контроль за 2024\Свердлова\20250516_09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321" cy="215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D3" w:rsidRPr="00517142" w:rsidTr="004B6792">
        <w:trPr>
          <w:trHeight w:val="1615"/>
        </w:trPr>
        <w:tc>
          <w:tcPr>
            <w:tcW w:w="4664" w:type="dxa"/>
          </w:tcPr>
          <w:p w:rsidR="00B766D3" w:rsidRDefault="00B766D3" w:rsidP="00B64C09">
            <w:pPr>
              <w:tabs>
                <w:tab w:val="left" w:pos="303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2F1554" wp14:editId="2E520465">
                  <wp:extent cx="2870199" cy="2152650"/>
                  <wp:effectExtent l="0" t="0" r="0" b="0"/>
                  <wp:docPr id="20" name="Рисунок 20" descr="C:\Users\Шарманова\Desktop\Шарманова октябрь 2018\концессия\2025 контроль за 2024\Свердлова\20250516_09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арманова\Desktop\Шарманова октябрь 2018\концессия\2025 контроль за 2024\Свердлова\20250516_093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263" cy="215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B766D3" w:rsidRDefault="00B766D3" w:rsidP="00D8222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F581B" wp14:editId="7F63CD3C">
                  <wp:extent cx="2781300" cy="2085975"/>
                  <wp:effectExtent l="0" t="0" r="0" b="0"/>
                  <wp:docPr id="21" name="Рисунок 21" descr="C:\Users\Шарманова\Desktop\Шарманова октябрь 2018\концессия\2025 контроль за 2024\Свердлова\20250516_093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арманова\Desktop\Шарманова октябрь 2018\концессия\2025 контроль за 2024\Свердлова\20250516_093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111" cy="20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D66" w:rsidRDefault="00DD3D66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</w:p>
    <w:sectPr w:rsidR="003D3431" w:rsidSect="005A13A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9"/>
    <w:multiLevelType w:val="hybridMultilevel"/>
    <w:tmpl w:val="CBA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6E5"/>
    <w:multiLevelType w:val="hybridMultilevel"/>
    <w:tmpl w:val="FDA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665"/>
    <w:multiLevelType w:val="multilevel"/>
    <w:tmpl w:val="1844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7D447B"/>
    <w:multiLevelType w:val="hybridMultilevel"/>
    <w:tmpl w:val="CFD6DD32"/>
    <w:lvl w:ilvl="0" w:tplc="7F44C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D036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42D"/>
    <w:multiLevelType w:val="hybridMultilevel"/>
    <w:tmpl w:val="1AC8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C76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B80"/>
    <w:multiLevelType w:val="hybridMultilevel"/>
    <w:tmpl w:val="9960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98"/>
    <w:multiLevelType w:val="hybridMultilevel"/>
    <w:tmpl w:val="61125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E0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9F0"/>
    <w:multiLevelType w:val="hybridMultilevel"/>
    <w:tmpl w:val="182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FB"/>
    <w:rsid w:val="00021354"/>
    <w:rsid w:val="0004353E"/>
    <w:rsid w:val="00045C93"/>
    <w:rsid w:val="000721F0"/>
    <w:rsid w:val="000B3AEB"/>
    <w:rsid w:val="000E4DEC"/>
    <w:rsid w:val="00141C6A"/>
    <w:rsid w:val="001461CC"/>
    <w:rsid w:val="001471E4"/>
    <w:rsid w:val="00173447"/>
    <w:rsid w:val="00195908"/>
    <w:rsid w:val="001B7D37"/>
    <w:rsid w:val="001E707C"/>
    <w:rsid w:val="001F5E76"/>
    <w:rsid w:val="00201C84"/>
    <w:rsid w:val="00204B17"/>
    <w:rsid w:val="0021390D"/>
    <w:rsid w:val="00276E53"/>
    <w:rsid w:val="00277095"/>
    <w:rsid w:val="002A46B0"/>
    <w:rsid w:val="002A5065"/>
    <w:rsid w:val="002C3BB0"/>
    <w:rsid w:val="002D1A5B"/>
    <w:rsid w:val="002F5B7B"/>
    <w:rsid w:val="003212AF"/>
    <w:rsid w:val="00331ED8"/>
    <w:rsid w:val="00351FD6"/>
    <w:rsid w:val="00366465"/>
    <w:rsid w:val="00385EC1"/>
    <w:rsid w:val="00387B19"/>
    <w:rsid w:val="003A7A9A"/>
    <w:rsid w:val="003D3431"/>
    <w:rsid w:val="00442710"/>
    <w:rsid w:val="004932E8"/>
    <w:rsid w:val="004B6792"/>
    <w:rsid w:val="004C0B15"/>
    <w:rsid w:val="00517142"/>
    <w:rsid w:val="005920A1"/>
    <w:rsid w:val="00594C91"/>
    <w:rsid w:val="005A13A8"/>
    <w:rsid w:val="005D2449"/>
    <w:rsid w:val="005D34FB"/>
    <w:rsid w:val="005D66BA"/>
    <w:rsid w:val="005E7C35"/>
    <w:rsid w:val="00625F5F"/>
    <w:rsid w:val="006371AE"/>
    <w:rsid w:val="00664464"/>
    <w:rsid w:val="0067457F"/>
    <w:rsid w:val="00682EE5"/>
    <w:rsid w:val="006A75DC"/>
    <w:rsid w:val="006C6EFD"/>
    <w:rsid w:val="00705037"/>
    <w:rsid w:val="00733468"/>
    <w:rsid w:val="007563E7"/>
    <w:rsid w:val="007A2711"/>
    <w:rsid w:val="007C38F5"/>
    <w:rsid w:val="007E76BE"/>
    <w:rsid w:val="007F18E5"/>
    <w:rsid w:val="00801765"/>
    <w:rsid w:val="00844645"/>
    <w:rsid w:val="008A492F"/>
    <w:rsid w:val="008D12F9"/>
    <w:rsid w:val="008F5ED7"/>
    <w:rsid w:val="00966CCA"/>
    <w:rsid w:val="00967E2B"/>
    <w:rsid w:val="00982FC4"/>
    <w:rsid w:val="00993922"/>
    <w:rsid w:val="009A0E45"/>
    <w:rsid w:val="009B5322"/>
    <w:rsid w:val="009B5C1C"/>
    <w:rsid w:val="009C26E9"/>
    <w:rsid w:val="009D09BF"/>
    <w:rsid w:val="009E1386"/>
    <w:rsid w:val="00AA7919"/>
    <w:rsid w:val="00B053B9"/>
    <w:rsid w:val="00B05459"/>
    <w:rsid w:val="00B35276"/>
    <w:rsid w:val="00B376E7"/>
    <w:rsid w:val="00B43392"/>
    <w:rsid w:val="00B43B0F"/>
    <w:rsid w:val="00B61F35"/>
    <w:rsid w:val="00B64C09"/>
    <w:rsid w:val="00B660E3"/>
    <w:rsid w:val="00B7029B"/>
    <w:rsid w:val="00B735FE"/>
    <w:rsid w:val="00B766D3"/>
    <w:rsid w:val="00B92C29"/>
    <w:rsid w:val="00BA22BB"/>
    <w:rsid w:val="00BE68E4"/>
    <w:rsid w:val="00C24FC9"/>
    <w:rsid w:val="00C46619"/>
    <w:rsid w:val="00C7367B"/>
    <w:rsid w:val="00C9630E"/>
    <w:rsid w:val="00C97A0A"/>
    <w:rsid w:val="00CC20E9"/>
    <w:rsid w:val="00CE4515"/>
    <w:rsid w:val="00D322C2"/>
    <w:rsid w:val="00D41B24"/>
    <w:rsid w:val="00D71707"/>
    <w:rsid w:val="00D71BCF"/>
    <w:rsid w:val="00D82225"/>
    <w:rsid w:val="00DB01E7"/>
    <w:rsid w:val="00DD3D66"/>
    <w:rsid w:val="00DD79ED"/>
    <w:rsid w:val="00DE337B"/>
    <w:rsid w:val="00E30734"/>
    <w:rsid w:val="00E36C09"/>
    <w:rsid w:val="00E715DC"/>
    <w:rsid w:val="00EC5D96"/>
    <w:rsid w:val="00F07540"/>
    <w:rsid w:val="00F5311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ED"/>
    <w:pPr>
      <w:ind w:left="720"/>
      <w:contextualSpacing/>
    </w:pPr>
  </w:style>
  <w:style w:type="table" w:styleId="a4">
    <w:name w:val="Table Grid"/>
    <w:basedOn w:val="a1"/>
    <w:uiPriority w:val="59"/>
    <w:rsid w:val="008A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171A-5638-4116-B456-48D32723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45</cp:revision>
  <cp:lastPrinted>2025-06-02T03:51:00Z</cp:lastPrinted>
  <dcterms:created xsi:type="dcterms:W3CDTF">2019-08-02T01:09:00Z</dcterms:created>
  <dcterms:modified xsi:type="dcterms:W3CDTF">2025-06-02T09:42:00Z</dcterms:modified>
</cp:coreProperties>
</file>