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8FB" w:rsidRPr="004F38FB" w:rsidRDefault="004F38FB" w:rsidP="004F38FB">
      <w:pPr>
        <w:jc w:val="center"/>
        <w:rPr>
          <w:rFonts w:ascii="Times New Roman" w:hAnsi="Times New Roman"/>
          <w:sz w:val="28"/>
          <w:szCs w:val="28"/>
        </w:rPr>
      </w:pPr>
      <w:r w:rsidRPr="004F38FB">
        <w:rPr>
          <w:rFonts w:ascii="Times New Roman" w:hAnsi="Times New Roman"/>
          <w:sz w:val="28"/>
          <w:szCs w:val="28"/>
        </w:rPr>
        <w:object w:dxaOrig="4181" w:dyaOrig="32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9.25pt;height:163.5pt" o:ole="" fillcolor="window">
            <v:imagedata r:id="rId8" o:title=""/>
          </v:shape>
          <o:OLEObject Type="Embed" ProgID="CorelDRAW.Graphic.10" ShapeID="_x0000_i1025" DrawAspect="Content" ObjectID="_1638096638" r:id="rId9"/>
        </w:object>
      </w:r>
    </w:p>
    <w:p w:rsidR="0007515D" w:rsidRPr="00F93D77" w:rsidRDefault="0007515D" w:rsidP="0007515D">
      <w:pPr>
        <w:spacing w:after="0" w:line="240" w:lineRule="auto"/>
        <w:ind w:right="-142"/>
        <w:jc w:val="both"/>
        <w:rPr>
          <w:rFonts w:ascii="Times New Roman" w:hAnsi="Times New Roman"/>
          <w:sz w:val="28"/>
          <w:szCs w:val="28"/>
        </w:rPr>
      </w:pPr>
    </w:p>
    <w:p w:rsidR="00DB70B2" w:rsidRPr="00F93D77" w:rsidRDefault="00F93D77" w:rsidP="00DB70B2">
      <w:pPr>
        <w:jc w:val="both"/>
        <w:rPr>
          <w:rFonts w:ascii="Times New Roman" w:hAnsi="Times New Roman"/>
          <w:sz w:val="28"/>
          <w:szCs w:val="28"/>
        </w:rPr>
      </w:pPr>
      <w:r>
        <w:rPr>
          <w:rFonts w:ascii="Times New Roman" w:hAnsi="Times New Roman"/>
          <w:sz w:val="28"/>
          <w:szCs w:val="28"/>
        </w:rPr>
        <w:t>08</w:t>
      </w:r>
      <w:r w:rsidR="00DB70B2" w:rsidRPr="00F93D77">
        <w:rPr>
          <w:rFonts w:ascii="Times New Roman" w:hAnsi="Times New Roman"/>
          <w:sz w:val="28"/>
          <w:szCs w:val="28"/>
        </w:rPr>
        <w:t>.0</w:t>
      </w:r>
      <w:r>
        <w:rPr>
          <w:rFonts w:ascii="Times New Roman" w:hAnsi="Times New Roman"/>
          <w:sz w:val="28"/>
          <w:szCs w:val="28"/>
        </w:rPr>
        <w:t>5</w:t>
      </w:r>
      <w:r w:rsidR="00DB70B2" w:rsidRPr="00F93D77">
        <w:rPr>
          <w:rFonts w:ascii="Times New Roman" w:hAnsi="Times New Roman"/>
          <w:sz w:val="28"/>
          <w:szCs w:val="28"/>
        </w:rPr>
        <w:t>.2019</w:t>
      </w:r>
      <w:r w:rsidR="00DB70B2" w:rsidRPr="00F93D77">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п.г.т. Козулька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№135</w:t>
      </w:r>
    </w:p>
    <w:p w:rsidR="00863770" w:rsidRPr="000422FB" w:rsidRDefault="0007515D" w:rsidP="0007515D">
      <w:pPr>
        <w:spacing w:after="0" w:line="240" w:lineRule="auto"/>
        <w:ind w:right="-142"/>
        <w:jc w:val="both"/>
        <w:rPr>
          <w:rFonts w:ascii="Times New Roman" w:hAnsi="Times New Roman"/>
          <w:sz w:val="28"/>
          <w:szCs w:val="28"/>
        </w:rPr>
      </w:pPr>
      <w:r w:rsidRPr="000422FB">
        <w:rPr>
          <w:rFonts w:ascii="Times New Roman" w:hAnsi="Times New Roman"/>
          <w:sz w:val="28"/>
          <w:szCs w:val="28"/>
        </w:rPr>
        <w:t>О</w:t>
      </w:r>
      <w:r w:rsidR="00863770" w:rsidRPr="000422FB">
        <w:rPr>
          <w:rFonts w:ascii="Times New Roman" w:hAnsi="Times New Roman"/>
          <w:sz w:val="28"/>
          <w:szCs w:val="28"/>
        </w:rPr>
        <w:t xml:space="preserve"> внесении изменений в постановление администрации района от 30.10.2017 №435 «Об утверждении Порядка формирования, ведения и обязательного опубликования Перечня муниципального имущества Козульского района Красноярского края, предназначенного для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7515D" w:rsidRPr="000422FB" w:rsidRDefault="0007515D" w:rsidP="004F38FB">
      <w:pPr>
        <w:ind w:right="-143"/>
        <w:jc w:val="both"/>
        <w:rPr>
          <w:rFonts w:ascii="Times New Roman" w:hAnsi="Times New Roman"/>
          <w:sz w:val="28"/>
          <w:szCs w:val="28"/>
        </w:rPr>
      </w:pPr>
    </w:p>
    <w:p w:rsidR="00863770" w:rsidRPr="000422FB" w:rsidRDefault="00863770" w:rsidP="00863770">
      <w:pPr>
        <w:spacing w:after="0" w:line="240" w:lineRule="auto"/>
        <w:ind w:firstLine="720"/>
        <w:jc w:val="both"/>
        <w:rPr>
          <w:rFonts w:ascii="Times New Roman" w:hAnsi="Times New Roman"/>
          <w:sz w:val="28"/>
          <w:szCs w:val="28"/>
          <w:shd w:val="clear" w:color="auto" w:fill="FFFFFF"/>
        </w:rPr>
      </w:pPr>
      <w:r w:rsidRPr="000422FB">
        <w:rPr>
          <w:rFonts w:ascii="Times New Roman" w:hAnsi="Times New Roman"/>
          <w:sz w:val="28"/>
          <w:szCs w:val="28"/>
          <w:shd w:val="clear" w:color="auto" w:fill="FFFFFF"/>
        </w:rPr>
        <w:t xml:space="preserve">В соответствии с </w:t>
      </w:r>
      <w:r w:rsidRPr="000422FB">
        <w:rPr>
          <w:rFonts w:ascii="Times New Roman" w:hAnsi="Times New Roman"/>
          <w:sz w:val="28"/>
          <w:szCs w:val="28"/>
        </w:rPr>
        <w:t>постановлением Правительства Российской Федерации от</w:t>
      </w:r>
      <w:r w:rsidRPr="000422FB">
        <w:rPr>
          <w:rFonts w:ascii="Times New Roman" w:hAnsi="Times New Roman"/>
          <w:caps/>
          <w:sz w:val="28"/>
          <w:szCs w:val="28"/>
        </w:rPr>
        <w:t xml:space="preserve"> 21</w:t>
      </w:r>
      <w:r w:rsidR="00D44824">
        <w:rPr>
          <w:rFonts w:ascii="Times New Roman" w:hAnsi="Times New Roman"/>
          <w:caps/>
          <w:sz w:val="28"/>
          <w:szCs w:val="28"/>
        </w:rPr>
        <w:t>.08.</w:t>
      </w:r>
      <w:r w:rsidRPr="000422FB">
        <w:rPr>
          <w:rStyle w:val="apple-converted-space"/>
          <w:rFonts w:ascii="Times New Roman" w:hAnsi="Times New Roman"/>
          <w:sz w:val="28"/>
          <w:szCs w:val="28"/>
          <w:shd w:val="clear" w:color="auto" w:fill="FFFFFF"/>
        </w:rPr>
        <w:t>2010</w:t>
      </w:r>
      <w:r w:rsidRPr="000422FB">
        <w:rPr>
          <w:rFonts w:ascii="Times New Roman" w:hAnsi="Times New Roman"/>
          <w:sz w:val="28"/>
          <w:szCs w:val="28"/>
          <w:shd w:val="clear" w:color="auto" w:fill="FFFFFF"/>
        </w:rPr>
        <w:t xml:space="preserve"> №645 «Об имущественной поддержке субъектов малого </w:t>
      </w:r>
      <w:r w:rsidRPr="000422FB">
        <w:rPr>
          <w:rStyle w:val="apple-converted-space"/>
          <w:rFonts w:ascii="Times New Roman" w:hAnsi="Times New Roman"/>
          <w:sz w:val="28"/>
          <w:szCs w:val="28"/>
          <w:shd w:val="clear" w:color="auto" w:fill="FFFFFF"/>
        </w:rPr>
        <w:t> </w:t>
      </w:r>
      <w:r w:rsidRPr="000422FB">
        <w:rPr>
          <w:rFonts w:ascii="Times New Roman" w:hAnsi="Times New Roman"/>
          <w:sz w:val="28"/>
          <w:szCs w:val="28"/>
          <w:shd w:val="clear" w:color="auto" w:fill="FFFFFF"/>
        </w:rPr>
        <w:t xml:space="preserve">и среднего предпринимательства при предоставлении федерального имущества», </w:t>
      </w:r>
      <w:r w:rsidR="00D44824">
        <w:rPr>
          <w:rFonts w:ascii="Times New Roman" w:hAnsi="Times New Roman"/>
          <w:sz w:val="28"/>
          <w:szCs w:val="28"/>
          <w:shd w:val="clear" w:color="auto" w:fill="FFFFFF"/>
        </w:rPr>
        <w:t>Федеральным</w:t>
      </w:r>
      <w:r w:rsidR="00D44824" w:rsidRPr="00D44824">
        <w:rPr>
          <w:rFonts w:ascii="Times New Roman" w:hAnsi="Times New Roman"/>
          <w:sz w:val="28"/>
          <w:szCs w:val="28"/>
          <w:shd w:val="clear" w:color="auto" w:fill="FFFFFF"/>
        </w:rPr>
        <w:t xml:space="preserve"> закон</w:t>
      </w:r>
      <w:r w:rsidR="00D44824">
        <w:rPr>
          <w:rFonts w:ascii="Times New Roman" w:hAnsi="Times New Roman"/>
          <w:sz w:val="28"/>
          <w:szCs w:val="28"/>
          <w:shd w:val="clear" w:color="auto" w:fill="FFFFFF"/>
        </w:rPr>
        <w:t>ом</w:t>
      </w:r>
      <w:r w:rsidR="00D44824" w:rsidRPr="00D44824">
        <w:rPr>
          <w:rFonts w:ascii="Times New Roman" w:hAnsi="Times New Roman"/>
          <w:sz w:val="28"/>
          <w:szCs w:val="28"/>
          <w:shd w:val="clear" w:color="auto" w:fill="FFFFFF"/>
        </w:rPr>
        <w:t xml:space="preserve"> от 03.07.2018 N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w:t>
      </w:r>
      <w:r w:rsidR="00D44824">
        <w:rPr>
          <w:rFonts w:ascii="Times New Roman" w:hAnsi="Times New Roman"/>
          <w:sz w:val="28"/>
          <w:szCs w:val="28"/>
          <w:shd w:val="clear" w:color="auto" w:fill="FFFFFF"/>
        </w:rPr>
        <w:t xml:space="preserve">, </w:t>
      </w:r>
      <w:r w:rsidRPr="000422FB">
        <w:rPr>
          <w:rFonts w:ascii="Times New Roman" w:hAnsi="Times New Roman"/>
          <w:sz w:val="28"/>
          <w:szCs w:val="28"/>
          <w:shd w:val="clear" w:color="auto" w:fill="FFFFFF"/>
        </w:rPr>
        <w:t>Приказом Министерства экономического развития Российской Федерации  от 20</w:t>
      </w:r>
      <w:r w:rsidR="00D44824">
        <w:rPr>
          <w:rFonts w:ascii="Times New Roman" w:hAnsi="Times New Roman"/>
          <w:sz w:val="28"/>
          <w:szCs w:val="28"/>
          <w:shd w:val="clear" w:color="auto" w:fill="FFFFFF"/>
        </w:rPr>
        <w:t>.04.</w:t>
      </w:r>
      <w:r w:rsidRPr="000422FB">
        <w:rPr>
          <w:rFonts w:ascii="Times New Roman" w:hAnsi="Times New Roman"/>
          <w:sz w:val="28"/>
          <w:szCs w:val="28"/>
          <w:shd w:val="clear" w:color="auto" w:fill="FFFFFF"/>
        </w:rPr>
        <w:t xml:space="preserve">2016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w:t>
      </w:r>
      <w:r w:rsidRPr="000422FB">
        <w:rPr>
          <w:rFonts w:ascii="Times New Roman" w:hAnsi="Times New Roman"/>
          <w:sz w:val="28"/>
          <w:szCs w:val="28"/>
        </w:rPr>
        <w:t>руководствуясь ст. 16, 19, 22, 42 Устава района ПОСТАНАВЛЯЮ</w:t>
      </w:r>
      <w:r w:rsidRPr="000422FB">
        <w:rPr>
          <w:rFonts w:ascii="Times New Roman" w:hAnsi="Times New Roman"/>
          <w:sz w:val="28"/>
          <w:szCs w:val="28"/>
          <w:shd w:val="clear" w:color="auto" w:fill="FFFFFF"/>
        </w:rPr>
        <w:t>:</w:t>
      </w:r>
    </w:p>
    <w:p w:rsidR="00863770" w:rsidRPr="000422FB" w:rsidRDefault="00863770" w:rsidP="00863770">
      <w:pPr>
        <w:spacing w:after="0" w:line="240" w:lineRule="auto"/>
        <w:ind w:firstLine="709"/>
        <w:jc w:val="both"/>
        <w:rPr>
          <w:rFonts w:ascii="Times New Roman" w:hAnsi="Times New Roman"/>
          <w:sz w:val="28"/>
          <w:szCs w:val="28"/>
          <w:shd w:val="clear" w:color="auto" w:fill="FFFFFF"/>
        </w:rPr>
      </w:pPr>
    </w:p>
    <w:p w:rsidR="00863770" w:rsidRPr="000422FB" w:rsidRDefault="00863770" w:rsidP="00863770">
      <w:pPr>
        <w:pStyle w:val="a5"/>
        <w:numPr>
          <w:ilvl w:val="0"/>
          <w:numId w:val="3"/>
        </w:numPr>
        <w:ind w:left="0" w:right="-142" w:firstLine="709"/>
        <w:jc w:val="both"/>
        <w:rPr>
          <w:sz w:val="28"/>
          <w:szCs w:val="28"/>
        </w:rPr>
      </w:pPr>
      <w:r w:rsidRPr="000422FB">
        <w:rPr>
          <w:spacing w:val="2"/>
          <w:sz w:val="28"/>
          <w:szCs w:val="28"/>
        </w:rPr>
        <w:t xml:space="preserve">Внести в </w:t>
      </w:r>
      <w:r w:rsidRPr="000422FB">
        <w:rPr>
          <w:sz w:val="28"/>
          <w:szCs w:val="28"/>
        </w:rPr>
        <w:t>постановление администрации района от 30.10.2017 №435 «Об утверждении Порядка формирования, ведения и обязательного опубликования Перечня муниципального имущества Козульского района Красноярского края, предназначенного для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следующие изменения:</w:t>
      </w:r>
    </w:p>
    <w:p w:rsidR="00863770" w:rsidRPr="000422FB" w:rsidRDefault="00863770" w:rsidP="00863770">
      <w:pPr>
        <w:pStyle w:val="a5"/>
        <w:numPr>
          <w:ilvl w:val="1"/>
          <w:numId w:val="3"/>
        </w:numPr>
        <w:ind w:left="0" w:right="-142" w:firstLine="708"/>
        <w:jc w:val="both"/>
        <w:rPr>
          <w:sz w:val="28"/>
          <w:szCs w:val="28"/>
        </w:rPr>
      </w:pPr>
      <w:r w:rsidRPr="000422FB">
        <w:rPr>
          <w:sz w:val="28"/>
          <w:szCs w:val="28"/>
        </w:rPr>
        <w:t>Пункт 1.2.  приложения №2 к постановлению изложить в следующей редакции:</w:t>
      </w:r>
    </w:p>
    <w:p w:rsidR="00863770" w:rsidRPr="000422FB" w:rsidRDefault="00863770" w:rsidP="00863770">
      <w:pPr>
        <w:pStyle w:val="s1"/>
        <w:shd w:val="clear" w:color="auto" w:fill="FFFFFF"/>
        <w:suppressAutoHyphens/>
        <w:spacing w:before="0" w:beforeAutospacing="0" w:after="0" w:afterAutospacing="0"/>
        <w:ind w:firstLine="708"/>
        <w:jc w:val="both"/>
        <w:rPr>
          <w:sz w:val="28"/>
          <w:szCs w:val="28"/>
        </w:rPr>
      </w:pPr>
      <w:r w:rsidRPr="000422FB">
        <w:rPr>
          <w:sz w:val="28"/>
          <w:szCs w:val="28"/>
        </w:rPr>
        <w:t>«1.2. В Перечень вносятся сведения о муниципальном имуществе, соответствующем следующим критериям:</w:t>
      </w:r>
    </w:p>
    <w:p w:rsidR="00863770" w:rsidRPr="000422FB" w:rsidRDefault="00863770" w:rsidP="00863770">
      <w:pPr>
        <w:pStyle w:val="s1"/>
        <w:shd w:val="clear" w:color="auto" w:fill="FFFFFF"/>
        <w:suppressAutoHyphens/>
        <w:spacing w:before="0" w:beforeAutospacing="0" w:after="0" w:afterAutospacing="0"/>
        <w:jc w:val="both"/>
        <w:rPr>
          <w:sz w:val="28"/>
          <w:szCs w:val="28"/>
        </w:rPr>
      </w:pPr>
      <w:r w:rsidRPr="000422FB">
        <w:rPr>
          <w:sz w:val="28"/>
          <w:szCs w:val="28"/>
        </w:rPr>
        <w:lastRenderedPageBreak/>
        <w:t>а) муниципальное имущество свободно от прав третьих лиц (за исключением имущественных прав субъектов малого и среднего предпринимательства);</w:t>
      </w:r>
    </w:p>
    <w:p w:rsidR="00863770" w:rsidRPr="000422FB" w:rsidRDefault="00863770" w:rsidP="00863770">
      <w:pPr>
        <w:pStyle w:val="s1"/>
        <w:shd w:val="clear" w:color="auto" w:fill="FFFFFF"/>
        <w:suppressAutoHyphens/>
        <w:spacing w:before="0" w:beforeAutospacing="0" w:after="0" w:afterAutospacing="0"/>
        <w:jc w:val="both"/>
        <w:rPr>
          <w:sz w:val="28"/>
          <w:szCs w:val="28"/>
        </w:rPr>
      </w:pPr>
      <w:r w:rsidRPr="000422FB">
        <w:rPr>
          <w:sz w:val="28"/>
          <w:szCs w:val="28"/>
        </w:rPr>
        <w:t>б) муниципальное имущество не ограничено в обороте;</w:t>
      </w:r>
    </w:p>
    <w:p w:rsidR="00863770" w:rsidRPr="000422FB" w:rsidRDefault="00863770" w:rsidP="00863770">
      <w:pPr>
        <w:pStyle w:val="s1"/>
        <w:shd w:val="clear" w:color="auto" w:fill="FFFFFF"/>
        <w:suppressAutoHyphens/>
        <w:spacing w:before="0" w:beforeAutospacing="0" w:after="0" w:afterAutospacing="0"/>
        <w:jc w:val="both"/>
        <w:rPr>
          <w:sz w:val="28"/>
          <w:szCs w:val="28"/>
        </w:rPr>
      </w:pPr>
      <w:r w:rsidRPr="000422FB">
        <w:rPr>
          <w:sz w:val="28"/>
          <w:szCs w:val="28"/>
        </w:rPr>
        <w:t>в) муниципальное имущество не является объектом религиозного назначения;</w:t>
      </w:r>
    </w:p>
    <w:p w:rsidR="00863770" w:rsidRPr="000422FB" w:rsidRDefault="00863770" w:rsidP="00863770">
      <w:pPr>
        <w:pStyle w:val="s1"/>
        <w:shd w:val="clear" w:color="auto" w:fill="FFFFFF"/>
        <w:suppressAutoHyphens/>
        <w:spacing w:before="0" w:beforeAutospacing="0" w:after="0" w:afterAutospacing="0"/>
        <w:jc w:val="both"/>
        <w:rPr>
          <w:sz w:val="28"/>
          <w:szCs w:val="28"/>
        </w:rPr>
      </w:pPr>
      <w:r w:rsidRPr="000422FB">
        <w:rPr>
          <w:sz w:val="28"/>
          <w:szCs w:val="28"/>
        </w:rPr>
        <w:t>г) муниципальное имущество не является объектом незавершенного строительства;</w:t>
      </w:r>
    </w:p>
    <w:p w:rsidR="00863770" w:rsidRPr="000422FB" w:rsidRDefault="00863770" w:rsidP="00863770">
      <w:pPr>
        <w:pStyle w:val="s1"/>
        <w:shd w:val="clear" w:color="auto" w:fill="FFFFFF"/>
        <w:suppressAutoHyphens/>
        <w:spacing w:before="0" w:beforeAutospacing="0" w:after="0" w:afterAutospacing="0"/>
        <w:jc w:val="both"/>
        <w:rPr>
          <w:sz w:val="28"/>
          <w:szCs w:val="28"/>
        </w:rPr>
      </w:pPr>
      <w:r w:rsidRPr="000422FB">
        <w:rPr>
          <w:sz w:val="28"/>
          <w:szCs w:val="28"/>
        </w:rPr>
        <w:t>д) в отношении муниципального имущества не принято решение о предоставлении его иным лицам;</w:t>
      </w:r>
    </w:p>
    <w:p w:rsidR="00863770" w:rsidRPr="000422FB" w:rsidRDefault="00863770" w:rsidP="00863770">
      <w:pPr>
        <w:pStyle w:val="s1"/>
        <w:shd w:val="clear" w:color="auto" w:fill="FFFFFF"/>
        <w:suppressAutoHyphens/>
        <w:spacing w:before="0" w:beforeAutospacing="0" w:after="0" w:afterAutospacing="0"/>
        <w:jc w:val="both"/>
        <w:rPr>
          <w:sz w:val="28"/>
          <w:szCs w:val="28"/>
        </w:rPr>
      </w:pPr>
      <w:r w:rsidRPr="000422FB">
        <w:rPr>
          <w:sz w:val="28"/>
          <w:szCs w:val="28"/>
        </w:rPr>
        <w:t>е) муниципальное имущество не включено в прогнозный план (программу) приватизации имущества, находящегося в собственности Российской Федерации;</w:t>
      </w:r>
    </w:p>
    <w:p w:rsidR="00863770" w:rsidRPr="000422FB" w:rsidRDefault="00863770" w:rsidP="00863770">
      <w:pPr>
        <w:pStyle w:val="s1"/>
        <w:shd w:val="clear" w:color="auto" w:fill="FFFFFF"/>
        <w:suppressAutoHyphens/>
        <w:spacing w:before="0" w:beforeAutospacing="0" w:after="0" w:afterAutospacing="0"/>
        <w:jc w:val="both"/>
        <w:rPr>
          <w:sz w:val="28"/>
          <w:szCs w:val="28"/>
        </w:rPr>
      </w:pPr>
      <w:r w:rsidRPr="000422FB">
        <w:rPr>
          <w:sz w:val="28"/>
          <w:szCs w:val="28"/>
        </w:rPr>
        <w:t>ж) муниципальное имущество не признано аварийным и подлежащим сносу или реконструкции.;</w:t>
      </w:r>
    </w:p>
    <w:p w:rsidR="00863770" w:rsidRPr="000422FB" w:rsidRDefault="00863770" w:rsidP="00863770">
      <w:pPr>
        <w:pStyle w:val="s1"/>
        <w:shd w:val="clear" w:color="auto" w:fill="FFFFFF"/>
        <w:suppressAutoHyphens/>
        <w:spacing w:before="0" w:beforeAutospacing="0" w:after="0" w:afterAutospacing="0"/>
        <w:jc w:val="both"/>
        <w:rPr>
          <w:sz w:val="28"/>
          <w:szCs w:val="28"/>
        </w:rPr>
      </w:pPr>
      <w:r w:rsidRPr="000422FB">
        <w:rPr>
          <w:sz w:val="28"/>
          <w:szCs w:val="28"/>
        </w:rPr>
        <w:t>з) имущество не относится к жилому фонду и не является объектом сети инженерно-технического обеспечения, к которым подключен объект жилищного фонда;</w:t>
      </w:r>
    </w:p>
    <w:p w:rsidR="00863770" w:rsidRPr="000422FB" w:rsidRDefault="00863770" w:rsidP="00863770">
      <w:pPr>
        <w:pStyle w:val="s1"/>
        <w:shd w:val="clear" w:color="auto" w:fill="FFFFFF"/>
        <w:suppressAutoHyphens/>
        <w:spacing w:before="0" w:beforeAutospacing="0" w:after="0" w:afterAutospacing="0"/>
        <w:jc w:val="both"/>
        <w:rPr>
          <w:sz w:val="28"/>
          <w:szCs w:val="28"/>
        </w:rPr>
      </w:pPr>
      <w:r w:rsidRPr="000422FB">
        <w:rPr>
          <w:sz w:val="28"/>
          <w:szCs w:val="28"/>
        </w:rPr>
        <w:t>и) земельный участок не предназначен для ведения личного подсобного хозяйства, огородничества, индивидуального жилищного строительства;</w:t>
      </w:r>
    </w:p>
    <w:p w:rsidR="00863770" w:rsidRPr="000422FB" w:rsidRDefault="00863770" w:rsidP="00863770">
      <w:pPr>
        <w:pStyle w:val="s1"/>
        <w:shd w:val="clear" w:color="auto" w:fill="FFFFFF"/>
        <w:suppressAutoHyphens/>
        <w:spacing w:before="0" w:beforeAutospacing="0" w:after="0" w:afterAutospacing="0"/>
        <w:jc w:val="both"/>
        <w:rPr>
          <w:sz w:val="28"/>
          <w:szCs w:val="28"/>
        </w:rPr>
      </w:pPr>
      <w:r w:rsidRPr="000422FB">
        <w:rPr>
          <w:sz w:val="28"/>
          <w:szCs w:val="28"/>
        </w:rPr>
        <w:t>к) земельный участок не относится к земельным участкам, предусмотренным подпунктами 1-10,13-15,18 и 19 п.8 ст. 39 ЗК РФ, за исключением земельных участков, предоставленных в аренду МСП;</w:t>
      </w:r>
    </w:p>
    <w:p w:rsidR="00863770" w:rsidRPr="000422FB" w:rsidRDefault="00863770" w:rsidP="00863770">
      <w:pPr>
        <w:pStyle w:val="s1"/>
        <w:shd w:val="clear" w:color="auto" w:fill="FFFFFF"/>
        <w:suppressAutoHyphens/>
        <w:spacing w:before="0" w:beforeAutospacing="0" w:after="0" w:afterAutospacing="0"/>
        <w:jc w:val="both"/>
        <w:rPr>
          <w:sz w:val="28"/>
          <w:szCs w:val="28"/>
        </w:rPr>
      </w:pPr>
      <w:r w:rsidRPr="000422FB">
        <w:rPr>
          <w:sz w:val="28"/>
          <w:szCs w:val="28"/>
        </w:rPr>
        <w:t>л) в отношении имущества, закрепленного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владеющим им соответственно на праве хозяйственного ведения или оперативного управления, представлено предложение балансодержателя о включении указанного имущества в Перечень, а так же письменное согласие органа местного самоуправления, уполномоченного на согласование сделки с соответствующим имуществом, на включение имущества в Перечень;</w:t>
      </w:r>
    </w:p>
    <w:p w:rsidR="00863770" w:rsidRPr="000422FB" w:rsidRDefault="00863770" w:rsidP="00863770">
      <w:pPr>
        <w:pStyle w:val="s1"/>
        <w:shd w:val="clear" w:color="auto" w:fill="FFFFFF"/>
        <w:suppressAutoHyphens/>
        <w:spacing w:before="0" w:beforeAutospacing="0" w:after="0" w:afterAutospacing="0"/>
        <w:jc w:val="both"/>
        <w:rPr>
          <w:sz w:val="28"/>
          <w:szCs w:val="28"/>
        </w:rPr>
      </w:pPr>
      <w:r w:rsidRPr="000422FB">
        <w:rPr>
          <w:sz w:val="28"/>
          <w:szCs w:val="28"/>
        </w:rPr>
        <w:t>м)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rsidR="00863770" w:rsidRPr="000422FB" w:rsidRDefault="00863770" w:rsidP="00863770">
      <w:pPr>
        <w:spacing w:after="0" w:line="240" w:lineRule="auto"/>
        <w:ind w:right="-142" w:firstLine="708"/>
        <w:jc w:val="both"/>
        <w:rPr>
          <w:rFonts w:ascii="Times New Roman" w:hAnsi="Times New Roman"/>
          <w:sz w:val="28"/>
          <w:szCs w:val="28"/>
        </w:rPr>
      </w:pPr>
      <w:r w:rsidRPr="000422FB">
        <w:rPr>
          <w:rFonts w:ascii="Times New Roman" w:hAnsi="Times New Roman"/>
          <w:sz w:val="28"/>
          <w:szCs w:val="28"/>
        </w:rPr>
        <w:t>1.2. Пункт 1.7.  приложения №2 к постановлению изложить в следующей редакции:</w:t>
      </w:r>
    </w:p>
    <w:p w:rsidR="00863770" w:rsidRPr="000422FB" w:rsidRDefault="00863770" w:rsidP="00863770">
      <w:pPr>
        <w:pStyle w:val="s1"/>
        <w:shd w:val="clear" w:color="auto" w:fill="FFFFFF"/>
        <w:suppressAutoHyphens/>
        <w:spacing w:before="0" w:beforeAutospacing="0" w:after="0" w:afterAutospacing="0"/>
        <w:ind w:firstLine="708"/>
        <w:jc w:val="both"/>
        <w:rPr>
          <w:sz w:val="28"/>
          <w:szCs w:val="28"/>
        </w:rPr>
      </w:pPr>
      <w:r w:rsidRPr="000422FB">
        <w:rPr>
          <w:sz w:val="28"/>
          <w:szCs w:val="28"/>
        </w:rPr>
        <w:t>« 1.7. Уполномоченный орган исключает сведения о муниципальном имуществе из Перечня в одном из следующих случаев:</w:t>
      </w:r>
    </w:p>
    <w:p w:rsidR="00863770" w:rsidRPr="000422FB" w:rsidRDefault="00863770" w:rsidP="00863770">
      <w:pPr>
        <w:pStyle w:val="s1"/>
        <w:shd w:val="clear" w:color="auto" w:fill="FFFFFF"/>
        <w:suppressAutoHyphens/>
        <w:spacing w:before="0" w:beforeAutospacing="0" w:after="0" w:afterAutospacing="0"/>
        <w:ind w:firstLine="708"/>
        <w:jc w:val="both"/>
        <w:rPr>
          <w:sz w:val="28"/>
          <w:szCs w:val="28"/>
        </w:rPr>
      </w:pPr>
      <w:r w:rsidRPr="000422FB">
        <w:rPr>
          <w:sz w:val="28"/>
          <w:szCs w:val="28"/>
        </w:rPr>
        <w:t>1) в отношении муниципального имущества в установленном законодательством порядке принято решение о его использовании для муниципальных либо возникновении потребности в данном имуществе для решения вопросов местного значения;</w:t>
      </w:r>
    </w:p>
    <w:p w:rsidR="00863770" w:rsidRPr="000422FB" w:rsidRDefault="00863770" w:rsidP="00863770">
      <w:pPr>
        <w:pStyle w:val="s1"/>
        <w:shd w:val="clear" w:color="auto" w:fill="FFFFFF"/>
        <w:suppressAutoHyphens/>
        <w:spacing w:before="0" w:beforeAutospacing="0" w:after="0" w:afterAutospacing="0"/>
        <w:ind w:firstLine="708"/>
        <w:jc w:val="both"/>
        <w:rPr>
          <w:sz w:val="28"/>
          <w:szCs w:val="28"/>
        </w:rPr>
      </w:pPr>
      <w:r w:rsidRPr="000422FB">
        <w:rPr>
          <w:sz w:val="28"/>
          <w:szCs w:val="28"/>
        </w:rPr>
        <w:t>2) прекращения права муниципальной собственности на имущество по решению суда или в ином установленном законом порядке;</w:t>
      </w:r>
    </w:p>
    <w:p w:rsidR="00863770" w:rsidRPr="000422FB" w:rsidRDefault="00863770" w:rsidP="00863770">
      <w:pPr>
        <w:pStyle w:val="s1"/>
        <w:shd w:val="clear" w:color="auto" w:fill="FFFFFF"/>
        <w:suppressAutoHyphens/>
        <w:spacing w:before="0" w:beforeAutospacing="0" w:after="0" w:afterAutospacing="0"/>
        <w:ind w:firstLine="708"/>
        <w:jc w:val="both"/>
        <w:rPr>
          <w:sz w:val="28"/>
          <w:szCs w:val="28"/>
        </w:rPr>
      </w:pPr>
      <w:r w:rsidRPr="000422FB">
        <w:rPr>
          <w:sz w:val="28"/>
          <w:szCs w:val="28"/>
        </w:rPr>
        <w:lastRenderedPageBreak/>
        <w:t>3)дальнейшее использование муниципального имущества невозможно ввиду его неудовлетворительного технического состояния (повреждение, уничтожение в результате пожара, аварии, стихийного или иного бедствия, хищения имущества и др.);</w:t>
      </w:r>
    </w:p>
    <w:p w:rsidR="00863770" w:rsidRPr="000422FB" w:rsidRDefault="00863770" w:rsidP="00863770">
      <w:pPr>
        <w:pStyle w:val="s1"/>
        <w:shd w:val="clear" w:color="auto" w:fill="FFFFFF"/>
        <w:suppressAutoHyphens/>
        <w:spacing w:before="0" w:beforeAutospacing="0" w:after="0" w:afterAutospacing="0"/>
        <w:ind w:firstLine="708"/>
        <w:jc w:val="both"/>
        <w:rPr>
          <w:sz w:val="28"/>
          <w:szCs w:val="28"/>
        </w:rPr>
      </w:pPr>
      <w:r w:rsidRPr="000422FB">
        <w:rPr>
          <w:sz w:val="28"/>
          <w:szCs w:val="28"/>
        </w:rPr>
        <w:t>4) списания;</w:t>
      </w:r>
    </w:p>
    <w:p w:rsidR="00863770" w:rsidRPr="000422FB" w:rsidRDefault="00863770" w:rsidP="00863770">
      <w:pPr>
        <w:pStyle w:val="s1"/>
        <w:shd w:val="clear" w:color="auto" w:fill="FFFFFF"/>
        <w:suppressAutoHyphens/>
        <w:spacing w:before="0" w:beforeAutospacing="0" w:after="0" w:afterAutospacing="0"/>
        <w:ind w:firstLine="708"/>
        <w:jc w:val="both"/>
        <w:rPr>
          <w:sz w:val="28"/>
          <w:szCs w:val="28"/>
        </w:rPr>
      </w:pPr>
      <w:r w:rsidRPr="000422FB">
        <w:rPr>
          <w:sz w:val="28"/>
          <w:szCs w:val="28"/>
        </w:rPr>
        <w:t>5) реконструкции, капитального ремонта или сноса объекта, проводимые в соответствии с действующим законодательством Российской Федерации;</w:t>
      </w:r>
    </w:p>
    <w:p w:rsidR="00863770" w:rsidRPr="000422FB" w:rsidRDefault="00863770" w:rsidP="00863770">
      <w:pPr>
        <w:pStyle w:val="s1"/>
        <w:shd w:val="clear" w:color="auto" w:fill="FFFFFF"/>
        <w:suppressAutoHyphens/>
        <w:spacing w:before="0" w:beforeAutospacing="0" w:after="0" w:afterAutospacing="0"/>
        <w:ind w:firstLine="708"/>
        <w:jc w:val="both"/>
        <w:rPr>
          <w:sz w:val="28"/>
          <w:szCs w:val="28"/>
        </w:rPr>
      </w:pPr>
      <w:r w:rsidRPr="000422FB">
        <w:rPr>
          <w:sz w:val="28"/>
          <w:szCs w:val="28"/>
        </w:rPr>
        <w:t>6) имущество приобретено его арендатором в собственность в соответствии с Федеральным законом от 22.07.2008 №159-ФЗ «Об особенностях отчуждения недвижимого имущества, находящегося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6,8 и9 пункта 2 статьи 39.3 Земельного кодекса Российской Федерации</w:t>
      </w:r>
    </w:p>
    <w:p w:rsidR="00863770" w:rsidRPr="000422FB" w:rsidRDefault="00863770" w:rsidP="00863770">
      <w:pPr>
        <w:pStyle w:val="s1"/>
        <w:shd w:val="clear" w:color="auto" w:fill="FFFFFF"/>
        <w:suppressAutoHyphens/>
        <w:spacing w:before="0" w:beforeAutospacing="0" w:after="0" w:afterAutospacing="0"/>
        <w:ind w:firstLine="708"/>
        <w:jc w:val="both"/>
        <w:rPr>
          <w:sz w:val="28"/>
          <w:szCs w:val="28"/>
        </w:rPr>
      </w:pPr>
      <w:r w:rsidRPr="000422FB">
        <w:rPr>
          <w:sz w:val="28"/>
          <w:szCs w:val="28"/>
        </w:rPr>
        <w:t>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(случаев), за исключением пп. 6 настоящего пункта.»</w:t>
      </w:r>
    </w:p>
    <w:p w:rsidR="00863770" w:rsidRPr="000422FB" w:rsidRDefault="00863770" w:rsidP="00863770">
      <w:pPr>
        <w:spacing w:after="0" w:line="240" w:lineRule="auto"/>
        <w:ind w:right="-142" w:firstLine="709"/>
        <w:jc w:val="both"/>
        <w:rPr>
          <w:rFonts w:ascii="Times New Roman" w:hAnsi="Times New Roman"/>
          <w:sz w:val="28"/>
          <w:szCs w:val="28"/>
        </w:rPr>
      </w:pPr>
      <w:r w:rsidRPr="000422FB">
        <w:rPr>
          <w:rFonts w:ascii="Times New Roman" w:hAnsi="Times New Roman"/>
          <w:sz w:val="28"/>
          <w:szCs w:val="28"/>
        </w:rPr>
        <w:t>1.3. Пункт 1.9.  приложения №2 к постановлению изложить в следующей редакции:</w:t>
      </w:r>
    </w:p>
    <w:p w:rsidR="00863770" w:rsidRPr="000422FB" w:rsidRDefault="00863770" w:rsidP="00863770">
      <w:pPr>
        <w:pStyle w:val="s1"/>
        <w:shd w:val="clear" w:color="auto" w:fill="FFFFFF"/>
        <w:suppressAutoHyphens/>
        <w:spacing w:before="0" w:beforeAutospacing="0" w:after="0" w:afterAutospacing="0"/>
        <w:ind w:firstLine="709"/>
        <w:jc w:val="both"/>
        <w:rPr>
          <w:sz w:val="28"/>
          <w:szCs w:val="28"/>
        </w:rPr>
      </w:pPr>
      <w:r w:rsidRPr="000422FB">
        <w:rPr>
          <w:sz w:val="28"/>
          <w:szCs w:val="28"/>
        </w:rPr>
        <w:t>« 1.9. Сведения о муниципальном имуществе группируются в Перечне по видам имущества (недвижимое имущество (в том числе единый недвижимый комплекс), земельные участки, движимое имущество).»</w:t>
      </w:r>
    </w:p>
    <w:p w:rsidR="00863770" w:rsidRPr="000422FB" w:rsidRDefault="00863770" w:rsidP="00863770">
      <w:pPr>
        <w:spacing w:after="0" w:line="240" w:lineRule="auto"/>
        <w:ind w:right="-142" w:firstLine="709"/>
        <w:jc w:val="both"/>
        <w:rPr>
          <w:rFonts w:ascii="Times New Roman" w:hAnsi="Times New Roman"/>
          <w:sz w:val="28"/>
          <w:szCs w:val="28"/>
        </w:rPr>
      </w:pPr>
      <w:r w:rsidRPr="000422FB">
        <w:rPr>
          <w:rFonts w:ascii="Times New Roman" w:hAnsi="Times New Roman"/>
          <w:sz w:val="28"/>
          <w:szCs w:val="28"/>
        </w:rPr>
        <w:t>1.4. Пункт 1.11.  приложения №2 к постановлению изложить в следующей редакции:</w:t>
      </w:r>
    </w:p>
    <w:p w:rsidR="00863770" w:rsidRPr="000422FB" w:rsidRDefault="00863770" w:rsidP="00863770">
      <w:pPr>
        <w:pStyle w:val="s1"/>
        <w:shd w:val="clear" w:color="auto" w:fill="FFFFFF"/>
        <w:suppressAutoHyphens/>
        <w:spacing w:before="0" w:beforeAutospacing="0" w:after="0" w:afterAutospacing="0"/>
        <w:ind w:firstLine="709"/>
        <w:jc w:val="both"/>
        <w:rPr>
          <w:sz w:val="28"/>
          <w:szCs w:val="28"/>
        </w:rPr>
      </w:pPr>
      <w:r w:rsidRPr="000422FB">
        <w:rPr>
          <w:sz w:val="28"/>
          <w:szCs w:val="28"/>
        </w:rPr>
        <w:t>« 1.11. Перечень и внесенные в него изменения подлежат:</w:t>
      </w:r>
    </w:p>
    <w:p w:rsidR="00863770" w:rsidRPr="000422FB" w:rsidRDefault="00863770" w:rsidP="00863770">
      <w:pPr>
        <w:pStyle w:val="s1"/>
        <w:shd w:val="clear" w:color="auto" w:fill="FFFFFF"/>
        <w:suppressAutoHyphens/>
        <w:spacing w:before="0" w:beforeAutospacing="0" w:after="0" w:afterAutospacing="0"/>
        <w:ind w:firstLine="709"/>
        <w:jc w:val="both"/>
        <w:rPr>
          <w:sz w:val="28"/>
          <w:szCs w:val="28"/>
        </w:rPr>
      </w:pPr>
      <w:r w:rsidRPr="000422FB">
        <w:rPr>
          <w:sz w:val="28"/>
          <w:szCs w:val="28"/>
        </w:rPr>
        <w:t xml:space="preserve">а) обязательному опубликованию - в течение 10 рабочих дней со дня утверждения; </w:t>
      </w:r>
    </w:p>
    <w:p w:rsidR="00863770" w:rsidRPr="000422FB" w:rsidRDefault="00863770" w:rsidP="00863770">
      <w:pPr>
        <w:suppressAutoHyphens/>
        <w:spacing w:after="0" w:line="240" w:lineRule="auto"/>
        <w:ind w:firstLine="709"/>
        <w:jc w:val="both"/>
        <w:rPr>
          <w:rFonts w:ascii="Times New Roman" w:hAnsi="Times New Roman"/>
          <w:sz w:val="28"/>
          <w:szCs w:val="28"/>
        </w:rPr>
      </w:pPr>
      <w:r w:rsidRPr="000422FB">
        <w:rPr>
          <w:rFonts w:ascii="Times New Roman" w:hAnsi="Times New Roman"/>
          <w:sz w:val="28"/>
          <w:szCs w:val="28"/>
        </w:rPr>
        <w:t>б) размещению на официальном сайте Козульского района в сети «Интернет» - в течение 3 рабочих дней со дня утверждения;</w:t>
      </w:r>
    </w:p>
    <w:p w:rsidR="00863770" w:rsidRPr="000422FB" w:rsidRDefault="00863770" w:rsidP="00863770">
      <w:pPr>
        <w:pStyle w:val="s1"/>
        <w:shd w:val="clear" w:color="auto" w:fill="FFFFFF"/>
        <w:suppressAutoHyphens/>
        <w:spacing w:before="0" w:beforeAutospacing="0" w:after="0" w:afterAutospacing="0"/>
        <w:ind w:firstLine="709"/>
        <w:jc w:val="both"/>
        <w:rPr>
          <w:sz w:val="28"/>
          <w:szCs w:val="28"/>
        </w:rPr>
      </w:pPr>
      <w:r w:rsidRPr="000422FB">
        <w:rPr>
          <w:sz w:val="28"/>
          <w:szCs w:val="28"/>
        </w:rPr>
        <w:t>в) опубликованию в автоматизированной информационной системе государственной поддержки малого и среднего предпринимательства (http://ais.economy.gov.ru) - в течение 10 рабочих дней со дня утверждения, при внесении изменений – в течении 10 рабочих дней со дня их утверждения, но не позднее 5 ноября текущего года.»</w:t>
      </w:r>
    </w:p>
    <w:p w:rsidR="00EF5CE9" w:rsidRPr="000422FB" w:rsidRDefault="00EF5CE9" w:rsidP="00863770">
      <w:pPr>
        <w:pStyle w:val="s1"/>
        <w:shd w:val="clear" w:color="auto" w:fill="FFFFFF"/>
        <w:suppressAutoHyphens/>
        <w:spacing w:before="0" w:beforeAutospacing="0" w:after="0" w:afterAutospacing="0"/>
        <w:ind w:firstLine="709"/>
        <w:jc w:val="both"/>
        <w:rPr>
          <w:sz w:val="28"/>
          <w:szCs w:val="28"/>
        </w:rPr>
      </w:pPr>
      <w:r w:rsidRPr="000422FB">
        <w:rPr>
          <w:sz w:val="28"/>
          <w:szCs w:val="28"/>
        </w:rPr>
        <w:t>1.5. Приложение №3 к постановлению изложить в редакции согласно Приложению.</w:t>
      </w:r>
    </w:p>
    <w:p w:rsidR="0007515D" w:rsidRPr="000422FB" w:rsidRDefault="00955454" w:rsidP="00A02EF0">
      <w:pPr>
        <w:pStyle w:val="a5"/>
        <w:numPr>
          <w:ilvl w:val="0"/>
          <w:numId w:val="3"/>
        </w:numPr>
        <w:tabs>
          <w:tab w:val="left" w:pos="709"/>
          <w:tab w:val="left" w:pos="1276"/>
        </w:tabs>
        <w:ind w:left="0" w:firstLine="709"/>
        <w:jc w:val="both"/>
        <w:rPr>
          <w:sz w:val="28"/>
          <w:szCs w:val="28"/>
        </w:rPr>
      </w:pPr>
      <w:r w:rsidRPr="000422FB">
        <w:rPr>
          <w:sz w:val="28"/>
          <w:szCs w:val="28"/>
        </w:rPr>
        <w:t>Постановление</w:t>
      </w:r>
      <w:r w:rsidR="0007515D" w:rsidRPr="000422FB">
        <w:rPr>
          <w:sz w:val="28"/>
          <w:szCs w:val="28"/>
        </w:rPr>
        <w:t xml:space="preserve"> вступает в силу после его </w:t>
      </w:r>
      <w:r w:rsidRPr="000422FB">
        <w:rPr>
          <w:sz w:val="28"/>
          <w:szCs w:val="28"/>
        </w:rPr>
        <w:t xml:space="preserve">официального </w:t>
      </w:r>
      <w:r w:rsidR="0007515D" w:rsidRPr="000422FB">
        <w:rPr>
          <w:sz w:val="28"/>
          <w:szCs w:val="28"/>
        </w:rPr>
        <w:t>опубликования и по</w:t>
      </w:r>
      <w:r w:rsidR="0073543E" w:rsidRPr="000422FB">
        <w:rPr>
          <w:sz w:val="28"/>
          <w:szCs w:val="28"/>
        </w:rPr>
        <w:t>длежит размещению на</w:t>
      </w:r>
      <w:r w:rsidR="0007515D" w:rsidRPr="000422FB">
        <w:rPr>
          <w:sz w:val="28"/>
          <w:szCs w:val="28"/>
        </w:rPr>
        <w:t xml:space="preserve"> сайте администрации района.</w:t>
      </w:r>
    </w:p>
    <w:p w:rsidR="000B2070" w:rsidRPr="000422FB" w:rsidRDefault="000B2070" w:rsidP="00955454">
      <w:pPr>
        <w:spacing w:after="0" w:line="240" w:lineRule="auto"/>
        <w:jc w:val="both"/>
        <w:rPr>
          <w:rFonts w:ascii="Times New Roman" w:hAnsi="Times New Roman"/>
          <w:sz w:val="28"/>
          <w:szCs w:val="28"/>
        </w:rPr>
      </w:pPr>
    </w:p>
    <w:p w:rsidR="00955454" w:rsidRDefault="00955454" w:rsidP="00955454">
      <w:pPr>
        <w:spacing w:after="0" w:line="240" w:lineRule="auto"/>
        <w:jc w:val="both"/>
        <w:rPr>
          <w:rFonts w:ascii="Times New Roman" w:hAnsi="Times New Roman"/>
          <w:sz w:val="28"/>
          <w:szCs w:val="28"/>
        </w:rPr>
      </w:pPr>
    </w:p>
    <w:p w:rsidR="004F38FB" w:rsidRDefault="004F38FB" w:rsidP="004F38FB">
      <w:pPr>
        <w:jc w:val="both"/>
        <w:rPr>
          <w:rFonts w:ascii="Times New Roman" w:hAnsi="Times New Roman"/>
          <w:sz w:val="28"/>
          <w:szCs w:val="28"/>
        </w:rPr>
      </w:pPr>
      <w:r w:rsidRPr="004F38FB">
        <w:rPr>
          <w:rFonts w:ascii="Times New Roman" w:hAnsi="Times New Roman"/>
          <w:sz w:val="28"/>
          <w:szCs w:val="28"/>
        </w:rPr>
        <w:t>Глава района                                                                                    Ф.В. Гардт</w:t>
      </w:r>
    </w:p>
    <w:p w:rsidR="00D44824" w:rsidRPr="004F38FB" w:rsidRDefault="00D44824" w:rsidP="004F38FB">
      <w:pPr>
        <w:jc w:val="both"/>
        <w:rPr>
          <w:rFonts w:ascii="Times New Roman" w:hAnsi="Times New Roman"/>
          <w:sz w:val="28"/>
          <w:szCs w:val="28"/>
        </w:rPr>
      </w:pPr>
    </w:p>
    <w:p w:rsidR="0073543E" w:rsidRPr="0073543E" w:rsidRDefault="0073543E" w:rsidP="0073543E">
      <w:pPr>
        <w:spacing w:after="0" w:line="240" w:lineRule="auto"/>
        <w:jc w:val="both"/>
        <w:rPr>
          <w:rFonts w:ascii="Times New Roman" w:hAnsi="Times New Roman"/>
          <w:sz w:val="20"/>
          <w:szCs w:val="20"/>
        </w:rPr>
      </w:pPr>
      <w:r w:rsidRPr="0073543E">
        <w:rPr>
          <w:rFonts w:ascii="Times New Roman" w:hAnsi="Times New Roman"/>
          <w:sz w:val="20"/>
          <w:szCs w:val="20"/>
        </w:rPr>
        <w:t>Исп.: Шарманова А.В.</w:t>
      </w:r>
    </w:p>
    <w:p w:rsidR="0073543E" w:rsidRPr="0073543E" w:rsidRDefault="0073543E" w:rsidP="0073543E">
      <w:pPr>
        <w:spacing w:after="0" w:line="240" w:lineRule="auto"/>
        <w:jc w:val="both"/>
        <w:rPr>
          <w:rFonts w:ascii="Times New Roman" w:hAnsi="Times New Roman"/>
          <w:sz w:val="20"/>
          <w:szCs w:val="20"/>
        </w:rPr>
      </w:pPr>
      <w:r w:rsidRPr="0073543E">
        <w:rPr>
          <w:rFonts w:ascii="Times New Roman" w:hAnsi="Times New Roman"/>
          <w:sz w:val="20"/>
          <w:szCs w:val="20"/>
        </w:rPr>
        <w:t>8(39154)4-15-08</w:t>
      </w:r>
    </w:p>
    <w:p w:rsidR="00EF5CE9" w:rsidRDefault="00EF5CE9" w:rsidP="0073543E">
      <w:pPr>
        <w:spacing w:after="0" w:line="240" w:lineRule="auto"/>
        <w:jc w:val="both"/>
        <w:rPr>
          <w:rFonts w:ascii="Times New Roman" w:hAnsi="Times New Roman"/>
          <w:sz w:val="24"/>
          <w:szCs w:val="24"/>
        </w:rPr>
        <w:sectPr w:rsidR="00EF5CE9" w:rsidSect="00AD229D">
          <w:headerReference w:type="default" r:id="rId10"/>
          <w:pgSz w:w="11906" w:h="16838" w:code="9"/>
          <w:pgMar w:top="567" w:right="851" w:bottom="851" w:left="1418" w:header="567" w:footer="567" w:gutter="0"/>
          <w:pgNumType w:start="1"/>
          <w:cols w:space="708"/>
          <w:titlePg/>
          <w:docGrid w:linePitch="360"/>
        </w:sectPr>
      </w:pPr>
    </w:p>
    <w:tbl>
      <w:tblPr>
        <w:tblW w:w="0" w:type="auto"/>
        <w:tblLook w:val="00A0"/>
      </w:tblPr>
      <w:tblGrid>
        <w:gridCol w:w="5306"/>
        <w:gridCol w:w="5307"/>
        <w:gridCol w:w="5307"/>
      </w:tblGrid>
      <w:tr w:rsidR="00EF5CE9" w:rsidRPr="00EF5CE9" w:rsidTr="00575689">
        <w:tc>
          <w:tcPr>
            <w:tcW w:w="5306" w:type="dxa"/>
          </w:tcPr>
          <w:p w:rsidR="00EF5CE9" w:rsidRPr="00EF5CE9" w:rsidRDefault="00EF5CE9" w:rsidP="00EF5CE9">
            <w:pPr>
              <w:suppressAutoHyphens/>
              <w:spacing w:after="0" w:line="240" w:lineRule="auto"/>
              <w:jc w:val="both"/>
              <w:rPr>
                <w:rFonts w:ascii="Times New Roman" w:hAnsi="Times New Roman"/>
              </w:rPr>
            </w:pPr>
          </w:p>
        </w:tc>
        <w:tc>
          <w:tcPr>
            <w:tcW w:w="5307" w:type="dxa"/>
          </w:tcPr>
          <w:p w:rsidR="00EF5CE9" w:rsidRPr="00EF5CE9" w:rsidRDefault="00EF5CE9" w:rsidP="00EF5CE9">
            <w:pPr>
              <w:suppressAutoHyphens/>
              <w:spacing w:after="0" w:line="240" w:lineRule="auto"/>
              <w:jc w:val="both"/>
              <w:rPr>
                <w:rFonts w:ascii="Times New Roman" w:hAnsi="Times New Roman"/>
              </w:rPr>
            </w:pPr>
          </w:p>
        </w:tc>
        <w:tc>
          <w:tcPr>
            <w:tcW w:w="5307" w:type="dxa"/>
          </w:tcPr>
          <w:p w:rsidR="00EF5CE9" w:rsidRPr="00EF5CE9" w:rsidRDefault="00EF5CE9" w:rsidP="00EF5CE9">
            <w:pPr>
              <w:spacing w:after="0" w:line="240" w:lineRule="auto"/>
              <w:jc w:val="right"/>
              <w:rPr>
                <w:rFonts w:ascii="Times New Roman" w:hAnsi="Times New Roman"/>
                <w:sz w:val="28"/>
                <w:szCs w:val="28"/>
              </w:rPr>
            </w:pPr>
            <w:r>
              <w:rPr>
                <w:rFonts w:ascii="Times New Roman" w:hAnsi="Times New Roman"/>
                <w:sz w:val="28"/>
                <w:szCs w:val="28"/>
              </w:rPr>
              <w:t>Приложение</w:t>
            </w:r>
          </w:p>
          <w:p w:rsidR="00EF5CE9" w:rsidRPr="00EF5CE9" w:rsidRDefault="00EF5CE9" w:rsidP="00EF5CE9">
            <w:pPr>
              <w:spacing w:after="0" w:line="240" w:lineRule="auto"/>
              <w:jc w:val="right"/>
              <w:rPr>
                <w:rFonts w:ascii="Times New Roman" w:hAnsi="Times New Roman"/>
                <w:sz w:val="28"/>
                <w:szCs w:val="28"/>
              </w:rPr>
            </w:pPr>
            <w:r w:rsidRPr="00EF5CE9">
              <w:rPr>
                <w:rFonts w:ascii="Times New Roman" w:hAnsi="Times New Roman"/>
                <w:sz w:val="28"/>
                <w:szCs w:val="28"/>
              </w:rPr>
              <w:t>к постановлению администрации</w:t>
            </w:r>
          </w:p>
          <w:p w:rsidR="00EF5CE9" w:rsidRPr="00EF5CE9" w:rsidRDefault="00EF5CE9" w:rsidP="00EF5CE9">
            <w:pPr>
              <w:spacing w:after="0" w:line="240" w:lineRule="auto"/>
              <w:jc w:val="right"/>
              <w:rPr>
                <w:rFonts w:ascii="Times New Roman" w:hAnsi="Times New Roman"/>
                <w:sz w:val="28"/>
                <w:szCs w:val="28"/>
              </w:rPr>
            </w:pPr>
            <w:r w:rsidRPr="00EF5CE9">
              <w:rPr>
                <w:rFonts w:ascii="Times New Roman" w:hAnsi="Times New Roman"/>
                <w:sz w:val="28"/>
                <w:szCs w:val="28"/>
              </w:rPr>
              <w:t>Козульского района</w:t>
            </w:r>
          </w:p>
          <w:p w:rsidR="00EF5CE9" w:rsidRPr="00EF5CE9" w:rsidRDefault="00EF5CE9" w:rsidP="00EF5CE9">
            <w:pPr>
              <w:suppressAutoHyphens/>
              <w:spacing w:after="0" w:line="240" w:lineRule="auto"/>
              <w:jc w:val="right"/>
              <w:rPr>
                <w:rFonts w:ascii="Times New Roman" w:hAnsi="Times New Roman"/>
              </w:rPr>
            </w:pPr>
            <w:r w:rsidRPr="00EF5CE9">
              <w:rPr>
                <w:rFonts w:ascii="Times New Roman" w:hAnsi="Times New Roman"/>
                <w:sz w:val="28"/>
                <w:szCs w:val="28"/>
              </w:rPr>
              <w:t>от____________ №_______</w:t>
            </w:r>
          </w:p>
        </w:tc>
      </w:tr>
    </w:tbl>
    <w:p w:rsidR="00EF5CE9" w:rsidRPr="00EF5CE9" w:rsidRDefault="00EF5CE9" w:rsidP="00EF5CE9">
      <w:pPr>
        <w:suppressAutoHyphens/>
        <w:spacing w:after="0" w:line="240" w:lineRule="auto"/>
        <w:jc w:val="both"/>
        <w:rPr>
          <w:rFonts w:ascii="Times New Roman" w:hAnsi="Times New Roman"/>
        </w:rPr>
      </w:pPr>
    </w:p>
    <w:p w:rsidR="00EF5CE9" w:rsidRPr="000422FB" w:rsidRDefault="00EF5CE9" w:rsidP="00EF5CE9">
      <w:pPr>
        <w:suppressAutoHyphens/>
        <w:jc w:val="center"/>
        <w:rPr>
          <w:rFonts w:ascii="Times New Roman" w:hAnsi="Times New Roman"/>
          <w:b/>
          <w:sz w:val="28"/>
          <w:szCs w:val="28"/>
          <w:shd w:val="clear" w:color="auto" w:fill="FFFFFF"/>
        </w:rPr>
      </w:pPr>
      <w:r w:rsidRPr="000422FB">
        <w:rPr>
          <w:rFonts w:ascii="Times New Roman" w:hAnsi="Times New Roman"/>
          <w:b/>
          <w:sz w:val="28"/>
          <w:szCs w:val="28"/>
          <w:shd w:val="clear" w:color="auto" w:fill="FFFFFF"/>
        </w:rPr>
        <w:t xml:space="preserve">Форма перечня муниципального имущества </w:t>
      </w:r>
    </w:p>
    <w:p w:rsidR="00EF5CE9" w:rsidRPr="000422FB" w:rsidRDefault="00EF5CE9" w:rsidP="00EF5CE9">
      <w:pPr>
        <w:suppressAutoHyphens/>
        <w:jc w:val="center"/>
        <w:rPr>
          <w:rStyle w:val="apple-converted-space"/>
          <w:rFonts w:ascii="Times New Roman" w:hAnsi="Times New Roman"/>
          <w:b/>
          <w:sz w:val="28"/>
          <w:szCs w:val="28"/>
          <w:shd w:val="clear" w:color="auto" w:fill="FFFFFF"/>
        </w:rPr>
      </w:pPr>
      <w:r w:rsidRPr="000422FB">
        <w:rPr>
          <w:rFonts w:ascii="Times New Roman" w:hAnsi="Times New Roman"/>
          <w:b/>
          <w:sz w:val="28"/>
          <w:szCs w:val="28"/>
          <w:shd w:val="clear" w:color="auto" w:fill="FFFFFF"/>
        </w:rPr>
        <w:t>Козульского района,</w:t>
      </w:r>
      <w:r w:rsidRPr="000422FB">
        <w:rPr>
          <w:rStyle w:val="apple-converted-space"/>
          <w:rFonts w:ascii="Times New Roman" w:hAnsi="Times New Roman"/>
          <w:b/>
          <w:sz w:val="28"/>
          <w:szCs w:val="28"/>
          <w:shd w:val="clear" w:color="auto" w:fill="FFFFFF"/>
        </w:rPr>
        <w:t> предназначенного для предоставл</w:t>
      </w:r>
      <w:r w:rsidR="000477D2">
        <w:rPr>
          <w:rStyle w:val="apple-converted-space"/>
          <w:rFonts w:ascii="Times New Roman" w:hAnsi="Times New Roman"/>
          <w:b/>
          <w:sz w:val="28"/>
          <w:szCs w:val="28"/>
          <w:shd w:val="clear" w:color="auto" w:fill="FFFFFF"/>
        </w:rPr>
        <w:t>е</w:t>
      </w:r>
      <w:r w:rsidRPr="000422FB">
        <w:rPr>
          <w:rStyle w:val="apple-converted-space"/>
          <w:rFonts w:ascii="Times New Roman" w:hAnsi="Times New Roman"/>
          <w:b/>
          <w:sz w:val="28"/>
          <w:szCs w:val="28"/>
          <w:shd w:val="clear" w:color="auto" w:fill="FFFFFF"/>
        </w:rPr>
        <w:t>ния по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F5CE9" w:rsidRPr="000422FB" w:rsidRDefault="00EF5CE9" w:rsidP="00EF5CE9">
      <w:pPr>
        <w:rPr>
          <w:rFonts w:ascii="Times New Roman" w:hAnsi="Times New Roman"/>
          <w:u w:val="single"/>
        </w:rPr>
      </w:pPr>
      <w:r w:rsidRPr="000422FB">
        <w:rPr>
          <w:rFonts w:ascii="Times New Roman" w:hAnsi="Times New Roman"/>
        </w:rPr>
        <w:t xml:space="preserve">Наименование публично-правового образования </w:t>
      </w:r>
      <w:r w:rsidRPr="000422FB">
        <w:rPr>
          <w:rFonts w:ascii="Times New Roman" w:hAnsi="Times New Roman"/>
          <w:u w:val="single"/>
        </w:rPr>
        <w:t>Администрация Козульского района Красноярского края</w:t>
      </w:r>
    </w:p>
    <w:p w:rsidR="00EF5CE9" w:rsidRPr="000422FB" w:rsidRDefault="00EF5CE9" w:rsidP="00EF5CE9">
      <w:pPr>
        <w:rPr>
          <w:rFonts w:ascii="Times New Roman" w:hAnsi="Times New Roman"/>
        </w:rPr>
      </w:pPr>
      <w:r w:rsidRPr="000422FB">
        <w:rPr>
          <w:rFonts w:ascii="Times New Roman" w:hAnsi="Times New Roman"/>
        </w:rPr>
        <w:t>Данные об органе местного самоуправления, наделенном полномочиями по управлению соответствующим имуществом: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45"/>
        <w:gridCol w:w="9149"/>
      </w:tblGrid>
      <w:tr w:rsidR="00EF5CE9" w:rsidRPr="000422FB" w:rsidTr="00575689">
        <w:tc>
          <w:tcPr>
            <w:tcW w:w="6345" w:type="dxa"/>
          </w:tcPr>
          <w:p w:rsidR="00EF5CE9" w:rsidRPr="000422FB" w:rsidRDefault="00EF5CE9" w:rsidP="00575689">
            <w:pPr>
              <w:rPr>
                <w:rFonts w:ascii="Times New Roman" w:hAnsi="Times New Roman"/>
                <w:sz w:val="24"/>
                <w:szCs w:val="24"/>
              </w:rPr>
            </w:pPr>
            <w:r w:rsidRPr="000422FB">
              <w:rPr>
                <w:rFonts w:ascii="Times New Roman" w:hAnsi="Times New Roman"/>
                <w:sz w:val="24"/>
                <w:szCs w:val="24"/>
              </w:rPr>
              <w:t>Наименование органа</w:t>
            </w:r>
          </w:p>
        </w:tc>
        <w:tc>
          <w:tcPr>
            <w:tcW w:w="9149" w:type="dxa"/>
          </w:tcPr>
          <w:p w:rsidR="00EF5CE9" w:rsidRPr="000422FB" w:rsidRDefault="00EF5CE9" w:rsidP="00575689">
            <w:pPr>
              <w:rPr>
                <w:rFonts w:ascii="Times New Roman" w:hAnsi="Times New Roman"/>
                <w:sz w:val="24"/>
                <w:szCs w:val="24"/>
              </w:rPr>
            </w:pPr>
            <w:r w:rsidRPr="000422FB">
              <w:rPr>
                <w:rFonts w:ascii="Times New Roman" w:hAnsi="Times New Roman"/>
                <w:sz w:val="24"/>
                <w:szCs w:val="24"/>
              </w:rPr>
              <w:t>Администрация Козульского района</w:t>
            </w:r>
          </w:p>
        </w:tc>
      </w:tr>
      <w:tr w:rsidR="00EF5CE9" w:rsidRPr="000422FB" w:rsidTr="00575689">
        <w:tc>
          <w:tcPr>
            <w:tcW w:w="6345" w:type="dxa"/>
          </w:tcPr>
          <w:p w:rsidR="00EF5CE9" w:rsidRPr="000422FB" w:rsidRDefault="00EF5CE9" w:rsidP="00575689">
            <w:pPr>
              <w:rPr>
                <w:rFonts w:ascii="Times New Roman" w:hAnsi="Times New Roman"/>
                <w:sz w:val="24"/>
                <w:szCs w:val="24"/>
              </w:rPr>
            </w:pPr>
            <w:r w:rsidRPr="000422FB">
              <w:rPr>
                <w:rFonts w:ascii="Times New Roman" w:hAnsi="Times New Roman"/>
                <w:sz w:val="24"/>
                <w:szCs w:val="24"/>
              </w:rPr>
              <w:t>Почтовый адрес</w:t>
            </w:r>
          </w:p>
        </w:tc>
        <w:tc>
          <w:tcPr>
            <w:tcW w:w="9149" w:type="dxa"/>
          </w:tcPr>
          <w:p w:rsidR="00EF5CE9" w:rsidRPr="000422FB" w:rsidRDefault="00EF5CE9" w:rsidP="00575689">
            <w:pPr>
              <w:rPr>
                <w:rFonts w:ascii="Times New Roman" w:hAnsi="Times New Roman"/>
                <w:sz w:val="24"/>
                <w:szCs w:val="24"/>
              </w:rPr>
            </w:pPr>
            <w:r w:rsidRPr="000422FB">
              <w:rPr>
                <w:rFonts w:ascii="Times New Roman" w:hAnsi="Times New Roman"/>
                <w:sz w:val="24"/>
                <w:szCs w:val="24"/>
              </w:rPr>
              <w:t>662050,Красноярский край, Козульский район, п.г.т. Козулька, ул.Советская, 59</w:t>
            </w:r>
          </w:p>
        </w:tc>
      </w:tr>
      <w:tr w:rsidR="00EF5CE9" w:rsidRPr="000422FB" w:rsidTr="00575689">
        <w:tc>
          <w:tcPr>
            <w:tcW w:w="6345" w:type="dxa"/>
          </w:tcPr>
          <w:p w:rsidR="00EF5CE9" w:rsidRPr="000422FB" w:rsidRDefault="00EF5CE9" w:rsidP="00575689">
            <w:pPr>
              <w:rPr>
                <w:rFonts w:ascii="Times New Roman" w:hAnsi="Times New Roman"/>
                <w:sz w:val="24"/>
                <w:szCs w:val="24"/>
                <w:highlight w:val="red"/>
              </w:rPr>
            </w:pPr>
            <w:r w:rsidRPr="000422FB">
              <w:rPr>
                <w:rFonts w:ascii="Times New Roman" w:hAnsi="Times New Roman"/>
                <w:sz w:val="24"/>
                <w:szCs w:val="24"/>
              </w:rPr>
              <w:t>Ответственное структурное подразделение</w:t>
            </w:r>
          </w:p>
        </w:tc>
        <w:tc>
          <w:tcPr>
            <w:tcW w:w="9149" w:type="dxa"/>
          </w:tcPr>
          <w:p w:rsidR="00EF5CE9" w:rsidRPr="000422FB" w:rsidRDefault="00EF5CE9" w:rsidP="00575689">
            <w:pPr>
              <w:rPr>
                <w:rFonts w:ascii="Times New Roman" w:hAnsi="Times New Roman"/>
                <w:sz w:val="24"/>
                <w:szCs w:val="24"/>
              </w:rPr>
            </w:pPr>
            <w:r w:rsidRPr="000422FB">
              <w:rPr>
                <w:rFonts w:ascii="Times New Roman" w:hAnsi="Times New Roman"/>
                <w:sz w:val="24"/>
                <w:szCs w:val="24"/>
              </w:rPr>
              <w:t>Отдел по имуществу и земельным отношения администрации района</w:t>
            </w:r>
          </w:p>
        </w:tc>
      </w:tr>
      <w:tr w:rsidR="00EF5CE9" w:rsidRPr="000422FB" w:rsidTr="00575689">
        <w:tc>
          <w:tcPr>
            <w:tcW w:w="6345" w:type="dxa"/>
          </w:tcPr>
          <w:p w:rsidR="00EF5CE9" w:rsidRPr="000422FB" w:rsidRDefault="00EF5CE9" w:rsidP="00575689">
            <w:pPr>
              <w:rPr>
                <w:rFonts w:ascii="Times New Roman" w:hAnsi="Times New Roman"/>
                <w:sz w:val="24"/>
                <w:szCs w:val="24"/>
              </w:rPr>
            </w:pPr>
            <w:r w:rsidRPr="000422FB">
              <w:rPr>
                <w:rFonts w:ascii="Times New Roman" w:hAnsi="Times New Roman"/>
                <w:sz w:val="24"/>
                <w:szCs w:val="24"/>
              </w:rPr>
              <w:t>Ф.И.О. исполнителя</w:t>
            </w:r>
          </w:p>
        </w:tc>
        <w:tc>
          <w:tcPr>
            <w:tcW w:w="9149" w:type="dxa"/>
          </w:tcPr>
          <w:p w:rsidR="00EF5CE9" w:rsidRPr="000422FB" w:rsidRDefault="00EF5CE9" w:rsidP="00575689">
            <w:pPr>
              <w:rPr>
                <w:rFonts w:ascii="Times New Roman" w:hAnsi="Times New Roman"/>
                <w:sz w:val="24"/>
                <w:szCs w:val="24"/>
              </w:rPr>
            </w:pPr>
            <w:r w:rsidRPr="000422FB">
              <w:rPr>
                <w:rFonts w:ascii="Times New Roman" w:hAnsi="Times New Roman"/>
                <w:sz w:val="24"/>
                <w:szCs w:val="24"/>
              </w:rPr>
              <w:t>Начальник отдела по имуществу и земельным отношениям Шарманова А.В.</w:t>
            </w:r>
          </w:p>
        </w:tc>
      </w:tr>
      <w:tr w:rsidR="00EF5CE9" w:rsidRPr="000422FB" w:rsidTr="00575689">
        <w:tc>
          <w:tcPr>
            <w:tcW w:w="6345" w:type="dxa"/>
          </w:tcPr>
          <w:p w:rsidR="00EF5CE9" w:rsidRPr="000422FB" w:rsidRDefault="00EF5CE9" w:rsidP="00575689">
            <w:pPr>
              <w:rPr>
                <w:rFonts w:ascii="Times New Roman" w:hAnsi="Times New Roman"/>
                <w:sz w:val="24"/>
                <w:szCs w:val="24"/>
              </w:rPr>
            </w:pPr>
            <w:r w:rsidRPr="000422FB">
              <w:rPr>
                <w:rFonts w:ascii="Times New Roman" w:hAnsi="Times New Roman"/>
                <w:sz w:val="24"/>
                <w:szCs w:val="24"/>
              </w:rPr>
              <w:t>Контактный номер телефона</w:t>
            </w:r>
          </w:p>
        </w:tc>
        <w:tc>
          <w:tcPr>
            <w:tcW w:w="9149" w:type="dxa"/>
          </w:tcPr>
          <w:p w:rsidR="00EF5CE9" w:rsidRPr="000422FB" w:rsidRDefault="00EF5CE9" w:rsidP="00575689">
            <w:pPr>
              <w:rPr>
                <w:rFonts w:ascii="Times New Roman" w:hAnsi="Times New Roman"/>
                <w:sz w:val="24"/>
                <w:szCs w:val="24"/>
              </w:rPr>
            </w:pPr>
            <w:r w:rsidRPr="000422FB">
              <w:rPr>
                <w:rFonts w:ascii="Times New Roman" w:hAnsi="Times New Roman"/>
                <w:sz w:val="24"/>
                <w:szCs w:val="24"/>
              </w:rPr>
              <w:t>8(39154)4-15-08</w:t>
            </w:r>
          </w:p>
        </w:tc>
      </w:tr>
      <w:tr w:rsidR="00EF5CE9" w:rsidRPr="000422FB" w:rsidTr="00575689">
        <w:tc>
          <w:tcPr>
            <w:tcW w:w="6345" w:type="dxa"/>
          </w:tcPr>
          <w:p w:rsidR="00EF5CE9" w:rsidRPr="000422FB" w:rsidRDefault="00EF5CE9" w:rsidP="00575689">
            <w:pPr>
              <w:rPr>
                <w:rFonts w:ascii="Times New Roman" w:hAnsi="Times New Roman"/>
                <w:sz w:val="24"/>
                <w:szCs w:val="24"/>
              </w:rPr>
            </w:pPr>
            <w:r w:rsidRPr="000422FB">
              <w:rPr>
                <w:rFonts w:ascii="Times New Roman" w:hAnsi="Times New Roman"/>
                <w:sz w:val="24"/>
                <w:szCs w:val="24"/>
              </w:rPr>
              <w:t>Адрес электронной почты</w:t>
            </w:r>
          </w:p>
        </w:tc>
        <w:tc>
          <w:tcPr>
            <w:tcW w:w="9149" w:type="dxa"/>
          </w:tcPr>
          <w:p w:rsidR="00EF5CE9" w:rsidRPr="000422FB" w:rsidRDefault="00825C46" w:rsidP="00EF5CE9">
            <w:pPr>
              <w:spacing w:after="0" w:line="240" w:lineRule="auto"/>
              <w:ind w:right="142"/>
              <w:rPr>
                <w:rFonts w:ascii="Times New Roman" w:hAnsi="Times New Roman"/>
                <w:sz w:val="24"/>
                <w:szCs w:val="24"/>
              </w:rPr>
            </w:pPr>
            <w:hyperlink r:id="rId11" w:history="1">
              <w:r w:rsidR="00EF5CE9" w:rsidRPr="000422FB">
                <w:rPr>
                  <w:rStyle w:val="a9"/>
                  <w:rFonts w:ascii="Times New Roman" w:hAnsi="Times New Roman"/>
                  <w:color w:val="auto"/>
                  <w:sz w:val="24"/>
                  <w:szCs w:val="24"/>
                  <w:lang w:val="en-US"/>
                </w:rPr>
                <w:t>kozulka</w:t>
              </w:r>
              <w:r w:rsidR="00EF5CE9" w:rsidRPr="000422FB">
                <w:rPr>
                  <w:rStyle w:val="a9"/>
                  <w:rFonts w:ascii="Times New Roman" w:hAnsi="Times New Roman"/>
                  <w:color w:val="auto"/>
                  <w:sz w:val="24"/>
                  <w:szCs w:val="24"/>
                </w:rPr>
                <w:t>-</w:t>
              </w:r>
              <w:r w:rsidR="00EF5CE9" w:rsidRPr="000422FB">
                <w:rPr>
                  <w:rStyle w:val="a9"/>
                  <w:rFonts w:ascii="Times New Roman" w:hAnsi="Times New Roman"/>
                  <w:color w:val="auto"/>
                  <w:sz w:val="24"/>
                  <w:szCs w:val="24"/>
                  <w:lang w:val="en-US"/>
                </w:rPr>
                <w:t>adm</w:t>
              </w:r>
              <w:r w:rsidR="00EF5CE9" w:rsidRPr="000422FB">
                <w:rPr>
                  <w:rStyle w:val="a9"/>
                  <w:rFonts w:ascii="Times New Roman" w:hAnsi="Times New Roman"/>
                  <w:color w:val="auto"/>
                  <w:sz w:val="24"/>
                  <w:szCs w:val="24"/>
                </w:rPr>
                <w:t>@</w:t>
              </w:r>
              <w:r w:rsidR="00EF5CE9" w:rsidRPr="000422FB">
                <w:rPr>
                  <w:rStyle w:val="a9"/>
                  <w:rFonts w:ascii="Times New Roman" w:hAnsi="Times New Roman"/>
                  <w:color w:val="auto"/>
                  <w:sz w:val="24"/>
                  <w:szCs w:val="24"/>
                  <w:lang w:val="en-US"/>
                </w:rPr>
                <w:t>krasmail</w:t>
              </w:r>
              <w:r w:rsidR="00EF5CE9" w:rsidRPr="000422FB">
                <w:rPr>
                  <w:rStyle w:val="a9"/>
                  <w:rFonts w:ascii="Times New Roman" w:hAnsi="Times New Roman"/>
                  <w:color w:val="auto"/>
                  <w:sz w:val="24"/>
                  <w:szCs w:val="24"/>
                </w:rPr>
                <w:t>.</w:t>
              </w:r>
              <w:r w:rsidR="00EF5CE9" w:rsidRPr="000422FB">
                <w:rPr>
                  <w:rStyle w:val="a9"/>
                  <w:rFonts w:ascii="Times New Roman" w:hAnsi="Times New Roman"/>
                  <w:color w:val="auto"/>
                  <w:sz w:val="24"/>
                  <w:szCs w:val="24"/>
                  <w:lang w:val="en-US"/>
                </w:rPr>
                <w:t>ru</w:t>
              </w:r>
            </w:hyperlink>
            <w:r w:rsidR="00EF5CE9" w:rsidRPr="000422FB">
              <w:rPr>
                <w:rFonts w:ascii="Times New Roman" w:hAnsi="Times New Roman"/>
                <w:sz w:val="24"/>
                <w:szCs w:val="24"/>
              </w:rPr>
              <w:t xml:space="preserve"> – администрации района;</w:t>
            </w:r>
          </w:p>
          <w:p w:rsidR="00EF5CE9" w:rsidRPr="000422FB" w:rsidRDefault="00825C46" w:rsidP="00EF5CE9">
            <w:pPr>
              <w:spacing w:after="0" w:line="240" w:lineRule="auto"/>
              <w:ind w:right="142"/>
              <w:rPr>
                <w:rFonts w:ascii="Times New Roman" w:hAnsi="Times New Roman"/>
                <w:sz w:val="24"/>
                <w:szCs w:val="24"/>
              </w:rPr>
            </w:pPr>
            <w:hyperlink r:id="rId12" w:history="1">
              <w:r w:rsidR="00EF5CE9" w:rsidRPr="000422FB">
                <w:rPr>
                  <w:rStyle w:val="a9"/>
                  <w:rFonts w:ascii="Times New Roman" w:hAnsi="Times New Roman"/>
                  <w:color w:val="auto"/>
                  <w:sz w:val="24"/>
                  <w:szCs w:val="24"/>
                  <w:lang w:val="en-US"/>
                </w:rPr>
                <w:t>koz</w:t>
              </w:r>
              <w:r w:rsidR="00EF5CE9" w:rsidRPr="000422FB">
                <w:rPr>
                  <w:rStyle w:val="a9"/>
                  <w:rFonts w:ascii="Times New Roman" w:hAnsi="Times New Roman"/>
                  <w:color w:val="auto"/>
                  <w:sz w:val="24"/>
                  <w:szCs w:val="24"/>
                </w:rPr>
                <w:t>-</w:t>
              </w:r>
              <w:r w:rsidR="00EF5CE9" w:rsidRPr="000422FB">
                <w:rPr>
                  <w:rStyle w:val="a9"/>
                  <w:rFonts w:ascii="Times New Roman" w:hAnsi="Times New Roman"/>
                  <w:color w:val="auto"/>
                  <w:sz w:val="24"/>
                  <w:szCs w:val="24"/>
                  <w:lang w:val="en-US"/>
                </w:rPr>
                <w:t>kumi</w:t>
              </w:r>
              <w:r w:rsidR="00EF5CE9" w:rsidRPr="000422FB">
                <w:rPr>
                  <w:rStyle w:val="a9"/>
                  <w:rFonts w:ascii="Times New Roman" w:hAnsi="Times New Roman"/>
                  <w:color w:val="auto"/>
                  <w:sz w:val="24"/>
                  <w:szCs w:val="24"/>
                </w:rPr>
                <w:t>@</w:t>
              </w:r>
              <w:r w:rsidR="00EF5CE9" w:rsidRPr="000422FB">
                <w:rPr>
                  <w:rStyle w:val="a9"/>
                  <w:rFonts w:ascii="Times New Roman" w:hAnsi="Times New Roman"/>
                  <w:color w:val="auto"/>
                  <w:sz w:val="24"/>
                  <w:szCs w:val="24"/>
                  <w:lang w:val="en-US"/>
                </w:rPr>
                <w:t>yandex</w:t>
              </w:r>
              <w:r w:rsidR="00EF5CE9" w:rsidRPr="000422FB">
                <w:rPr>
                  <w:rStyle w:val="a9"/>
                  <w:rFonts w:ascii="Times New Roman" w:hAnsi="Times New Roman"/>
                  <w:color w:val="auto"/>
                  <w:sz w:val="24"/>
                  <w:szCs w:val="24"/>
                </w:rPr>
                <w:t>.</w:t>
              </w:r>
              <w:r w:rsidR="00EF5CE9" w:rsidRPr="000422FB">
                <w:rPr>
                  <w:rStyle w:val="a9"/>
                  <w:rFonts w:ascii="Times New Roman" w:hAnsi="Times New Roman"/>
                  <w:color w:val="auto"/>
                  <w:sz w:val="24"/>
                  <w:szCs w:val="24"/>
                  <w:lang w:val="en-US"/>
                </w:rPr>
                <w:t>ru</w:t>
              </w:r>
            </w:hyperlink>
            <w:r w:rsidR="00EF5CE9" w:rsidRPr="000422FB">
              <w:rPr>
                <w:rFonts w:ascii="Times New Roman" w:hAnsi="Times New Roman"/>
                <w:sz w:val="24"/>
                <w:szCs w:val="24"/>
              </w:rPr>
              <w:t xml:space="preserve"> –отдел по имуществу и земельным отношениям</w:t>
            </w:r>
          </w:p>
        </w:tc>
      </w:tr>
      <w:tr w:rsidR="00EF5CE9" w:rsidRPr="000422FB" w:rsidTr="00575689">
        <w:tc>
          <w:tcPr>
            <w:tcW w:w="6345" w:type="dxa"/>
          </w:tcPr>
          <w:p w:rsidR="00EF5CE9" w:rsidRPr="000422FB" w:rsidRDefault="00EF5CE9" w:rsidP="00575689">
            <w:pPr>
              <w:rPr>
                <w:rFonts w:ascii="Times New Roman" w:hAnsi="Times New Roman"/>
                <w:sz w:val="24"/>
                <w:szCs w:val="24"/>
              </w:rPr>
            </w:pPr>
            <w:r w:rsidRPr="000422FB">
              <w:rPr>
                <w:rFonts w:ascii="Times New Roman" w:hAnsi="Times New Roman"/>
                <w:sz w:val="24"/>
                <w:szCs w:val="24"/>
              </w:rPr>
              <w:t>Адрес страницы в информационно-телекоммуникационной сети «Интернет» с размещенным перечнем (изменениями, внесенными в перечень)</w:t>
            </w:r>
          </w:p>
        </w:tc>
        <w:tc>
          <w:tcPr>
            <w:tcW w:w="9149" w:type="dxa"/>
          </w:tcPr>
          <w:p w:rsidR="00EF5CE9" w:rsidRPr="000422FB" w:rsidRDefault="00EF5CE9" w:rsidP="00575689">
            <w:pPr>
              <w:rPr>
                <w:rFonts w:ascii="Times New Roman" w:hAnsi="Times New Roman"/>
                <w:sz w:val="24"/>
                <w:szCs w:val="24"/>
                <w:lang w:val="en-US"/>
              </w:rPr>
            </w:pPr>
            <w:r w:rsidRPr="000422FB">
              <w:rPr>
                <w:rFonts w:ascii="Times New Roman" w:hAnsi="Times New Roman"/>
                <w:sz w:val="24"/>
                <w:szCs w:val="24"/>
                <w:lang w:val="en-US"/>
              </w:rPr>
              <w:t>http://admkozulka.ru/</w:t>
            </w:r>
          </w:p>
        </w:tc>
      </w:tr>
    </w:tbl>
    <w:p w:rsidR="00EF5CE9" w:rsidRPr="000422FB" w:rsidRDefault="00EF5CE9" w:rsidP="00EF5CE9">
      <w:pPr>
        <w:rPr>
          <w:rFonts w:ascii="Times New Roman" w:hAnsi="Times New Roman"/>
          <w:lang w:val="en-US"/>
        </w:rPr>
      </w:pPr>
    </w:p>
    <w:p w:rsidR="00EF5CE9" w:rsidRPr="00EF5CE9" w:rsidRDefault="00EF5CE9" w:rsidP="00EF5CE9">
      <w:pPr>
        <w:rPr>
          <w:rFonts w:ascii="Times New Roman" w:hAnsi="Times New Roman"/>
          <w:lang w:val="en-US"/>
        </w:rPr>
      </w:pPr>
    </w:p>
    <w:p w:rsidR="00EF5CE9" w:rsidRPr="00EF5CE9" w:rsidRDefault="00EF5CE9" w:rsidP="00EF5CE9">
      <w:pPr>
        <w:rPr>
          <w:rFonts w:ascii="Times New Roman" w:hAnsi="Times New Roman"/>
          <w:lang w:val="en-US"/>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418"/>
        <w:gridCol w:w="1276"/>
        <w:gridCol w:w="1417"/>
        <w:gridCol w:w="1418"/>
        <w:gridCol w:w="1275"/>
        <w:gridCol w:w="1134"/>
        <w:gridCol w:w="993"/>
        <w:gridCol w:w="992"/>
        <w:gridCol w:w="850"/>
        <w:gridCol w:w="950"/>
        <w:gridCol w:w="43"/>
        <w:gridCol w:w="866"/>
        <w:gridCol w:w="976"/>
        <w:gridCol w:w="1276"/>
      </w:tblGrid>
      <w:tr w:rsidR="00EF5CE9" w:rsidRPr="00EF5CE9" w:rsidTr="00575689">
        <w:trPr>
          <w:trHeight w:val="645"/>
        </w:trPr>
        <w:tc>
          <w:tcPr>
            <w:tcW w:w="675" w:type="dxa"/>
            <w:vMerge w:val="restart"/>
          </w:tcPr>
          <w:p w:rsidR="00EF5CE9" w:rsidRPr="00EF5CE9" w:rsidRDefault="00EF5CE9" w:rsidP="002E40AF">
            <w:pPr>
              <w:spacing w:after="0" w:line="240" w:lineRule="auto"/>
              <w:jc w:val="center"/>
              <w:rPr>
                <w:rFonts w:ascii="Times New Roman" w:hAnsi="Times New Roman"/>
              </w:rPr>
            </w:pPr>
            <w:r w:rsidRPr="00EF5CE9">
              <w:rPr>
                <w:rFonts w:ascii="Times New Roman" w:hAnsi="Times New Roman"/>
              </w:rPr>
              <w:t>№ п\п</w:t>
            </w:r>
          </w:p>
        </w:tc>
        <w:tc>
          <w:tcPr>
            <w:tcW w:w="1418" w:type="dxa"/>
            <w:vMerge w:val="restart"/>
          </w:tcPr>
          <w:p w:rsidR="00EF5CE9" w:rsidRPr="00EF5CE9" w:rsidRDefault="00EF5CE9" w:rsidP="002E40AF">
            <w:pPr>
              <w:spacing w:after="0" w:line="240" w:lineRule="auto"/>
              <w:jc w:val="center"/>
              <w:rPr>
                <w:rFonts w:ascii="Times New Roman" w:hAnsi="Times New Roman"/>
              </w:rPr>
            </w:pPr>
            <w:r w:rsidRPr="00EF5CE9">
              <w:rPr>
                <w:rFonts w:ascii="Times New Roman" w:hAnsi="Times New Roman"/>
              </w:rPr>
              <w:t>Номер в реестре имущест-ва</w:t>
            </w:r>
          </w:p>
        </w:tc>
        <w:tc>
          <w:tcPr>
            <w:tcW w:w="1276" w:type="dxa"/>
            <w:vMerge w:val="restart"/>
          </w:tcPr>
          <w:p w:rsidR="00EF5CE9" w:rsidRPr="00EF5CE9" w:rsidRDefault="00EF5CE9" w:rsidP="002E40AF">
            <w:pPr>
              <w:spacing w:after="0" w:line="240" w:lineRule="auto"/>
              <w:jc w:val="center"/>
              <w:rPr>
                <w:rFonts w:ascii="Times New Roman" w:hAnsi="Times New Roman"/>
              </w:rPr>
            </w:pPr>
            <w:r w:rsidRPr="00EF5CE9">
              <w:rPr>
                <w:rFonts w:ascii="Times New Roman" w:hAnsi="Times New Roman"/>
              </w:rPr>
              <w:t>Адрес (место-положе-ние) объекта</w:t>
            </w:r>
          </w:p>
        </w:tc>
        <w:tc>
          <w:tcPr>
            <w:tcW w:w="12190" w:type="dxa"/>
            <w:gridSpan w:val="12"/>
          </w:tcPr>
          <w:p w:rsidR="00EF5CE9" w:rsidRPr="00EF5CE9" w:rsidRDefault="00EF5CE9" w:rsidP="002E40AF">
            <w:pPr>
              <w:spacing w:after="0" w:line="240" w:lineRule="auto"/>
              <w:jc w:val="center"/>
              <w:rPr>
                <w:rFonts w:ascii="Times New Roman" w:hAnsi="Times New Roman"/>
              </w:rPr>
            </w:pPr>
            <w:r w:rsidRPr="00EF5CE9">
              <w:rPr>
                <w:rFonts w:ascii="Times New Roman" w:hAnsi="Times New Roman"/>
              </w:rPr>
              <w:t>Структурированный адрес объекта</w:t>
            </w:r>
          </w:p>
        </w:tc>
      </w:tr>
      <w:tr w:rsidR="00EF5CE9" w:rsidRPr="00EF5CE9" w:rsidTr="00575689">
        <w:trPr>
          <w:trHeight w:val="960"/>
        </w:trPr>
        <w:tc>
          <w:tcPr>
            <w:tcW w:w="675" w:type="dxa"/>
            <w:vMerge/>
          </w:tcPr>
          <w:p w:rsidR="00EF5CE9" w:rsidRPr="00EF5CE9" w:rsidRDefault="00EF5CE9" w:rsidP="002E40AF">
            <w:pPr>
              <w:spacing w:after="0" w:line="240" w:lineRule="auto"/>
              <w:jc w:val="center"/>
              <w:rPr>
                <w:rFonts w:ascii="Times New Roman" w:hAnsi="Times New Roman"/>
              </w:rPr>
            </w:pPr>
          </w:p>
        </w:tc>
        <w:tc>
          <w:tcPr>
            <w:tcW w:w="1418" w:type="dxa"/>
            <w:vMerge/>
          </w:tcPr>
          <w:p w:rsidR="00EF5CE9" w:rsidRPr="00EF5CE9" w:rsidRDefault="00EF5CE9" w:rsidP="002E40AF">
            <w:pPr>
              <w:spacing w:after="0" w:line="240" w:lineRule="auto"/>
              <w:jc w:val="center"/>
              <w:rPr>
                <w:rFonts w:ascii="Times New Roman" w:hAnsi="Times New Roman"/>
              </w:rPr>
            </w:pPr>
          </w:p>
        </w:tc>
        <w:tc>
          <w:tcPr>
            <w:tcW w:w="1276" w:type="dxa"/>
            <w:vMerge/>
          </w:tcPr>
          <w:p w:rsidR="00EF5CE9" w:rsidRPr="00EF5CE9" w:rsidRDefault="00EF5CE9" w:rsidP="002E40AF">
            <w:pPr>
              <w:spacing w:after="0" w:line="240" w:lineRule="auto"/>
              <w:jc w:val="center"/>
              <w:rPr>
                <w:rFonts w:ascii="Times New Roman" w:hAnsi="Times New Roman"/>
              </w:rPr>
            </w:pPr>
          </w:p>
        </w:tc>
        <w:tc>
          <w:tcPr>
            <w:tcW w:w="1417" w:type="dxa"/>
          </w:tcPr>
          <w:p w:rsidR="00EF5CE9" w:rsidRPr="00EF5CE9" w:rsidRDefault="00EF5CE9" w:rsidP="002E40AF">
            <w:pPr>
              <w:spacing w:after="0" w:line="240" w:lineRule="auto"/>
              <w:jc w:val="center"/>
              <w:rPr>
                <w:rFonts w:ascii="Times New Roman" w:hAnsi="Times New Roman"/>
              </w:rPr>
            </w:pPr>
            <w:r w:rsidRPr="00EF5CE9">
              <w:rPr>
                <w:rFonts w:ascii="Times New Roman" w:hAnsi="Times New Roman"/>
              </w:rPr>
              <w:t>Наименова-ние субъекта РФ</w:t>
            </w:r>
          </w:p>
        </w:tc>
        <w:tc>
          <w:tcPr>
            <w:tcW w:w="1418" w:type="dxa"/>
          </w:tcPr>
          <w:p w:rsidR="00EF5CE9" w:rsidRPr="00EF5CE9" w:rsidRDefault="00EF5CE9" w:rsidP="002E40AF">
            <w:pPr>
              <w:spacing w:after="0" w:line="240" w:lineRule="auto"/>
              <w:ind w:right="-108"/>
              <w:jc w:val="center"/>
              <w:rPr>
                <w:rFonts w:ascii="Times New Roman" w:hAnsi="Times New Roman"/>
              </w:rPr>
            </w:pPr>
            <w:r w:rsidRPr="00EF5CE9">
              <w:rPr>
                <w:rFonts w:ascii="Times New Roman" w:hAnsi="Times New Roman"/>
              </w:rPr>
              <w:t>Наименова-ниемуници-пального района</w:t>
            </w:r>
          </w:p>
        </w:tc>
        <w:tc>
          <w:tcPr>
            <w:tcW w:w="1275" w:type="dxa"/>
          </w:tcPr>
          <w:p w:rsidR="00EF5CE9" w:rsidRPr="00EF5CE9" w:rsidRDefault="00EF5CE9" w:rsidP="002E40AF">
            <w:pPr>
              <w:spacing w:after="0" w:line="240" w:lineRule="auto"/>
              <w:jc w:val="center"/>
              <w:rPr>
                <w:rFonts w:ascii="Times New Roman" w:hAnsi="Times New Roman"/>
              </w:rPr>
            </w:pPr>
            <w:r w:rsidRPr="00EF5CE9">
              <w:rPr>
                <w:rFonts w:ascii="Times New Roman" w:hAnsi="Times New Roman"/>
              </w:rPr>
              <w:t>Наименование сельского поселения</w:t>
            </w:r>
          </w:p>
        </w:tc>
        <w:tc>
          <w:tcPr>
            <w:tcW w:w="1134" w:type="dxa"/>
          </w:tcPr>
          <w:p w:rsidR="00EF5CE9" w:rsidRPr="00EF5CE9" w:rsidRDefault="00EF5CE9" w:rsidP="002E40AF">
            <w:pPr>
              <w:spacing w:after="0" w:line="240" w:lineRule="auto"/>
              <w:jc w:val="center"/>
              <w:rPr>
                <w:rFonts w:ascii="Times New Roman" w:hAnsi="Times New Roman"/>
              </w:rPr>
            </w:pPr>
            <w:r w:rsidRPr="00EF5CE9">
              <w:rPr>
                <w:rFonts w:ascii="Times New Roman" w:hAnsi="Times New Roman"/>
              </w:rPr>
              <w:t>Вид населен-ного пункта</w:t>
            </w:r>
          </w:p>
        </w:tc>
        <w:tc>
          <w:tcPr>
            <w:tcW w:w="993" w:type="dxa"/>
          </w:tcPr>
          <w:p w:rsidR="00EF5CE9" w:rsidRPr="00EF5CE9" w:rsidRDefault="00EF5CE9" w:rsidP="002E40AF">
            <w:pPr>
              <w:spacing w:after="0" w:line="240" w:lineRule="auto"/>
              <w:jc w:val="center"/>
              <w:rPr>
                <w:rFonts w:ascii="Times New Roman" w:hAnsi="Times New Roman"/>
              </w:rPr>
            </w:pPr>
            <w:r w:rsidRPr="00EF5CE9">
              <w:rPr>
                <w:rFonts w:ascii="Times New Roman" w:hAnsi="Times New Roman"/>
              </w:rPr>
              <w:t>Наи-мено-ваниенасе-лен-ного пункта</w:t>
            </w:r>
          </w:p>
        </w:tc>
        <w:tc>
          <w:tcPr>
            <w:tcW w:w="992" w:type="dxa"/>
          </w:tcPr>
          <w:p w:rsidR="00EF5CE9" w:rsidRPr="00EF5CE9" w:rsidRDefault="00EF5CE9" w:rsidP="002E40AF">
            <w:pPr>
              <w:spacing w:after="0" w:line="240" w:lineRule="auto"/>
              <w:jc w:val="center"/>
              <w:rPr>
                <w:rFonts w:ascii="Times New Roman" w:hAnsi="Times New Roman"/>
              </w:rPr>
            </w:pPr>
            <w:r w:rsidRPr="00EF5CE9">
              <w:rPr>
                <w:rFonts w:ascii="Times New Roman" w:hAnsi="Times New Roman"/>
              </w:rPr>
              <w:t>Тип элемен-таплани-ровоч-ной струк-туры</w:t>
            </w:r>
          </w:p>
        </w:tc>
        <w:tc>
          <w:tcPr>
            <w:tcW w:w="850" w:type="dxa"/>
          </w:tcPr>
          <w:p w:rsidR="00EF5CE9" w:rsidRPr="00EF5CE9" w:rsidRDefault="00EF5CE9" w:rsidP="002E40AF">
            <w:pPr>
              <w:spacing w:after="0" w:line="240" w:lineRule="auto"/>
              <w:jc w:val="center"/>
              <w:rPr>
                <w:rFonts w:ascii="Times New Roman" w:hAnsi="Times New Roman"/>
              </w:rPr>
            </w:pPr>
            <w:r w:rsidRPr="00EF5CE9">
              <w:rPr>
                <w:rFonts w:ascii="Times New Roman" w:hAnsi="Times New Roman"/>
              </w:rPr>
              <w:t>Наи-менова-ниеэлемен-таплани-ровоч-ной струк-туры</w:t>
            </w:r>
          </w:p>
        </w:tc>
        <w:tc>
          <w:tcPr>
            <w:tcW w:w="993" w:type="dxa"/>
            <w:gridSpan w:val="2"/>
          </w:tcPr>
          <w:p w:rsidR="00EF5CE9" w:rsidRPr="00EF5CE9" w:rsidRDefault="00EF5CE9" w:rsidP="002E40AF">
            <w:pPr>
              <w:spacing w:after="0" w:line="240" w:lineRule="auto"/>
              <w:jc w:val="center"/>
              <w:rPr>
                <w:rFonts w:ascii="Times New Roman" w:hAnsi="Times New Roman"/>
              </w:rPr>
            </w:pPr>
            <w:r w:rsidRPr="00EF5CE9">
              <w:rPr>
                <w:rFonts w:ascii="Times New Roman" w:hAnsi="Times New Roman"/>
              </w:rPr>
              <w:t>Тип элемента улич-но-дорожной сети</w:t>
            </w:r>
          </w:p>
        </w:tc>
        <w:tc>
          <w:tcPr>
            <w:tcW w:w="866" w:type="dxa"/>
          </w:tcPr>
          <w:p w:rsidR="00EF5CE9" w:rsidRPr="00EF5CE9" w:rsidRDefault="00EF5CE9" w:rsidP="002E40AF">
            <w:pPr>
              <w:spacing w:after="0" w:line="240" w:lineRule="auto"/>
              <w:jc w:val="center"/>
              <w:rPr>
                <w:rFonts w:ascii="Times New Roman" w:hAnsi="Times New Roman"/>
              </w:rPr>
            </w:pPr>
            <w:r w:rsidRPr="00EF5CE9">
              <w:rPr>
                <w:rFonts w:ascii="Times New Roman" w:hAnsi="Times New Roman"/>
              </w:rPr>
              <w:t>Наи-мено-ва-ние элемента улич-но-дорож-ной сети</w:t>
            </w:r>
          </w:p>
        </w:tc>
        <w:tc>
          <w:tcPr>
            <w:tcW w:w="976" w:type="dxa"/>
          </w:tcPr>
          <w:p w:rsidR="00EF5CE9" w:rsidRPr="00EF5CE9" w:rsidRDefault="00EF5CE9" w:rsidP="002E40AF">
            <w:pPr>
              <w:spacing w:after="0" w:line="240" w:lineRule="auto"/>
              <w:jc w:val="center"/>
              <w:rPr>
                <w:rFonts w:ascii="Times New Roman" w:hAnsi="Times New Roman"/>
              </w:rPr>
            </w:pPr>
            <w:r w:rsidRPr="00EF5CE9">
              <w:rPr>
                <w:rFonts w:ascii="Times New Roman" w:hAnsi="Times New Roman"/>
              </w:rPr>
              <w:t>Но-мер дома (включая лите-ру)</w:t>
            </w:r>
          </w:p>
        </w:tc>
        <w:tc>
          <w:tcPr>
            <w:tcW w:w="1276" w:type="dxa"/>
          </w:tcPr>
          <w:p w:rsidR="00EF5CE9" w:rsidRPr="00EF5CE9" w:rsidRDefault="00EF5CE9" w:rsidP="002E40AF">
            <w:pPr>
              <w:spacing w:after="0" w:line="240" w:lineRule="auto"/>
              <w:jc w:val="center"/>
              <w:rPr>
                <w:rFonts w:ascii="Times New Roman" w:hAnsi="Times New Roman"/>
              </w:rPr>
            </w:pPr>
            <w:r w:rsidRPr="00EF5CE9">
              <w:rPr>
                <w:rFonts w:ascii="Times New Roman" w:hAnsi="Times New Roman"/>
              </w:rPr>
              <w:t>Тип и но-меркор-пуса, строения, вла-де-ния</w:t>
            </w:r>
          </w:p>
        </w:tc>
      </w:tr>
      <w:tr w:rsidR="00EF5CE9" w:rsidRPr="00EF5CE9" w:rsidTr="00575689">
        <w:tc>
          <w:tcPr>
            <w:tcW w:w="675" w:type="dxa"/>
          </w:tcPr>
          <w:p w:rsidR="00EF5CE9" w:rsidRPr="00EF5CE9" w:rsidRDefault="00EF5CE9" w:rsidP="002E40AF">
            <w:pPr>
              <w:spacing w:after="0" w:line="240" w:lineRule="auto"/>
              <w:jc w:val="center"/>
              <w:rPr>
                <w:rFonts w:ascii="Times New Roman" w:hAnsi="Times New Roman"/>
                <w:b/>
              </w:rPr>
            </w:pPr>
            <w:r w:rsidRPr="00EF5CE9">
              <w:rPr>
                <w:rFonts w:ascii="Times New Roman" w:hAnsi="Times New Roman"/>
                <w:b/>
              </w:rPr>
              <w:t>1</w:t>
            </w:r>
          </w:p>
        </w:tc>
        <w:tc>
          <w:tcPr>
            <w:tcW w:w="1418" w:type="dxa"/>
          </w:tcPr>
          <w:p w:rsidR="00EF5CE9" w:rsidRPr="00EF5CE9" w:rsidRDefault="00EF5CE9" w:rsidP="002E40AF">
            <w:pPr>
              <w:spacing w:after="0" w:line="240" w:lineRule="auto"/>
              <w:jc w:val="center"/>
              <w:rPr>
                <w:rFonts w:ascii="Times New Roman" w:hAnsi="Times New Roman"/>
                <w:b/>
              </w:rPr>
            </w:pPr>
            <w:r w:rsidRPr="00EF5CE9">
              <w:rPr>
                <w:rFonts w:ascii="Times New Roman" w:hAnsi="Times New Roman"/>
                <w:b/>
              </w:rPr>
              <w:t>2</w:t>
            </w:r>
          </w:p>
        </w:tc>
        <w:tc>
          <w:tcPr>
            <w:tcW w:w="1276" w:type="dxa"/>
          </w:tcPr>
          <w:p w:rsidR="00EF5CE9" w:rsidRPr="00EF5CE9" w:rsidRDefault="00EF5CE9" w:rsidP="002E40AF">
            <w:pPr>
              <w:spacing w:after="0" w:line="240" w:lineRule="auto"/>
              <w:jc w:val="center"/>
              <w:rPr>
                <w:rFonts w:ascii="Times New Roman" w:hAnsi="Times New Roman"/>
                <w:b/>
              </w:rPr>
            </w:pPr>
            <w:r w:rsidRPr="00EF5CE9">
              <w:rPr>
                <w:rFonts w:ascii="Times New Roman" w:hAnsi="Times New Roman"/>
                <w:b/>
              </w:rPr>
              <w:t>3</w:t>
            </w:r>
          </w:p>
        </w:tc>
        <w:tc>
          <w:tcPr>
            <w:tcW w:w="1417" w:type="dxa"/>
          </w:tcPr>
          <w:p w:rsidR="00EF5CE9" w:rsidRPr="00EF5CE9" w:rsidRDefault="00EF5CE9" w:rsidP="002E40AF">
            <w:pPr>
              <w:spacing w:after="0" w:line="240" w:lineRule="auto"/>
              <w:jc w:val="center"/>
              <w:rPr>
                <w:rFonts w:ascii="Times New Roman" w:hAnsi="Times New Roman"/>
                <w:b/>
              </w:rPr>
            </w:pPr>
            <w:r w:rsidRPr="00EF5CE9">
              <w:rPr>
                <w:rFonts w:ascii="Times New Roman" w:hAnsi="Times New Roman"/>
                <w:b/>
              </w:rPr>
              <w:t>4</w:t>
            </w:r>
          </w:p>
        </w:tc>
        <w:tc>
          <w:tcPr>
            <w:tcW w:w="1418" w:type="dxa"/>
          </w:tcPr>
          <w:p w:rsidR="00EF5CE9" w:rsidRPr="00EF5CE9" w:rsidRDefault="00EF5CE9" w:rsidP="002E40AF">
            <w:pPr>
              <w:spacing w:after="0" w:line="240" w:lineRule="auto"/>
              <w:jc w:val="center"/>
              <w:rPr>
                <w:rFonts w:ascii="Times New Roman" w:hAnsi="Times New Roman"/>
                <w:b/>
              </w:rPr>
            </w:pPr>
            <w:r w:rsidRPr="00EF5CE9">
              <w:rPr>
                <w:rFonts w:ascii="Times New Roman" w:hAnsi="Times New Roman"/>
                <w:b/>
              </w:rPr>
              <w:t>5</w:t>
            </w:r>
          </w:p>
        </w:tc>
        <w:tc>
          <w:tcPr>
            <w:tcW w:w="1275" w:type="dxa"/>
          </w:tcPr>
          <w:p w:rsidR="00EF5CE9" w:rsidRPr="00EF5CE9" w:rsidRDefault="00EF5CE9" w:rsidP="002E40AF">
            <w:pPr>
              <w:spacing w:after="0" w:line="240" w:lineRule="auto"/>
              <w:jc w:val="center"/>
              <w:rPr>
                <w:rFonts w:ascii="Times New Roman" w:hAnsi="Times New Roman"/>
                <w:b/>
              </w:rPr>
            </w:pPr>
            <w:r w:rsidRPr="00EF5CE9">
              <w:rPr>
                <w:rFonts w:ascii="Times New Roman" w:hAnsi="Times New Roman"/>
                <w:b/>
              </w:rPr>
              <w:t>6</w:t>
            </w:r>
          </w:p>
        </w:tc>
        <w:tc>
          <w:tcPr>
            <w:tcW w:w="1134" w:type="dxa"/>
          </w:tcPr>
          <w:p w:rsidR="00EF5CE9" w:rsidRPr="00EF5CE9" w:rsidRDefault="00EF5CE9" w:rsidP="002E40AF">
            <w:pPr>
              <w:spacing w:after="0" w:line="240" w:lineRule="auto"/>
              <w:jc w:val="center"/>
              <w:rPr>
                <w:rFonts w:ascii="Times New Roman" w:hAnsi="Times New Roman"/>
                <w:b/>
              </w:rPr>
            </w:pPr>
            <w:r w:rsidRPr="00EF5CE9">
              <w:rPr>
                <w:rFonts w:ascii="Times New Roman" w:hAnsi="Times New Roman"/>
                <w:b/>
              </w:rPr>
              <w:t>7</w:t>
            </w:r>
          </w:p>
        </w:tc>
        <w:tc>
          <w:tcPr>
            <w:tcW w:w="993" w:type="dxa"/>
          </w:tcPr>
          <w:p w:rsidR="00EF5CE9" w:rsidRPr="00EF5CE9" w:rsidRDefault="00EF5CE9" w:rsidP="002E40AF">
            <w:pPr>
              <w:spacing w:after="0" w:line="240" w:lineRule="auto"/>
              <w:jc w:val="center"/>
              <w:rPr>
                <w:rFonts w:ascii="Times New Roman" w:hAnsi="Times New Roman"/>
                <w:b/>
              </w:rPr>
            </w:pPr>
            <w:r w:rsidRPr="00EF5CE9">
              <w:rPr>
                <w:rFonts w:ascii="Times New Roman" w:hAnsi="Times New Roman"/>
                <w:b/>
              </w:rPr>
              <w:t>8</w:t>
            </w:r>
          </w:p>
        </w:tc>
        <w:tc>
          <w:tcPr>
            <w:tcW w:w="992" w:type="dxa"/>
          </w:tcPr>
          <w:p w:rsidR="00EF5CE9" w:rsidRPr="00EF5CE9" w:rsidRDefault="00EF5CE9" w:rsidP="002E40AF">
            <w:pPr>
              <w:spacing w:after="0" w:line="240" w:lineRule="auto"/>
              <w:jc w:val="center"/>
              <w:rPr>
                <w:rFonts w:ascii="Times New Roman" w:hAnsi="Times New Roman"/>
                <w:b/>
              </w:rPr>
            </w:pPr>
            <w:r w:rsidRPr="00EF5CE9">
              <w:rPr>
                <w:rFonts w:ascii="Times New Roman" w:hAnsi="Times New Roman"/>
                <w:b/>
              </w:rPr>
              <w:t>9</w:t>
            </w:r>
          </w:p>
        </w:tc>
        <w:tc>
          <w:tcPr>
            <w:tcW w:w="850" w:type="dxa"/>
          </w:tcPr>
          <w:p w:rsidR="00EF5CE9" w:rsidRPr="00EF5CE9" w:rsidRDefault="00EF5CE9" w:rsidP="002E40AF">
            <w:pPr>
              <w:spacing w:after="0" w:line="240" w:lineRule="auto"/>
              <w:jc w:val="center"/>
              <w:rPr>
                <w:rFonts w:ascii="Times New Roman" w:hAnsi="Times New Roman"/>
                <w:b/>
              </w:rPr>
            </w:pPr>
            <w:r w:rsidRPr="00EF5CE9">
              <w:rPr>
                <w:rFonts w:ascii="Times New Roman" w:hAnsi="Times New Roman"/>
                <w:b/>
              </w:rPr>
              <w:t>10</w:t>
            </w:r>
          </w:p>
        </w:tc>
        <w:tc>
          <w:tcPr>
            <w:tcW w:w="950" w:type="dxa"/>
          </w:tcPr>
          <w:p w:rsidR="00EF5CE9" w:rsidRPr="00EF5CE9" w:rsidRDefault="00EF5CE9" w:rsidP="002E40AF">
            <w:pPr>
              <w:spacing w:after="0" w:line="240" w:lineRule="auto"/>
              <w:jc w:val="center"/>
              <w:rPr>
                <w:rFonts w:ascii="Times New Roman" w:hAnsi="Times New Roman"/>
                <w:b/>
              </w:rPr>
            </w:pPr>
            <w:r w:rsidRPr="00EF5CE9">
              <w:rPr>
                <w:rFonts w:ascii="Times New Roman" w:hAnsi="Times New Roman"/>
                <w:b/>
              </w:rPr>
              <w:t>11</w:t>
            </w:r>
          </w:p>
        </w:tc>
        <w:tc>
          <w:tcPr>
            <w:tcW w:w="909" w:type="dxa"/>
            <w:gridSpan w:val="2"/>
          </w:tcPr>
          <w:p w:rsidR="00EF5CE9" w:rsidRPr="00EF5CE9" w:rsidRDefault="00EF5CE9" w:rsidP="002E40AF">
            <w:pPr>
              <w:spacing w:after="0" w:line="240" w:lineRule="auto"/>
              <w:jc w:val="center"/>
              <w:rPr>
                <w:rFonts w:ascii="Times New Roman" w:hAnsi="Times New Roman"/>
                <w:b/>
              </w:rPr>
            </w:pPr>
            <w:r w:rsidRPr="00EF5CE9">
              <w:rPr>
                <w:rFonts w:ascii="Times New Roman" w:hAnsi="Times New Roman"/>
                <w:b/>
              </w:rPr>
              <w:t>12</w:t>
            </w:r>
          </w:p>
        </w:tc>
        <w:tc>
          <w:tcPr>
            <w:tcW w:w="976" w:type="dxa"/>
          </w:tcPr>
          <w:p w:rsidR="00EF5CE9" w:rsidRPr="00EF5CE9" w:rsidRDefault="00EF5CE9" w:rsidP="002E40AF">
            <w:pPr>
              <w:spacing w:after="0" w:line="240" w:lineRule="auto"/>
              <w:jc w:val="center"/>
              <w:rPr>
                <w:rFonts w:ascii="Times New Roman" w:hAnsi="Times New Roman"/>
                <w:b/>
              </w:rPr>
            </w:pPr>
            <w:r w:rsidRPr="00EF5CE9">
              <w:rPr>
                <w:rFonts w:ascii="Times New Roman" w:hAnsi="Times New Roman"/>
                <w:b/>
              </w:rPr>
              <w:t>13</w:t>
            </w:r>
          </w:p>
        </w:tc>
        <w:tc>
          <w:tcPr>
            <w:tcW w:w="1276" w:type="dxa"/>
          </w:tcPr>
          <w:p w:rsidR="00EF5CE9" w:rsidRPr="00EF5CE9" w:rsidRDefault="00EF5CE9" w:rsidP="002E40AF">
            <w:pPr>
              <w:spacing w:after="0" w:line="240" w:lineRule="auto"/>
              <w:jc w:val="center"/>
              <w:rPr>
                <w:rFonts w:ascii="Times New Roman" w:hAnsi="Times New Roman"/>
                <w:b/>
              </w:rPr>
            </w:pPr>
            <w:r w:rsidRPr="00EF5CE9">
              <w:rPr>
                <w:rFonts w:ascii="Times New Roman" w:hAnsi="Times New Roman"/>
                <w:b/>
              </w:rPr>
              <w:t>14</w:t>
            </w:r>
          </w:p>
        </w:tc>
      </w:tr>
      <w:tr w:rsidR="00EF5CE9" w:rsidRPr="00EF5CE9" w:rsidTr="00575689">
        <w:tc>
          <w:tcPr>
            <w:tcW w:w="675" w:type="dxa"/>
          </w:tcPr>
          <w:p w:rsidR="00EF5CE9" w:rsidRPr="00EF5CE9" w:rsidRDefault="00EF5CE9" w:rsidP="002E40AF">
            <w:pPr>
              <w:spacing w:after="0" w:line="240" w:lineRule="auto"/>
              <w:jc w:val="center"/>
              <w:rPr>
                <w:rFonts w:ascii="Times New Roman" w:hAnsi="Times New Roman"/>
                <w:b/>
              </w:rPr>
            </w:pPr>
          </w:p>
        </w:tc>
        <w:tc>
          <w:tcPr>
            <w:tcW w:w="1418" w:type="dxa"/>
          </w:tcPr>
          <w:p w:rsidR="00EF5CE9" w:rsidRPr="00EF5CE9" w:rsidRDefault="00EF5CE9" w:rsidP="002E40AF">
            <w:pPr>
              <w:spacing w:after="0" w:line="240" w:lineRule="auto"/>
              <w:jc w:val="center"/>
              <w:rPr>
                <w:rFonts w:ascii="Times New Roman" w:hAnsi="Times New Roman"/>
                <w:b/>
              </w:rPr>
            </w:pPr>
          </w:p>
        </w:tc>
        <w:tc>
          <w:tcPr>
            <w:tcW w:w="1276" w:type="dxa"/>
          </w:tcPr>
          <w:p w:rsidR="00EF5CE9" w:rsidRPr="00EF5CE9" w:rsidRDefault="00EF5CE9" w:rsidP="002E40AF">
            <w:pPr>
              <w:spacing w:after="0" w:line="240" w:lineRule="auto"/>
              <w:jc w:val="center"/>
              <w:rPr>
                <w:rFonts w:ascii="Times New Roman" w:hAnsi="Times New Roman"/>
                <w:b/>
              </w:rPr>
            </w:pPr>
          </w:p>
        </w:tc>
        <w:tc>
          <w:tcPr>
            <w:tcW w:w="1417" w:type="dxa"/>
          </w:tcPr>
          <w:p w:rsidR="00EF5CE9" w:rsidRPr="00EF5CE9" w:rsidRDefault="00EF5CE9" w:rsidP="002E40AF">
            <w:pPr>
              <w:spacing w:after="0" w:line="240" w:lineRule="auto"/>
              <w:jc w:val="center"/>
              <w:rPr>
                <w:rFonts w:ascii="Times New Roman" w:hAnsi="Times New Roman"/>
                <w:b/>
              </w:rPr>
            </w:pPr>
          </w:p>
        </w:tc>
        <w:tc>
          <w:tcPr>
            <w:tcW w:w="1418" w:type="dxa"/>
          </w:tcPr>
          <w:p w:rsidR="00EF5CE9" w:rsidRPr="00EF5CE9" w:rsidRDefault="00EF5CE9" w:rsidP="002E40AF">
            <w:pPr>
              <w:spacing w:after="0" w:line="240" w:lineRule="auto"/>
              <w:jc w:val="center"/>
              <w:rPr>
                <w:rFonts w:ascii="Times New Roman" w:hAnsi="Times New Roman"/>
                <w:b/>
              </w:rPr>
            </w:pPr>
          </w:p>
        </w:tc>
        <w:tc>
          <w:tcPr>
            <w:tcW w:w="1275" w:type="dxa"/>
          </w:tcPr>
          <w:p w:rsidR="00EF5CE9" w:rsidRPr="00EF5CE9" w:rsidRDefault="00EF5CE9" w:rsidP="002E40AF">
            <w:pPr>
              <w:spacing w:after="0" w:line="240" w:lineRule="auto"/>
              <w:jc w:val="center"/>
              <w:rPr>
                <w:rFonts w:ascii="Times New Roman" w:hAnsi="Times New Roman"/>
                <w:b/>
              </w:rPr>
            </w:pPr>
          </w:p>
        </w:tc>
        <w:tc>
          <w:tcPr>
            <w:tcW w:w="1134" w:type="dxa"/>
          </w:tcPr>
          <w:p w:rsidR="00EF5CE9" w:rsidRPr="00EF5CE9" w:rsidRDefault="00EF5CE9" w:rsidP="002E40AF">
            <w:pPr>
              <w:spacing w:after="0" w:line="240" w:lineRule="auto"/>
              <w:jc w:val="center"/>
              <w:rPr>
                <w:rFonts w:ascii="Times New Roman" w:hAnsi="Times New Roman"/>
                <w:b/>
              </w:rPr>
            </w:pPr>
          </w:p>
        </w:tc>
        <w:tc>
          <w:tcPr>
            <w:tcW w:w="993" w:type="dxa"/>
          </w:tcPr>
          <w:p w:rsidR="00EF5CE9" w:rsidRPr="00EF5CE9" w:rsidRDefault="00EF5CE9" w:rsidP="002E40AF">
            <w:pPr>
              <w:spacing w:after="0" w:line="240" w:lineRule="auto"/>
              <w:jc w:val="center"/>
              <w:rPr>
                <w:rFonts w:ascii="Times New Roman" w:hAnsi="Times New Roman"/>
                <w:b/>
              </w:rPr>
            </w:pPr>
          </w:p>
        </w:tc>
        <w:tc>
          <w:tcPr>
            <w:tcW w:w="992" w:type="dxa"/>
          </w:tcPr>
          <w:p w:rsidR="00EF5CE9" w:rsidRPr="00EF5CE9" w:rsidRDefault="00EF5CE9" w:rsidP="002E40AF">
            <w:pPr>
              <w:spacing w:after="0" w:line="240" w:lineRule="auto"/>
              <w:jc w:val="center"/>
              <w:rPr>
                <w:rFonts w:ascii="Times New Roman" w:hAnsi="Times New Roman"/>
                <w:b/>
              </w:rPr>
            </w:pPr>
          </w:p>
        </w:tc>
        <w:tc>
          <w:tcPr>
            <w:tcW w:w="850" w:type="dxa"/>
          </w:tcPr>
          <w:p w:rsidR="00EF5CE9" w:rsidRPr="00EF5CE9" w:rsidRDefault="00EF5CE9" w:rsidP="002E40AF">
            <w:pPr>
              <w:spacing w:after="0" w:line="240" w:lineRule="auto"/>
              <w:jc w:val="center"/>
              <w:rPr>
                <w:rFonts w:ascii="Times New Roman" w:hAnsi="Times New Roman"/>
                <w:b/>
              </w:rPr>
            </w:pPr>
          </w:p>
        </w:tc>
        <w:tc>
          <w:tcPr>
            <w:tcW w:w="950" w:type="dxa"/>
          </w:tcPr>
          <w:p w:rsidR="00EF5CE9" w:rsidRPr="00EF5CE9" w:rsidRDefault="00EF5CE9" w:rsidP="002E40AF">
            <w:pPr>
              <w:spacing w:after="0" w:line="240" w:lineRule="auto"/>
              <w:jc w:val="center"/>
              <w:rPr>
                <w:rFonts w:ascii="Times New Roman" w:hAnsi="Times New Roman"/>
                <w:b/>
              </w:rPr>
            </w:pPr>
          </w:p>
        </w:tc>
        <w:tc>
          <w:tcPr>
            <w:tcW w:w="909" w:type="dxa"/>
            <w:gridSpan w:val="2"/>
          </w:tcPr>
          <w:p w:rsidR="00EF5CE9" w:rsidRPr="00EF5CE9" w:rsidRDefault="00EF5CE9" w:rsidP="002E40AF">
            <w:pPr>
              <w:spacing w:after="0" w:line="240" w:lineRule="auto"/>
              <w:jc w:val="center"/>
              <w:rPr>
                <w:rFonts w:ascii="Times New Roman" w:hAnsi="Times New Roman"/>
                <w:b/>
              </w:rPr>
            </w:pPr>
          </w:p>
        </w:tc>
        <w:tc>
          <w:tcPr>
            <w:tcW w:w="976" w:type="dxa"/>
          </w:tcPr>
          <w:p w:rsidR="00EF5CE9" w:rsidRPr="00EF5CE9" w:rsidRDefault="00EF5CE9" w:rsidP="002E40AF">
            <w:pPr>
              <w:spacing w:after="0" w:line="240" w:lineRule="auto"/>
              <w:jc w:val="center"/>
              <w:rPr>
                <w:rFonts w:ascii="Times New Roman" w:hAnsi="Times New Roman"/>
                <w:b/>
              </w:rPr>
            </w:pPr>
          </w:p>
        </w:tc>
        <w:tc>
          <w:tcPr>
            <w:tcW w:w="1276" w:type="dxa"/>
          </w:tcPr>
          <w:p w:rsidR="00EF5CE9" w:rsidRPr="00EF5CE9" w:rsidRDefault="00EF5CE9" w:rsidP="002E40AF">
            <w:pPr>
              <w:spacing w:after="0" w:line="240" w:lineRule="auto"/>
              <w:jc w:val="center"/>
              <w:rPr>
                <w:rFonts w:ascii="Times New Roman" w:hAnsi="Times New Roman"/>
                <w:b/>
              </w:rPr>
            </w:pPr>
          </w:p>
        </w:tc>
      </w:tr>
      <w:tr w:rsidR="00EF5CE9" w:rsidRPr="00EF5CE9" w:rsidTr="00575689">
        <w:tc>
          <w:tcPr>
            <w:tcW w:w="675" w:type="dxa"/>
          </w:tcPr>
          <w:p w:rsidR="00EF5CE9" w:rsidRPr="00EF5CE9" w:rsidRDefault="00EF5CE9" w:rsidP="002E40AF">
            <w:pPr>
              <w:spacing w:after="0" w:line="240" w:lineRule="auto"/>
              <w:jc w:val="center"/>
              <w:rPr>
                <w:rFonts w:ascii="Times New Roman" w:hAnsi="Times New Roman"/>
                <w:b/>
              </w:rPr>
            </w:pPr>
          </w:p>
        </w:tc>
        <w:tc>
          <w:tcPr>
            <w:tcW w:w="1418" w:type="dxa"/>
          </w:tcPr>
          <w:p w:rsidR="00EF5CE9" w:rsidRPr="00EF5CE9" w:rsidRDefault="00EF5CE9" w:rsidP="002E40AF">
            <w:pPr>
              <w:spacing w:after="0" w:line="240" w:lineRule="auto"/>
              <w:jc w:val="center"/>
              <w:rPr>
                <w:rFonts w:ascii="Times New Roman" w:hAnsi="Times New Roman"/>
                <w:b/>
              </w:rPr>
            </w:pPr>
          </w:p>
        </w:tc>
        <w:tc>
          <w:tcPr>
            <w:tcW w:w="1276" w:type="dxa"/>
          </w:tcPr>
          <w:p w:rsidR="00EF5CE9" w:rsidRPr="00EF5CE9" w:rsidRDefault="00EF5CE9" w:rsidP="002E40AF">
            <w:pPr>
              <w:spacing w:after="0" w:line="240" w:lineRule="auto"/>
              <w:jc w:val="center"/>
              <w:rPr>
                <w:rFonts w:ascii="Times New Roman" w:hAnsi="Times New Roman"/>
                <w:b/>
              </w:rPr>
            </w:pPr>
          </w:p>
        </w:tc>
        <w:tc>
          <w:tcPr>
            <w:tcW w:w="1417" w:type="dxa"/>
          </w:tcPr>
          <w:p w:rsidR="00EF5CE9" w:rsidRPr="00EF5CE9" w:rsidRDefault="00EF5CE9" w:rsidP="002E40AF">
            <w:pPr>
              <w:spacing w:after="0" w:line="240" w:lineRule="auto"/>
              <w:jc w:val="center"/>
              <w:rPr>
                <w:rFonts w:ascii="Times New Roman" w:hAnsi="Times New Roman"/>
                <w:b/>
              </w:rPr>
            </w:pPr>
          </w:p>
        </w:tc>
        <w:tc>
          <w:tcPr>
            <w:tcW w:w="1418" w:type="dxa"/>
          </w:tcPr>
          <w:p w:rsidR="00EF5CE9" w:rsidRPr="00EF5CE9" w:rsidRDefault="00EF5CE9" w:rsidP="002E40AF">
            <w:pPr>
              <w:spacing w:after="0" w:line="240" w:lineRule="auto"/>
              <w:jc w:val="center"/>
              <w:rPr>
                <w:rFonts w:ascii="Times New Roman" w:hAnsi="Times New Roman"/>
                <w:b/>
              </w:rPr>
            </w:pPr>
          </w:p>
        </w:tc>
        <w:tc>
          <w:tcPr>
            <w:tcW w:w="1275" w:type="dxa"/>
          </w:tcPr>
          <w:p w:rsidR="00EF5CE9" w:rsidRPr="00EF5CE9" w:rsidRDefault="00EF5CE9" w:rsidP="002E40AF">
            <w:pPr>
              <w:spacing w:after="0" w:line="240" w:lineRule="auto"/>
              <w:jc w:val="center"/>
              <w:rPr>
                <w:rFonts w:ascii="Times New Roman" w:hAnsi="Times New Roman"/>
                <w:b/>
              </w:rPr>
            </w:pPr>
          </w:p>
        </w:tc>
        <w:tc>
          <w:tcPr>
            <w:tcW w:w="1134" w:type="dxa"/>
          </w:tcPr>
          <w:p w:rsidR="00EF5CE9" w:rsidRPr="00EF5CE9" w:rsidRDefault="00EF5CE9" w:rsidP="002E40AF">
            <w:pPr>
              <w:spacing w:after="0" w:line="240" w:lineRule="auto"/>
              <w:jc w:val="center"/>
              <w:rPr>
                <w:rFonts w:ascii="Times New Roman" w:hAnsi="Times New Roman"/>
                <w:b/>
              </w:rPr>
            </w:pPr>
          </w:p>
        </w:tc>
        <w:tc>
          <w:tcPr>
            <w:tcW w:w="993" w:type="dxa"/>
          </w:tcPr>
          <w:p w:rsidR="00EF5CE9" w:rsidRPr="00EF5CE9" w:rsidRDefault="00EF5CE9" w:rsidP="002E40AF">
            <w:pPr>
              <w:spacing w:after="0" w:line="240" w:lineRule="auto"/>
              <w:jc w:val="center"/>
              <w:rPr>
                <w:rFonts w:ascii="Times New Roman" w:hAnsi="Times New Roman"/>
                <w:b/>
              </w:rPr>
            </w:pPr>
          </w:p>
        </w:tc>
        <w:tc>
          <w:tcPr>
            <w:tcW w:w="992" w:type="dxa"/>
          </w:tcPr>
          <w:p w:rsidR="00EF5CE9" w:rsidRPr="00EF5CE9" w:rsidRDefault="00EF5CE9" w:rsidP="002E40AF">
            <w:pPr>
              <w:spacing w:after="0" w:line="240" w:lineRule="auto"/>
              <w:jc w:val="center"/>
              <w:rPr>
                <w:rFonts w:ascii="Times New Roman" w:hAnsi="Times New Roman"/>
                <w:b/>
              </w:rPr>
            </w:pPr>
          </w:p>
        </w:tc>
        <w:tc>
          <w:tcPr>
            <w:tcW w:w="850" w:type="dxa"/>
          </w:tcPr>
          <w:p w:rsidR="00EF5CE9" w:rsidRPr="00EF5CE9" w:rsidRDefault="00EF5CE9" w:rsidP="002E40AF">
            <w:pPr>
              <w:spacing w:after="0" w:line="240" w:lineRule="auto"/>
              <w:jc w:val="center"/>
              <w:rPr>
                <w:rFonts w:ascii="Times New Roman" w:hAnsi="Times New Roman"/>
                <w:b/>
              </w:rPr>
            </w:pPr>
          </w:p>
        </w:tc>
        <w:tc>
          <w:tcPr>
            <w:tcW w:w="950" w:type="dxa"/>
          </w:tcPr>
          <w:p w:rsidR="00EF5CE9" w:rsidRPr="00EF5CE9" w:rsidRDefault="00EF5CE9" w:rsidP="002E40AF">
            <w:pPr>
              <w:spacing w:after="0" w:line="240" w:lineRule="auto"/>
              <w:jc w:val="center"/>
              <w:rPr>
                <w:rFonts w:ascii="Times New Roman" w:hAnsi="Times New Roman"/>
                <w:b/>
              </w:rPr>
            </w:pPr>
          </w:p>
        </w:tc>
        <w:tc>
          <w:tcPr>
            <w:tcW w:w="909" w:type="dxa"/>
            <w:gridSpan w:val="2"/>
          </w:tcPr>
          <w:p w:rsidR="00EF5CE9" w:rsidRPr="00EF5CE9" w:rsidRDefault="00EF5CE9" w:rsidP="002E40AF">
            <w:pPr>
              <w:spacing w:after="0" w:line="240" w:lineRule="auto"/>
              <w:jc w:val="center"/>
              <w:rPr>
                <w:rFonts w:ascii="Times New Roman" w:hAnsi="Times New Roman"/>
                <w:b/>
              </w:rPr>
            </w:pPr>
          </w:p>
        </w:tc>
        <w:tc>
          <w:tcPr>
            <w:tcW w:w="976" w:type="dxa"/>
          </w:tcPr>
          <w:p w:rsidR="00EF5CE9" w:rsidRPr="00EF5CE9" w:rsidRDefault="00EF5CE9" w:rsidP="002E40AF">
            <w:pPr>
              <w:spacing w:after="0" w:line="240" w:lineRule="auto"/>
              <w:jc w:val="center"/>
              <w:rPr>
                <w:rFonts w:ascii="Times New Roman" w:hAnsi="Times New Roman"/>
                <w:b/>
              </w:rPr>
            </w:pPr>
          </w:p>
        </w:tc>
        <w:tc>
          <w:tcPr>
            <w:tcW w:w="1276" w:type="dxa"/>
          </w:tcPr>
          <w:p w:rsidR="00EF5CE9" w:rsidRPr="00EF5CE9" w:rsidRDefault="00EF5CE9" w:rsidP="002E40AF">
            <w:pPr>
              <w:spacing w:after="0" w:line="240" w:lineRule="auto"/>
              <w:jc w:val="center"/>
              <w:rPr>
                <w:rFonts w:ascii="Times New Roman" w:hAnsi="Times New Roman"/>
                <w:b/>
              </w:rPr>
            </w:pPr>
          </w:p>
        </w:tc>
      </w:tr>
      <w:tr w:rsidR="00EF5CE9" w:rsidRPr="00EF5CE9" w:rsidTr="00575689">
        <w:tc>
          <w:tcPr>
            <w:tcW w:w="675" w:type="dxa"/>
          </w:tcPr>
          <w:p w:rsidR="00EF5CE9" w:rsidRPr="00EF5CE9" w:rsidRDefault="00EF5CE9" w:rsidP="002E40AF">
            <w:pPr>
              <w:spacing w:after="0" w:line="240" w:lineRule="auto"/>
              <w:jc w:val="center"/>
              <w:rPr>
                <w:rFonts w:ascii="Times New Roman" w:hAnsi="Times New Roman"/>
                <w:b/>
              </w:rPr>
            </w:pPr>
          </w:p>
        </w:tc>
        <w:tc>
          <w:tcPr>
            <w:tcW w:w="1418" w:type="dxa"/>
          </w:tcPr>
          <w:p w:rsidR="00EF5CE9" w:rsidRPr="00EF5CE9" w:rsidRDefault="00EF5CE9" w:rsidP="002E40AF">
            <w:pPr>
              <w:spacing w:after="0" w:line="240" w:lineRule="auto"/>
              <w:jc w:val="center"/>
              <w:rPr>
                <w:rFonts w:ascii="Times New Roman" w:hAnsi="Times New Roman"/>
                <w:b/>
              </w:rPr>
            </w:pPr>
          </w:p>
        </w:tc>
        <w:tc>
          <w:tcPr>
            <w:tcW w:w="1276" w:type="dxa"/>
          </w:tcPr>
          <w:p w:rsidR="00EF5CE9" w:rsidRPr="00EF5CE9" w:rsidRDefault="00EF5CE9" w:rsidP="002E40AF">
            <w:pPr>
              <w:spacing w:after="0" w:line="240" w:lineRule="auto"/>
              <w:jc w:val="center"/>
              <w:rPr>
                <w:rFonts w:ascii="Times New Roman" w:hAnsi="Times New Roman"/>
                <w:b/>
              </w:rPr>
            </w:pPr>
          </w:p>
        </w:tc>
        <w:tc>
          <w:tcPr>
            <w:tcW w:w="1417" w:type="dxa"/>
          </w:tcPr>
          <w:p w:rsidR="00EF5CE9" w:rsidRPr="00EF5CE9" w:rsidRDefault="00EF5CE9" w:rsidP="002E40AF">
            <w:pPr>
              <w:spacing w:after="0" w:line="240" w:lineRule="auto"/>
              <w:jc w:val="center"/>
              <w:rPr>
                <w:rFonts w:ascii="Times New Roman" w:hAnsi="Times New Roman"/>
                <w:b/>
              </w:rPr>
            </w:pPr>
          </w:p>
        </w:tc>
        <w:tc>
          <w:tcPr>
            <w:tcW w:w="1418" w:type="dxa"/>
          </w:tcPr>
          <w:p w:rsidR="00EF5CE9" w:rsidRPr="00EF5CE9" w:rsidRDefault="00EF5CE9" w:rsidP="002E40AF">
            <w:pPr>
              <w:spacing w:after="0" w:line="240" w:lineRule="auto"/>
              <w:jc w:val="center"/>
              <w:rPr>
                <w:rFonts w:ascii="Times New Roman" w:hAnsi="Times New Roman"/>
                <w:b/>
              </w:rPr>
            </w:pPr>
          </w:p>
        </w:tc>
        <w:tc>
          <w:tcPr>
            <w:tcW w:w="1275" w:type="dxa"/>
          </w:tcPr>
          <w:p w:rsidR="00EF5CE9" w:rsidRPr="00EF5CE9" w:rsidRDefault="00EF5CE9" w:rsidP="002E40AF">
            <w:pPr>
              <w:spacing w:after="0" w:line="240" w:lineRule="auto"/>
              <w:jc w:val="center"/>
              <w:rPr>
                <w:rFonts w:ascii="Times New Roman" w:hAnsi="Times New Roman"/>
                <w:b/>
              </w:rPr>
            </w:pPr>
          </w:p>
        </w:tc>
        <w:tc>
          <w:tcPr>
            <w:tcW w:w="1134" w:type="dxa"/>
          </w:tcPr>
          <w:p w:rsidR="00EF5CE9" w:rsidRPr="00EF5CE9" w:rsidRDefault="00EF5CE9" w:rsidP="002E40AF">
            <w:pPr>
              <w:spacing w:after="0" w:line="240" w:lineRule="auto"/>
              <w:jc w:val="center"/>
              <w:rPr>
                <w:rFonts w:ascii="Times New Roman" w:hAnsi="Times New Roman"/>
                <w:b/>
              </w:rPr>
            </w:pPr>
          </w:p>
        </w:tc>
        <w:tc>
          <w:tcPr>
            <w:tcW w:w="993" w:type="dxa"/>
          </w:tcPr>
          <w:p w:rsidR="00EF5CE9" w:rsidRPr="00EF5CE9" w:rsidRDefault="00EF5CE9" w:rsidP="002E40AF">
            <w:pPr>
              <w:spacing w:after="0" w:line="240" w:lineRule="auto"/>
              <w:jc w:val="center"/>
              <w:rPr>
                <w:rFonts w:ascii="Times New Roman" w:hAnsi="Times New Roman"/>
                <w:b/>
              </w:rPr>
            </w:pPr>
          </w:p>
        </w:tc>
        <w:tc>
          <w:tcPr>
            <w:tcW w:w="992" w:type="dxa"/>
          </w:tcPr>
          <w:p w:rsidR="00EF5CE9" w:rsidRPr="00EF5CE9" w:rsidRDefault="00EF5CE9" w:rsidP="002E40AF">
            <w:pPr>
              <w:spacing w:after="0" w:line="240" w:lineRule="auto"/>
              <w:jc w:val="center"/>
              <w:rPr>
                <w:rFonts w:ascii="Times New Roman" w:hAnsi="Times New Roman"/>
                <w:b/>
              </w:rPr>
            </w:pPr>
          </w:p>
        </w:tc>
        <w:tc>
          <w:tcPr>
            <w:tcW w:w="850" w:type="dxa"/>
          </w:tcPr>
          <w:p w:rsidR="00EF5CE9" w:rsidRPr="00EF5CE9" w:rsidRDefault="00EF5CE9" w:rsidP="002E40AF">
            <w:pPr>
              <w:spacing w:after="0" w:line="240" w:lineRule="auto"/>
              <w:jc w:val="center"/>
              <w:rPr>
                <w:rFonts w:ascii="Times New Roman" w:hAnsi="Times New Roman"/>
                <w:b/>
              </w:rPr>
            </w:pPr>
          </w:p>
        </w:tc>
        <w:tc>
          <w:tcPr>
            <w:tcW w:w="950" w:type="dxa"/>
          </w:tcPr>
          <w:p w:rsidR="00EF5CE9" w:rsidRPr="00EF5CE9" w:rsidRDefault="00EF5CE9" w:rsidP="002E40AF">
            <w:pPr>
              <w:spacing w:after="0" w:line="240" w:lineRule="auto"/>
              <w:jc w:val="center"/>
              <w:rPr>
                <w:rFonts w:ascii="Times New Roman" w:hAnsi="Times New Roman"/>
                <w:b/>
              </w:rPr>
            </w:pPr>
          </w:p>
        </w:tc>
        <w:tc>
          <w:tcPr>
            <w:tcW w:w="909" w:type="dxa"/>
            <w:gridSpan w:val="2"/>
          </w:tcPr>
          <w:p w:rsidR="00EF5CE9" w:rsidRPr="00EF5CE9" w:rsidRDefault="00EF5CE9" w:rsidP="002E40AF">
            <w:pPr>
              <w:spacing w:after="0" w:line="240" w:lineRule="auto"/>
              <w:jc w:val="center"/>
              <w:rPr>
                <w:rFonts w:ascii="Times New Roman" w:hAnsi="Times New Roman"/>
                <w:b/>
              </w:rPr>
            </w:pPr>
          </w:p>
        </w:tc>
        <w:tc>
          <w:tcPr>
            <w:tcW w:w="976" w:type="dxa"/>
          </w:tcPr>
          <w:p w:rsidR="00EF5CE9" w:rsidRPr="00EF5CE9" w:rsidRDefault="00EF5CE9" w:rsidP="002E40AF">
            <w:pPr>
              <w:spacing w:after="0" w:line="240" w:lineRule="auto"/>
              <w:jc w:val="center"/>
              <w:rPr>
                <w:rFonts w:ascii="Times New Roman" w:hAnsi="Times New Roman"/>
                <w:b/>
              </w:rPr>
            </w:pPr>
          </w:p>
        </w:tc>
        <w:tc>
          <w:tcPr>
            <w:tcW w:w="1276" w:type="dxa"/>
          </w:tcPr>
          <w:p w:rsidR="00EF5CE9" w:rsidRPr="00EF5CE9" w:rsidRDefault="00EF5CE9" w:rsidP="002E40AF">
            <w:pPr>
              <w:spacing w:after="0" w:line="240" w:lineRule="auto"/>
              <w:jc w:val="center"/>
              <w:rPr>
                <w:rFonts w:ascii="Times New Roman" w:hAnsi="Times New Roman"/>
                <w:b/>
              </w:rPr>
            </w:pPr>
          </w:p>
        </w:tc>
      </w:tr>
    </w:tbl>
    <w:p w:rsidR="00EF5CE9" w:rsidRPr="00EF5CE9" w:rsidRDefault="00EF5CE9" w:rsidP="002E40AF">
      <w:pPr>
        <w:spacing w:after="0" w:line="240" w:lineRule="auto"/>
        <w:rPr>
          <w:rFonts w:ascii="Times New Roman" w:hAnsi="Times New Roman"/>
        </w:rPr>
      </w:pPr>
    </w:p>
    <w:p w:rsidR="00EF5CE9" w:rsidRPr="00EF5CE9" w:rsidRDefault="00EF5CE9" w:rsidP="00EF5CE9">
      <w:pPr>
        <w:rPr>
          <w:rFonts w:ascii="Times New Roman" w:hAnsi="Times New Roman"/>
        </w:rPr>
      </w:pPr>
    </w:p>
    <w:p w:rsidR="00EF5CE9" w:rsidRPr="00EF5CE9" w:rsidRDefault="00EF5CE9" w:rsidP="00EF5CE9">
      <w:pPr>
        <w:rPr>
          <w:rFonts w:ascii="Times New Roman" w:hAnsi="Times New Roman"/>
          <w:lang w:val="en-US"/>
        </w:rPr>
      </w:pPr>
    </w:p>
    <w:p w:rsidR="00EF5CE9" w:rsidRDefault="00EF5CE9" w:rsidP="00EF5CE9">
      <w:pPr>
        <w:rPr>
          <w:rFonts w:ascii="Times New Roman" w:hAnsi="Times New Roman"/>
        </w:rPr>
      </w:pPr>
    </w:p>
    <w:p w:rsidR="002E40AF" w:rsidRDefault="002E40AF" w:rsidP="00EF5CE9">
      <w:pPr>
        <w:rPr>
          <w:rFonts w:ascii="Times New Roman" w:hAnsi="Times New Roman"/>
        </w:rPr>
      </w:pPr>
    </w:p>
    <w:p w:rsidR="002E40AF" w:rsidRPr="002E40AF" w:rsidRDefault="002E40AF" w:rsidP="00EF5CE9">
      <w:pPr>
        <w:rPr>
          <w:rFonts w:ascii="Times New Roman" w:hAnsi="Times New Roman"/>
        </w:rPr>
      </w:pPr>
    </w:p>
    <w:p w:rsidR="00EF5CE9" w:rsidRPr="00EF5CE9" w:rsidRDefault="00EF5CE9" w:rsidP="00EF5CE9">
      <w:pPr>
        <w:rPr>
          <w:rFonts w:ascii="Times New Roman" w:hAnsi="Times New Roman"/>
          <w:lang w:val="en-US"/>
        </w:rPr>
      </w:pPr>
    </w:p>
    <w:p w:rsidR="00EF5CE9" w:rsidRPr="00EF5CE9" w:rsidRDefault="00EF5CE9" w:rsidP="00EF5CE9">
      <w:pPr>
        <w:rPr>
          <w:rFonts w:ascii="Times New Roman" w:hAnsi="Times New Roman"/>
          <w:lang w:val="en-US"/>
        </w:rPr>
      </w:pPr>
    </w:p>
    <w:p w:rsidR="00EF5CE9" w:rsidRPr="00EF5CE9" w:rsidRDefault="00EF5CE9" w:rsidP="00EF5CE9">
      <w:pPr>
        <w:rPr>
          <w:rFonts w:ascii="Times New Roman" w:hAnsi="Times New Roman"/>
          <w:lang w:val="en-US"/>
        </w:rPr>
      </w:pPr>
    </w:p>
    <w:p w:rsidR="00EF5CE9" w:rsidRPr="00EF5CE9" w:rsidRDefault="00EF5CE9" w:rsidP="00EF5CE9">
      <w:pPr>
        <w:rPr>
          <w:rFonts w:ascii="Times New Roman" w:hAnsi="Times New Roman"/>
        </w:rPr>
      </w:pP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49"/>
        <w:gridCol w:w="1417"/>
        <w:gridCol w:w="1985"/>
        <w:gridCol w:w="1846"/>
        <w:gridCol w:w="3260"/>
        <w:gridCol w:w="1918"/>
        <w:gridCol w:w="2130"/>
        <w:gridCol w:w="1272"/>
      </w:tblGrid>
      <w:tr w:rsidR="00EF5CE9" w:rsidRPr="00EF5CE9" w:rsidTr="00575689">
        <w:trPr>
          <w:trHeight w:val="450"/>
        </w:trPr>
        <w:tc>
          <w:tcPr>
            <w:tcW w:w="618" w:type="pct"/>
            <w:vMerge w:val="restart"/>
          </w:tcPr>
          <w:p w:rsidR="00EF5CE9" w:rsidRPr="00EF5CE9" w:rsidRDefault="00EF5CE9" w:rsidP="002E40AF">
            <w:pPr>
              <w:spacing w:after="0" w:line="240" w:lineRule="auto"/>
              <w:jc w:val="center"/>
              <w:rPr>
                <w:rFonts w:ascii="Times New Roman" w:hAnsi="Times New Roman"/>
              </w:rPr>
            </w:pPr>
            <w:r w:rsidRPr="00EF5CE9">
              <w:rPr>
                <w:rFonts w:ascii="Times New Roman" w:hAnsi="Times New Roman"/>
              </w:rPr>
              <w:lastRenderedPageBreak/>
              <w:t>Вид объекта недвижимости; движимое имущество</w:t>
            </w:r>
          </w:p>
        </w:tc>
        <w:tc>
          <w:tcPr>
            <w:tcW w:w="1078" w:type="pct"/>
            <w:gridSpan w:val="2"/>
          </w:tcPr>
          <w:p w:rsidR="00EF5CE9" w:rsidRPr="00EF5CE9" w:rsidRDefault="00EF5CE9" w:rsidP="002E40AF">
            <w:pPr>
              <w:spacing w:after="0" w:line="240" w:lineRule="auto"/>
              <w:jc w:val="center"/>
              <w:rPr>
                <w:rFonts w:ascii="Times New Roman" w:hAnsi="Times New Roman"/>
              </w:rPr>
            </w:pPr>
            <w:r w:rsidRPr="00EF5CE9">
              <w:rPr>
                <w:rFonts w:ascii="Times New Roman" w:hAnsi="Times New Roman"/>
              </w:rPr>
              <w:t>Кадастровый номер</w:t>
            </w:r>
          </w:p>
        </w:tc>
        <w:tc>
          <w:tcPr>
            <w:tcW w:w="585" w:type="pct"/>
            <w:vMerge w:val="restart"/>
          </w:tcPr>
          <w:p w:rsidR="00EF5CE9" w:rsidRPr="00EF5CE9" w:rsidRDefault="00EF5CE9" w:rsidP="002E40AF">
            <w:pPr>
              <w:spacing w:after="0" w:line="240" w:lineRule="auto"/>
              <w:jc w:val="center"/>
              <w:rPr>
                <w:rFonts w:ascii="Times New Roman" w:hAnsi="Times New Roman"/>
              </w:rPr>
            </w:pPr>
          </w:p>
          <w:p w:rsidR="00EF5CE9" w:rsidRPr="00EF5CE9" w:rsidRDefault="00EF5CE9" w:rsidP="002E40AF">
            <w:pPr>
              <w:spacing w:after="0" w:line="240" w:lineRule="auto"/>
              <w:jc w:val="center"/>
              <w:rPr>
                <w:rFonts w:ascii="Times New Roman" w:hAnsi="Times New Roman"/>
              </w:rPr>
            </w:pPr>
          </w:p>
          <w:p w:rsidR="00EF5CE9" w:rsidRPr="00EF5CE9" w:rsidRDefault="00EF5CE9" w:rsidP="002E40AF">
            <w:pPr>
              <w:spacing w:after="0" w:line="240" w:lineRule="auto"/>
              <w:jc w:val="center"/>
              <w:rPr>
                <w:rFonts w:ascii="Times New Roman" w:hAnsi="Times New Roman"/>
              </w:rPr>
            </w:pPr>
            <w:r w:rsidRPr="00EF5CE9">
              <w:rPr>
                <w:rFonts w:ascii="Times New Roman" w:hAnsi="Times New Roman"/>
              </w:rPr>
              <w:t>Номер части объекта недвижимости согласно сведениям государствен-ного кадастра недвижимости</w:t>
            </w:r>
          </w:p>
        </w:tc>
        <w:tc>
          <w:tcPr>
            <w:tcW w:w="2316" w:type="pct"/>
            <w:gridSpan w:val="3"/>
          </w:tcPr>
          <w:p w:rsidR="00EF5CE9" w:rsidRPr="00EF5CE9" w:rsidRDefault="00EF5CE9" w:rsidP="002E40AF">
            <w:pPr>
              <w:spacing w:after="0" w:line="240" w:lineRule="auto"/>
              <w:jc w:val="center"/>
              <w:rPr>
                <w:rFonts w:ascii="Times New Roman" w:hAnsi="Times New Roman"/>
              </w:rPr>
            </w:pPr>
            <w:r w:rsidRPr="00EF5CE9">
              <w:rPr>
                <w:rFonts w:ascii="Times New Roman" w:hAnsi="Times New Roman"/>
              </w:rPr>
              <w:t>Основная характеристика объекта недвижимости</w:t>
            </w:r>
          </w:p>
        </w:tc>
        <w:tc>
          <w:tcPr>
            <w:tcW w:w="404" w:type="pct"/>
            <w:vMerge w:val="restart"/>
          </w:tcPr>
          <w:p w:rsidR="00EF5CE9" w:rsidRPr="00EF5CE9" w:rsidRDefault="00EF5CE9" w:rsidP="002E40AF">
            <w:pPr>
              <w:spacing w:after="0" w:line="240" w:lineRule="auto"/>
              <w:jc w:val="center"/>
              <w:rPr>
                <w:rFonts w:ascii="Times New Roman" w:hAnsi="Times New Roman"/>
              </w:rPr>
            </w:pPr>
          </w:p>
          <w:p w:rsidR="00EF5CE9" w:rsidRPr="00EF5CE9" w:rsidRDefault="00EF5CE9" w:rsidP="002E40AF">
            <w:pPr>
              <w:spacing w:after="0" w:line="240" w:lineRule="auto"/>
              <w:jc w:val="center"/>
              <w:rPr>
                <w:rFonts w:ascii="Times New Roman" w:hAnsi="Times New Roman"/>
              </w:rPr>
            </w:pPr>
          </w:p>
          <w:p w:rsidR="00EF5CE9" w:rsidRPr="00EF5CE9" w:rsidRDefault="00EF5CE9" w:rsidP="002E40AF">
            <w:pPr>
              <w:spacing w:after="0" w:line="240" w:lineRule="auto"/>
              <w:jc w:val="center"/>
              <w:rPr>
                <w:rFonts w:ascii="Times New Roman" w:hAnsi="Times New Roman"/>
              </w:rPr>
            </w:pPr>
          </w:p>
          <w:p w:rsidR="00EF5CE9" w:rsidRPr="00EF5CE9" w:rsidRDefault="00EF5CE9" w:rsidP="002E40AF">
            <w:pPr>
              <w:spacing w:after="0" w:line="240" w:lineRule="auto"/>
              <w:jc w:val="center"/>
              <w:rPr>
                <w:rFonts w:ascii="Times New Roman" w:hAnsi="Times New Roman"/>
              </w:rPr>
            </w:pPr>
            <w:r w:rsidRPr="00EF5CE9">
              <w:rPr>
                <w:rFonts w:ascii="Times New Roman" w:hAnsi="Times New Roman"/>
              </w:rPr>
              <w:t>Наименование объекта учета</w:t>
            </w:r>
          </w:p>
        </w:tc>
      </w:tr>
      <w:tr w:rsidR="00EF5CE9" w:rsidRPr="00EF5CE9" w:rsidTr="00575689">
        <w:trPr>
          <w:trHeight w:val="660"/>
        </w:trPr>
        <w:tc>
          <w:tcPr>
            <w:tcW w:w="618" w:type="pct"/>
            <w:vMerge/>
          </w:tcPr>
          <w:p w:rsidR="00EF5CE9" w:rsidRPr="00EF5CE9" w:rsidRDefault="00EF5CE9" w:rsidP="002E40AF">
            <w:pPr>
              <w:spacing w:after="0" w:line="240" w:lineRule="auto"/>
              <w:jc w:val="center"/>
              <w:rPr>
                <w:rFonts w:ascii="Times New Roman" w:hAnsi="Times New Roman"/>
              </w:rPr>
            </w:pPr>
          </w:p>
        </w:tc>
        <w:tc>
          <w:tcPr>
            <w:tcW w:w="449" w:type="pct"/>
          </w:tcPr>
          <w:p w:rsidR="00EF5CE9" w:rsidRPr="00EF5CE9" w:rsidRDefault="00EF5CE9" w:rsidP="002E40AF">
            <w:pPr>
              <w:spacing w:after="0" w:line="240" w:lineRule="auto"/>
              <w:jc w:val="center"/>
              <w:rPr>
                <w:rFonts w:ascii="Times New Roman" w:hAnsi="Times New Roman"/>
              </w:rPr>
            </w:pPr>
            <w:r w:rsidRPr="00EF5CE9">
              <w:rPr>
                <w:rFonts w:ascii="Times New Roman" w:hAnsi="Times New Roman"/>
              </w:rPr>
              <w:t>Номер</w:t>
            </w:r>
          </w:p>
        </w:tc>
        <w:tc>
          <w:tcPr>
            <w:tcW w:w="628" w:type="pct"/>
          </w:tcPr>
          <w:p w:rsidR="00EF5CE9" w:rsidRPr="00EF5CE9" w:rsidRDefault="00EF5CE9" w:rsidP="002E40AF">
            <w:pPr>
              <w:spacing w:after="0" w:line="240" w:lineRule="auto"/>
              <w:jc w:val="center"/>
              <w:rPr>
                <w:rFonts w:ascii="Times New Roman" w:hAnsi="Times New Roman"/>
              </w:rPr>
            </w:pPr>
            <w:r w:rsidRPr="00EF5CE9">
              <w:rPr>
                <w:rFonts w:ascii="Times New Roman" w:hAnsi="Times New Roman"/>
              </w:rPr>
              <w:t>Тип (кадастровый, условный, устаревший)</w:t>
            </w:r>
          </w:p>
        </w:tc>
        <w:tc>
          <w:tcPr>
            <w:tcW w:w="585" w:type="pct"/>
            <w:vMerge/>
          </w:tcPr>
          <w:p w:rsidR="00EF5CE9" w:rsidRPr="00EF5CE9" w:rsidRDefault="00EF5CE9" w:rsidP="002E40AF">
            <w:pPr>
              <w:spacing w:after="0" w:line="240" w:lineRule="auto"/>
              <w:jc w:val="center"/>
              <w:rPr>
                <w:rFonts w:ascii="Times New Roman" w:hAnsi="Times New Roman"/>
              </w:rPr>
            </w:pPr>
          </w:p>
        </w:tc>
        <w:tc>
          <w:tcPr>
            <w:tcW w:w="1033" w:type="pct"/>
          </w:tcPr>
          <w:p w:rsidR="00EF5CE9" w:rsidRPr="00EF5CE9" w:rsidRDefault="00EF5CE9" w:rsidP="002E40AF">
            <w:pPr>
              <w:spacing w:after="0" w:line="240" w:lineRule="auto"/>
              <w:jc w:val="center"/>
              <w:rPr>
                <w:rFonts w:ascii="Times New Roman" w:hAnsi="Times New Roman"/>
              </w:rPr>
            </w:pPr>
            <w:r w:rsidRPr="00EF5CE9">
              <w:rPr>
                <w:rFonts w:ascii="Times New Roman" w:hAnsi="Times New Roman"/>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608" w:type="pct"/>
          </w:tcPr>
          <w:p w:rsidR="00EF5CE9" w:rsidRPr="00EF5CE9" w:rsidRDefault="00EF5CE9" w:rsidP="002E40AF">
            <w:pPr>
              <w:spacing w:after="0" w:line="240" w:lineRule="auto"/>
              <w:jc w:val="center"/>
              <w:rPr>
                <w:rFonts w:ascii="Times New Roman" w:hAnsi="Times New Roman"/>
              </w:rPr>
            </w:pPr>
            <w:r w:rsidRPr="00EF5CE9">
              <w:rPr>
                <w:rFonts w:ascii="Times New Roman" w:hAnsi="Times New Roman"/>
              </w:rPr>
              <w:t>Фактическое значение/Проек-тируемое значение (для объектов незавершенного строительства)</w:t>
            </w:r>
          </w:p>
        </w:tc>
        <w:tc>
          <w:tcPr>
            <w:tcW w:w="674" w:type="pct"/>
          </w:tcPr>
          <w:p w:rsidR="00EF5CE9" w:rsidRPr="00EF5CE9" w:rsidRDefault="00EF5CE9" w:rsidP="002E40AF">
            <w:pPr>
              <w:spacing w:after="0" w:line="240" w:lineRule="auto"/>
              <w:jc w:val="center"/>
              <w:rPr>
                <w:rFonts w:ascii="Times New Roman" w:hAnsi="Times New Roman"/>
              </w:rPr>
            </w:pPr>
            <w:r w:rsidRPr="00EF5CE9">
              <w:rPr>
                <w:rFonts w:ascii="Times New Roman" w:hAnsi="Times New Roman"/>
              </w:rPr>
              <w:t>Единица измерения (для площади – кв.м; для протяженности – м; для глубины залегания – м; для объема – куб.м)</w:t>
            </w:r>
          </w:p>
        </w:tc>
        <w:tc>
          <w:tcPr>
            <w:tcW w:w="404" w:type="pct"/>
            <w:vMerge/>
          </w:tcPr>
          <w:p w:rsidR="00EF5CE9" w:rsidRPr="00EF5CE9" w:rsidRDefault="00EF5CE9" w:rsidP="002E40AF">
            <w:pPr>
              <w:spacing w:after="0" w:line="240" w:lineRule="auto"/>
              <w:jc w:val="center"/>
              <w:rPr>
                <w:rFonts w:ascii="Times New Roman" w:hAnsi="Times New Roman"/>
              </w:rPr>
            </w:pPr>
          </w:p>
        </w:tc>
      </w:tr>
      <w:tr w:rsidR="00EF5CE9" w:rsidRPr="00EF5CE9" w:rsidTr="00575689">
        <w:tc>
          <w:tcPr>
            <w:tcW w:w="618" w:type="pct"/>
          </w:tcPr>
          <w:p w:rsidR="00EF5CE9" w:rsidRPr="00EF5CE9" w:rsidRDefault="00EF5CE9" w:rsidP="002E40AF">
            <w:pPr>
              <w:spacing w:after="0" w:line="240" w:lineRule="auto"/>
              <w:jc w:val="center"/>
              <w:rPr>
                <w:rFonts w:ascii="Times New Roman" w:hAnsi="Times New Roman"/>
              </w:rPr>
            </w:pPr>
            <w:r w:rsidRPr="00EF5CE9">
              <w:rPr>
                <w:rFonts w:ascii="Times New Roman" w:hAnsi="Times New Roman"/>
              </w:rPr>
              <w:t>15</w:t>
            </w:r>
          </w:p>
        </w:tc>
        <w:tc>
          <w:tcPr>
            <w:tcW w:w="449" w:type="pct"/>
          </w:tcPr>
          <w:p w:rsidR="00EF5CE9" w:rsidRPr="00EF5CE9" w:rsidRDefault="00EF5CE9" w:rsidP="002E40AF">
            <w:pPr>
              <w:spacing w:after="0" w:line="240" w:lineRule="auto"/>
              <w:jc w:val="center"/>
              <w:rPr>
                <w:rFonts w:ascii="Times New Roman" w:hAnsi="Times New Roman"/>
              </w:rPr>
            </w:pPr>
            <w:r w:rsidRPr="00EF5CE9">
              <w:rPr>
                <w:rFonts w:ascii="Times New Roman" w:hAnsi="Times New Roman"/>
              </w:rPr>
              <w:t>16</w:t>
            </w:r>
          </w:p>
        </w:tc>
        <w:tc>
          <w:tcPr>
            <w:tcW w:w="628" w:type="pct"/>
          </w:tcPr>
          <w:p w:rsidR="00EF5CE9" w:rsidRPr="00EF5CE9" w:rsidRDefault="00EF5CE9" w:rsidP="002E40AF">
            <w:pPr>
              <w:spacing w:after="0" w:line="240" w:lineRule="auto"/>
              <w:jc w:val="center"/>
              <w:rPr>
                <w:rFonts w:ascii="Times New Roman" w:hAnsi="Times New Roman"/>
              </w:rPr>
            </w:pPr>
            <w:r w:rsidRPr="00EF5CE9">
              <w:rPr>
                <w:rFonts w:ascii="Times New Roman" w:hAnsi="Times New Roman"/>
              </w:rPr>
              <w:t>17</w:t>
            </w:r>
          </w:p>
        </w:tc>
        <w:tc>
          <w:tcPr>
            <w:tcW w:w="585" w:type="pct"/>
          </w:tcPr>
          <w:p w:rsidR="00EF5CE9" w:rsidRPr="00EF5CE9" w:rsidRDefault="00EF5CE9" w:rsidP="002E40AF">
            <w:pPr>
              <w:spacing w:after="0" w:line="240" w:lineRule="auto"/>
              <w:jc w:val="center"/>
              <w:rPr>
                <w:rFonts w:ascii="Times New Roman" w:hAnsi="Times New Roman"/>
              </w:rPr>
            </w:pPr>
            <w:r w:rsidRPr="00EF5CE9">
              <w:rPr>
                <w:rFonts w:ascii="Times New Roman" w:hAnsi="Times New Roman"/>
              </w:rPr>
              <w:t>18</w:t>
            </w:r>
          </w:p>
        </w:tc>
        <w:tc>
          <w:tcPr>
            <w:tcW w:w="1033" w:type="pct"/>
          </w:tcPr>
          <w:p w:rsidR="00EF5CE9" w:rsidRPr="00EF5CE9" w:rsidRDefault="00EF5CE9" w:rsidP="002E40AF">
            <w:pPr>
              <w:spacing w:after="0" w:line="240" w:lineRule="auto"/>
              <w:jc w:val="center"/>
              <w:rPr>
                <w:rFonts w:ascii="Times New Roman" w:hAnsi="Times New Roman"/>
              </w:rPr>
            </w:pPr>
            <w:r w:rsidRPr="00EF5CE9">
              <w:rPr>
                <w:rFonts w:ascii="Times New Roman" w:hAnsi="Times New Roman"/>
              </w:rPr>
              <w:t>19</w:t>
            </w:r>
          </w:p>
        </w:tc>
        <w:tc>
          <w:tcPr>
            <w:tcW w:w="608" w:type="pct"/>
          </w:tcPr>
          <w:p w:rsidR="00EF5CE9" w:rsidRPr="00EF5CE9" w:rsidRDefault="00EF5CE9" w:rsidP="002E40AF">
            <w:pPr>
              <w:spacing w:after="0" w:line="240" w:lineRule="auto"/>
              <w:jc w:val="center"/>
              <w:rPr>
                <w:rFonts w:ascii="Times New Roman" w:hAnsi="Times New Roman"/>
              </w:rPr>
            </w:pPr>
            <w:r w:rsidRPr="00EF5CE9">
              <w:rPr>
                <w:rFonts w:ascii="Times New Roman" w:hAnsi="Times New Roman"/>
              </w:rPr>
              <w:t>20</w:t>
            </w:r>
          </w:p>
        </w:tc>
        <w:tc>
          <w:tcPr>
            <w:tcW w:w="674" w:type="pct"/>
          </w:tcPr>
          <w:p w:rsidR="00EF5CE9" w:rsidRPr="00EF5CE9" w:rsidRDefault="00EF5CE9" w:rsidP="002E40AF">
            <w:pPr>
              <w:spacing w:after="0" w:line="240" w:lineRule="auto"/>
              <w:jc w:val="center"/>
              <w:rPr>
                <w:rFonts w:ascii="Times New Roman" w:hAnsi="Times New Roman"/>
              </w:rPr>
            </w:pPr>
            <w:r w:rsidRPr="00EF5CE9">
              <w:rPr>
                <w:rFonts w:ascii="Times New Roman" w:hAnsi="Times New Roman"/>
              </w:rPr>
              <w:t>21</w:t>
            </w:r>
          </w:p>
        </w:tc>
        <w:tc>
          <w:tcPr>
            <w:tcW w:w="404" w:type="pct"/>
          </w:tcPr>
          <w:p w:rsidR="00EF5CE9" w:rsidRPr="00EF5CE9" w:rsidRDefault="00EF5CE9" w:rsidP="002E40AF">
            <w:pPr>
              <w:spacing w:after="0" w:line="240" w:lineRule="auto"/>
              <w:jc w:val="center"/>
              <w:rPr>
                <w:rFonts w:ascii="Times New Roman" w:hAnsi="Times New Roman"/>
              </w:rPr>
            </w:pPr>
            <w:r w:rsidRPr="00EF5CE9">
              <w:rPr>
                <w:rFonts w:ascii="Times New Roman" w:hAnsi="Times New Roman"/>
              </w:rPr>
              <w:t>22</w:t>
            </w:r>
          </w:p>
        </w:tc>
      </w:tr>
      <w:tr w:rsidR="002E40AF" w:rsidRPr="00EF5CE9" w:rsidTr="00575689">
        <w:tc>
          <w:tcPr>
            <w:tcW w:w="618" w:type="pct"/>
          </w:tcPr>
          <w:p w:rsidR="002E40AF" w:rsidRPr="00EF5CE9" w:rsidRDefault="002E40AF" w:rsidP="002E40AF">
            <w:pPr>
              <w:spacing w:after="0" w:line="240" w:lineRule="auto"/>
              <w:jc w:val="center"/>
              <w:rPr>
                <w:rFonts w:ascii="Times New Roman" w:hAnsi="Times New Roman"/>
              </w:rPr>
            </w:pPr>
          </w:p>
        </w:tc>
        <w:tc>
          <w:tcPr>
            <w:tcW w:w="449" w:type="pct"/>
          </w:tcPr>
          <w:p w:rsidR="002E40AF" w:rsidRPr="00EF5CE9" w:rsidRDefault="002E40AF" w:rsidP="002E40AF">
            <w:pPr>
              <w:spacing w:after="0" w:line="240" w:lineRule="auto"/>
              <w:jc w:val="center"/>
              <w:rPr>
                <w:rFonts w:ascii="Times New Roman" w:hAnsi="Times New Roman"/>
              </w:rPr>
            </w:pPr>
          </w:p>
        </w:tc>
        <w:tc>
          <w:tcPr>
            <w:tcW w:w="628" w:type="pct"/>
          </w:tcPr>
          <w:p w:rsidR="002E40AF" w:rsidRPr="00EF5CE9" w:rsidRDefault="002E40AF" w:rsidP="002E40AF">
            <w:pPr>
              <w:spacing w:after="0" w:line="240" w:lineRule="auto"/>
              <w:jc w:val="center"/>
              <w:rPr>
                <w:rFonts w:ascii="Times New Roman" w:hAnsi="Times New Roman"/>
              </w:rPr>
            </w:pPr>
          </w:p>
        </w:tc>
        <w:tc>
          <w:tcPr>
            <w:tcW w:w="585" w:type="pct"/>
          </w:tcPr>
          <w:p w:rsidR="002E40AF" w:rsidRPr="00EF5CE9" w:rsidRDefault="002E40AF" w:rsidP="002E40AF">
            <w:pPr>
              <w:spacing w:after="0" w:line="240" w:lineRule="auto"/>
              <w:jc w:val="center"/>
              <w:rPr>
                <w:rFonts w:ascii="Times New Roman" w:hAnsi="Times New Roman"/>
              </w:rPr>
            </w:pPr>
          </w:p>
        </w:tc>
        <w:tc>
          <w:tcPr>
            <w:tcW w:w="1033" w:type="pct"/>
          </w:tcPr>
          <w:p w:rsidR="002E40AF" w:rsidRPr="00EF5CE9" w:rsidRDefault="002E40AF" w:rsidP="002E40AF">
            <w:pPr>
              <w:spacing w:after="0" w:line="240" w:lineRule="auto"/>
              <w:jc w:val="center"/>
              <w:rPr>
                <w:rFonts w:ascii="Times New Roman" w:hAnsi="Times New Roman"/>
              </w:rPr>
            </w:pPr>
          </w:p>
        </w:tc>
        <w:tc>
          <w:tcPr>
            <w:tcW w:w="608" w:type="pct"/>
          </w:tcPr>
          <w:p w:rsidR="002E40AF" w:rsidRPr="00EF5CE9" w:rsidRDefault="002E40AF" w:rsidP="002E40AF">
            <w:pPr>
              <w:spacing w:after="0" w:line="240" w:lineRule="auto"/>
              <w:jc w:val="center"/>
              <w:rPr>
                <w:rFonts w:ascii="Times New Roman" w:hAnsi="Times New Roman"/>
              </w:rPr>
            </w:pPr>
          </w:p>
        </w:tc>
        <w:tc>
          <w:tcPr>
            <w:tcW w:w="674" w:type="pct"/>
          </w:tcPr>
          <w:p w:rsidR="002E40AF" w:rsidRPr="00EF5CE9" w:rsidRDefault="002E40AF" w:rsidP="002E40AF">
            <w:pPr>
              <w:spacing w:after="0" w:line="240" w:lineRule="auto"/>
              <w:jc w:val="center"/>
              <w:rPr>
                <w:rFonts w:ascii="Times New Roman" w:hAnsi="Times New Roman"/>
              </w:rPr>
            </w:pPr>
          </w:p>
        </w:tc>
        <w:tc>
          <w:tcPr>
            <w:tcW w:w="404" w:type="pct"/>
          </w:tcPr>
          <w:p w:rsidR="002E40AF" w:rsidRPr="00EF5CE9" w:rsidRDefault="002E40AF" w:rsidP="002E40AF">
            <w:pPr>
              <w:spacing w:after="0" w:line="240" w:lineRule="auto"/>
              <w:jc w:val="center"/>
              <w:rPr>
                <w:rFonts w:ascii="Times New Roman" w:hAnsi="Times New Roman"/>
              </w:rPr>
            </w:pPr>
          </w:p>
        </w:tc>
      </w:tr>
      <w:tr w:rsidR="002E40AF" w:rsidRPr="00EF5CE9" w:rsidTr="00575689">
        <w:tc>
          <w:tcPr>
            <w:tcW w:w="618" w:type="pct"/>
          </w:tcPr>
          <w:p w:rsidR="002E40AF" w:rsidRPr="00EF5CE9" w:rsidRDefault="002E40AF" w:rsidP="002E40AF">
            <w:pPr>
              <w:spacing w:after="0" w:line="240" w:lineRule="auto"/>
              <w:jc w:val="center"/>
              <w:rPr>
                <w:rFonts w:ascii="Times New Roman" w:hAnsi="Times New Roman"/>
              </w:rPr>
            </w:pPr>
          </w:p>
        </w:tc>
        <w:tc>
          <w:tcPr>
            <w:tcW w:w="449" w:type="pct"/>
          </w:tcPr>
          <w:p w:rsidR="002E40AF" w:rsidRPr="00EF5CE9" w:rsidRDefault="002E40AF" w:rsidP="002E40AF">
            <w:pPr>
              <w:spacing w:after="0" w:line="240" w:lineRule="auto"/>
              <w:jc w:val="center"/>
              <w:rPr>
                <w:rFonts w:ascii="Times New Roman" w:hAnsi="Times New Roman"/>
              </w:rPr>
            </w:pPr>
          </w:p>
        </w:tc>
        <w:tc>
          <w:tcPr>
            <w:tcW w:w="628" w:type="pct"/>
          </w:tcPr>
          <w:p w:rsidR="002E40AF" w:rsidRPr="00EF5CE9" w:rsidRDefault="002E40AF" w:rsidP="002E40AF">
            <w:pPr>
              <w:spacing w:after="0" w:line="240" w:lineRule="auto"/>
              <w:jc w:val="center"/>
              <w:rPr>
                <w:rFonts w:ascii="Times New Roman" w:hAnsi="Times New Roman"/>
              </w:rPr>
            </w:pPr>
          </w:p>
        </w:tc>
        <w:tc>
          <w:tcPr>
            <w:tcW w:w="585" w:type="pct"/>
          </w:tcPr>
          <w:p w:rsidR="002E40AF" w:rsidRPr="00EF5CE9" w:rsidRDefault="002E40AF" w:rsidP="002E40AF">
            <w:pPr>
              <w:spacing w:after="0" w:line="240" w:lineRule="auto"/>
              <w:jc w:val="center"/>
              <w:rPr>
                <w:rFonts w:ascii="Times New Roman" w:hAnsi="Times New Roman"/>
              </w:rPr>
            </w:pPr>
          </w:p>
        </w:tc>
        <w:tc>
          <w:tcPr>
            <w:tcW w:w="1033" w:type="pct"/>
          </w:tcPr>
          <w:p w:rsidR="002E40AF" w:rsidRPr="00EF5CE9" w:rsidRDefault="002E40AF" w:rsidP="002E40AF">
            <w:pPr>
              <w:spacing w:after="0" w:line="240" w:lineRule="auto"/>
              <w:jc w:val="center"/>
              <w:rPr>
                <w:rFonts w:ascii="Times New Roman" w:hAnsi="Times New Roman"/>
              </w:rPr>
            </w:pPr>
          </w:p>
        </w:tc>
        <w:tc>
          <w:tcPr>
            <w:tcW w:w="608" w:type="pct"/>
          </w:tcPr>
          <w:p w:rsidR="002E40AF" w:rsidRPr="00EF5CE9" w:rsidRDefault="002E40AF" w:rsidP="002E40AF">
            <w:pPr>
              <w:spacing w:after="0" w:line="240" w:lineRule="auto"/>
              <w:jc w:val="center"/>
              <w:rPr>
                <w:rFonts w:ascii="Times New Roman" w:hAnsi="Times New Roman"/>
              </w:rPr>
            </w:pPr>
          </w:p>
        </w:tc>
        <w:tc>
          <w:tcPr>
            <w:tcW w:w="674" w:type="pct"/>
          </w:tcPr>
          <w:p w:rsidR="002E40AF" w:rsidRPr="00EF5CE9" w:rsidRDefault="002E40AF" w:rsidP="002E40AF">
            <w:pPr>
              <w:spacing w:after="0" w:line="240" w:lineRule="auto"/>
              <w:jc w:val="center"/>
              <w:rPr>
                <w:rFonts w:ascii="Times New Roman" w:hAnsi="Times New Roman"/>
              </w:rPr>
            </w:pPr>
          </w:p>
        </w:tc>
        <w:tc>
          <w:tcPr>
            <w:tcW w:w="404" w:type="pct"/>
          </w:tcPr>
          <w:p w:rsidR="002E40AF" w:rsidRPr="00EF5CE9" w:rsidRDefault="002E40AF" w:rsidP="002E40AF">
            <w:pPr>
              <w:spacing w:after="0" w:line="240" w:lineRule="auto"/>
              <w:jc w:val="center"/>
              <w:rPr>
                <w:rFonts w:ascii="Times New Roman" w:hAnsi="Times New Roman"/>
              </w:rPr>
            </w:pPr>
          </w:p>
        </w:tc>
      </w:tr>
      <w:tr w:rsidR="002E40AF" w:rsidRPr="00EF5CE9" w:rsidTr="00575689">
        <w:tc>
          <w:tcPr>
            <w:tcW w:w="618" w:type="pct"/>
          </w:tcPr>
          <w:p w:rsidR="002E40AF" w:rsidRPr="00EF5CE9" w:rsidRDefault="002E40AF" w:rsidP="002E40AF">
            <w:pPr>
              <w:spacing w:after="0" w:line="240" w:lineRule="auto"/>
              <w:jc w:val="center"/>
              <w:rPr>
                <w:rFonts w:ascii="Times New Roman" w:hAnsi="Times New Roman"/>
              </w:rPr>
            </w:pPr>
          </w:p>
        </w:tc>
        <w:tc>
          <w:tcPr>
            <w:tcW w:w="449" w:type="pct"/>
          </w:tcPr>
          <w:p w:rsidR="002E40AF" w:rsidRPr="00EF5CE9" w:rsidRDefault="002E40AF" w:rsidP="002E40AF">
            <w:pPr>
              <w:spacing w:after="0" w:line="240" w:lineRule="auto"/>
              <w:jc w:val="center"/>
              <w:rPr>
                <w:rFonts w:ascii="Times New Roman" w:hAnsi="Times New Roman"/>
              </w:rPr>
            </w:pPr>
          </w:p>
        </w:tc>
        <w:tc>
          <w:tcPr>
            <w:tcW w:w="628" w:type="pct"/>
          </w:tcPr>
          <w:p w:rsidR="002E40AF" w:rsidRPr="00EF5CE9" w:rsidRDefault="002E40AF" w:rsidP="002E40AF">
            <w:pPr>
              <w:spacing w:after="0" w:line="240" w:lineRule="auto"/>
              <w:jc w:val="center"/>
              <w:rPr>
                <w:rFonts w:ascii="Times New Roman" w:hAnsi="Times New Roman"/>
              </w:rPr>
            </w:pPr>
          </w:p>
        </w:tc>
        <w:tc>
          <w:tcPr>
            <w:tcW w:w="585" w:type="pct"/>
          </w:tcPr>
          <w:p w:rsidR="002E40AF" w:rsidRPr="00EF5CE9" w:rsidRDefault="002E40AF" w:rsidP="002E40AF">
            <w:pPr>
              <w:spacing w:after="0" w:line="240" w:lineRule="auto"/>
              <w:jc w:val="center"/>
              <w:rPr>
                <w:rFonts w:ascii="Times New Roman" w:hAnsi="Times New Roman"/>
              </w:rPr>
            </w:pPr>
          </w:p>
        </w:tc>
        <w:tc>
          <w:tcPr>
            <w:tcW w:w="1033" w:type="pct"/>
          </w:tcPr>
          <w:p w:rsidR="002E40AF" w:rsidRPr="00EF5CE9" w:rsidRDefault="002E40AF" w:rsidP="002E40AF">
            <w:pPr>
              <w:spacing w:after="0" w:line="240" w:lineRule="auto"/>
              <w:jc w:val="center"/>
              <w:rPr>
                <w:rFonts w:ascii="Times New Roman" w:hAnsi="Times New Roman"/>
              </w:rPr>
            </w:pPr>
          </w:p>
        </w:tc>
        <w:tc>
          <w:tcPr>
            <w:tcW w:w="608" w:type="pct"/>
          </w:tcPr>
          <w:p w:rsidR="002E40AF" w:rsidRPr="00EF5CE9" w:rsidRDefault="002E40AF" w:rsidP="002E40AF">
            <w:pPr>
              <w:spacing w:after="0" w:line="240" w:lineRule="auto"/>
              <w:jc w:val="center"/>
              <w:rPr>
                <w:rFonts w:ascii="Times New Roman" w:hAnsi="Times New Roman"/>
              </w:rPr>
            </w:pPr>
          </w:p>
        </w:tc>
        <w:tc>
          <w:tcPr>
            <w:tcW w:w="674" w:type="pct"/>
          </w:tcPr>
          <w:p w:rsidR="002E40AF" w:rsidRPr="00EF5CE9" w:rsidRDefault="002E40AF" w:rsidP="002E40AF">
            <w:pPr>
              <w:spacing w:after="0" w:line="240" w:lineRule="auto"/>
              <w:jc w:val="center"/>
              <w:rPr>
                <w:rFonts w:ascii="Times New Roman" w:hAnsi="Times New Roman"/>
              </w:rPr>
            </w:pPr>
          </w:p>
        </w:tc>
        <w:tc>
          <w:tcPr>
            <w:tcW w:w="404" w:type="pct"/>
          </w:tcPr>
          <w:p w:rsidR="002E40AF" w:rsidRPr="00EF5CE9" w:rsidRDefault="002E40AF" w:rsidP="002E40AF">
            <w:pPr>
              <w:spacing w:after="0" w:line="240" w:lineRule="auto"/>
              <w:jc w:val="center"/>
              <w:rPr>
                <w:rFonts w:ascii="Times New Roman" w:hAnsi="Times New Roman"/>
              </w:rPr>
            </w:pPr>
          </w:p>
        </w:tc>
      </w:tr>
    </w:tbl>
    <w:p w:rsidR="00EF5CE9" w:rsidRPr="00EF5CE9" w:rsidRDefault="00EF5CE9" w:rsidP="00EF5CE9">
      <w:pPr>
        <w:rPr>
          <w:rFonts w:ascii="Times New Roman" w:hAnsi="Times New Roman"/>
          <w:sz w:val="28"/>
          <w:szCs w:val="28"/>
        </w:rPr>
        <w:sectPr w:rsidR="00EF5CE9" w:rsidRPr="00EF5CE9" w:rsidSect="00EF5CE9">
          <w:pgSz w:w="16838" w:h="11906" w:orient="landscape"/>
          <w:pgMar w:top="680" w:right="425" w:bottom="851" w:left="709" w:header="720" w:footer="284" w:gutter="0"/>
          <w:cols w:space="720"/>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2"/>
        <w:gridCol w:w="851"/>
        <w:gridCol w:w="679"/>
        <w:gridCol w:w="738"/>
        <w:gridCol w:w="567"/>
        <w:gridCol w:w="1339"/>
        <w:gridCol w:w="1052"/>
        <w:gridCol w:w="924"/>
        <w:gridCol w:w="924"/>
        <w:gridCol w:w="924"/>
        <w:gridCol w:w="924"/>
        <w:gridCol w:w="924"/>
        <w:gridCol w:w="924"/>
        <w:gridCol w:w="924"/>
        <w:gridCol w:w="925"/>
        <w:gridCol w:w="925"/>
      </w:tblGrid>
      <w:tr w:rsidR="00EF5CE9" w:rsidRPr="00EF5CE9" w:rsidTr="00575689">
        <w:trPr>
          <w:trHeight w:val="252"/>
        </w:trPr>
        <w:tc>
          <w:tcPr>
            <w:tcW w:w="5416" w:type="dxa"/>
            <w:gridSpan w:val="6"/>
            <w:vMerge w:val="restart"/>
          </w:tcPr>
          <w:p w:rsidR="00EF5CE9" w:rsidRPr="00EF5CE9" w:rsidRDefault="00EF5CE9" w:rsidP="002E40AF">
            <w:pPr>
              <w:spacing w:after="0" w:line="240" w:lineRule="auto"/>
              <w:jc w:val="center"/>
              <w:rPr>
                <w:rFonts w:ascii="Times New Roman" w:eastAsia="Calibri" w:hAnsi="Times New Roman"/>
                <w:lang w:eastAsia="en-US"/>
              </w:rPr>
            </w:pPr>
            <w:r w:rsidRPr="00EF5CE9">
              <w:rPr>
                <w:rFonts w:ascii="Times New Roman" w:eastAsia="Calibri" w:hAnsi="Times New Roman"/>
                <w:lang w:eastAsia="en-US"/>
              </w:rPr>
              <w:lastRenderedPageBreak/>
              <w:t>Сведения о движимом имуществе</w:t>
            </w:r>
          </w:p>
          <w:p w:rsidR="00EF5CE9" w:rsidRPr="00EF5CE9" w:rsidRDefault="00EF5CE9" w:rsidP="002E40AF">
            <w:pPr>
              <w:spacing w:after="0" w:line="240" w:lineRule="auto"/>
              <w:jc w:val="center"/>
              <w:rPr>
                <w:rFonts w:ascii="Times New Roman" w:eastAsia="Calibri" w:hAnsi="Times New Roman"/>
                <w:lang w:eastAsia="en-US"/>
              </w:rPr>
            </w:pPr>
          </w:p>
        </w:tc>
        <w:tc>
          <w:tcPr>
            <w:tcW w:w="9370" w:type="dxa"/>
            <w:gridSpan w:val="10"/>
          </w:tcPr>
          <w:p w:rsidR="00EF5CE9" w:rsidRPr="00EF5CE9" w:rsidRDefault="00EF5CE9" w:rsidP="002E40AF">
            <w:pPr>
              <w:spacing w:after="0" w:line="240" w:lineRule="auto"/>
              <w:jc w:val="center"/>
              <w:rPr>
                <w:rFonts w:ascii="Times New Roman" w:eastAsia="Calibri" w:hAnsi="Times New Roman"/>
                <w:lang w:eastAsia="en-US"/>
              </w:rPr>
            </w:pPr>
            <w:r w:rsidRPr="00EF5CE9">
              <w:rPr>
                <w:rFonts w:ascii="Times New Roman" w:eastAsia="Calibri" w:hAnsi="Times New Roman"/>
                <w:lang w:eastAsia="en-US"/>
              </w:rPr>
              <w:t>Сведения о праве аренды или безвозмездного пользования имуществом</w:t>
            </w:r>
          </w:p>
        </w:tc>
      </w:tr>
      <w:tr w:rsidR="00EF5CE9" w:rsidRPr="00EF5CE9" w:rsidTr="00575689">
        <w:trPr>
          <w:trHeight w:val="509"/>
        </w:trPr>
        <w:tc>
          <w:tcPr>
            <w:tcW w:w="5416" w:type="dxa"/>
            <w:gridSpan w:val="6"/>
            <w:vMerge/>
          </w:tcPr>
          <w:p w:rsidR="00EF5CE9" w:rsidRPr="00EF5CE9" w:rsidRDefault="00EF5CE9" w:rsidP="002E40AF">
            <w:pPr>
              <w:spacing w:after="0" w:line="240" w:lineRule="auto"/>
              <w:jc w:val="center"/>
              <w:rPr>
                <w:rFonts w:ascii="Times New Roman" w:eastAsia="Calibri" w:hAnsi="Times New Roman"/>
                <w:lang w:eastAsia="en-US"/>
              </w:rPr>
            </w:pPr>
          </w:p>
        </w:tc>
        <w:tc>
          <w:tcPr>
            <w:tcW w:w="4748" w:type="dxa"/>
            <w:gridSpan w:val="5"/>
            <w:vMerge w:val="restart"/>
          </w:tcPr>
          <w:p w:rsidR="00EF5CE9" w:rsidRPr="00EF5CE9" w:rsidRDefault="00EF5CE9" w:rsidP="002E40AF">
            <w:pPr>
              <w:spacing w:after="0" w:line="240" w:lineRule="auto"/>
              <w:jc w:val="center"/>
              <w:rPr>
                <w:rFonts w:ascii="Times New Roman" w:eastAsia="Calibri" w:hAnsi="Times New Roman"/>
                <w:lang w:eastAsia="en-US"/>
              </w:rPr>
            </w:pPr>
            <w:r w:rsidRPr="00EF5CE9">
              <w:rPr>
                <w:rFonts w:ascii="Times New Roman" w:eastAsia="Calibri" w:hAnsi="Times New Roman"/>
                <w:lang w:eastAsia="en-US"/>
              </w:rPr>
              <w:t>Организации, образующей инфраструктуру поддержки субъектов малого и среднего предпринимательства</w:t>
            </w:r>
          </w:p>
        </w:tc>
        <w:tc>
          <w:tcPr>
            <w:tcW w:w="4622" w:type="dxa"/>
            <w:gridSpan w:val="5"/>
            <w:vMerge w:val="restart"/>
          </w:tcPr>
          <w:p w:rsidR="00EF5CE9" w:rsidRPr="00EF5CE9" w:rsidRDefault="002E40AF" w:rsidP="002E40AF">
            <w:pPr>
              <w:spacing w:after="0" w:line="240" w:lineRule="auto"/>
              <w:jc w:val="center"/>
              <w:rPr>
                <w:rFonts w:ascii="Times New Roman" w:eastAsia="Calibri" w:hAnsi="Times New Roman"/>
                <w:lang w:eastAsia="en-US"/>
              </w:rPr>
            </w:pPr>
            <w:r>
              <w:rPr>
                <w:rFonts w:ascii="Times New Roman" w:eastAsia="Calibri" w:hAnsi="Times New Roman"/>
                <w:lang w:eastAsia="en-US"/>
              </w:rPr>
              <w:t>Субъекта малого и среднего предпринимательства</w:t>
            </w:r>
          </w:p>
        </w:tc>
      </w:tr>
      <w:tr w:rsidR="00EF5CE9" w:rsidRPr="00EF5CE9" w:rsidTr="00575689">
        <w:trPr>
          <w:cantSplit/>
          <w:trHeight w:val="517"/>
        </w:trPr>
        <w:tc>
          <w:tcPr>
            <w:tcW w:w="1242" w:type="dxa"/>
            <w:vMerge w:val="restart"/>
            <w:textDirection w:val="btLr"/>
          </w:tcPr>
          <w:p w:rsidR="00EF5CE9" w:rsidRPr="00EF5CE9" w:rsidRDefault="00EF5CE9" w:rsidP="002E40AF">
            <w:pPr>
              <w:spacing w:after="0" w:line="240" w:lineRule="auto"/>
              <w:ind w:left="113" w:right="113"/>
              <w:jc w:val="center"/>
              <w:rPr>
                <w:rFonts w:ascii="Times New Roman" w:eastAsia="Calibri" w:hAnsi="Times New Roman"/>
                <w:lang w:eastAsia="en-US"/>
              </w:rPr>
            </w:pPr>
            <w:r w:rsidRPr="00EF5CE9">
              <w:rPr>
                <w:rFonts w:ascii="Times New Roman" w:eastAsia="Calibri" w:hAnsi="Times New Roman"/>
                <w:lang w:eastAsia="en-US"/>
              </w:rPr>
              <w:t>Тип: оборудование, машины, механизмы, установки, транспортные средства, инвентарь, инструменты, иное</w:t>
            </w:r>
          </w:p>
        </w:tc>
        <w:tc>
          <w:tcPr>
            <w:tcW w:w="851" w:type="dxa"/>
            <w:vMerge w:val="restart"/>
            <w:textDirection w:val="btLr"/>
          </w:tcPr>
          <w:p w:rsidR="00EF5CE9" w:rsidRPr="00EF5CE9" w:rsidRDefault="00EF5CE9" w:rsidP="002E40AF">
            <w:pPr>
              <w:spacing w:after="0" w:line="240" w:lineRule="auto"/>
              <w:ind w:left="113" w:right="113"/>
              <w:jc w:val="center"/>
              <w:rPr>
                <w:rFonts w:ascii="Times New Roman" w:eastAsia="Calibri" w:hAnsi="Times New Roman"/>
                <w:lang w:eastAsia="en-US"/>
              </w:rPr>
            </w:pPr>
            <w:r w:rsidRPr="00EF5CE9">
              <w:rPr>
                <w:rFonts w:ascii="Times New Roman" w:eastAsia="Calibri" w:hAnsi="Times New Roman"/>
                <w:lang w:eastAsia="en-US"/>
              </w:rPr>
              <w:t>Государственный регистрационный знак (при наличии)</w:t>
            </w:r>
          </w:p>
        </w:tc>
        <w:tc>
          <w:tcPr>
            <w:tcW w:w="679" w:type="dxa"/>
            <w:vMerge w:val="restart"/>
            <w:textDirection w:val="btLr"/>
          </w:tcPr>
          <w:p w:rsidR="00EF5CE9" w:rsidRPr="00EF5CE9" w:rsidRDefault="00EF5CE9" w:rsidP="002E40AF">
            <w:pPr>
              <w:spacing w:after="0" w:line="240" w:lineRule="auto"/>
              <w:ind w:left="113" w:right="113"/>
              <w:jc w:val="center"/>
              <w:rPr>
                <w:rFonts w:ascii="Times New Roman" w:eastAsia="Calibri" w:hAnsi="Times New Roman"/>
                <w:lang w:eastAsia="en-US"/>
              </w:rPr>
            </w:pPr>
            <w:r w:rsidRPr="00EF5CE9">
              <w:rPr>
                <w:rFonts w:ascii="Times New Roman" w:eastAsia="Calibri" w:hAnsi="Times New Roman"/>
                <w:lang w:eastAsia="en-US"/>
              </w:rPr>
              <w:t>Наименование объекта учета</w:t>
            </w:r>
          </w:p>
        </w:tc>
        <w:tc>
          <w:tcPr>
            <w:tcW w:w="738" w:type="dxa"/>
            <w:vMerge w:val="restart"/>
            <w:textDirection w:val="btLr"/>
          </w:tcPr>
          <w:p w:rsidR="00EF5CE9" w:rsidRPr="00EF5CE9" w:rsidRDefault="00EF5CE9" w:rsidP="002E40AF">
            <w:pPr>
              <w:spacing w:after="0" w:line="240" w:lineRule="auto"/>
              <w:ind w:left="113" w:right="113"/>
              <w:jc w:val="center"/>
              <w:rPr>
                <w:rFonts w:ascii="Times New Roman" w:eastAsia="Calibri" w:hAnsi="Times New Roman"/>
                <w:lang w:eastAsia="en-US"/>
              </w:rPr>
            </w:pPr>
            <w:r w:rsidRPr="00EF5CE9">
              <w:rPr>
                <w:rFonts w:ascii="Times New Roman" w:eastAsia="Calibri" w:hAnsi="Times New Roman"/>
                <w:lang w:eastAsia="en-US"/>
              </w:rPr>
              <w:t>Марка, модель</w:t>
            </w:r>
          </w:p>
        </w:tc>
        <w:tc>
          <w:tcPr>
            <w:tcW w:w="567" w:type="dxa"/>
            <w:vMerge w:val="restart"/>
            <w:textDirection w:val="btLr"/>
          </w:tcPr>
          <w:p w:rsidR="00EF5CE9" w:rsidRPr="00EF5CE9" w:rsidRDefault="00EF5CE9" w:rsidP="002E40AF">
            <w:pPr>
              <w:spacing w:after="0" w:line="240" w:lineRule="auto"/>
              <w:ind w:left="113" w:right="113"/>
              <w:jc w:val="center"/>
              <w:rPr>
                <w:rFonts w:ascii="Times New Roman" w:eastAsia="Calibri" w:hAnsi="Times New Roman"/>
                <w:lang w:eastAsia="en-US"/>
              </w:rPr>
            </w:pPr>
            <w:r w:rsidRPr="00EF5CE9">
              <w:rPr>
                <w:rFonts w:ascii="Times New Roman" w:eastAsia="Calibri" w:hAnsi="Times New Roman"/>
                <w:lang w:eastAsia="en-US"/>
              </w:rPr>
              <w:t>Год выпуска</w:t>
            </w:r>
          </w:p>
        </w:tc>
        <w:tc>
          <w:tcPr>
            <w:tcW w:w="1339" w:type="dxa"/>
            <w:vMerge w:val="restart"/>
            <w:textDirection w:val="btLr"/>
          </w:tcPr>
          <w:p w:rsidR="00EF5CE9" w:rsidRPr="00EF5CE9" w:rsidRDefault="00EF5CE9" w:rsidP="002E40AF">
            <w:pPr>
              <w:spacing w:after="0" w:line="240" w:lineRule="auto"/>
              <w:ind w:left="113" w:right="113"/>
              <w:jc w:val="center"/>
              <w:rPr>
                <w:rFonts w:ascii="Times New Roman" w:eastAsia="Calibri" w:hAnsi="Times New Roman"/>
                <w:lang w:eastAsia="en-US"/>
              </w:rPr>
            </w:pPr>
            <w:r w:rsidRPr="00EF5CE9">
              <w:rPr>
                <w:rFonts w:ascii="Times New Roman" w:eastAsia="Calibri" w:hAnsi="Times New Roman"/>
                <w:lang w:eastAsia="en-US"/>
              </w:rPr>
              <w:t>Кадастровый номер объекта недвижимого имущества, в том числе земельного участка, в (на) котором расположен объект</w:t>
            </w:r>
          </w:p>
        </w:tc>
        <w:tc>
          <w:tcPr>
            <w:tcW w:w="4748" w:type="dxa"/>
            <w:gridSpan w:val="5"/>
            <w:vMerge/>
          </w:tcPr>
          <w:p w:rsidR="00EF5CE9" w:rsidRPr="00EF5CE9" w:rsidRDefault="00EF5CE9" w:rsidP="002E40AF">
            <w:pPr>
              <w:spacing w:after="0" w:line="240" w:lineRule="auto"/>
              <w:rPr>
                <w:rFonts w:ascii="Times New Roman" w:eastAsia="Calibri" w:hAnsi="Times New Roman"/>
                <w:lang w:eastAsia="en-US"/>
              </w:rPr>
            </w:pPr>
          </w:p>
        </w:tc>
        <w:tc>
          <w:tcPr>
            <w:tcW w:w="4622" w:type="dxa"/>
            <w:gridSpan w:val="5"/>
            <w:vMerge/>
          </w:tcPr>
          <w:p w:rsidR="00EF5CE9" w:rsidRPr="00EF5CE9" w:rsidRDefault="00EF5CE9" w:rsidP="002E40AF">
            <w:pPr>
              <w:spacing w:after="0" w:line="240" w:lineRule="auto"/>
              <w:rPr>
                <w:rFonts w:ascii="Times New Roman" w:eastAsia="Calibri" w:hAnsi="Times New Roman"/>
                <w:lang w:eastAsia="en-US"/>
              </w:rPr>
            </w:pPr>
          </w:p>
        </w:tc>
      </w:tr>
      <w:tr w:rsidR="00EF5CE9" w:rsidRPr="00EF5CE9" w:rsidTr="002E40AF">
        <w:trPr>
          <w:cantSplit/>
          <w:trHeight w:val="577"/>
        </w:trPr>
        <w:tc>
          <w:tcPr>
            <w:tcW w:w="1242" w:type="dxa"/>
            <w:vMerge/>
            <w:textDirection w:val="btLr"/>
          </w:tcPr>
          <w:p w:rsidR="00EF5CE9" w:rsidRPr="00EF5CE9" w:rsidRDefault="00EF5CE9" w:rsidP="002E40AF">
            <w:pPr>
              <w:spacing w:after="0" w:line="240" w:lineRule="auto"/>
              <w:ind w:left="113" w:right="113"/>
              <w:jc w:val="center"/>
              <w:rPr>
                <w:rFonts w:ascii="Times New Roman" w:eastAsia="Calibri" w:hAnsi="Times New Roman"/>
                <w:lang w:eastAsia="en-US"/>
              </w:rPr>
            </w:pPr>
          </w:p>
        </w:tc>
        <w:tc>
          <w:tcPr>
            <w:tcW w:w="851" w:type="dxa"/>
            <w:vMerge/>
            <w:textDirection w:val="btLr"/>
          </w:tcPr>
          <w:p w:rsidR="00EF5CE9" w:rsidRPr="00EF5CE9" w:rsidRDefault="00EF5CE9" w:rsidP="002E40AF">
            <w:pPr>
              <w:spacing w:after="0" w:line="240" w:lineRule="auto"/>
              <w:ind w:left="113" w:right="113"/>
              <w:jc w:val="center"/>
              <w:rPr>
                <w:rFonts w:ascii="Times New Roman" w:eastAsia="Calibri" w:hAnsi="Times New Roman"/>
                <w:lang w:eastAsia="en-US"/>
              </w:rPr>
            </w:pPr>
          </w:p>
        </w:tc>
        <w:tc>
          <w:tcPr>
            <w:tcW w:w="679" w:type="dxa"/>
            <w:vMerge/>
            <w:textDirection w:val="btLr"/>
          </w:tcPr>
          <w:p w:rsidR="00EF5CE9" w:rsidRPr="00EF5CE9" w:rsidRDefault="00EF5CE9" w:rsidP="002E40AF">
            <w:pPr>
              <w:spacing w:after="0" w:line="240" w:lineRule="auto"/>
              <w:ind w:left="113" w:right="113"/>
              <w:jc w:val="center"/>
              <w:rPr>
                <w:rFonts w:ascii="Times New Roman" w:eastAsia="Calibri" w:hAnsi="Times New Roman"/>
                <w:lang w:eastAsia="en-US"/>
              </w:rPr>
            </w:pPr>
          </w:p>
        </w:tc>
        <w:tc>
          <w:tcPr>
            <w:tcW w:w="738" w:type="dxa"/>
            <w:vMerge/>
            <w:textDirection w:val="btLr"/>
          </w:tcPr>
          <w:p w:rsidR="00EF5CE9" w:rsidRPr="00EF5CE9" w:rsidRDefault="00EF5CE9" w:rsidP="002E40AF">
            <w:pPr>
              <w:spacing w:after="0" w:line="240" w:lineRule="auto"/>
              <w:ind w:left="113" w:right="113"/>
              <w:jc w:val="center"/>
              <w:rPr>
                <w:rFonts w:ascii="Times New Roman" w:eastAsia="Calibri" w:hAnsi="Times New Roman"/>
                <w:lang w:eastAsia="en-US"/>
              </w:rPr>
            </w:pPr>
          </w:p>
        </w:tc>
        <w:tc>
          <w:tcPr>
            <w:tcW w:w="567" w:type="dxa"/>
            <w:vMerge/>
            <w:textDirection w:val="btLr"/>
          </w:tcPr>
          <w:p w:rsidR="00EF5CE9" w:rsidRPr="00EF5CE9" w:rsidRDefault="00EF5CE9" w:rsidP="002E40AF">
            <w:pPr>
              <w:spacing w:after="0" w:line="240" w:lineRule="auto"/>
              <w:ind w:left="113" w:right="113"/>
              <w:jc w:val="center"/>
              <w:rPr>
                <w:rFonts w:ascii="Times New Roman" w:eastAsia="Calibri" w:hAnsi="Times New Roman"/>
                <w:lang w:eastAsia="en-US"/>
              </w:rPr>
            </w:pPr>
          </w:p>
        </w:tc>
        <w:tc>
          <w:tcPr>
            <w:tcW w:w="1339" w:type="dxa"/>
            <w:vMerge/>
            <w:textDirection w:val="btLr"/>
          </w:tcPr>
          <w:p w:rsidR="00EF5CE9" w:rsidRPr="00EF5CE9" w:rsidRDefault="00EF5CE9" w:rsidP="002E40AF">
            <w:pPr>
              <w:spacing w:after="0" w:line="240" w:lineRule="auto"/>
              <w:ind w:left="113" w:right="113"/>
              <w:jc w:val="center"/>
              <w:rPr>
                <w:rFonts w:ascii="Times New Roman" w:eastAsia="Calibri" w:hAnsi="Times New Roman"/>
                <w:lang w:eastAsia="en-US"/>
              </w:rPr>
            </w:pPr>
          </w:p>
        </w:tc>
        <w:tc>
          <w:tcPr>
            <w:tcW w:w="2900" w:type="dxa"/>
            <w:gridSpan w:val="3"/>
          </w:tcPr>
          <w:p w:rsidR="00EF5CE9" w:rsidRPr="00EF5CE9" w:rsidRDefault="00EF5CE9" w:rsidP="002E40AF">
            <w:pPr>
              <w:spacing w:after="0" w:line="240" w:lineRule="auto"/>
              <w:jc w:val="center"/>
              <w:rPr>
                <w:rFonts w:ascii="Times New Roman" w:eastAsia="Calibri" w:hAnsi="Times New Roman"/>
                <w:lang w:eastAsia="en-US"/>
              </w:rPr>
            </w:pPr>
            <w:r w:rsidRPr="00EF5CE9">
              <w:rPr>
                <w:rFonts w:ascii="Times New Roman" w:eastAsia="Calibri" w:hAnsi="Times New Roman"/>
                <w:lang w:eastAsia="en-US"/>
              </w:rPr>
              <w:t>Правообладатель</w:t>
            </w:r>
          </w:p>
        </w:tc>
        <w:tc>
          <w:tcPr>
            <w:tcW w:w="1848" w:type="dxa"/>
            <w:gridSpan w:val="2"/>
          </w:tcPr>
          <w:p w:rsidR="00EF5CE9" w:rsidRPr="00EF5CE9" w:rsidRDefault="00EF5CE9" w:rsidP="002E40AF">
            <w:pPr>
              <w:spacing w:after="0" w:line="240" w:lineRule="auto"/>
              <w:jc w:val="center"/>
              <w:rPr>
                <w:rFonts w:ascii="Times New Roman" w:eastAsia="Calibri" w:hAnsi="Times New Roman"/>
                <w:lang w:eastAsia="en-US"/>
              </w:rPr>
            </w:pPr>
            <w:r w:rsidRPr="00EF5CE9">
              <w:rPr>
                <w:rFonts w:ascii="Times New Roman" w:eastAsia="Calibri" w:hAnsi="Times New Roman"/>
                <w:lang w:eastAsia="en-US"/>
              </w:rPr>
              <w:t>Документы основание</w:t>
            </w:r>
          </w:p>
        </w:tc>
        <w:tc>
          <w:tcPr>
            <w:tcW w:w="2772" w:type="dxa"/>
            <w:gridSpan w:val="3"/>
          </w:tcPr>
          <w:p w:rsidR="00EF5CE9" w:rsidRPr="00EF5CE9" w:rsidRDefault="00EF5CE9" w:rsidP="002E40AF">
            <w:pPr>
              <w:spacing w:after="0" w:line="240" w:lineRule="auto"/>
              <w:jc w:val="center"/>
              <w:rPr>
                <w:rFonts w:ascii="Times New Roman" w:eastAsia="Calibri" w:hAnsi="Times New Roman"/>
                <w:lang w:eastAsia="en-US"/>
              </w:rPr>
            </w:pPr>
            <w:r w:rsidRPr="00EF5CE9">
              <w:rPr>
                <w:rFonts w:ascii="Times New Roman" w:eastAsia="Calibri" w:hAnsi="Times New Roman"/>
                <w:lang w:eastAsia="en-US"/>
              </w:rPr>
              <w:t>Правообладатель</w:t>
            </w:r>
          </w:p>
        </w:tc>
        <w:tc>
          <w:tcPr>
            <w:tcW w:w="1850" w:type="dxa"/>
            <w:gridSpan w:val="2"/>
          </w:tcPr>
          <w:p w:rsidR="00EF5CE9" w:rsidRPr="00EF5CE9" w:rsidRDefault="00EF5CE9" w:rsidP="002E40AF">
            <w:pPr>
              <w:spacing w:after="0" w:line="240" w:lineRule="auto"/>
              <w:jc w:val="center"/>
              <w:rPr>
                <w:rFonts w:ascii="Times New Roman" w:eastAsia="Calibri" w:hAnsi="Times New Roman"/>
                <w:lang w:eastAsia="en-US"/>
              </w:rPr>
            </w:pPr>
            <w:r w:rsidRPr="00EF5CE9">
              <w:rPr>
                <w:rFonts w:ascii="Times New Roman" w:eastAsia="Calibri" w:hAnsi="Times New Roman"/>
                <w:lang w:eastAsia="en-US"/>
              </w:rPr>
              <w:t>Документы основание</w:t>
            </w:r>
          </w:p>
        </w:tc>
      </w:tr>
      <w:tr w:rsidR="00EF5CE9" w:rsidRPr="00EF5CE9" w:rsidTr="002E40AF">
        <w:trPr>
          <w:cantSplit/>
          <w:trHeight w:val="3042"/>
        </w:trPr>
        <w:tc>
          <w:tcPr>
            <w:tcW w:w="1242" w:type="dxa"/>
            <w:vMerge/>
            <w:textDirection w:val="btLr"/>
          </w:tcPr>
          <w:p w:rsidR="00EF5CE9" w:rsidRPr="00EF5CE9" w:rsidRDefault="00EF5CE9" w:rsidP="002E40AF">
            <w:pPr>
              <w:spacing w:after="0" w:line="240" w:lineRule="auto"/>
              <w:ind w:left="113" w:right="113"/>
              <w:jc w:val="center"/>
              <w:rPr>
                <w:rFonts w:ascii="Times New Roman" w:eastAsia="Calibri" w:hAnsi="Times New Roman"/>
                <w:lang w:eastAsia="en-US"/>
              </w:rPr>
            </w:pPr>
          </w:p>
        </w:tc>
        <w:tc>
          <w:tcPr>
            <w:tcW w:w="851" w:type="dxa"/>
            <w:vMerge/>
            <w:textDirection w:val="btLr"/>
          </w:tcPr>
          <w:p w:rsidR="00EF5CE9" w:rsidRPr="00EF5CE9" w:rsidRDefault="00EF5CE9" w:rsidP="002E40AF">
            <w:pPr>
              <w:spacing w:after="0" w:line="240" w:lineRule="auto"/>
              <w:ind w:left="113" w:right="113"/>
              <w:jc w:val="center"/>
              <w:rPr>
                <w:rFonts w:ascii="Times New Roman" w:eastAsia="Calibri" w:hAnsi="Times New Roman"/>
                <w:lang w:eastAsia="en-US"/>
              </w:rPr>
            </w:pPr>
          </w:p>
        </w:tc>
        <w:tc>
          <w:tcPr>
            <w:tcW w:w="679" w:type="dxa"/>
            <w:vMerge/>
            <w:textDirection w:val="btLr"/>
          </w:tcPr>
          <w:p w:rsidR="00EF5CE9" w:rsidRPr="00EF5CE9" w:rsidRDefault="00EF5CE9" w:rsidP="002E40AF">
            <w:pPr>
              <w:spacing w:after="0" w:line="240" w:lineRule="auto"/>
              <w:ind w:left="113" w:right="113"/>
              <w:jc w:val="center"/>
              <w:rPr>
                <w:rFonts w:ascii="Times New Roman" w:eastAsia="Calibri" w:hAnsi="Times New Roman"/>
                <w:lang w:eastAsia="en-US"/>
              </w:rPr>
            </w:pPr>
          </w:p>
        </w:tc>
        <w:tc>
          <w:tcPr>
            <w:tcW w:w="738" w:type="dxa"/>
            <w:vMerge/>
            <w:textDirection w:val="btLr"/>
          </w:tcPr>
          <w:p w:rsidR="00EF5CE9" w:rsidRPr="00EF5CE9" w:rsidRDefault="00EF5CE9" w:rsidP="002E40AF">
            <w:pPr>
              <w:spacing w:after="0" w:line="240" w:lineRule="auto"/>
              <w:ind w:left="113" w:right="113"/>
              <w:jc w:val="center"/>
              <w:rPr>
                <w:rFonts w:ascii="Times New Roman" w:eastAsia="Calibri" w:hAnsi="Times New Roman"/>
                <w:lang w:eastAsia="en-US"/>
              </w:rPr>
            </w:pPr>
          </w:p>
        </w:tc>
        <w:tc>
          <w:tcPr>
            <w:tcW w:w="567" w:type="dxa"/>
            <w:vMerge/>
            <w:textDirection w:val="btLr"/>
          </w:tcPr>
          <w:p w:rsidR="00EF5CE9" w:rsidRPr="00EF5CE9" w:rsidRDefault="00EF5CE9" w:rsidP="002E40AF">
            <w:pPr>
              <w:spacing w:after="0" w:line="240" w:lineRule="auto"/>
              <w:ind w:left="113" w:right="113"/>
              <w:jc w:val="center"/>
              <w:rPr>
                <w:rFonts w:ascii="Times New Roman" w:eastAsia="Calibri" w:hAnsi="Times New Roman"/>
                <w:lang w:eastAsia="en-US"/>
              </w:rPr>
            </w:pPr>
          </w:p>
        </w:tc>
        <w:tc>
          <w:tcPr>
            <w:tcW w:w="1339" w:type="dxa"/>
            <w:vMerge/>
            <w:textDirection w:val="btLr"/>
          </w:tcPr>
          <w:p w:rsidR="00EF5CE9" w:rsidRPr="00EF5CE9" w:rsidRDefault="00EF5CE9" w:rsidP="002E40AF">
            <w:pPr>
              <w:spacing w:after="0" w:line="240" w:lineRule="auto"/>
              <w:ind w:left="113" w:right="113"/>
              <w:jc w:val="center"/>
              <w:rPr>
                <w:rFonts w:ascii="Times New Roman" w:eastAsia="Calibri" w:hAnsi="Times New Roman"/>
                <w:lang w:eastAsia="en-US"/>
              </w:rPr>
            </w:pPr>
          </w:p>
        </w:tc>
        <w:tc>
          <w:tcPr>
            <w:tcW w:w="1052" w:type="dxa"/>
            <w:textDirection w:val="btLr"/>
          </w:tcPr>
          <w:p w:rsidR="00EF5CE9" w:rsidRPr="00EF5CE9" w:rsidRDefault="00EF5CE9" w:rsidP="002E40AF">
            <w:pPr>
              <w:spacing w:after="0" w:line="240" w:lineRule="auto"/>
              <w:ind w:left="113" w:right="113"/>
              <w:jc w:val="center"/>
              <w:rPr>
                <w:rFonts w:ascii="Times New Roman" w:eastAsia="Calibri" w:hAnsi="Times New Roman"/>
                <w:lang w:eastAsia="en-US"/>
              </w:rPr>
            </w:pPr>
            <w:r w:rsidRPr="00EF5CE9">
              <w:rPr>
                <w:rFonts w:ascii="Times New Roman" w:eastAsia="Calibri" w:hAnsi="Times New Roman"/>
                <w:lang w:eastAsia="en-US"/>
              </w:rPr>
              <w:t>Полное наименование</w:t>
            </w:r>
          </w:p>
        </w:tc>
        <w:tc>
          <w:tcPr>
            <w:tcW w:w="924" w:type="dxa"/>
            <w:textDirection w:val="btLr"/>
          </w:tcPr>
          <w:p w:rsidR="00EF5CE9" w:rsidRPr="00EF5CE9" w:rsidRDefault="00EF5CE9" w:rsidP="002E40AF">
            <w:pPr>
              <w:spacing w:after="0" w:line="240" w:lineRule="auto"/>
              <w:ind w:left="113" w:right="113"/>
              <w:jc w:val="center"/>
              <w:rPr>
                <w:rFonts w:ascii="Times New Roman" w:eastAsia="Calibri" w:hAnsi="Times New Roman"/>
                <w:lang w:eastAsia="en-US"/>
              </w:rPr>
            </w:pPr>
            <w:r w:rsidRPr="00EF5CE9">
              <w:rPr>
                <w:rFonts w:ascii="Times New Roman" w:eastAsia="Calibri" w:hAnsi="Times New Roman"/>
                <w:lang w:eastAsia="en-US"/>
              </w:rPr>
              <w:t>ОГРН</w:t>
            </w:r>
          </w:p>
        </w:tc>
        <w:tc>
          <w:tcPr>
            <w:tcW w:w="924" w:type="dxa"/>
            <w:textDirection w:val="btLr"/>
          </w:tcPr>
          <w:p w:rsidR="00EF5CE9" w:rsidRPr="00EF5CE9" w:rsidRDefault="00EF5CE9" w:rsidP="002E40AF">
            <w:pPr>
              <w:spacing w:after="0" w:line="240" w:lineRule="auto"/>
              <w:ind w:left="113" w:right="113"/>
              <w:jc w:val="center"/>
              <w:rPr>
                <w:rFonts w:ascii="Times New Roman" w:eastAsia="Calibri" w:hAnsi="Times New Roman"/>
                <w:lang w:eastAsia="en-US"/>
              </w:rPr>
            </w:pPr>
            <w:r w:rsidRPr="00EF5CE9">
              <w:rPr>
                <w:rFonts w:ascii="Times New Roman" w:eastAsia="Calibri" w:hAnsi="Times New Roman"/>
                <w:lang w:eastAsia="en-US"/>
              </w:rPr>
              <w:t>ИНН</w:t>
            </w:r>
          </w:p>
        </w:tc>
        <w:tc>
          <w:tcPr>
            <w:tcW w:w="924" w:type="dxa"/>
            <w:textDirection w:val="btLr"/>
          </w:tcPr>
          <w:p w:rsidR="00EF5CE9" w:rsidRPr="00EF5CE9" w:rsidRDefault="00EF5CE9" w:rsidP="002E40AF">
            <w:pPr>
              <w:spacing w:after="0" w:line="240" w:lineRule="auto"/>
              <w:ind w:left="113" w:right="113"/>
              <w:jc w:val="center"/>
              <w:rPr>
                <w:rFonts w:ascii="Times New Roman" w:eastAsia="Calibri" w:hAnsi="Times New Roman"/>
                <w:lang w:eastAsia="en-US"/>
              </w:rPr>
            </w:pPr>
            <w:r w:rsidRPr="00EF5CE9">
              <w:rPr>
                <w:rFonts w:ascii="Times New Roman" w:eastAsia="Calibri" w:hAnsi="Times New Roman"/>
                <w:lang w:eastAsia="en-US"/>
              </w:rPr>
              <w:t>Дата заключения договора</w:t>
            </w:r>
          </w:p>
        </w:tc>
        <w:tc>
          <w:tcPr>
            <w:tcW w:w="924" w:type="dxa"/>
            <w:textDirection w:val="btLr"/>
          </w:tcPr>
          <w:p w:rsidR="00EF5CE9" w:rsidRPr="00EF5CE9" w:rsidRDefault="00EF5CE9" w:rsidP="002E40AF">
            <w:pPr>
              <w:spacing w:after="0" w:line="240" w:lineRule="auto"/>
              <w:ind w:left="113" w:right="113"/>
              <w:jc w:val="center"/>
              <w:rPr>
                <w:rFonts w:ascii="Times New Roman" w:eastAsia="Calibri" w:hAnsi="Times New Roman"/>
                <w:lang w:eastAsia="en-US"/>
              </w:rPr>
            </w:pPr>
            <w:r w:rsidRPr="00EF5CE9">
              <w:rPr>
                <w:rFonts w:ascii="Times New Roman" w:eastAsia="Calibri" w:hAnsi="Times New Roman"/>
                <w:lang w:eastAsia="en-US"/>
              </w:rPr>
              <w:t>Дата окончания действия договора</w:t>
            </w:r>
          </w:p>
        </w:tc>
        <w:tc>
          <w:tcPr>
            <w:tcW w:w="924" w:type="dxa"/>
            <w:textDirection w:val="btLr"/>
          </w:tcPr>
          <w:p w:rsidR="00EF5CE9" w:rsidRPr="00EF5CE9" w:rsidRDefault="00EF5CE9" w:rsidP="002E40AF">
            <w:pPr>
              <w:spacing w:after="0" w:line="240" w:lineRule="auto"/>
              <w:ind w:left="113" w:right="113"/>
              <w:jc w:val="center"/>
              <w:rPr>
                <w:rFonts w:ascii="Times New Roman" w:eastAsia="Calibri" w:hAnsi="Times New Roman"/>
                <w:lang w:eastAsia="en-US"/>
              </w:rPr>
            </w:pPr>
            <w:r w:rsidRPr="00EF5CE9">
              <w:rPr>
                <w:rFonts w:ascii="Times New Roman" w:eastAsia="Calibri" w:hAnsi="Times New Roman"/>
                <w:lang w:eastAsia="en-US"/>
              </w:rPr>
              <w:t>Полное наименование</w:t>
            </w:r>
          </w:p>
        </w:tc>
        <w:tc>
          <w:tcPr>
            <w:tcW w:w="924" w:type="dxa"/>
            <w:textDirection w:val="btLr"/>
          </w:tcPr>
          <w:p w:rsidR="00EF5CE9" w:rsidRPr="00EF5CE9" w:rsidRDefault="00EF5CE9" w:rsidP="002E40AF">
            <w:pPr>
              <w:spacing w:after="0" w:line="240" w:lineRule="auto"/>
              <w:ind w:left="113" w:right="113"/>
              <w:jc w:val="center"/>
              <w:rPr>
                <w:rFonts w:ascii="Times New Roman" w:eastAsia="Calibri" w:hAnsi="Times New Roman"/>
                <w:lang w:eastAsia="en-US"/>
              </w:rPr>
            </w:pPr>
            <w:r w:rsidRPr="00EF5CE9">
              <w:rPr>
                <w:rFonts w:ascii="Times New Roman" w:eastAsia="Calibri" w:hAnsi="Times New Roman"/>
                <w:lang w:eastAsia="en-US"/>
              </w:rPr>
              <w:t>ОГРН</w:t>
            </w:r>
          </w:p>
        </w:tc>
        <w:tc>
          <w:tcPr>
            <w:tcW w:w="924" w:type="dxa"/>
            <w:textDirection w:val="btLr"/>
          </w:tcPr>
          <w:p w:rsidR="00EF5CE9" w:rsidRPr="00EF5CE9" w:rsidRDefault="00EF5CE9" w:rsidP="002E40AF">
            <w:pPr>
              <w:spacing w:after="0" w:line="240" w:lineRule="auto"/>
              <w:ind w:left="113" w:right="113"/>
              <w:jc w:val="center"/>
              <w:rPr>
                <w:rFonts w:ascii="Times New Roman" w:eastAsia="Calibri" w:hAnsi="Times New Roman"/>
                <w:lang w:eastAsia="en-US"/>
              </w:rPr>
            </w:pPr>
            <w:r w:rsidRPr="00EF5CE9">
              <w:rPr>
                <w:rFonts w:ascii="Times New Roman" w:eastAsia="Calibri" w:hAnsi="Times New Roman"/>
                <w:lang w:eastAsia="en-US"/>
              </w:rPr>
              <w:t>ИНН</w:t>
            </w:r>
          </w:p>
        </w:tc>
        <w:tc>
          <w:tcPr>
            <w:tcW w:w="925" w:type="dxa"/>
            <w:textDirection w:val="btLr"/>
          </w:tcPr>
          <w:p w:rsidR="00EF5CE9" w:rsidRPr="00EF5CE9" w:rsidRDefault="00EF5CE9" w:rsidP="002E40AF">
            <w:pPr>
              <w:spacing w:after="0" w:line="240" w:lineRule="auto"/>
              <w:ind w:left="113" w:right="113"/>
              <w:jc w:val="center"/>
              <w:rPr>
                <w:rFonts w:ascii="Times New Roman" w:eastAsia="Calibri" w:hAnsi="Times New Roman"/>
                <w:lang w:eastAsia="en-US"/>
              </w:rPr>
            </w:pPr>
            <w:r w:rsidRPr="00EF5CE9">
              <w:rPr>
                <w:rFonts w:ascii="Times New Roman" w:eastAsia="Calibri" w:hAnsi="Times New Roman"/>
                <w:lang w:eastAsia="en-US"/>
              </w:rPr>
              <w:t>Дата заключения договора</w:t>
            </w:r>
          </w:p>
        </w:tc>
        <w:tc>
          <w:tcPr>
            <w:tcW w:w="925" w:type="dxa"/>
            <w:textDirection w:val="btLr"/>
          </w:tcPr>
          <w:p w:rsidR="00EF5CE9" w:rsidRPr="00EF5CE9" w:rsidRDefault="00EF5CE9" w:rsidP="002E40AF">
            <w:pPr>
              <w:spacing w:after="0" w:line="240" w:lineRule="auto"/>
              <w:ind w:left="113" w:right="113"/>
              <w:jc w:val="center"/>
              <w:rPr>
                <w:rFonts w:ascii="Times New Roman" w:eastAsia="Calibri" w:hAnsi="Times New Roman"/>
                <w:lang w:eastAsia="en-US"/>
              </w:rPr>
            </w:pPr>
            <w:r w:rsidRPr="00EF5CE9">
              <w:rPr>
                <w:rFonts w:ascii="Times New Roman" w:eastAsia="Calibri" w:hAnsi="Times New Roman"/>
                <w:lang w:eastAsia="en-US"/>
              </w:rPr>
              <w:t>Дата окончания действия договора</w:t>
            </w:r>
          </w:p>
        </w:tc>
      </w:tr>
      <w:tr w:rsidR="00EF5CE9" w:rsidRPr="00EF5CE9" w:rsidTr="00575689">
        <w:trPr>
          <w:trHeight w:val="531"/>
        </w:trPr>
        <w:tc>
          <w:tcPr>
            <w:tcW w:w="1242" w:type="dxa"/>
          </w:tcPr>
          <w:p w:rsidR="00EF5CE9" w:rsidRPr="00EF5CE9" w:rsidRDefault="00EF5CE9" w:rsidP="002E40AF">
            <w:pPr>
              <w:spacing w:after="0" w:line="240" w:lineRule="auto"/>
              <w:jc w:val="center"/>
              <w:rPr>
                <w:rFonts w:ascii="Times New Roman" w:eastAsia="Calibri" w:hAnsi="Times New Roman"/>
                <w:lang w:eastAsia="en-US"/>
              </w:rPr>
            </w:pPr>
            <w:r w:rsidRPr="00EF5CE9">
              <w:rPr>
                <w:rFonts w:ascii="Times New Roman" w:eastAsia="Calibri" w:hAnsi="Times New Roman"/>
                <w:lang w:eastAsia="en-US"/>
              </w:rPr>
              <w:t>23</w:t>
            </w:r>
          </w:p>
        </w:tc>
        <w:tc>
          <w:tcPr>
            <w:tcW w:w="851" w:type="dxa"/>
          </w:tcPr>
          <w:p w:rsidR="00EF5CE9" w:rsidRPr="00EF5CE9" w:rsidRDefault="00EF5CE9" w:rsidP="002E40AF">
            <w:pPr>
              <w:spacing w:after="0" w:line="240" w:lineRule="auto"/>
              <w:jc w:val="center"/>
              <w:rPr>
                <w:rFonts w:ascii="Times New Roman" w:eastAsia="Calibri" w:hAnsi="Times New Roman"/>
                <w:lang w:eastAsia="en-US"/>
              </w:rPr>
            </w:pPr>
            <w:r w:rsidRPr="00EF5CE9">
              <w:rPr>
                <w:rFonts w:ascii="Times New Roman" w:eastAsia="Calibri" w:hAnsi="Times New Roman"/>
                <w:lang w:eastAsia="en-US"/>
              </w:rPr>
              <w:t>24</w:t>
            </w:r>
          </w:p>
        </w:tc>
        <w:tc>
          <w:tcPr>
            <w:tcW w:w="679" w:type="dxa"/>
          </w:tcPr>
          <w:p w:rsidR="00EF5CE9" w:rsidRPr="00EF5CE9" w:rsidRDefault="00EF5CE9" w:rsidP="002E40AF">
            <w:pPr>
              <w:spacing w:after="0" w:line="240" w:lineRule="auto"/>
              <w:jc w:val="center"/>
              <w:rPr>
                <w:rFonts w:ascii="Times New Roman" w:eastAsia="Calibri" w:hAnsi="Times New Roman"/>
                <w:lang w:eastAsia="en-US"/>
              </w:rPr>
            </w:pPr>
            <w:r w:rsidRPr="00EF5CE9">
              <w:rPr>
                <w:rFonts w:ascii="Times New Roman" w:eastAsia="Calibri" w:hAnsi="Times New Roman"/>
                <w:lang w:eastAsia="en-US"/>
              </w:rPr>
              <w:t>25</w:t>
            </w:r>
          </w:p>
        </w:tc>
        <w:tc>
          <w:tcPr>
            <w:tcW w:w="738" w:type="dxa"/>
          </w:tcPr>
          <w:p w:rsidR="00EF5CE9" w:rsidRPr="00EF5CE9" w:rsidRDefault="00EF5CE9" w:rsidP="002E40AF">
            <w:pPr>
              <w:spacing w:after="0" w:line="240" w:lineRule="auto"/>
              <w:jc w:val="center"/>
              <w:rPr>
                <w:rFonts w:ascii="Times New Roman" w:eastAsia="Calibri" w:hAnsi="Times New Roman"/>
                <w:lang w:eastAsia="en-US"/>
              </w:rPr>
            </w:pPr>
            <w:r w:rsidRPr="00EF5CE9">
              <w:rPr>
                <w:rFonts w:ascii="Times New Roman" w:eastAsia="Calibri" w:hAnsi="Times New Roman"/>
                <w:lang w:eastAsia="en-US"/>
              </w:rPr>
              <w:t>26</w:t>
            </w:r>
          </w:p>
        </w:tc>
        <w:tc>
          <w:tcPr>
            <w:tcW w:w="567" w:type="dxa"/>
          </w:tcPr>
          <w:p w:rsidR="00EF5CE9" w:rsidRPr="00EF5CE9" w:rsidRDefault="00EF5CE9" w:rsidP="002E40AF">
            <w:pPr>
              <w:spacing w:after="0" w:line="240" w:lineRule="auto"/>
              <w:jc w:val="center"/>
              <w:rPr>
                <w:rFonts w:ascii="Times New Roman" w:eastAsia="Calibri" w:hAnsi="Times New Roman"/>
                <w:lang w:eastAsia="en-US"/>
              </w:rPr>
            </w:pPr>
            <w:r w:rsidRPr="00EF5CE9">
              <w:rPr>
                <w:rFonts w:ascii="Times New Roman" w:eastAsia="Calibri" w:hAnsi="Times New Roman"/>
                <w:lang w:eastAsia="en-US"/>
              </w:rPr>
              <w:t>27</w:t>
            </w:r>
          </w:p>
        </w:tc>
        <w:tc>
          <w:tcPr>
            <w:tcW w:w="1339" w:type="dxa"/>
          </w:tcPr>
          <w:p w:rsidR="00EF5CE9" w:rsidRPr="00EF5CE9" w:rsidRDefault="00EF5CE9" w:rsidP="002E40AF">
            <w:pPr>
              <w:spacing w:after="0" w:line="240" w:lineRule="auto"/>
              <w:jc w:val="center"/>
              <w:rPr>
                <w:rFonts w:ascii="Times New Roman" w:eastAsia="Calibri" w:hAnsi="Times New Roman"/>
                <w:lang w:eastAsia="en-US"/>
              </w:rPr>
            </w:pPr>
            <w:r w:rsidRPr="00EF5CE9">
              <w:rPr>
                <w:rFonts w:ascii="Times New Roman" w:eastAsia="Calibri" w:hAnsi="Times New Roman"/>
                <w:lang w:eastAsia="en-US"/>
              </w:rPr>
              <w:t>28</w:t>
            </w:r>
          </w:p>
        </w:tc>
        <w:tc>
          <w:tcPr>
            <w:tcW w:w="1052" w:type="dxa"/>
          </w:tcPr>
          <w:p w:rsidR="00EF5CE9" w:rsidRPr="00EF5CE9" w:rsidRDefault="00EF5CE9" w:rsidP="002E40AF">
            <w:pPr>
              <w:spacing w:after="0" w:line="240" w:lineRule="auto"/>
              <w:jc w:val="center"/>
              <w:rPr>
                <w:rFonts w:ascii="Times New Roman" w:eastAsia="Calibri" w:hAnsi="Times New Roman"/>
                <w:lang w:eastAsia="en-US"/>
              </w:rPr>
            </w:pPr>
            <w:r w:rsidRPr="00EF5CE9">
              <w:rPr>
                <w:rFonts w:ascii="Times New Roman" w:eastAsia="Calibri" w:hAnsi="Times New Roman"/>
                <w:lang w:eastAsia="en-US"/>
              </w:rPr>
              <w:t>29</w:t>
            </w:r>
          </w:p>
        </w:tc>
        <w:tc>
          <w:tcPr>
            <w:tcW w:w="924" w:type="dxa"/>
          </w:tcPr>
          <w:p w:rsidR="00EF5CE9" w:rsidRPr="00EF5CE9" w:rsidRDefault="00EF5CE9" w:rsidP="002E40AF">
            <w:pPr>
              <w:spacing w:after="0" w:line="240" w:lineRule="auto"/>
              <w:jc w:val="center"/>
              <w:rPr>
                <w:rFonts w:ascii="Times New Roman" w:eastAsia="Calibri" w:hAnsi="Times New Roman"/>
                <w:lang w:eastAsia="en-US"/>
              </w:rPr>
            </w:pPr>
            <w:r w:rsidRPr="00EF5CE9">
              <w:rPr>
                <w:rFonts w:ascii="Times New Roman" w:eastAsia="Calibri" w:hAnsi="Times New Roman"/>
                <w:lang w:eastAsia="en-US"/>
              </w:rPr>
              <w:t>30</w:t>
            </w:r>
          </w:p>
        </w:tc>
        <w:tc>
          <w:tcPr>
            <w:tcW w:w="924" w:type="dxa"/>
          </w:tcPr>
          <w:p w:rsidR="00EF5CE9" w:rsidRPr="00EF5CE9" w:rsidRDefault="00EF5CE9" w:rsidP="002E40AF">
            <w:pPr>
              <w:spacing w:after="0" w:line="240" w:lineRule="auto"/>
              <w:jc w:val="center"/>
              <w:rPr>
                <w:rFonts w:ascii="Times New Roman" w:eastAsia="Calibri" w:hAnsi="Times New Roman"/>
                <w:lang w:eastAsia="en-US"/>
              </w:rPr>
            </w:pPr>
            <w:r w:rsidRPr="00EF5CE9">
              <w:rPr>
                <w:rFonts w:ascii="Times New Roman" w:eastAsia="Calibri" w:hAnsi="Times New Roman"/>
                <w:lang w:eastAsia="en-US"/>
              </w:rPr>
              <w:t>31</w:t>
            </w:r>
          </w:p>
        </w:tc>
        <w:tc>
          <w:tcPr>
            <w:tcW w:w="924" w:type="dxa"/>
          </w:tcPr>
          <w:p w:rsidR="00EF5CE9" w:rsidRPr="00EF5CE9" w:rsidRDefault="00EF5CE9" w:rsidP="002E40AF">
            <w:pPr>
              <w:spacing w:after="0" w:line="240" w:lineRule="auto"/>
              <w:jc w:val="center"/>
              <w:rPr>
                <w:rFonts w:ascii="Times New Roman" w:eastAsia="Calibri" w:hAnsi="Times New Roman"/>
                <w:lang w:eastAsia="en-US"/>
              </w:rPr>
            </w:pPr>
            <w:r w:rsidRPr="00EF5CE9">
              <w:rPr>
                <w:rFonts w:ascii="Times New Roman" w:eastAsia="Calibri" w:hAnsi="Times New Roman"/>
                <w:lang w:eastAsia="en-US"/>
              </w:rPr>
              <w:t>32</w:t>
            </w:r>
          </w:p>
        </w:tc>
        <w:tc>
          <w:tcPr>
            <w:tcW w:w="924" w:type="dxa"/>
          </w:tcPr>
          <w:p w:rsidR="00EF5CE9" w:rsidRPr="00EF5CE9" w:rsidRDefault="00EF5CE9" w:rsidP="002E40AF">
            <w:pPr>
              <w:spacing w:after="0" w:line="240" w:lineRule="auto"/>
              <w:jc w:val="center"/>
              <w:rPr>
                <w:rFonts w:ascii="Times New Roman" w:eastAsia="Calibri" w:hAnsi="Times New Roman"/>
                <w:lang w:eastAsia="en-US"/>
              </w:rPr>
            </w:pPr>
            <w:r w:rsidRPr="00EF5CE9">
              <w:rPr>
                <w:rFonts w:ascii="Times New Roman" w:eastAsia="Calibri" w:hAnsi="Times New Roman"/>
                <w:lang w:eastAsia="en-US"/>
              </w:rPr>
              <w:t>33</w:t>
            </w:r>
          </w:p>
        </w:tc>
        <w:tc>
          <w:tcPr>
            <w:tcW w:w="924" w:type="dxa"/>
          </w:tcPr>
          <w:p w:rsidR="00EF5CE9" w:rsidRPr="00EF5CE9" w:rsidRDefault="00EF5CE9" w:rsidP="002E40AF">
            <w:pPr>
              <w:spacing w:after="0" w:line="240" w:lineRule="auto"/>
              <w:jc w:val="center"/>
              <w:rPr>
                <w:rFonts w:ascii="Times New Roman" w:eastAsia="Calibri" w:hAnsi="Times New Roman"/>
                <w:lang w:eastAsia="en-US"/>
              </w:rPr>
            </w:pPr>
            <w:r w:rsidRPr="00EF5CE9">
              <w:rPr>
                <w:rFonts w:ascii="Times New Roman" w:eastAsia="Calibri" w:hAnsi="Times New Roman"/>
                <w:lang w:eastAsia="en-US"/>
              </w:rPr>
              <w:t>34</w:t>
            </w:r>
          </w:p>
        </w:tc>
        <w:tc>
          <w:tcPr>
            <w:tcW w:w="924" w:type="dxa"/>
          </w:tcPr>
          <w:p w:rsidR="00EF5CE9" w:rsidRPr="00EF5CE9" w:rsidRDefault="00EF5CE9" w:rsidP="002E40AF">
            <w:pPr>
              <w:spacing w:after="0" w:line="240" w:lineRule="auto"/>
              <w:jc w:val="center"/>
              <w:rPr>
                <w:rFonts w:ascii="Times New Roman" w:eastAsia="Calibri" w:hAnsi="Times New Roman"/>
                <w:lang w:eastAsia="en-US"/>
              </w:rPr>
            </w:pPr>
            <w:r w:rsidRPr="00EF5CE9">
              <w:rPr>
                <w:rFonts w:ascii="Times New Roman" w:eastAsia="Calibri" w:hAnsi="Times New Roman"/>
                <w:lang w:eastAsia="en-US"/>
              </w:rPr>
              <w:t>35</w:t>
            </w:r>
          </w:p>
        </w:tc>
        <w:tc>
          <w:tcPr>
            <w:tcW w:w="924" w:type="dxa"/>
          </w:tcPr>
          <w:p w:rsidR="00EF5CE9" w:rsidRPr="00EF5CE9" w:rsidRDefault="00EF5CE9" w:rsidP="002E40AF">
            <w:pPr>
              <w:spacing w:after="0" w:line="240" w:lineRule="auto"/>
              <w:jc w:val="center"/>
              <w:rPr>
                <w:rFonts w:ascii="Times New Roman" w:eastAsia="Calibri" w:hAnsi="Times New Roman"/>
                <w:lang w:eastAsia="en-US"/>
              </w:rPr>
            </w:pPr>
            <w:r w:rsidRPr="00EF5CE9">
              <w:rPr>
                <w:rFonts w:ascii="Times New Roman" w:eastAsia="Calibri" w:hAnsi="Times New Roman"/>
                <w:lang w:eastAsia="en-US"/>
              </w:rPr>
              <w:t>36</w:t>
            </w:r>
          </w:p>
        </w:tc>
        <w:tc>
          <w:tcPr>
            <w:tcW w:w="925" w:type="dxa"/>
          </w:tcPr>
          <w:p w:rsidR="00EF5CE9" w:rsidRPr="00EF5CE9" w:rsidRDefault="00EF5CE9" w:rsidP="002E40AF">
            <w:pPr>
              <w:spacing w:after="0" w:line="240" w:lineRule="auto"/>
              <w:jc w:val="center"/>
              <w:rPr>
                <w:rFonts w:ascii="Times New Roman" w:eastAsia="Calibri" w:hAnsi="Times New Roman"/>
                <w:lang w:eastAsia="en-US"/>
              </w:rPr>
            </w:pPr>
            <w:r w:rsidRPr="00EF5CE9">
              <w:rPr>
                <w:rFonts w:ascii="Times New Roman" w:eastAsia="Calibri" w:hAnsi="Times New Roman"/>
                <w:lang w:eastAsia="en-US"/>
              </w:rPr>
              <w:t>37</w:t>
            </w:r>
          </w:p>
        </w:tc>
        <w:tc>
          <w:tcPr>
            <w:tcW w:w="925" w:type="dxa"/>
          </w:tcPr>
          <w:p w:rsidR="00EF5CE9" w:rsidRPr="00EF5CE9" w:rsidRDefault="00EF5CE9" w:rsidP="002E40AF">
            <w:pPr>
              <w:spacing w:after="0" w:line="240" w:lineRule="auto"/>
              <w:jc w:val="center"/>
              <w:rPr>
                <w:rFonts w:ascii="Times New Roman" w:eastAsia="Calibri" w:hAnsi="Times New Roman"/>
                <w:lang w:eastAsia="en-US"/>
              </w:rPr>
            </w:pPr>
            <w:r w:rsidRPr="00EF5CE9">
              <w:rPr>
                <w:rFonts w:ascii="Times New Roman" w:eastAsia="Calibri" w:hAnsi="Times New Roman"/>
                <w:lang w:eastAsia="en-US"/>
              </w:rPr>
              <w:t>38</w:t>
            </w:r>
          </w:p>
        </w:tc>
      </w:tr>
      <w:tr w:rsidR="002E40AF" w:rsidRPr="00EF5CE9" w:rsidTr="00575689">
        <w:trPr>
          <w:trHeight w:val="531"/>
        </w:trPr>
        <w:tc>
          <w:tcPr>
            <w:tcW w:w="1242" w:type="dxa"/>
          </w:tcPr>
          <w:p w:rsidR="002E40AF" w:rsidRPr="00EF5CE9" w:rsidRDefault="002E40AF" w:rsidP="002E40AF">
            <w:pPr>
              <w:spacing w:after="0" w:line="240" w:lineRule="auto"/>
              <w:jc w:val="center"/>
              <w:rPr>
                <w:rFonts w:ascii="Times New Roman" w:eastAsia="Calibri" w:hAnsi="Times New Roman"/>
                <w:lang w:eastAsia="en-US"/>
              </w:rPr>
            </w:pPr>
          </w:p>
        </w:tc>
        <w:tc>
          <w:tcPr>
            <w:tcW w:w="851" w:type="dxa"/>
          </w:tcPr>
          <w:p w:rsidR="002E40AF" w:rsidRPr="00EF5CE9" w:rsidRDefault="002E40AF" w:rsidP="002E40AF">
            <w:pPr>
              <w:spacing w:after="0" w:line="240" w:lineRule="auto"/>
              <w:jc w:val="center"/>
              <w:rPr>
                <w:rFonts w:ascii="Times New Roman" w:eastAsia="Calibri" w:hAnsi="Times New Roman"/>
                <w:lang w:eastAsia="en-US"/>
              </w:rPr>
            </w:pPr>
          </w:p>
        </w:tc>
        <w:tc>
          <w:tcPr>
            <w:tcW w:w="679" w:type="dxa"/>
          </w:tcPr>
          <w:p w:rsidR="002E40AF" w:rsidRPr="00EF5CE9" w:rsidRDefault="002E40AF" w:rsidP="002E40AF">
            <w:pPr>
              <w:spacing w:after="0" w:line="240" w:lineRule="auto"/>
              <w:jc w:val="center"/>
              <w:rPr>
                <w:rFonts w:ascii="Times New Roman" w:eastAsia="Calibri" w:hAnsi="Times New Roman"/>
                <w:lang w:eastAsia="en-US"/>
              </w:rPr>
            </w:pPr>
          </w:p>
        </w:tc>
        <w:tc>
          <w:tcPr>
            <w:tcW w:w="738" w:type="dxa"/>
          </w:tcPr>
          <w:p w:rsidR="002E40AF" w:rsidRPr="00EF5CE9" w:rsidRDefault="002E40AF" w:rsidP="002E40AF">
            <w:pPr>
              <w:spacing w:after="0" w:line="240" w:lineRule="auto"/>
              <w:jc w:val="center"/>
              <w:rPr>
                <w:rFonts w:ascii="Times New Roman" w:eastAsia="Calibri" w:hAnsi="Times New Roman"/>
                <w:lang w:eastAsia="en-US"/>
              </w:rPr>
            </w:pPr>
          </w:p>
        </w:tc>
        <w:tc>
          <w:tcPr>
            <w:tcW w:w="567" w:type="dxa"/>
          </w:tcPr>
          <w:p w:rsidR="002E40AF" w:rsidRPr="00EF5CE9" w:rsidRDefault="002E40AF" w:rsidP="002E40AF">
            <w:pPr>
              <w:spacing w:after="0" w:line="240" w:lineRule="auto"/>
              <w:jc w:val="center"/>
              <w:rPr>
                <w:rFonts w:ascii="Times New Roman" w:eastAsia="Calibri" w:hAnsi="Times New Roman"/>
                <w:lang w:eastAsia="en-US"/>
              </w:rPr>
            </w:pPr>
          </w:p>
        </w:tc>
        <w:tc>
          <w:tcPr>
            <w:tcW w:w="1339" w:type="dxa"/>
          </w:tcPr>
          <w:p w:rsidR="002E40AF" w:rsidRPr="00EF5CE9" w:rsidRDefault="002E40AF" w:rsidP="002E40AF">
            <w:pPr>
              <w:spacing w:after="0" w:line="240" w:lineRule="auto"/>
              <w:jc w:val="center"/>
              <w:rPr>
                <w:rFonts w:ascii="Times New Roman" w:eastAsia="Calibri" w:hAnsi="Times New Roman"/>
                <w:lang w:eastAsia="en-US"/>
              </w:rPr>
            </w:pPr>
          </w:p>
        </w:tc>
        <w:tc>
          <w:tcPr>
            <w:tcW w:w="1052" w:type="dxa"/>
          </w:tcPr>
          <w:p w:rsidR="002E40AF" w:rsidRPr="00EF5CE9" w:rsidRDefault="002E40AF" w:rsidP="002E40AF">
            <w:pPr>
              <w:spacing w:after="0" w:line="240" w:lineRule="auto"/>
              <w:jc w:val="center"/>
              <w:rPr>
                <w:rFonts w:ascii="Times New Roman" w:eastAsia="Calibri" w:hAnsi="Times New Roman"/>
                <w:lang w:eastAsia="en-US"/>
              </w:rPr>
            </w:pPr>
          </w:p>
        </w:tc>
        <w:tc>
          <w:tcPr>
            <w:tcW w:w="924" w:type="dxa"/>
          </w:tcPr>
          <w:p w:rsidR="002E40AF" w:rsidRPr="00EF5CE9" w:rsidRDefault="002E40AF" w:rsidP="002E40AF">
            <w:pPr>
              <w:spacing w:after="0" w:line="240" w:lineRule="auto"/>
              <w:jc w:val="center"/>
              <w:rPr>
                <w:rFonts w:ascii="Times New Roman" w:eastAsia="Calibri" w:hAnsi="Times New Roman"/>
                <w:lang w:eastAsia="en-US"/>
              </w:rPr>
            </w:pPr>
          </w:p>
        </w:tc>
        <w:tc>
          <w:tcPr>
            <w:tcW w:w="924" w:type="dxa"/>
          </w:tcPr>
          <w:p w:rsidR="002E40AF" w:rsidRPr="00EF5CE9" w:rsidRDefault="002E40AF" w:rsidP="002E40AF">
            <w:pPr>
              <w:spacing w:after="0" w:line="240" w:lineRule="auto"/>
              <w:jc w:val="center"/>
              <w:rPr>
                <w:rFonts w:ascii="Times New Roman" w:eastAsia="Calibri" w:hAnsi="Times New Roman"/>
                <w:lang w:eastAsia="en-US"/>
              </w:rPr>
            </w:pPr>
          </w:p>
        </w:tc>
        <w:tc>
          <w:tcPr>
            <w:tcW w:w="924" w:type="dxa"/>
          </w:tcPr>
          <w:p w:rsidR="002E40AF" w:rsidRPr="00EF5CE9" w:rsidRDefault="002E40AF" w:rsidP="002E40AF">
            <w:pPr>
              <w:spacing w:after="0" w:line="240" w:lineRule="auto"/>
              <w:jc w:val="center"/>
              <w:rPr>
                <w:rFonts w:ascii="Times New Roman" w:eastAsia="Calibri" w:hAnsi="Times New Roman"/>
                <w:lang w:eastAsia="en-US"/>
              </w:rPr>
            </w:pPr>
          </w:p>
        </w:tc>
        <w:tc>
          <w:tcPr>
            <w:tcW w:w="924" w:type="dxa"/>
          </w:tcPr>
          <w:p w:rsidR="002E40AF" w:rsidRPr="00EF5CE9" w:rsidRDefault="002E40AF" w:rsidP="002E40AF">
            <w:pPr>
              <w:spacing w:after="0" w:line="240" w:lineRule="auto"/>
              <w:jc w:val="center"/>
              <w:rPr>
                <w:rFonts w:ascii="Times New Roman" w:eastAsia="Calibri" w:hAnsi="Times New Roman"/>
                <w:lang w:eastAsia="en-US"/>
              </w:rPr>
            </w:pPr>
          </w:p>
        </w:tc>
        <w:tc>
          <w:tcPr>
            <w:tcW w:w="924" w:type="dxa"/>
          </w:tcPr>
          <w:p w:rsidR="002E40AF" w:rsidRPr="00EF5CE9" w:rsidRDefault="002E40AF" w:rsidP="002E40AF">
            <w:pPr>
              <w:spacing w:after="0" w:line="240" w:lineRule="auto"/>
              <w:jc w:val="center"/>
              <w:rPr>
                <w:rFonts w:ascii="Times New Roman" w:eastAsia="Calibri" w:hAnsi="Times New Roman"/>
                <w:lang w:eastAsia="en-US"/>
              </w:rPr>
            </w:pPr>
          </w:p>
        </w:tc>
        <w:tc>
          <w:tcPr>
            <w:tcW w:w="924" w:type="dxa"/>
          </w:tcPr>
          <w:p w:rsidR="002E40AF" w:rsidRPr="00EF5CE9" w:rsidRDefault="002E40AF" w:rsidP="002E40AF">
            <w:pPr>
              <w:spacing w:after="0" w:line="240" w:lineRule="auto"/>
              <w:jc w:val="center"/>
              <w:rPr>
                <w:rFonts w:ascii="Times New Roman" w:eastAsia="Calibri" w:hAnsi="Times New Roman"/>
                <w:lang w:eastAsia="en-US"/>
              </w:rPr>
            </w:pPr>
          </w:p>
        </w:tc>
        <w:tc>
          <w:tcPr>
            <w:tcW w:w="924" w:type="dxa"/>
          </w:tcPr>
          <w:p w:rsidR="002E40AF" w:rsidRPr="00EF5CE9" w:rsidRDefault="002E40AF" w:rsidP="002E40AF">
            <w:pPr>
              <w:spacing w:after="0" w:line="240" w:lineRule="auto"/>
              <w:jc w:val="center"/>
              <w:rPr>
                <w:rFonts w:ascii="Times New Roman" w:eastAsia="Calibri" w:hAnsi="Times New Roman"/>
                <w:lang w:eastAsia="en-US"/>
              </w:rPr>
            </w:pPr>
          </w:p>
        </w:tc>
        <w:tc>
          <w:tcPr>
            <w:tcW w:w="925" w:type="dxa"/>
          </w:tcPr>
          <w:p w:rsidR="002E40AF" w:rsidRPr="00EF5CE9" w:rsidRDefault="002E40AF" w:rsidP="002E40AF">
            <w:pPr>
              <w:spacing w:after="0" w:line="240" w:lineRule="auto"/>
              <w:jc w:val="center"/>
              <w:rPr>
                <w:rFonts w:ascii="Times New Roman" w:eastAsia="Calibri" w:hAnsi="Times New Roman"/>
                <w:lang w:eastAsia="en-US"/>
              </w:rPr>
            </w:pPr>
          </w:p>
        </w:tc>
        <w:tc>
          <w:tcPr>
            <w:tcW w:w="925" w:type="dxa"/>
          </w:tcPr>
          <w:p w:rsidR="002E40AF" w:rsidRPr="00EF5CE9" w:rsidRDefault="002E40AF" w:rsidP="002E40AF">
            <w:pPr>
              <w:spacing w:after="0" w:line="240" w:lineRule="auto"/>
              <w:jc w:val="center"/>
              <w:rPr>
                <w:rFonts w:ascii="Times New Roman" w:eastAsia="Calibri" w:hAnsi="Times New Roman"/>
                <w:lang w:eastAsia="en-US"/>
              </w:rPr>
            </w:pPr>
          </w:p>
        </w:tc>
      </w:tr>
    </w:tbl>
    <w:p w:rsidR="00EF5CE9" w:rsidRPr="00EF5CE9" w:rsidRDefault="00EF5CE9" w:rsidP="002E40AF">
      <w:pPr>
        <w:spacing w:after="0" w:line="240" w:lineRule="auto"/>
        <w:rPr>
          <w:rFonts w:ascii="Times New Roman" w:eastAsia="Calibri" w:hAnsi="Times New Roman"/>
          <w:lang w:eastAsia="en-US"/>
        </w:rPr>
      </w:pP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99"/>
        <w:gridCol w:w="1899"/>
        <w:gridCol w:w="1900"/>
        <w:gridCol w:w="1899"/>
        <w:gridCol w:w="1900"/>
      </w:tblGrid>
      <w:tr w:rsidR="00EF5CE9" w:rsidRPr="00EF5CE9" w:rsidTr="00575689">
        <w:trPr>
          <w:trHeight w:val="480"/>
        </w:trPr>
        <w:tc>
          <w:tcPr>
            <w:tcW w:w="1899" w:type="dxa"/>
            <w:vMerge w:val="restart"/>
          </w:tcPr>
          <w:p w:rsidR="00EF5CE9" w:rsidRPr="00EF5CE9" w:rsidRDefault="00EF5CE9" w:rsidP="002E40AF">
            <w:pPr>
              <w:spacing w:after="0" w:line="240" w:lineRule="auto"/>
              <w:jc w:val="center"/>
              <w:rPr>
                <w:rFonts w:ascii="Times New Roman" w:eastAsia="Calibri" w:hAnsi="Times New Roman"/>
                <w:lang w:eastAsia="en-US"/>
              </w:rPr>
            </w:pPr>
          </w:p>
          <w:p w:rsidR="00EF5CE9" w:rsidRPr="00EF5CE9" w:rsidRDefault="00EF5CE9" w:rsidP="002E40AF">
            <w:pPr>
              <w:spacing w:after="0" w:line="240" w:lineRule="auto"/>
              <w:jc w:val="center"/>
              <w:rPr>
                <w:rFonts w:ascii="Times New Roman" w:eastAsia="Calibri" w:hAnsi="Times New Roman"/>
                <w:lang w:eastAsia="en-US"/>
              </w:rPr>
            </w:pPr>
          </w:p>
          <w:p w:rsidR="00EF5CE9" w:rsidRPr="00EF5CE9" w:rsidRDefault="00EF5CE9" w:rsidP="002E40AF">
            <w:pPr>
              <w:spacing w:after="0" w:line="240" w:lineRule="auto"/>
              <w:jc w:val="center"/>
              <w:rPr>
                <w:rFonts w:ascii="Times New Roman" w:eastAsia="Calibri" w:hAnsi="Times New Roman"/>
                <w:lang w:eastAsia="en-US"/>
              </w:rPr>
            </w:pPr>
            <w:r w:rsidRPr="00EF5CE9">
              <w:rPr>
                <w:rFonts w:ascii="Times New Roman" w:eastAsia="Calibri" w:hAnsi="Times New Roman"/>
                <w:lang w:eastAsia="en-US"/>
              </w:rPr>
              <w:t>Указать одно из значений: в перечне (изменениях в перечни)</w:t>
            </w:r>
          </w:p>
        </w:tc>
        <w:tc>
          <w:tcPr>
            <w:tcW w:w="7598" w:type="dxa"/>
            <w:gridSpan w:val="4"/>
          </w:tcPr>
          <w:p w:rsidR="00EF5CE9" w:rsidRPr="00EF5CE9" w:rsidRDefault="00EF5CE9" w:rsidP="002E40AF">
            <w:pPr>
              <w:spacing w:after="0" w:line="240" w:lineRule="auto"/>
              <w:jc w:val="center"/>
              <w:rPr>
                <w:rFonts w:ascii="Times New Roman" w:eastAsia="Calibri" w:hAnsi="Times New Roman"/>
                <w:lang w:eastAsia="en-US"/>
              </w:rPr>
            </w:pPr>
            <w:r w:rsidRPr="00EF5CE9">
              <w:rPr>
                <w:rFonts w:ascii="Times New Roman" w:eastAsia="Calibri" w:hAnsi="Times New Roman"/>
                <w:lang w:eastAsia="en-US"/>
              </w:rPr>
              <w:t>Сведения о правовом акте, в соответствии с которым имущество включено в перечень (изменены сведения об имуществе в перечне)</w:t>
            </w:r>
          </w:p>
        </w:tc>
      </w:tr>
      <w:tr w:rsidR="00EF5CE9" w:rsidRPr="00EF5CE9" w:rsidTr="00575689">
        <w:trPr>
          <w:trHeight w:val="480"/>
        </w:trPr>
        <w:tc>
          <w:tcPr>
            <w:tcW w:w="1899" w:type="dxa"/>
            <w:vMerge/>
          </w:tcPr>
          <w:p w:rsidR="00EF5CE9" w:rsidRPr="00EF5CE9" w:rsidRDefault="00EF5CE9" w:rsidP="002E40AF">
            <w:pPr>
              <w:spacing w:after="0" w:line="240" w:lineRule="auto"/>
              <w:jc w:val="center"/>
              <w:rPr>
                <w:rFonts w:ascii="Times New Roman" w:eastAsia="Calibri" w:hAnsi="Times New Roman"/>
                <w:lang w:eastAsia="en-US"/>
              </w:rPr>
            </w:pPr>
          </w:p>
        </w:tc>
        <w:tc>
          <w:tcPr>
            <w:tcW w:w="1899" w:type="dxa"/>
            <w:vMerge w:val="restart"/>
          </w:tcPr>
          <w:p w:rsidR="00EF5CE9" w:rsidRPr="00EF5CE9" w:rsidRDefault="00EF5CE9" w:rsidP="002E40AF">
            <w:pPr>
              <w:spacing w:after="0" w:line="240" w:lineRule="auto"/>
              <w:jc w:val="center"/>
              <w:rPr>
                <w:rFonts w:ascii="Times New Roman" w:eastAsia="Calibri" w:hAnsi="Times New Roman"/>
                <w:lang w:eastAsia="en-US"/>
              </w:rPr>
            </w:pPr>
          </w:p>
          <w:p w:rsidR="00EF5CE9" w:rsidRPr="00EF5CE9" w:rsidRDefault="00EF5CE9" w:rsidP="002E40AF">
            <w:pPr>
              <w:spacing w:after="0" w:line="240" w:lineRule="auto"/>
              <w:jc w:val="center"/>
              <w:rPr>
                <w:rFonts w:ascii="Times New Roman" w:eastAsia="Calibri" w:hAnsi="Times New Roman"/>
                <w:lang w:eastAsia="en-US"/>
              </w:rPr>
            </w:pPr>
            <w:r w:rsidRPr="00EF5CE9">
              <w:rPr>
                <w:rFonts w:ascii="Times New Roman" w:eastAsia="Calibri" w:hAnsi="Times New Roman"/>
                <w:lang w:eastAsia="en-US"/>
              </w:rPr>
              <w:t>Наименование органа, принявшего документ</w:t>
            </w:r>
          </w:p>
        </w:tc>
        <w:tc>
          <w:tcPr>
            <w:tcW w:w="1900" w:type="dxa"/>
            <w:vMerge w:val="restart"/>
          </w:tcPr>
          <w:p w:rsidR="00EF5CE9" w:rsidRPr="00EF5CE9" w:rsidRDefault="00EF5CE9" w:rsidP="002E40AF">
            <w:pPr>
              <w:spacing w:after="0" w:line="240" w:lineRule="auto"/>
              <w:rPr>
                <w:rFonts w:ascii="Times New Roman" w:eastAsia="Calibri" w:hAnsi="Times New Roman"/>
                <w:lang w:eastAsia="en-US"/>
              </w:rPr>
            </w:pPr>
          </w:p>
          <w:p w:rsidR="00EF5CE9" w:rsidRPr="00EF5CE9" w:rsidRDefault="00EF5CE9" w:rsidP="002E40AF">
            <w:pPr>
              <w:spacing w:after="0" w:line="240" w:lineRule="auto"/>
              <w:rPr>
                <w:rFonts w:ascii="Times New Roman" w:eastAsia="Calibri" w:hAnsi="Times New Roman"/>
                <w:lang w:eastAsia="en-US"/>
              </w:rPr>
            </w:pPr>
          </w:p>
          <w:p w:rsidR="00EF5CE9" w:rsidRPr="00EF5CE9" w:rsidRDefault="00EF5CE9" w:rsidP="002E40AF">
            <w:pPr>
              <w:spacing w:after="0" w:line="240" w:lineRule="auto"/>
              <w:rPr>
                <w:rFonts w:ascii="Times New Roman" w:eastAsia="Calibri" w:hAnsi="Times New Roman"/>
                <w:lang w:eastAsia="en-US"/>
              </w:rPr>
            </w:pPr>
            <w:r w:rsidRPr="00EF5CE9">
              <w:rPr>
                <w:rFonts w:ascii="Times New Roman" w:eastAsia="Calibri" w:hAnsi="Times New Roman"/>
                <w:lang w:eastAsia="en-US"/>
              </w:rPr>
              <w:t>Вид документа</w:t>
            </w:r>
          </w:p>
        </w:tc>
        <w:tc>
          <w:tcPr>
            <w:tcW w:w="3799" w:type="dxa"/>
            <w:gridSpan w:val="2"/>
          </w:tcPr>
          <w:p w:rsidR="00EF5CE9" w:rsidRPr="00EF5CE9" w:rsidRDefault="00EF5CE9" w:rsidP="002E40AF">
            <w:pPr>
              <w:spacing w:after="0" w:line="240" w:lineRule="auto"/>
              <w:jc w:val="center"/>
              <w:rPr>
                <w:rFonts w:ascii="Times New Roman" w:eastAsia="Calibri" w:hAnsi="Times New Roman"/>
                <w:lang w:eastAsia="en-US"/>
              </w:rPr>
            </w:pPr>
            <w:r w:rsidRPr="00EF5CE9">
              <w:rPr>
                <w:rFonts w:ascii="Times New Roman" w:eastAsia="Calibri" w:hAnsi="Times New Roman"/>
                <w:lang w:eastAsia="en-US"/>
              </w:rPr>
              <w:t>Реквизиты документа</w:t>
            </w:r>
          </w:p>
        </w:tc>
      </w:tr>
      <w:tr w:rsidR="00EF5CE9" w:rsidRPr="00EF5CE9" w:rsidTr="002E40AF">
        <w:trPr>
          <w:trHeight w:val="624"/>
        </w:trPr>
        <w:tc>
          <w:tcPr>
            <w:tcW w:w="1899" w:type="dxa"/>
            <w:vMerge/>
          </w:tcPr>
          <w:p w:rsidR="00EF5CE9" w:rsidRPr="00EF5CE9" w:rsidRDefault="00EF5CE9" w:rsidP="002E40AF">
            <w:pPr>
              <w:spacing w:after="0" w:line="240" w:lineRule="auto"/>
              <w:jc w:val="center"/>
              <w:rPr>
                <w:rFonts w:ascii="Times New Roman" w:eastAsia="Calibri" w:hAnsi="Times New Roman"/>
                <w:lang w:eastAsia="en-US"/>
              </w:rPr>
            </w:pPr>
          </w:p>
        </w:tc>
        <w:tc>
          <w:tcPr>
            <w:tcW w:w="1899" w:type="dxa"/>
            <w:vMerge/>
          </w:tcPr>
          <w:p w:rsidR="00EF5CE9" w:rsidRPr="00EF5CE9" w:rsidRDefault="00EF5CE9" w:rsidP="002E40AF">
            <w:pPr>
              <w:spacing w:after="0" w:line="240" w:lineRule="auto"/>
              <w:rPr>
                <w:rFonts w:ascii="Times New Roman" w:eastAsia="Calibri" w:hAnsi="Times New Roman"/>
                <w:lang w:eastAsia="en-US"/>
              </w:rPr>
            </w:pPr>
          </w:p>
        </w:tc>
        <w:tc>
          <w:tcPr>
            <w:tcW w:w="1900" w:type="dxa"/>
            <w:vMerge/>
          </w:tcPr>
          <w:p w:rsidR="00EF5CE9" w:rsidRPr="00EF5CE9" w:rsidRDefault="00EF5CE9" w:rsidP="002E40AF">
            <w:pPr>
              <w:spacing w:after="0" w:line="240" w:lineRule="auto"/>
              <w:rPr>
                <w:rFonts w:ascii="Times New Roman" w:eastAsia="Calibri" w:hAnsi="Times New Roman"/>
                <w:lang w:eastAsia="en-US"/>
              </w:rPr>
            </w:pPr>
          </w:p>
        </w:tc>
        <w:tc>
          <w:tcPr>
            <w:tcW w:w="1899" w:type="dxa"/>
          </w:tcPr>
          <w:p w:rsidR="00EF5CE9" w:rsidRPr="00EF5CE9" w:rsidRDefault="00EF5CE9" w:rsidP="002E40AF">
            <w:pPr>
              <w:spacing w:after="0" w:line="240" w:lineRule="auto"/>
              <w:jc w:val="center"/>
              <w:rPr>
                <w:rFonts w:ascii="Times New Roman" w:eastAsia="Calibri" w:hAnsi="Times New Roman"/>
                <w:lang w:eastAsia="en-US"/>
              </w:rPr>
            </w:pPr>
            <w:r w:rsidRPr="00EF5CE9">
              <w:rPr>
                <w:rFonts w:ascii="Times New Roman" w:eastAsia="Calibri" w:hAnsi="Times New Roman"/>
                <w:lang w:eastAsia="en-US"/>
              </w:rPr>
              <w:t>Дата</w:t>
            </w:r>
          </w:p>
        </w:tc>
        <w:tc>
          <w:tcPr>
            <w:tcW w:w="1900" w:type="dxa"/>
          </w:tcPr>
          <w:p w:rsidR="00EF5CE9" w:rsidRPr="00EF5CE9" w:rsidRDefault="00EF5CE9" w:rsidP="002E40AF">
            <w:pPr>
              <w:spacing w:after="0" w:line="240" w:lineRule="auto"/>
              <w:jc w:val="center"/>
              <w:rPr>
                <w:rFonts w:ascii="Times New Roman" w:eastAsia="Calibri" w:hAnsi="Times New Roman"/>
                <w:lang w:eastAsia="en-US"/>
              </w:rPr>
            </w:pPr>
            <w:r w:rsidRPr="00EF5CE9">
              <w:rPr>
                <w:rFonts w:ascii="Times New Roman" w:eastAsia="Calibri" w:hAnsi="Times New Roman"/>
                <w:lang w:eastAsia="en-US"/>
              </w:rPr>
              <w:t>Номер</w:t>
            </w:r>
          </w:p>
        </w:tc>
      </w:tr>
      <w:tr w:rsidR="00EF5CE9" w:rsidRPr="00EF5CE9" w:rsidTr="00575689">
        <w:trPr>
          <w:trHeight w:val="569"/>
        </w:trPr>
        <w:tc>
          <w:tcPr>
            <w:tcW w:w="1899" w:type="dxa"/>
          </w:tcPr>
          <w:p w:rsidR="00EF5CE9" w:rsidRPr="00EF5CE9" w:rsidRDefault="00EF5CE9" w:rsidP="002E40AF">
            <w:pPr>
              <w:spacing w:after="0" w:line="240" w:lineRule="auto"/>
              <w:jc w:val="center"/>
              <w:rPr>
                <w:rFonts w:ascii="Times New Roman" w:eastAsia="Calibri" w:hAnsi="Times New Roman"/>
                <w:lang w:eastAsia="en-US"/>
              </w:rPr>
            </w:pPr>
            <w:r w:rsidRPr="00EF5CE9">
              <w:rPr>
                <w:rFonts w:ascii="Times New Roman" w:eastAsia="Calibri" w:hAnsi="Times New Roman"/>
                <w:lang w:eastAsia="en-US"/>
              </w:rPr>
              <w:t>39</w:t>
            </w:r>
          </w:p>
        </w:tc>
        <w:tc>
          <w:tcPr>
            <w:tcW w:w="1899" w:type="dxa"/>
          </w:tcPr>
          <w:p w:rsidR="00EF5CE9" w:rsidRPr="00EF5CE9" w:rsidRDefault="00EF5CE9" w:rsidP="002E40AF">
            <w:pPr>
              <w:spacing w:after="0" w:line="240" w:lineRule="auto"/>
              <w:jc w:val="center"/>
              <w:rPr>
                <w:rFonts w:ascii="Times New Roman" w:eastAsia="Calibri" w:hAnsi="Times New Roman"/>
                <w:lang w:eastAsia="en-US"/>
              </w:rPr>
            </w:pPr>
            <w:r w:rsidRPr="00EF5CE9">
              <w:rPr>
                <w:rFonts w:ascii="Times New Roman" w:eastAsia="Calibri" w:hAnsi="Times New Roman"/>
                <w:lang w:eastAsia="en-US"/>
              </w:rPr>
              <w:t>40</w:t>
            </w:r>
          </w:p>
        </w:tc>
        <w:tc>
          <w:tcPr>
            <w:tcW w:w="1900" w:type="dxa"/>
          </w:tcPr>
          <w:p w:rsidR="00EF5CE9" w:rsidRPr="00EF5CE9" w:rsidRDefault="00EF5CE9" w:rsidP="002E40AF">
            <w:pPr>
              <w:spacing w:after="0" w:line="240" w:lineRule="auto"/>
              <w:jc w:val="center"/>
              <w:rPr>
                <w:rFonts w:ascii="Times New Roman" w:eastAsia="Calibri" w:hAnsi="Times New Roman"/>
                <w:lang w:eastAsia="en-US"/>
              </w:rPr>
            </w:pPr>
            <w:r w:rsidRPr="00EF5CE9">
              <w:rPr>
                <w:rFonts w:ascii="Times New Roman" w:eastAsia="Calibri" w:hAnsi="Times New Roman"/>
                <w:lang w:eastAsia="en-US"/>
              </w:rPr>
              <w:t>41</w:t>
            </w:r>
          </w:p>
        </w:tc>
        <w:tc>
          <w:tcPr>
            <w:tcW w:w="1899" w:type="dxa"/>
          </w:tcPr>
          <w:p w:rsidR="00EF5CE9" w:rsidRPr="00EF5CE9" w:rsidRDefault="00EF5CE9" w:rsidP="002E40AF">
            <w:pPr>
              <w:spacing w:after="0" w:line="240" w:lineRule="auto"/>
              <w:jc w:val="center"/>
              <w:rPr>
                <w:rFonts w:ascii="Times New Roman" w:eastAsia="Calibri" w:hAnsi="Times New Roman"/>
                <w:lang w:eastAsia="en-US"/>
              </w:rPr>
            </w:pPr>
            <w:r w:rsidRPr="00EF5CE9">
              <w:rPr>
                <w:rFonts w:ascii="Times New Roman" w:eastAsia="Calibri" w:hAnsi="Times New Roman"/>
                <w:lang w:eastAsia="en-US"/>
              </w:rPr>
              <w:t>42</w:t>
            </w:r>
          </w:p>
        </w:tc>
        <w:tc>
          <w:tcPr>
            <w:tcW w:w="1900" w:type="dxa"/>
          </w:tcPr>
          <w:p w:rsidR="00EF5CE9" w:rsidRPr="00EF5CE9" w:rsidRDefault="00EF5CE9" w:rsidP="002E40AF">
            <w:pPr>
              <w:spacing w:after="0" w:line="240" w:lineRule="auto"/>
              <w:jc w:val="center"/>
              <w:rPr>
                <w:rFonts w:ascii="Times New Roman" w:eastAsia="Calibri" w:hAnsi="Times New Roman"/>
                <w:lang w:eastAsia="en-US"/>
              </w:rPr>
            </w:pPr>
            <w:r w:rsidRPr="00EF5CE9">
              <w:rPr>
                <w:rFonts w:ascii="Times New Roman" w:eastAsia="Calibri" w:hAnsi="Times New Roman"/>
                <w:lang w:eastAsia="en-US"/>
              </w:rPr>
              <w:t>43</w:t>
            </w:r>
          </w:p>
        </w:tc>
      </w:tr>
    </w:tbl>
    <w:p w:rsidR="00EF5CE9" w:rsidRPr="00EF5CE9" w:rsidRDefault="00EF5CE9" w:rsidP="00EF5CE9">
      <w:pPr>
        <w:tabs>
          <w:tab w:val="left" w:pos="3684"/>
        </w:tabs>
        <w:rPr>
          <w:rFonts w:ascii="Times New Roman" w:hAnsi="Times New Roman"/>
        </w:rPr>
      </w:pPr>
    </w:p>
    <w:p w:rsidR="0073543E" w:rsidRDefault="0073543E" w:rsidP="0073543E">
      <w:pPr>
        <w:spacing w:after="0" w:line="240" w:lineRule="auto"/>
        <w:jc w:val="both"/>
        <w:rPr>
          <w:rFonts w:ascii="Times New Roman" w:hAnsi="Times New Roman"/>
          <w:sz w:val="24"/>
          <w:szCs w:val="24"/>
        </w:rPr>
      </w:pPr>
    </w:p>
    <w:p w:rsidR="000422FB" w:rsidRDefault="000422FB" w:rsidP="0073543E">
      <w:pPr>
        <w:spacing w:after="0" w:line="240" w:lineRule="auto"/>
        <w:jc w:val="both"/>
        <w:rPr>
          <w:rFonts w:ascii="Times New Roman" w:hAnsi="Times New Roman"/>
          <w:sz w:val="24"/>
          <w:szCs w:val="24"/>
        </w:rPr>
      </w:pPr>
    </w:p>
    <w:p w:rsidR="000422FB" w:rsidRDefault="000422FB" w:rsidP="000422FB">
      <w:pPr>
        <w:jc w:val="both"/>
        <w:sectPr w:rsidR="000422FB" w:rsidSect="002E40AF">
          <w:pgSz w:w="16838" w:h="11906" w:orient="landscape"/>
          <w:pgMar w:top="1135" w:right="1134" w:bottom="850" w:left="1134" w:header="708" w:footer="708" w:gutter="0"/>
          <w:cols w:space="708"/>
          <w:docGrid w:linePitch="381"/>
        </w:sectPr>
      </w:pPr>
    </w:p>
    <w:p w:rsidR="000422FB" w:rsidRPr="000422FB" w:rsidRDefault="000422FB" w:rsidP="000422FB">
      <w:pPr>
        <w:rPr>
          <w:rFonts w:ascii="Times New Roman" w:hAnsi="Times New Roman"/>
          <w:sz w:val="28"/>
          <w:szCs w:val="28"/>
        </w:rPr>
      </w:pPr>
      <w:r w:rsidRPr="000422FB">
        <w:rPr>
          <w:rFonts w:ascii="Times New Roman" w:hAnsi="Times New Roman"/>
          <w:sz w:val="28"/>
          <w:szCs w:val="28"/>
        </w:rPr>
        <w:lastRenderedPageBreak/>
        <w:t xml:space="preserve">                                                          СОГЛАСОВАНИЕ</w:t>
      </w:r>
    </w:p>
    <w:p w:rsidR="000422FB" w:rsidRPr="000422FB" w:rsidRDefault="000422FB" w:rsidP="000422FB">
      <w:pPr>
        <w:spacing w:after="0" w:line="240" w:lineRule="auto"/>
        <w:ind w:right="-142"/>
        <w:jc w:val="both"/>
        <w:rPr>
          <w:rFonts w:ascii="Times New Roman" w:hAnsi="Times New Roman"/>
          <w:sz w:val="28"/>
          <w:szCs w:val="28"/>
        </w:rPr>
      </w:pPr>
      <w:r w:rsidRPr="000422FB">
        <w:rPr>
          <w:rFonts w:ascii="Times New Roman" w:hAnsi="Times New Roman"/>
          <w:b/>
          <w:sz w:val="28"/>
          <w:szCs w:val="28"/>
        </w:rPr>
        <w:t>Проекта Постановления «</w:t>
      </w:r>
      <w:r w:rsidRPr="000422FB">
        <w:rPr>
          <w:rFonts w:ascii="Times New Roman" w:hAnsi="Times New Roman"/>
          <w:sz w:val="28"/>
          <w:szCs w:val="28"/>
        </w:rPr>
        <w:t>О внесении изменений в постановление администрации района от 30.10.2017 №435 «Об утверждении Порядка формирования, ведения и обязательного опубликования Перечня муниципального имущества Козульского района Красноярского края, предназначенного для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422FB" w:rsidRPr="000422FB" w:rsidRDefault="000422FB" w:rsidP="000422FB">
      <w:pPr>
        <w:ind w:right="707"/>
        <w:rPr>
          <w:rFonts w:ascii="Times New Roman" w:hAnsi="Times New Roman"/>
          <w:bCs/>
          <w:sz w:val="28"/>
          <w:szCs w:val="28"/>
        </w:rPr>
      </w:pPr>
      <w:r w:rsidRPr="000422FB">
        <w:rPr>
          <w:rFonts w:ascii="Times New Roman" w:hAnsi="Times New Roman"/>
          <w:bCs/>
          <w:sz w:val="28"/>
          <w:szCs w:val="28"/>
          <w:u w:val="single"/>
        </w:rPr>
        <w:t>Кто готовит:    начальник отдела по имуществу и земельным отношениям Шарманова А.В.</w:t>
      </w:r>
    </w:p>
    <w:p w:rsidR="000422FB" w:rsidRPr="000422FB" w:rsidRDefault="000422FB" w:rsidP="000422FB">
      <w:pPr>
        <w:ind w:right="424"/>
        <w:rPr>
          <w:rFonts w:ascii="Times New Roman" w:hAnsi="Times New Roman"/>
          <w:bCs/>
          <w:sz w:val="28"/>
          <w:szCs w:val="28"/>
        </w:rPr>
      </w:pPr>
      <w:r w:rsidRPr="000422FB">
        <w:rPr>
          <w:rFonts w:ascii="Times New Roman" w:hAnsi="Times New Roman"/>
          <w:bCs/>
          <w:sz w:val="28"/>
          <w:szCs w:val="28"/>
        </w:rPr>
        <w:tab/>
      </w:r>
      <w:r w:rsidRPr="000422FB">
        <w:rPr>
          <w:rFonts w:ascii="Times New Roman" w:hAnsi="Times New Roman"/>
          <w:bCs/>
          <w:sz w:val="28"/>
          <w:szCs w:val="28"/>
        </w:rPr>
        <w:tab/>
      </w:r>
      <w:r w:rsidRPr="000422FB">
        <w:rPr>
          <w:rFonts w:ascii="Times New Roman" w:hAnsi="Times New Roman"/>
          <w:bCs/>
          <w:sz w:val="28"/>
          <w:szCs w:val="28"/>
        </w:rPr>
        <w:tab/>
      </w:r>
      <w:r w:rsidRPr="000422FB">
        <w:rPr>
          <w:rFonts w:ascii="Times New Roman" w:hAnsi="Times New Roman"/>
          <w:bCs/>
          <w:sz w:val="28"/>
          <w:szCs w:val="28"/>
        </w:rPr>
        <w:tab/>
      </w:r>
      <w:r w:rsidRPr="000422FB">
        <w:rPr>
          <w:rFonts w:ascii="Times New Roman" w:hAnsi="Times New Roman"/>
          <w:bCs/>
          <w:sz w:val="28"/>
          <w:szCs w:val="28"/>
        </w:rPr>
        <w:tab/>
      </w:r>
      <w:r w:rsidRPr="000422FB">
        <w:rPr>
          <w:rFonts w:ascii="Times New Roman" w:hAnsi="Times New Roman"/>
          <w:bCs/>
          <w:sz w:val="28"/>
          <w:szCs w:val="28"/>
        </w:rPr>
        <w:tab/>
      </w:r>
      <w:r w:rsidRPr="000422FB">
        <w:rPr>
          <w:rFonts w:ascii="Times New Roman" w:hAnsi="Times New Roman"/>
          <w:bCs/>
          <w:sz w:val="28"/>
          <w:szCs w:val="28"/>
        </w:rPr>
        <w:tab/>
      </w:r>
      <w:r w:rsidRPr="000422FB">
        <w:rPr>
          <w:rFonts w:ascii="Times New Roman" w:hAnsi="Times New Roman"/>
          <w:bCs/>
          <w:sz w:val="28"/>
          <w:szCs w:val="28"/>
        </w:rPr>
        <w:tab/>
        <w:t>№______ от _______________</w:t>
      </w:r>
      <w:r w:rsidRPr="000422FB">
        <w:rPr>
          <w:rFonts w:ascii="Times New Roman" w:hAnsi="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95"/>
        <w:gridCol w:w="3095"/>
        <w:gridCol w:w="3095"/>
      </w:tblGrid>
      <w:tr w:rsidR="000422FB" w:rsidRPr="000422FB" w:rsidTr="00E453E5">
        <w:tc>
          <w:tcPr>
            <w:tcW w:w="3095" w:type="dxa"/>
          </w:tcPr>
          <w:p w:rsidR="000422FB" w:rsidRPr="000422FB" w:rsidRDefault="000422FB" w:rsidP="00E453E5">
            <w:pPr>
              <w:rPr>
                <w:rFonts w:ascii="Times New Roman" w:hAnsi="Times New Roman"/>
                <w:sz w:val="28"/>
                <w:szCs w:val="28"/>
              </w:rPr>
            </w:pPr>
          </w:p>
          <w:p w:rsidR="000422FB" w:rsidRPr="000422FB" w:rsidRDefault="000422FB" w:rsidP="00E453E5">
            <w:pPr>
              <w:jc w:val="center"/>
              <w:rPr>
                <w:rFonts w:ascii="Times New Roman" w:hAnsi="Times New Roman"/>
                <w:sz w:val="28"/>
                <w:szCs w:val="28"/>
              </w:rPr>
            </w:pPr>
            <w:r w:rsidRPr="000422FB">
              <w:rPr>
                <w:rFonts w:ascii="Times New Roman" w:hAnsi="Times New Roman"/>
                <w:sz w:val="28"/>
                <w:szCs w:val="28"/>
              </w:rPr>
              <w:t>Должность</w:t>
            </w:r>
          </w:p>
        </w:tc>
        <w:tc>
          <w:tcPr>
            <w:tcW w:w="3095" w:type="dxa"/>
          </w:tcPr>
          <w:p w:rsidR="000422FB" w:rsidRPr="000422FB" w:rsidRDefault="000422FB" w:rsidP="00E453E5">
            <w:pPr>
              <w:rPr>
                <w:rFonts w:ascii="Times New Roman" w:hAnsi="Times New Roman"/>
                <w:sz w:val="28"/>
                <w:szCs w:val="28"/>
              </w:rPr>
            </w:pPr>
          </w:p>
          <w:p w:rsidR="000422FB" w:rsidRPr="000422FB" w:rsidRDefault="000422FB" w:rsidP="00E453E5">
            <w:pPr>
              <w:jc w:val="center"/>
              <w:rPr>
                <w:rFonts w:ascii="Times New Roman" w:hAnsi="Times New Roman"/>
                <w:sz w:val="28"/>
                <w:szCs w:val="28"/>
              </w:rPr>
            </w:pPr>
            <w:r w:rsidRPr="000422FB">
              <w:rPr>
                <w:rFonts w:ascii="Times New Roman" w:hAnsi="Times New Roman"/>
                <w:sz w:val="28"/>
                <w:szCs w:val="28"/>
              </w:rPr>
              <w:t>Фамилия и инициалы визирующего проект</w:t>
            </w:r>
          </w:p>
        </w:tc>
        <w:tc>
          <w:tcPr>
            <w:tcW w:w="3095" w:type="dxa"/>
          </w:tcPr>
          <w:p w:rsidR="000422FB" w:rsidRPr="000422FB" w:rsidRDefault="000422FB" w:rsidP="00E453E5">
            <w:pPr>
              <w:rPr>
                <w:rFonts w:ascii="Times New Roman" w:hAnsi="Times New Roman"/>
                <w:sz w:val="28"/>
                <w:szCs w:val="28"/>
              </w:rPr>
            </w:pPr>
          </w:p>
          <w:p w:rsidR="000422FB" w:rsidRPr="000422FB" w:rsidRDefault="000422FB" w:rsidP="00E453E5">
            <w:pPr>
              <w:jc w:val="center"/>
              <w:rPr>
                <w:rFonts w:ascii="Times New Roman" w:hAnsi="Times New Roman"/>
                <w:sz w:val="28"/>
                <w:szCs w:val="28"/>
              </w:rPr>
            </w:pPr>
            <w:r w:rsidRPr="000422FB">
              <w:rPr>
                <w:rFonts w:ascii="Times New Roman" w:hAnsi="Times New Roman"/>
                <w:sz w:val="28"/>
                <w:szCs w:val="28"/>
              </w:rPr>
              <w:t>Замечания *</w:t>
            </w:r>
          </w:p>
          <w:p w:rsidR="000422FB" w:rsidRPr="000422FB" w:rsidRDefault="000422FB" w:rsidP="00E453E5">
            <w:pPr>
              <w:jc w:val="center"/>
              <w:rPr>
                <w:rFonts w:ascii="Times New Roman" w:hAnsi="Times New Roman"/>
                <w:sz w:val="28"/>
                <w:szCs w:val="28"/>
              </w:rPr>
            </w:pPr>
            <w:r w:rsidRPr="000422FB">
              <w:rPr>
                <w:rFonts w:ascii="Times New Roman" w:hAnsi="Times New Roman"/>
                <w:sz w:val="28"/>
                <w:szCs w:val="28"/>
              </w:rPr>
              <w:t>подпись и дата</w:t>
            </w:r>
          </w:p>
        </w:tc>
      </w:tr>
      <w:tr w:rsidR="000422FB" w:rsidRPr="000422FB" w:rsidTr="00E453E5">
        <w:tc>
          <w:tcPr>
            <w:tcW w:w="3095" w:type="dxa"/>
          </w:tcPr>
          <w:p w:rsidR="000422FB" w:rsidRPr="000422FB" w:rsidRDefault="000422FB" w:rsidP="00E453E5">
            <w:pPr>
              <w:rPr>
                <w:rFonts w:ascii="Times New Roman" w:hAnsi="Times New Roman"/>
                <w:sz w:val="28"/>
                <w:szCs w:val="28"/>
              </w:rPr>
            </w:pPr>
            <w:r w:rsidRPr="000422FB">
              <w:rPr>
                <w:rFonts w:ascii="Times New Roman" w:hAnsi="Times New Roman"/>
                <w:sz w:val="28"/>
                <w:szCs w:val="28"/>
              </w:rPr>
              <w:t>Заместитель главы района по жизнеобеспечению</w:t>
            </w:r>
          </w:p>
        </w:tc>
        <w:tc>
          <w:tcPr>
            <w:tcW w:w="3095" w:type="dxa"/>
          </w:tcPr>
          <w:p w:rsidR="000422FB" w:rsidRPr="000422FB" w:rsidRDefault="000422FB" w:rsidP="00E453E5">
            <w:pPr>
              <w:jc w:val="center"/>
              <w:rPr>
                <w:rFonts w:ascii="Times New Roman" w:hAnsi="Times New Roman"/>
                <w:sz w:val="28"/>
                <w:szCs w:val="28"/>
              </w:rPr>
            </w:pPr>
            <w:r w:rsidRPr="000422FB">
              <w:rPr>
                <w:rFonts w:ascii="Times New Roman" w:hAnsi="Times New Roman"/>
                <w:sz w:val="28"/>
                <w:szCs w:val="28"/>
              </w:rPr>
              <w:t>Лукашевич Николай Михайлович</w:t>
            </w:r>
          </w:p>
        </w:tc>
        <w:tc>
          <w:tcPr>
            <w:tcW w:w="3095" w:type="dxa"/>
          </w:tcPr>
          <w:p w:rsidR="000422FB" w:rsidRPr="000422FB" w:rsidRDefault="000422FB" w:rsidP="00E453E5">
            <w:pPr>
              <w:rPr>
                <w:rFonts w:ascii="Times New Roman" w:hAnsi="Times New Roman"/>
                <w:sz w:val="28"/>
                <w:szCs w:val="28"/>
              </w:rPr>
            </w:pPr>
          </w:p>
        </w:tc>
      </w:tr>
      <w:tr w:rsidR="000422FB" w:rsidRPr="000422FB" w:rsidTr="00E453E5">
        <w:tc>
          <w:tcPr>
            <w:tcW w:w="3095" w:type="dxa"/>
          </w:tcPr>
          <w:p w:rsidR="000422FB" w:rsidRPr="000422FB" w:rsidRDefault="000422FB" w:rsidP="00E453E5">
            <w:pPr>
              <w:rPr>
                <w:rFonts w:ascii="Times New Roman" w:hAnsi="Times New Roman"/>
                <w:sz w:val="28"/>
                <w:szCs w:val="28"/>
              </w:rPr>
            </w:pPr>
            <w:r w:rsidRPr="000422FB">
              <w:rPr>
                <w:rFonts w:ascii="Times New Roman" w:hAnsi="Times New Roman"/>
                <w:sz w:val="28"/>
                <w:szCs w:val="28"/>
              </w:rPr>
              <w:t>Заместитель главы по общим вопросам и взаимодействию с поселениями</w:t>
            </w:r>
          </w:p>
        </w:tc>
        <w:tc>
          <w:tcPr>
            <w:tcW w:w="3095" w:type="dxa"/>
          </w:tcPr>
          <w:p w:rsidR="000422FB" w:rsidRPr="000422FB" w:rsidRDefault="000422FB" w:rsidP="00E453E5">
            <w:pPr>
              <w:jc w:val="center"/>
              <w:rPr>
                <w:rFonts w:ascii="Times New Roman" w:hAnsi="Times New Roman"/>
                <w:sz w:val="28"/>
                <w:szCs w:val="28"/>
              </w:rPr>
            </w:pPr>
            <w:r w:rsidRPr="000422FB">
              <w:rPr>
                <w:rFonts w:ascii="Times New Roman" w:hAnsi="Times New Roman"/>
                <w:sz w:val="28"/>
                <w:szCs w:val="28"/>
              </w:rPr>
              <w:t>Коледова Марина Александровна</w:t>
            </w:r>
          </w:p>
        </w:tc>
        <w:tc>
          <w:tcPr>
            <w:tcW w:w="3095" w:type="dxa"/>
          </w:tcPr>
          <w:p w:rsidR="000422FB" w:rsidRPr="000422FB" w:rsidRDefault="000422FB" w:rsidP="00E453E5">
            <w:pPr>
              <w:rPr>
                <w:rFonts w:ascii="Times New Roman" w:hAnsi="Times New Roman"/>
                <w:sz w:val="28"/>
                <w:szCs w:val="28"/>
              </w:rPr>
            </w:pPr>
          </w:p>
        </w:tc>
      </w:tr>
      <w:tr w:rsidR="000422FB" w:rsidRPr="000422FB" w:rsidTr="00E453E5">
        <w:tc>
          <w:tcPr>
            <w:tcW w:w="3095" w:type="dxa"/>
          </w:tcPr>
          <w:p w:rsidR="000422FB" w:rsidRPr="000422FB" w:rsidRDefault="000422FB" w:rsidP="00E453E5">
            <w:pPr>
              <w:rPr>
                <w:rFonts w:ascii="Times New Roman" w:hAnsi="Times New Roman"/>
                <w:sz w:val="28"/>
                <w:szCs w:val="28"/>
              </w:rPr>
            </w:pPr>
            <w:r w:rsidRPr="000422FB">
              <w:rPr>
                <w:rFonts w:ascii="Times New Roman" w:hAnsi="Times New Roman"/>
                <w:sz w:val="28"/>
                <w:szCs w:val="28"/>
              </w:rPr>
              <w:t xml:space="preserve">Главный специалист по правовым вопросам </w:t>
            </w:r>
          </w:p>
        </w:tc>
        <w:tc>
          <w:tcPr>
            <w:tcW w:w="3095" w:type="dxa"/>
          </w:tcPr>
          <w:p w:rsidR="000422FB" w:rsidRPr="000422FB" w:rsidRDefault="000422FB" w:rsidP="000422FB">
            <w:pPr>
              <w:spacing w:after="0"/>
              <w:jc w:val="center"/>
              <w:rPr>
                <w:rFonts w:ascii="Times New Roman" w:hAnsi="Times New Roman"/>
                <w:sz w:val="28"/>
                <w:szCs w:val="28"/>
              </w:rPr>
            </w:pPr>
            <w:r w:rsidRPr="000422FB">
              <w:rPr>
                <w:rFonts w:ascii="Times New Roman" w:hAnsi="Times New Roman"/>
                <w:sz w:val="28"/>
                <w:szCs w:val="28"/>
              </w:rPr>
              <w:t>Ерёмина Елена</w:t>
            </w:r>
          </w:p>
          <w:p w:rsidR="000422FB" w:rsidRPr="000422FB" w:rsidRDefault="000422FB" w:rsidP="000422FB">
            <w:pPr>
              <w:spacing w:after="0"/>
              <w:jc w:val="center"/>
              <w:rPr>
                <w:rFonts w:ascii="Times New Roman" w:hAnsi="Times New Roman"/>
                <w:sz w:val="28"/>
                <w:szCs w:val="28"/>
              </w:rPr>
            </w:pPr>
            <w:r w:rsidRPr="000422FB">
              <w:rPr>
                <w:rFonts w:ascii="Times New Roman" w:hAnsi="Times New Roman"/>
                <w:sz w:val="28"/>
                <w:szCs w:val="28"/>
              </w:rPr>
              <w:t>Васильевна</w:t>
            </w:r>
          </w:p>
        </w:tc>
        <w:tc>
          <w:tcPr>
            <w:tcW w:w="3095" w:type="dxa"/>
          </w:tcPr>
          <w:p w:rsidR="000422FB" w:rsidRPr="000422FB" w:rsidRDefault="000422FB" w:rsidP="00E453E5">
            <w:pPr>
              <w:rPr>
                <w:rFonts w:ascii="Times New Roman" w:hAnsi="Times New Roman"/>
                <w:sz w:val="28"/>
                <w:szCs w:val="28"/>
              </w:rPr>
            </w:pPr>
          </w:p>
        </w:tc>
      </w:tr>
    </w:tbl>
    <w:p w:rsidR="000422FB" w:rsidRPr="000422FB" w:rsidRDefault="000422FB" w:rsidP="000422FB">
      <w:pPr>
        <w:rPr>
          <w:rFonts w:ascii="Times New Roman" w:hAnsi="Times New Roman"/>
          <w:sz w:val="28"/>
          <w:szCs w:val="28"/>
        </w:rPr>
      </w:pPr>
    </w:p>
    <w:p w:rsidR="000422FB" w:rsidRPr="000422FB" w:rsidRDefault="000422FB" w:rsidP="000422FB">
      <w:pPr>
        <w:pStyle w:val="aa"/>
        <w:rPr>
          <w:szCs w:val="28"/>
        </w:rPr>
      </w:pPr>
      <w:r w:rsidRPr="000422FB">
        <w:rPr>
          <w:szCs w:val="28"/>
        </w:rPr>
        <w:t>* Замечания, объёмные по содержанию, следует оформить на отдельном листке с визой вносящего это замечание и датой.</w:t>
      </w:r>
    </w:p>
    <w:p w:rsidR="000422FB" w:rsidRPr="000422FB" w:rsidRDefault="000422FB" w:rsidP="000422FB">
      <w:pPr>
        <w:pStyle w:val="aa"/>
        <w:rPr>
          <w:szCs w:val="28"/>
        </w:rPr>
      </w:pPr>
    </w:p>
    <w:p w:rsidR="000422FB" w:rsidRPr="000422FB" w:rsidRDefault="000422FB" w:rsidP="000422FB">
      <w:pPr>
        <w:pStyle w:val="aa"/>
        <w:rPr>
          <w:szCs w:val="28"/>
        </w:rPr>
      </w:pPr>
    </w:p>
    <w:p w:rsidR="000422FB" w:rsidRPr="000422FB" w:rsidRDefault="000422FB" w:rsidP="000422FB">
      <w:pPr>
        <w:pStyle w:val="aa"/>
        <w:rPr>
          <w:szCs w:val="28"/>
        </w:rPr>
      </w:pPr>
    </w:p>
    <w:p w:rsidR="000422FB" w:rsidRPr="000422FB" w:rsidRDefault="000422FB" w:rsidP="000422FB">
      <w:pPr>
        <w:pStyle w:val="aa"/>
        <w:rPr>
          <w:szCs w:val="28"/>
        </w:rPr>
      </w:pPr>
    </w:p>
    <w:p w:rsidR="000422FB" w:rsidRPr="000422FB" w:rsidRDefault="000422FB" w:rsidP="000422FB">
      <w:pPr>
        <w:pStyle w:val="aa"/>
        <w:rPr>
          <w:szCs w:val="28"/>
        </w:rPr>
      </w:pPr>
    </w:p>
    <w:p w:rsidR="000422FB" w:rsidRPr="000422FB" w:rsidRDefault="000422FB" w:rsidP="000422FB">
      <w:pPr>
        <w:rPr>
          <w:rFonts w:ascii="Times New Roman" w:hAnsi="Times New Roman"/>
          <w:sz w:val="28"/>
          <w:szCs w:val="28"/>
        </w:rPr>
      </w:pPr>
    </w:p>
    <w:p w:rsidR="000422FB" w:rsidRPr="000422FB" w:rsidRDefault="000422FB" w:rsidP="000422FB">
      <w:pPr>
        <w:rPr>
          <w:rFonts w:ascii="Times New Roman" w:hAnsi="Times New Roman"/>
          <w:sz w:val="28"/>
          <w:szCs w:val="28"/>
        </w:rPr>
      </w:pPr>
    </w:p>
    <w:p w:rsidR="000422FB" w:rsidRPr="000422FB" w:rsidRDefault="000422FB" w:rsidP="000422FB">
      <w:pPr>
        <w:ind w:firstLine="3969"/>
        <w:rPr>
          <w:rFonts w:ascii="Times New Roman" w:hAnsi="Times New Roman"/>
          <w:b/>
          <w:sz w:val="28"/>
          <w:szCs w:val="28"/>
        </w:rPr>
      </w:pPr>
      <w:r w:rsidRPr="000422FB">
        <w:rPr>
          <w:rFonts w:ascii="Times New Roman" w:hAnsi="Times New Roman"/>
          <w:b/>
          <w:sz w:val="28"/>
          <w:szCs w:val="28"/>
        </w:rPr>
        <w:lastRenderedPageBreak/>
        <w:t>Кому разослать:</w:t>
      </w:r>
    </w:p>
    <w:p w:rsidR="000422FB" w:rsidRPr="000422FB" w:rsidRDefault="000422FB" w:rsidP="000422FB">
      <w:pPr>
        <w:ind w:firstLine="3969"/>
        <w:rPr>
          <w:rFonts w:ascii="Times New Roman" w:hAnsi="Times New Roman"/>
          <w:sz w:val="28"/>
          <w:szCs w:val="28"/>
        </w:rPr>
      </w:pPr>
      <w:r w:rsidRPr="000422FB">
        <w:rPr>
          <w:rFonts w:ascii="Times New Roman" w:hAnsi="Times New Roman"/>
          <w:sz w:val="28"/>
          <w:szCs w:val="28"/>
        </w:rPr>
        <w:t>1 – дело</w:t>
      </w:r>
    </w:p>
    <w:p w:rsidR="000422FB" w:rsidRPr="000422FB" w:rsidRDefault="000422FB" w:rsidP="000422FB">
      <w:pPr>
        <w:ind w:firstLine="3969"/>
        <w:rPr>
          <w:rFonts w:ascii="Times New Roman" w:hAnsi="Times New Roman"/>
          <w:sz w:val="28"/>
          <w:szCs w:val="28"/>
        </w:rPr>
      </w:pPr>
      <w:r w:rsidRPr="000422FB">
        <w:rPr>
          <w:rFonts w:ascii="Times New Roman" w:hAnsi="Times New Roman"/>
          <w:sz w:val="28"/>
          <w:szCs w:val="28"/>
        </w:rPr>
        <w:t>1- отдел по имуществу и земельным отношениям</w:t>
      </w:r>
    </w:p>
    <w:p w:rsidR="000422FB" w:rsidRPr="000422FB" w:rsidRDefault="000422FB" w:rsidP="000422FB">
      <w:pPr>
        <w:ind w:firstLine="3969"/>
        <w:rPr>
          <w:rFonts w:ascii="Times New Roman" w:hAnsi="Times New Roman"/>
          <w:sz w:val="28"/>
          <w:szCs w:val="28"/>
        </w:rPr>
      </w:pPr>
      <w:r w:rsidRPr="000422FB">
        <w:rPr>
          <w:rFonts w:ascii="Times New Roman" w:hAnsi="Times New Roman"/>
          <w:sz w:val="28"/>
          <w:szCs w:val="28"/>
        </w:rPr>
        <w:t xml:space="preserve">1- </w:t>
      </w:r>
      <w:r>
        <w:rPr>
          <w:rFonts w:ascii="Times New Roman" w:hAnsi="Times New Roman"/>
          <w:sz w:val="28"/>
          <w:szCs w:val="28"/>
        </w:rPr>
        <w:t>экономический отдел</w:t>
      </w:r>
    </w:p>
    <w:p w:rsidR="000422FB" w:rsidRPr="000422FB" w:rsidRDefault="000422FB" w:rsidP="000422FB">
      <w:pPr>
        <w:ind w:left="4329"/>
        <w:rPr>
          <w:rFonts w:ascii="Times New Roman" w:hAnsi="Times New Roman"/>
          <w:sz w:val="28"/>
          <w:szCs w:val="28"/>
        </w:rPr>
      </w:pPr>
    </w:p>
    <w:p w:rsidR="000422FB" w:rsidRPr="000422FB" w:rsidRDefault="000422FB" w:rsidP="000422FB">
      <w:pPr>
        <w:rPr>
          <w:rFonts w:ascii="Times New Roman" w:hAnsi="Times New Roman"/>
          <w:sz w:val="28"/>
          <w:szCs w:val="28"/>
        </w:rPr>
      </w:pPr>
    </w:p>
    <w:p w:rsidR="000422FB" w:rsidRPr="000422FB" w:rsidRDefault="000422FB" w:rsidP="000422FB">
      <w:pPr>
        <w:rPr>
          <w:rFonts w:ascii="Times New Roman" w:hAnsi="Times New Roman"/>
          <w:sz w:val="28"/>
          <w:szCs w:val="28"/>
        </w:rPr>
      </w:pPr>
    </w:p>
    <w:p w:rsidR="000422FB" w:rsidRPr="000422FB" w:rsidRDefault="000422FB" w:rsidP="000422FB">
      <w:pPr>
        <w:rPr>
          <w:rFonts w:ascii="Times New Roman" w:hAnsi="Times New Roman"/>
          <w:sz w:val="28"/>
          <w:szCs w:val="28"/>
        </w:rPr>
      </w:pPr>
    </w:p>
    <w:p w:rsidR="000422FB" w:rsidRPr="000422FB" w:rsidRDefault="000422FB" w:rsidP="000422FB">
      <w:pPr>
        <w:rPr>
          <w:rFonts w:ascii="Times New Roman" w:hAnsi="Times New Roman"/>
          <w:sz w:val="28"/>
          <w:szCs w:val="28"/>
        </w:rPr>
      </w:pPr>
    </w:p>
    <w:p w:rsidR="000422FB" w:rsidRPr="000422FB" w:rsidRDefault="000422FB" w:rsidP="000422FB">
      <w:pPr>
        <w:rPr>
          <w:rFonts w:ascii="Times New Roman" w:hAnsi="Times New Roman"/>
          <w:sz w:val="28"/>
          <w:szCs w:val="28"/>
        </w:rPr>
      </w:pPr>
    </w:p>
    <w:p w:rsidR="000422FB" w:rsidRPr="000422FB" w:rsidRDefault="000422FB" w:rsidP="000422FB">
      <w:pPr>
        <w:rPr>
          <w:rFonts w:ascii="Times New Roman" w:hAnsi="Times New Roman"/>
          <w:sz w:val="28"/>
          <w:szCs w:val="28"/>
        </w:rPr>
      </w:pPr>
    </w:p>
    <w:p w:rsidR="000422FB" w:rsidRPr="000422FB" w:rsidRDefault="000422FB" w:rsidP="000422FB">
      <w:pPr>
        <w:rPr>
          <w:rFonts w:ascii="Times New Roman" w:hAnsi="Times New Roman"/>
          <w:b/>
          <w:sz w:val="28"/>
          <w:szCs w:val="28"/>
          <w:u w:val="single"/>
        </w:rPr>
      </w:pPr>
      <w:r w:rsidRPr="000422FB">
        <w:rPr>
          <w:rFonts w:ascii="Times New Roman" w:hAnsi="Times New Roman"/>
          <w:b/>
          <w:sz w:val="28"/>
          <w:szCs w:val="28"/>
        </w:rPr>
        <w:t>Количество отпечатанных экземпляров - 3</w:t>
      </w:r>
    </w:p>
    <w:p w:rsidR="000422FB" w:rsidRPr="000422FB" w:rsidRDefault="000422FB" w:rsidP="000422FB">
      <w:pPr>
        <w:rPr>
          <w:rFonts w:ascii="Times New Roman" w:hAnsi="Times New Roman"/>
          <w:sz w:val="28"/>
          <w:szCs w:val="28"/>
        </w:rPr>
      </w:pPr>
    </w:p>
    <w:p w:rsidR="000422FB" w:rsidRPr="000422FB" w:rsidRDefault="000422FB" w:rsidP="000422FB">
      <w:pPr>
        <w:rPr>
          <w:rFonts w:ascii="Times New Roman" w:hAnsi="Times New Roman"/>
          <w:sz w:val="28"/>
          <w:szCs w:val="28"/>
        </w:rPr>
      </w:pPr>
    </w:p>
    <w:p w:rsidR="000422FB" w:rsidRPr="000422FB" w:rsidRDefault="000422FB" w:rsidP="000422FB">
      <w:pPr>
        <w:rPr>
          <w:rFonts w:ascii="Times New Roman" w:hAnsi="Times New Roman"/>
          <w:sz w:val="28"/>
          <w:szCs w:val="28"/>
        </w:rPr>
      </w:pPr>
    </w:p>
    <w:p w:rsidR="000422FB" w:rsidRPr="000422FB" w:rsidRDefault="000422FB" w:rsidP="000422FB">
      <w:pPr>
        <w:rPr>
          <w:rFonts w:ascii="Times New Roman" w:hAnsi="Times New Roman"/>
          <w:sz w:val="28"/>
          <w:szCs w:val="28"/>
        </w:rPr>
      </w:pPr>
    </w:p>
    <w:p w:rsidR="000422FB" w:rsidRPr="000422FB" w:rsidRDefault="000422FB" w:rsidP="000422FB">
      <w:pPr>
        <w:rPr>
          <w:rFonts w:ascii="Times New Roman" w:hAnsi="Times New Roman"/>
          <w:sz w:val="28"/>
          <w:szCs w:val="28"/>
        </w:rPr>
      </w:pPr>
    </w:p>
    <w:p w:rsidR="000422FB" w:rsidRPr="000422FB" w:rsidRDefault="000422FB" w:rsidP="000422FB">
      <w:pPr>
        <w:rPr>
          <w:rFonts w:ascii="Times New Roman" w:hAnsi="Times New Roman"/>
          <w:sz w:val="28"/>
          <w:szCs w:val="28"/>
        </w:rPr>
      </w:pPr>
    </w:p>
    <w:p w:rsidR="000422FB" w:rsidRPr="000422FB" w:rsidRDefault="000422FB" w:rsidP="000422FB">
      <w:pPr>
        <w:rPr>
          <w:rFonts w:ascii="Times New Roman" w:hAnsi="Times New Roman"/>
          <w:sz w:val="28"/>
          <w:szCs w:val="28"/>
        </w:rPr>
      </w:pPr>
    </w:p>
    <w:p w:rsidR="000422FB" w:rsidRPr="000422FB" w:rsidRDefault="000422FB" w:rsidP="000422FB">
      <w:pPr>
        <w:rPr>
          <w:rFonts w:ascii="Times New Roman" w:hAnsi="Times New Roman"/>
          <w:sz w:val="28"/>
          <w:szCs w:val="28"/>
        </w:rPr>
      </w:pPr>
    </w:p>
    <w:p w:rsidR="000422FB" w:rsidRPr="000422FB" w:rsidRDefault="000422FB" w:rsidP="000422FB">
      <w:pPr>
        <w:rPr>
          <w:rFonts w:ascii="Times New Roman" w:hAnsi="Times New Roman"/>
          <w:sz w:val="28"/>
          <w:szCs w:val="28"/>
        </w:rPr>
      </w:pPr>
    </w:p>
    <w:p w:rsidR="000422FB" w:rsidRPr="000422FB" w:rsidRDefault="000422FB" w:rsidP="000422FB">
      <w:pPr>
        <w:rPr>
          <w:rFonts w:ascii="Times New Roman" w:hAnsi="Times New Roman"/>
          <w:sz w:val="28"/>
          <w:szCs w:val="28"/>
        </w:rPr>
      </w:pPr>
    </w:p>
    <w:p w:rsidR="000422FB" w:rsidRPr="000422FB" w:rsidRDefault="000422FB" w:rsidP="000422FB">
      <w:pPr>
        <w:rPr>
          <w:rFonts w:ascii="Times New Roman" w:hAnsi="Times New Roman"/>
          <w:sz w:val="28"/>
          <w:szCs w:val="28"/>
        </w:rPr>
      </w:pPr>
    </w:p>
    <w:p w:rsidR="000422FB" w:rsidRPr="000422FB" w:rsidRDefault="000422FB" w:rsidP="000422FB">
      <w:pPr>
        <w:rPr>
          <w:rFonts w:ascii="Times New Roman" w:hAnsi="Times New Roman"/>
          <w:sz w:val="28"/>
          <w:szCs w:val="28"/>
        </w:rPr>
      </w:pPr>
    </w:p>
    <w:p w:rsidR="000422FB" w:rsidRPr="000422FB" w:rsidRDefault="000422FB" w:rsidP="0073543E">
      <w:pPr>
        <w:spacing w:after="0" w:line="240" w:lineRule="auto"/>
        <w:jc w:val="both"/>
        <w:rPr>
          <w:rFonts w:ascii="Times New Roman" w:hAnsi="Times New Roman"/>
          <w:sz w:val="28"/>
          <w:szCs w:val="28"/>
        </w:rPr>
      </w:pPr>
    </w:p>
    <w:sectPr w:rsidR="000422FB" w:rsidRPr="000422FB" w:rsidSect="000422FB">
      <w:pgSz w:w="11906" w:h="16838"/>
      <w:pgMar w:top="1134" w:right="851" w:bottom="1134" w:left="113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27ED" w:rsidRDefault="00EC27ED" w:rsidP="005F6ABF">
      <w:pPr>
        <w:spacing w:after="0" w:line="240" w:lineRule="auto"/>
      </w:pPr>
      <w:r>
        <w:separator/>
      </w:r>
    </w:p>
  </w:endnote>
  <w:endnote w:type="continuationSeparator" w:id="1">
    <w:p w:rsidR="00EC27ED" w:rsidRDefault="00EC27ED" w:rsidP="005F6A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27ED" w:rsidRDefault="00EC27ED" w:rsidP="005F6ABF">
      <w:pPr>
        <w:spacing w:after="0" w:line="240" w:lineRule="auto"/>
      </w:pPr>
      <w:r>
        <w:separator/>
      </w:r>
    </w:p>
  </w:footnote>
  <w:footnote w:type="continuationSeparator" w:id="1">
    <w:p w:rsidR="00EC27ED" w:rsidRDefault="00EC27ED" w:rsidP="005F6A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7BC" w:rsidRDefault="00825C46">
    <w:pPr>
      <w:pStyle w:val="a3"/>
      <w:jc w:val="center"/>
    </w:pPr>
    <w:r>
      <w:fldChar w:fldCharType="begin"/>
    </w:r>
    <w:r w:rsidR="00AF213B">
      <w:instrText xml:space="preserve"> PAGE   \* MERGEFORMAT </w:instrText>
    </w:r>
    <w:r>
      <w:fldChar w:fldCharType="separate"/>
    </w:r>
    <w:r w:rsidR="00AC3236">
      <w:rPr>
        <w:noProof/>
      </w:rPr>
      <w:t>2</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61900"/>
    <w:multiLevelType w:val="multilevel"/>
    <w:tmpl w:val="7E52807C"/>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25DD5876"/>
    <w:multiLevelType w:val="multilevel"/>
    <w:tmpl w:val="7E52807C"/>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nsid w:val="2F0B7078"/>
    <w:multiLevelType w:val="hybridMultilevel"/>
    <w:tmpl w:val="F1EC77AE"/>
    <w:lvl w:ilvl="0" w:tplc="ECEE2A28">
      <w:numFmt w:val="bullet"/>
      <w:lvlText w:val="-"/>
      <w:lvlJc w:val="left"/>
      <w:pPr>
        <w:ind w:left="799" w:hanging="236"/>
      </w:pPr>
      <w:rPr>
        <w:rFonts w:ascii="Times New Roman" w:eastAsia="Times New Roman" w:hAnsi="Times New Roman" w:cs="Times New Roman" w:hint="default"/>
        <w:spacing w:val="-25"/>
        <w:w w:val="99"/>
        <w:sz w:val="24"/>
        <w:szCs w:val="24"/>
        <w:lang w:val="ru-RU" w:eastAsia="ru-RU" w:bidi="ru-RU"/>
      </w:rPr>
    </w:lvl>
    <w:lvl w:ilvl="1" w:tplc="B9B4B444">
      <w:numFmt w:val="bullet"/>
      <w:lvlText w:val="•"/>
      <w:lvlJc w:val="left"/>
      <w:pPr>
        <w:ind w:left="1853" w:hanging="236"/>
      </w:pPr>
      <w:rPr>
        <w:rFonts w:hint="default"/>
        <w:lang w:val="ru-RU" w:eastAsia="ru-RU" w:bidi="ru-RU"/>
      </w:rPr>
    </w:lvl>
    <w:lvl w:ilvl="2" w:tplc="22E8AA20">
      <w:numFmt w:val="bullet"/>
      <w:lvlText w:val="•"/>
      <w:lvlJc w:val="left"/>
      <w:pPr>
        <w:ind w:left="2907" w:hanging="236"/>
      </w:pPr>
      <w:rPr>
        <w:rFonts w:hint="default"/>
        <w:lang w:val="ru-RU" w:eastAsia="ru-RU" w:bidi="ru-RU"/>
      </w:rPr>
    </w:lvl>
    <w:lvl w:ilvl="3" w:tplc="2DF6A9CA">
      <w:numFmt w:val="bullet"/>
      <w:lvlText w:val="•"/>
      <w:lvlJc w:val="left"/>
      <w:pPr>
        <w:ind w:left="3961" w:hanging="236"/>
      </w:pPr>
      <w:rPr>
        <w:rFonts w:hint="default"/>
        <w:lang w:val="ru-RU" w:eastAsia="ru-RU" w:bidi="ru-RU"/>
      </w:rPr>
    </w:lvl>
    <w:lvl w:ilvl="4" w:tplc="5EFE96EE">
      <w:numFmt w:val="bullet"/>
      <w:lvlText w:val="•"/>
      <w:lvlJc w:val="left"/>
      <w:pPr>
        <w:ind w:left="5015" w:hanging="236"/>
      </w:pPr>
      <w:rPr>
        <w:rFonts w:hint="default"/>
        <w:lang w:val="ru-RU" w:eastAsia="ru-RU" w:bidi="ru-RU"/>
      </w:rPr>
    </w:lvl>
    <w:lvl w:ilvl="5" w:tplc="A0CA0EAC">
      <w:numFmt w:val="bullet"/>
      <w:lvlText w:val="•"/>
      <w:lvlJc w:val="left"/>
      <w:pPr>
        <w:ind w:left="6069" w:hanging="236"/>
      </w:pPr>
      <w:rPr>
        <w:rFonts w:hint="default"/>
        <w:lang w:val="ru-RU" w:eastAsia="ru-RU" w:bidi="ru-RU"/>
      </w:rPr>
    </w:lvl>
    <w:lvl w:ilvl="6" w:tplc="4CD6253E">
      <w:numFmt w:val="bullet"/>
      <w:lvlText w:val="•"/>
      <w:lvlJc w:val="left"/>
      <w:pPr>
        <w:ind w:left="7123" w:hanging="236"/>
      </w:pPr>
      <w:rPr>
        <w:rFonts w:hint="default"/>
        <w:lang w:val="ru-RU" w:eastAsia="ru-RU" w:bidi="ru-RU"/>
      </w:rPr>
    </w:lvl>
    <w:lvl w:ilvl="7" w:tplc="34680A50">
      <w:numFmt w:val="bullet"/>
      <w:lvlText w:val="•"/>
      <w:lvlJc w:val="left"/>
      <w:pPr>
        <w:ind w:left="8177" w:hanging="236"/>
      </w:pPr>
      <w:rPr>
        <w:rFonts w:hint="default"/>
        <w:lang w:val="ru-RU" w:eastAsia="ru-RU" w:bidi="ru-RU"/>
      </w:rPr>
    </w:lvl>
    <w:lvl w:ilvl="8" w:tplc="E9EA7BF6">
      <w:numFmt w:val="bullet"/>
      <w:lvlText w:val="•"/>
      <w:lvlJc w:val="left"/>
      <w:pPr>
        <w:ind w:left="9231" w:hanging="236"/>
      </w:pPr>
      <w:rPr>
        <w:rFonts w:hint="default"/>
        <w:lang w:val="ru-RU" w:eastAsia="ru-RU" w:bidi="ru-RU"/>
      </w:rPr>
    </w:lvl>
  </w:abstractNum>
  <w:abstractNum w:abstractNumId="3">
    <w:nsid w:val="30D04DAB"/>
    <w:multiLevelType w:val="hybridMultilevel"/>
    <w:tmpl w:val="A40ABB48"/>
    <w:lvl w:ilvl="0" w:tplc="3716CADA">
      <w:start w:val="1"/>
      <w:numFmt w:val="decimal"/>
      <w:lvlText w:val="%1."/>
      <w:lvlJc w:val="left"/>
      <w:pPr>
        <w:ind w:left="720" w:hanging="360"/>
      </w:pPr>
      <w:rPr>
        <w:rFonts w:hint="default"/>
        <w:color w:val="2D2D2D"/>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327CD2"/>
    <w:multiLevelType w:val="multilevel"/>
    <w:tmpl w:val="B8648884"/>
    <w:lvl w:ilvl="0">
      <w:start w:val="1"/>
      <w:numFmt w:val="decimal"/>
      <w:lvlText w:val="%1."/>
      <w:lvlJc w:val="left"/>
      <w:pPr>
        <w:ind w:left="816" w:hanging="456"/>
      </w:pPr>
      <w:rPr>
        <w:rFonts w:hint="default"/>
      </w:rPr>
    </w:lvl>
    <w:lvl w:ilvl="1">
      <w:start w:val="1"/>
      <w:numFmt w:val="decimal"/>
      <w:isLgl/>
      <w:lvlText w:val="%1.%2."/>
      <w:lvlJc w:val="left"/>
      <w:pPr>
        <w:ind w:left="1536" w:hanging="720"/>
      </w:pPr>
      <w:rPr>
        <w:rFonts w:hint="default"/>
      </w:rPr>
    </w:lvl>
    <w:lvl w:ilvl="2">
      <w:start w:val="1"/>
      <w:numFmt w:val="decimal"/>
      <w:isLgl/>
      <w:lvlText w:val="%1.%2.%3."/>
      <w:lvlJc w:val="left"/>
      <w:pPr>
        <w:ind w:left="1992" w:hanging="720"/>
      </w:pPr>
      <w:rPr>
        <w:rFonts w:hint="default"/>
      </w:rPr>
    </w:lvl>
    <w:lvl w:ilvl="3">
      <w:start w:val="1"/>
      <w:numFmt w:val="decimal"/>
      <w:isLgl/>
      <w:lvlText w:val="%1.%2.%3.%4."/>
      <w:lvlJc w:val="left"/>
      <w:pPr>
        <w:ind w:left="2808" w:hanging="1080"/>
      </w:pPr>
      <w:rPr>
        <w:rFonts w:hint="default"/>
      </w:rPr>
    </w:lvl>
    <w:lvl w:ilvl="4">
      <w:start w:val="1"/>
      <w:numFmt w:val="decimal"/>
      <w:isLgl/>
      <w:lvlText w:val="%1.%2.%3.%4.%5."/>
      <w:lvlJc w:val="left"/>
      <w:pPr>
        <w:ind w:left="3264" w:hanging="1080"/>
      </w:pPr>
      <w:rPr>
        <w:rFonts w:hint="default"/>
      </w:rPr>
    </w:lvl>
    <w:lvl w:ilvl="5">
      <w:start w:val="1"/>
      <w:numFmt w:val="decimal"/>
      <w:isLgl/>
      <w:lvlText w:val="%1.%2.%3.%4.%5.%6."/>
      <w:lvlJc w:val="left"/>
      <w:pPr>
        <w:ind w:left="4080" w:hanging="1440"/>
      </w:pPr>
      <w:rPr>
        <w:rFonts w:hint="default"/>
      </w:rPr>
    </w:lvl>
    <w:lvl w:ilvl="6">
      <w:start w:val="1"/>
      <w:numFmt w:val="decimal"/>
      <w:isLgl/>
      <w:lvlText w:val="%1.%2.%3.%4.%5.%6.%7."/>
      <w:lvlJc w:val="left"/>
      <w:pPr>
        <w:ind w:left="4896" w:hanging="1800"/>
      </w:pPr>
      <w:rPr>
        <w:rFonts w:hint="default"/>
      </w:rPr>
    </w:lvl>
    <w:lvl w:ilvl="7">
      <w:start w:val="1"/>
      <w:numFmt w:val="decimal"/>
      <w:isLgl/>
      <w:lvlText w:val="%1.%2.%3.%4.%5.%6.%7.%8."/>
      <w:lvlJc w:val="left"/>
      <w:pPr>
        <w:ind w:left="5352" w:hanging="1800"/>
      </w:pPr>
      <w:rPr>
        <w:rFonts w:hint="default"/>
      </w:rPr>
    </w:lvl>
    <w:lvl w:ilvl="8">
      <w:start w:val="1"/>
      <w:numFmt w:val="decimal"/>
      <w:isLgl/>
      <w:lvlText w:val="%1.%2.%3.%4.%5.%6.%7.%8.%9."/>
      <w:lvlJc w:val="left"/>
      <w:pPr>
        <w:ind w:left="6168" w:hanging="2160"/>
      </w:pPr>
      <w:rPr>
        <w:rFont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C37DA"/>
    <w:rsid w:val="00015F0D"/>
    <w:rsid w:val="00020AB1"/>
    <w:rsid w:val="00025813"/>
    <w:rsid w:val="00036FDE"/>
    <w:rsid w:val="000422FB"/>
    <w:rsid w:val="000477D2"/>
    <w:rsid w:val="0007515D"/>
    <w:rsid w:val="000A3E26"/>
    <w:rsid w:val="000B2070"/>
    <w:rsid w:val="000B654F"/>
    <w:rsid w:val="00197234"/>
    <w:rsid w:val="001E7788"/>
    <w:rsid w:val="00251721"/>
    <w:rsid w:val="002C2511"/>
    <w:rsid w:val="002E1D19"/>
    <w:rsid w:val="002E40AF"/>
    <w:rsid w:val="0031473E"/>
    <w:rsid w:val="00330239"/>
    <w:rsid w:val="00364688"/>
    <w:rsid w:val="00365DCB"/>
    <w:rsid w:val="00372017"/>
    <w:rsid w:val="003D3014"/>
    <w:rsid w:val="00434F96"/>
    <w:rsid w:val="00465E1D"/>
    <w:rsid w:val="00471F20"/>
    <w:rsid w:val="004964BA"/>
    <w:rsid w:val="004A3126"/>
    <w:rsid w:val="004B147B"/>
    <w:rsid w:val="004F38FB"/>
    <w:rsid w:val="00556903"/>
    <w:rsid w:val="005B7200"/>
    <w:rsid w:val="005F6ABF"/>
    <w:rsid w:val="00623614"/>
    <w:rsid w:val="0073543E"/>
    <w:rsid w:val="00760DB5"/>
    <w:rsid w:val="00825C46"/>
    <w:rsid w:val="00837612"/>
    <w:rsid w:val="0084786B"/>
    <w:rsid w:val="008616D2"/>
    <w:rsid w:val="00863770"/>
    <w:rsid w:val="008F6D3E"/>
    <w:rsid w:val="00932173"/>
    <w:rsid w:val="00955454"/>
    <w:rsid w:val="009567D8"/>
    <w:rsid w:val="00987FEA"/>
    <w:rsid w:val="0099551C"/>
    <w:rsid w:val="009D3A83"/>
    <w:rsid w:val="00A02EF0"/>
    <w:rsid w:val="00A824A0"/>
    <w:rsid w:val="00A85C15"/>
    <w:rsid w:val="00AB5880"/>
    <w:rsid w:val="00AC3236"/>
    <w:rsid w:val="00AD229D"/>
    <w:rsid w:val="00AF213B"/>
    <w:rsid w:val="00BC37DA"/>
    <w:rsid w:val="00BF3330"/>
    <w:rsid w:val="00C32153"/>
    <w:rsid w:val="00C953A9"/>
    <w:rsid w:val="00CE3DB6"/>
    <w:rsid w:val="00CF07EF"/>
    <w:rsid w:val="00CF5661"/>
    <w:rsid w:val="00D44824"/>
    <w:rsid w:val="00D6216E"/>
    <w:rsid w:val="00D96A72"/>
    <w:rsid w:val="00DB70B2"/>
    <w:rsid w:val="00DF68EC"/>
    <w:rsid w:val="00E04AF0"/>
    <w:rsid w:val="00E057BC"/>
    <w:rsid w:val="00E37862"/>
    <w:rsid w:val="00E45B50"/>
    <w:rsid w:val="00E67151"/>
    <w:rsid w:val="00EC27ED"/>
    <w:rsid w:val="00EC3E3E"/>
    <w:rsid w:val="00EC6D92"/>
    <w:rsid w:val="00EF5CE9"/>
    <w:rsid w:val="00F93D77"/>
    <w:rsid w:val="00FE5B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BA2"/>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5BA2"/>
    <w:pPr>
      <w:tabs>
        <w:tab w:val="center" w:pos="4677"/>
        <w:tab w:val="right" w:pos="9355"/>
      </w:tabs>
    </w:pPr>
  </w:style>
  <w:style w:type="character" w:customStyle="1" w:styleId="a4">
    <w:name w:val="Верхний колонтитул Знак"/>
    <w:basedOn w:val="a0"/>
    <w:link w:val="a3"/>
    <w:uiPriority w:val="99"/>
    <w:rsid w:val="00FE5BA2"/>
    <w:rPr>
      <w:rFonts w:ascii="Calibri" w:eastAsia="Times New Roman" w:hAnsi="Calibri" w:cs="Times New Roman"/>
      <w:lang w:eastAsia="ru-RU"/>
    </w:rPr>
  </w:style>
  <w:style w:type="paragraph" w:styleId="a5">
    <w:name w:val="List Paragraph"/>
    <w:basedOn w:val="a"/>
    <w:uiPriority w:val="1"/>
    <w:qFormat/>
    <w:rsid w:val="00D96A72"/>
    <w:pPr>
      <w:widowControl w:val="0"/>
      <w:autoSpaceDE w:val="0"/>
      <w:autoSpaceDN w:val="0"/>
      <w:spacing w:after="0" w:line="240" w:lineRule="auto"/>
      <w:ind w:left="799" w:firstLine="567"/>
    </w:pPr>
    <w:rPr>
      <w:rFonts w:ascii="Times New Roman" w:hAnsi="Times New Roman"/>
      <w:lang w:bidi="ru-RU"/>
    </w:rPr>
  </w:style>
  <w:style w:type="paragraph" w:styleId="a6">
    <w:name w:val="Balloon Text"/>
    <w:basedOn w:val="a"/>
    <w:link w:val="a7"/>
    <w:uiPriority w:val="99"/>
    <w:semiHidden/>
    <w:unhideWhenUsed/>
    <w:rsid w:val="00434F9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34F96"/>
    <w:rPr>
      <w:rFonts w:ascii="Tahoma" w:eastAsia="Times New Roman" w:hAnsi="Tahoma" w:cs="Tahoma"/>
      <w:sz w:val="16"/>
      <w:szCs w:val="16"/>
      <w:lang w:eastAsia="ru-RU"/>
    </w:rPr>
  </w:style>
  <w:style w:type="table" w:styleId="a8">
    <w:name w:val="Table Grid"/>
    <w:basedOn w:val="a1"/>
    <w:uiPriority w:val="39"/>
    <w:rsid w:val="00CF56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
    <w:name w:val="Table Normal"/>
    <w:uiPriority w:val="2"/>
    <w:semiHidden/>
    <w:unhideWhenUsed/>
    <w:qFormat/>
    <w:rsid w:val="00A824A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824A0"/>
    <w:pPr>
      <w:widowControl w:val="0"/>
      <w:autoSpaceDE w:val="0"/>
      <w:autoSpaceDN w:val="0"/>
      <w:spacing w:after="0" w:line="240" w:lineRule="auto"/>
    </w:pPr>
    <w:rPr>
      <w:rFonts w:ascii="Times New Roman" w:hAnsi="Times New Roman"/>
      <w:lang w:bidi="ru-RU"/>
    </w:rPr>
  </w:style>
  <w:style w:type="paragraph" w:customStyle="1" w:styleId="11">
    <w:name w:val="Заголовок 11"/>
    <w:basedOn w:val="a"/>
    <w:uiPriority w:val="1"/>
    <w:qFormat/>
    <w:rsid w:val="00A824A0"/>
    <w:pPr>
      <w:widowControl w:val="0"/>
      <w:autoSpaceDE w:val="0"/>
      <w:autoSpaceDN w:val="0"/>
      <w:spacing w:after="0" w:line="240" w:lineRule="auto"/>
      <w:ind w:left="1519"/>
      <w:outlineLvl w:val="1"/>
    </w:pPr>
    <w:rPr>
      <w:rFonts w:ascii="Times New Roman" w:hAnsi="Times New Roman"/>
      <w:b/>
      <w:bCs/>
      <w:sz w:val="24"/>
      <w:szCs w:val="24"/>
      <w:lang w:bidi="ru-RU"/>
    </w:rPr>
  </w:style>
  <w:style w:type="paragraph" w:customStyle="1" w:styleId="Default">
    <w:name w:val="Default"/>
    <w:rsid w:val="00AD229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1">
    <w:name w:val="Heading 1"/>
    <w:basedOn w:val="a"/>
    <w:uiPriority w:val="1"/>
    <w:qFormat/>
    <w:rsid w:val="00197234"/>
    <w:pPr>
      <w:widowControl w:val="0"/>
      <w:autoSpaceDE w:val="0"/>
      <w:autoSpaceDN w:val="0"/>
      <w:spacing w:after="0" w:line="240" w:lineRule="auto"/>
      <w:ind w:left="1519"/>
      <w:outlineLvl w:val="1"/>
    </w:pPr>
    <w:rPr>
      <w:rFonts w:ascii="Times New Roman" w:hAnsi="Times New Roman"/>
      <w:b/>
      <w:bCs/>
      <w:sz w:val="24"/>
      <w:szCs w:val="24"/>
      <w:lang w:bidi="ru-RU"/>
    </w:rPr>
  </w:style>
  <w:style w:type="character" w:customStyle="1" w:styleId="apple-converted-space">
    <w:name w:val="apple-converted-space"/>
    <w:basedOn w:val="a0"/>
    <w:rsid w:val="00863770"/>
  </w:style>
  <w:style w:type="paragraph" w:customStyle="1" w:styleId="s1">
    <w:name w:val="s_1"/>
    <w:basedOn w:val="a"/>
    <w:rsid w:val="00863770"/>
    <w:pPr>
      <w:spacing w:before="100" w:beforeAutospacing="1" w:after="100" w:afterAutospacing="1" w:line="240" w:lineRule="auto"/>
    </w:pPr>
    <w:rPr>
      <w:rFonts w:ascii="Times New Roman" w:hAnsi="Times New Roman"/>
      <w:sz w:val="24"/>
      <w:szCs w:val="24"/>
    </w:rPr>
  </w:style>
  <w:style w:type="character" w:styleId="a9">
    <w:name w:val="Hyperlink"/>
    <w:rsid w:val="00EF5CE9"/>
    <w:rPr>
      <w:color w:val="0000FF"/>
      <w:u w:val="single"/>
    </w:rPr>
  </w:style>
  <w:style w:type="paragraph" w:styleId="aa">
    <w:name w:val="Body Text Indent"/>
    <w:basedOn w:val="a"/>
    <w:link w:val="ab"/>
    <w:rsid w:val="000422FB"/>
    <w:pPr>
      <w:spacing w:after="120" w:line="240" w:lineRule="auto"/>
      <w:ind w:left="283"/>
    </w:pPr>
    <w:rPr>
      <w:rFonts w:ascii="Times New Roman" w:hAnsi="Times New Roman"/>
      <w:sz w:val="28"/>
      <w:szCs w:val="24"/>
    </w:rPr>
  </w:style>
  <w:style w:type="character" w:customStyle="1" w:styleId="ab">
    <w:name w:val="Основной текст с отступом Знак"/>
    <w:basedOn w:val="a0"/>
    <w:link w:val="aa"/>
    <w:rsid w:val="000422FB"/>
    <w:rPr>
      <w:rFonts w:ascii="Times New Roman" w:eastAsia="Times New Roman" w:hAnsi="Times New Roman" w:cs="Times New Roman"/>
      <w:sz w:val="28"/>
      <w:szCs w:val="24"/>
      <w:lang w:eastAsia="ru-RU"/>
    </w:rPr>
  </w:style>
  <w:style w:type="paragraph" w:styleId="ac">
    <w:name w:val="Body Text"/>
    <w:basedOn w:val="a"/>
    <w:link w:val="ad"/>
    <w:rsid w:val="000422FB"/>
    <w:pPr>
      <w:widowControl w:val="0"/>
      <w:spacing w:before="180" w:after="120" w:line="240" w:lineRule="auto"/>
      <w:ind w:left="640" w:right="800"/>
      <w:jc w:val="center"/>
    </w:pPr>
    <w:rPr>
      <w:rFonts w:ascii="Times New Roman" w:hAnsi="Times New Roman"/>
      <w:snapToGrid w:val="0"/>
      <w:sz w:val="24"/>
      <w:szCs w:val="20"/>
    </w:rPr>
  </w:style>
  <w:style w:type="character" w:customStyle="1" w:styleId="ad">
    <w:name w:val="Основной текст Знак"/>
    <w:basedOn w:val="a0"/>
    <w:link w:val="ac"/>
    <w:rsid w:val="000422FB"/>
    <w:rPr>
      <w:rFonts w:ascii="Times New Roman" w:eastAsia="Times New Roman" w:hAnsi="Times New Roman" w:cs="Times New Roman"/>
      <w:snapToGrid w:val="0"/>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z-kumi@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zulka-adm@krasmail.ru"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0A2EC-1D52-4CBE-AB19-8FF7930AB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1818</Words>
  <Characters>10369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dc:creator>
  <cp:lastModifiedBy>Шарманова</cp:lastModifiedBy>
  <cp:revision>2</cp:revision>
  <cp:lastPrinted>2019-04-17T08:32:00Z</cp:lastPrinted>
  <dcterms:created xsi:type="dcterms:W3CDTF">2019-12-17T07:04:00Z</dcterms:created>
  <dcterms:modified xsi:type="dcterms:W3CDTF">2019-12-17T07:04:00Z</dcterms:modified>
</cp:coreProperties>
</file>