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395" w:type="dxa"/>
        <w:tblInd w:w="5103" w:type="dxa"/>
        <w:tblLook w:val="04A0" w:firstRow="1" w:lastRow="0" w:firstColumn="1" w:lastColumn="0" w:noHBand="0" w:noVBand="1"/>
      </w:tblPr>
      <w:tblGrid>
        <w:gridCol w:w="4395"/>
      </w:tblGrid>
      <w:tr w:rsidR="00757327" w:rsidRPr="00757327" w:rsidTr="0075732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57327" w:rsidRPr="00757327" w:rsidRDefault="00757327" w:rsidP="00757327">
            <w:pPr>
              <w:pStyle w:val="a5"/>
              <w:rPr>
                <w:rStyle w:val="31"/>
                <w:rFonts w:eastAsia="Microsoft Sans Serif"/>
                <w:b w:val="0"/>
                <w:bCs w:val="0"/>
              </w:rPr>
            </w:pPr>
            <w:r w:rsidRPr="00757327">
              <w:rPr>
                <w:rStyle w:val="31"/>
                <w:rFonts w:eastAsia="Microsoft Sans Serif"/>
                <w:b w:val="0"/>
                <w:bCs w:val="0"/>
              </w:rPr>
              <w:t>УТВЕРЖДЕН</w:t>
            </w:r>
          </w:p>
          <w:p w:rsidR="00757327" w:rsidRPr="00757327" w:rsidRDefault="00757327" w:rsidP="00757327">
            <w:pPr>
              <w:pStyle w:val="a5"/>
              <w:rPr>
                <w:rStyle w:val="31"/>
                <w:rFonts w:eastAsia="Microsoft Sans Serif"/>
                <w:b w:val="0"/>
                <w:bCs w:val="0"/>
              </w:rPr>
            </w:pPr>
            <w:r w:rsidRPr="00757327">
              <w:rPr>
                <w:rStyle w:val="31"/>
                <w:rFonts w:eastAsia="Microsoft Sans Serif"/>
                <w:b w:val="0"/>
                <w:bCs w:val="0"/>
              </w:rPr>
              <w:t>протокол заседания комиссии по оценке эффективности</w:t>
            </w:r>
            <w:r>
              <w:rPr>
                <w:rStyle w:val="31"/>
                <w:rFonts w:eastAsia="Microsoft Sans Serif"/>
                <w:b w:val="0"/>
                <w:bCs w:val="0"/>
              </w:rPr>
              <w:t xml:space="preserve"> </w:t>
            </w:r>
            <w:r w:rsidRPr="00757327">
              <w:rPr>
                <w:rStyle w:val="31"/>
                <w:rFonts w:eastAsia="Microsoft Sans Serif"/>
                <w:b w:val="0"/>
                <w:bCs w:val="0"/>
              </w:rPr>
              <w:t>функционирования</w:t>
            </w:r>
          </w:p>
          <w:p w:rsidR="00757327" w:rsidRPr="00757327" w:rsidRDefault="00757327" w:rsidP="009A73A7">
            <w:pPr>
              <w:pStyle w:val="a5"/>
              <w:rPr>
                <w:rStyle w:val="31"/>
                <w:rFonts w:eastAsia="Microsoft Sans Serif"/>
                <w:b w:val="0"/>
                <w:bCs w:val="0"/>
              </w:rPr>
            </w:pPr>
            <w:r w:rsidRPr="00757327">
              <w:rPr>
                <w:rStyle w:val="31"/>
                <w:rFonts w:eastAsia="Microsoft Sans Serif"/>
                <w:b w:val="0"/>
                <w:bCs w:val="0"/>
              </w:rPr>
              <w:t xml:space="preserve">антимонопольного </w:t>
            </w:r>
            <w:proofErr w:type="spellStart"/>
            <w:r w:rsidRPr="00757327">
              <w:rPr>
                <w:rStyle w:val="31"/>
                <w:rFonts w:eastAsia="Microsoft Sans Serif"/>
                <w:b w:val="0"/>
                <w:bCs w:val="0"/>
              </w:rPr>
              <w:t>комплаенса</w:t>
            </w:r>
            <w:proofErr w:type="spellEnd"/>
            <w:r w:rsidRPr="00757327">
              <w:rPr>
                <w:rStyle w:val="31"/>
                <w:rFonts w:eastAsia="Microsoft Sans Serif"/>
                <w:b w:val="0"/>
                <w:bCs w:val="0"/>
              </w:rPr>
              <w:t xml:space="preserve"> в </w:t>
            </w:r>
            <w:r>
              <w:rPr>
                <w:rStyle w:val="31"/>
                <w:rFonts w:eastAsia="Microsoft Sans Serif"/>
                <w:b w:val="0"/>
                <w:bCs w:val="0"/>
              </w:rPr>
              <w:t xml:space="preserve">администрации </w:t>
            </w:r>
            <w:proofErr w:type="spellStart"/>
            <w:r>
              <w:rPr>
                <w:rStyle w:val="31"/>
                <w:rFonts w:eastAsia="Microsoft Sans Serif"/>
                <w:b w:val="0"/>
                <w:bCs w:val="0"/>
              </w:rPr>
              <w:t>Козульского</w:t>
            </w:r>
            <w:proofErr w:type="spellEnd"/>
            <w:r>
              <w:rPr>
                <w:rStyle w:val="31"/>
                <w:rFonts w:eastAsia="Microsoft Sans Serif"/>
                <w:b w:val="0"/>
                <w:bCs w:val="0"/>
              </w:rPr>
              <w:t xml:space="preserve"> района</w:t>
            </w:r>
            <w:r w:rsidRPr="00757327">
              <w:rPr>
                <w:rStyle w:val="31"/>
                <w:rFonts w:eastAsia="Microsoft Sans Serif"/>
                <w:b w:val="0"/>
                <w:bCs w:val="0"/>
              </w:rPr>
              <w:t xml:space="preserve"> от </w:t>
            </w:r>
            <w:r w:rsidR="00615ED6" w:rsidRPr="00615ED6">
              <w:rPr>
                <w:rStyle w:val="31"/>
                <w:rFonts w:eastAsia="Microsoft Sans Serif"/>
                <w:b w:val="0"/>
                <w:bCs w:val="0"/>
                <w:color w:val="auto"/>
              </w:rPr>
              <w:t>29.12</w:t>
            </w:r>
            <w:r w:rsidRPr="00615ED6">
              <w:rPr>
                <w:rStyle w:val="31"/>
                <w:rFonts w:eastAsia="Microsoft Sans Serif"/>
                <w:b w:val="0"/>
                <w:bCs w:val="0"/>
                <w:color w:val="auto"/>
              </w:rPr>
              <w:t>.202</w:t>
            </w:r>
            <w:r w:rsidR="009A73A7" w:rsidRPr="00615ED6">
              <w:rPr>
                <w:rStyle w:val="31"/>
                <w:rFonts w:eastAsia="Microsoft Sans Serif"/>
                <w:b w:val="0"/>
                <w:bCs w:val="0"/>
                <w:color w:val="auto"/>
              </w:rPr>
              <w:t>2</w:t>
            </w:r>
            <w:r w:rsidRPr="00615ED6">
              <w:rPr>
                <w:rStyle w:val="31"/>
                <w:rFonts w:eastAsia="Microsoft Sans Serif"/>
                <w:b w:val="0"/>
                <w:bCs w:val="0"/>
                <w:color w:val="auto"/>
              </w:rPr>
              <w:t xml:space="preserve"> № 1</w:t>
            </w:r>
          </w:p>
        </w:tc>
      </w:tr>
    </w:tbl>
    <w:p w:rsidR="00757327" w:rsidRDefault="00757327" w:rsidP="00945DDF">
      <w:pPr>
        <w:spacing w:after="295" w:line="240" w:lineRule="exact"/>
        <w:jc w:val="center"/>
        <w:rPr>
          <w:rStyle w:val="31"/>
          <w:rFonts w:eastAsia="Microsoft Sans Serif"/>
          <w:bCs w:val="0"/>
        </w:rPr>
      </w:pPr>
    </w:p>
    <w:p w:rsidR="00945DDF" w:rsidRPr="00945DDF" w:rsidRDefault="00945DDF" w:rsidP="00945DDF">
      <w:pPr>
        <w:spacing w:after="295" w:line="240" w:lineRule="exact"/>
        <w:jc w:val="center"/>
        <w:rPr>
          <w:rStyle w:val="31"/>
          <w:rFonts w:eastAsia="Microsoft Sans Serif"/>
          <w:bCs w:val="0"/>
        </w:rPr>
      </w:pPr>
      <w:r w:rsidRPr="00945DDF">
        <w:rPr>
          <w:rStyle w:val="31"/>
          <w:rFonts w:eastAsia="Microsoft Sans Serif"/>
          <w:bCs w:val="0"/>
        </w:rPr>
        <w:t xml:space="preserve">ДОКЛАД ОБ </w:t>
      </w:r>
      <w:proofErr w:type="gramStart"/>
      <w:r w:rsidRPr="00945DDF">
        <w:rPr>
          <w:rStyle w:val="31"/>
          <w:rFonts w:eastAsia="Microsoft Sans Serif"/>
          <w:bCs w:val="0"/>
        </w:rPr>
        <w:t>АНТИМОНОПОЛЬНОМ</w:t>
      </w:r>
      <w:proofErr w:type="gramEnd"/>
      <w:r w:rsidRPr="00945DDF">
        <w:rPr>
          <w:rStyle w:val="31"/>
          <w:rFonts w:eastAsia="Microsoft Sans Serif"/>
          <w:bCs w:val="0"/>
        </w:rPr>
        <w:t xml:space="preserve"> КОМПЛАЕНСЕ В АДМИНИСТРАЦИИ КОЗУЛЬСКОГО РАЙОНА </w:t>
      </w:r>
      <w:r w:rsidR="000D3F7E" w:rsidRPr="00945DDF">
        <w:rPr>
          <w:rStyle w:val="31"/>
          <w:rFonts w:eastAsia="Microsoft Sans Serif"/>
          <w:bCs w:val="0"/>
        </w:rPr>
        <w:t>ЗА 20</w:t>
      </w:r>
      <w:r w:rsidR="00AB540F">
        <w:rPr>
          <w:rStyle w:val="31"/>
          <w:rFonts w:eastAsia="Microsoft Sans Serif"/>
          <w:bCs w:val="0"/>
        </w:rPr>
        <w:t>22</w:t>
      </w:r>
      <w:r w:rsidR="000D3F7E" w:rsidRPr="00945DDF">
        <w:rPr>
          <w:rStyle w:val="31"/>
          <w:rFonts w:eastAsia="Microsoft Sans Serif"/>
          <w:bCs w:val="0"/>
        </w:rPr>
        <w:t xml:space="preserve"> ГОД</w:t>
      </w:r>
    </w:p>
    <w:p w:rsidR="00D83CAE" w:rsidRDefault="00514ACC">
      <w:pPr>
        <w:pStyle w:val="30"/>
        <w:numPr>
          <w:ilvl w:val="0"/>
          <w:numId w:val="1"/>
        </w:numPr>
        <w:shd w:val="clear" w:color="auto" w:fill="auto"/>
        <w:tabs>
          <w:tab w:val="left" w:pos="3724"/>
        </w:tabs>
        <w:spacing w:after="295" w:line="240" w:lineRule="exact"/>
        <w:ind w:left="3440"/>
      </w:pPr>
      <w:r>
        <w:rPr>
          <w:rStyle w:val="31"/>
          <w:b/>
          <w:bCs/>
        </w:rPr>
        <w:t>Общие положения</w:t>
      </w:r>
    </w:p>
    <w:p w:rsidR="00D83CAE" w:rsidRDefault="000012CE" w:rsidP="000012CE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 xml:space="preserve">В соответствии с  </w:t>
      </w:r>
      <w:r w:rsidR="00514ACC">
        <w:rPr>
          <w:rStyle w:val="21"/>
        </w:rPr>
        <w:t>Указом Президента РФ от 21.12.2017 №618 «Об основных направлениях государственной политики по развитию конкуренции»</w:t>
      </w:r>
      <w:r>
        <w:rPr>
          <w:rStyle w:val="21"/>
        </w:rPr>
        <w:t xml:space="preserve">, </w:t>
      </w:r>
      <w:r w:rsidR="00514ACC">
        <w:rPr>
          <w:rStyle w:val="21"/>
        </w:rPr>
        <w:t xml:space="preserve"> Постановле</w:t>
      </w:r>
      <w:r>
        <w:rPr>
          <w:rStyle w:val="21"/>
        </w:rPr>
        <w:t>нием а</w:t>
      </w:r>
      <w:r w:rsidR="00514ACC">
        <w:rPr>
          <w:rStyle w:val="21"/>
        </w:rPr>
        <w:t>дминистраци</w:t>
      </w:r>
      <w:r>
        <w:rPr>
          <w:rStyle w:val="21"/>
        </w:rPr>
        <w:t xml:space="preserve">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</w:t>
      </w:r>
      <w:r w:rsidR="00514ACC">
        <w:rPr>
          <w:rStyle w:val="21"/>
        </w:rPr>
        <w:t xml:space="preserve"> района от</w:t>
      </w:r>
      <w:r>
        <w:rPr>
          <w:rStyle w:val="21"/>
        </w:rPr>
        <w:t xml:space="preserve"> 26.12.2019 №390</w:t>
      </w:r>
      <w:r w:rsidR="00514ACC">
        <w:rPr>
          <w:rStyle w:val="21"/>
        </w:rPr>
        <w:t xml:space="preserve"> утверждено Положение об </w:t>
      </w:r>
      <w:r>
        <w:rPr>
          <w:rStyle w:val="21"/>
        </w:rPr>
        <w:t>организации  системы  внутреннего обеспечения соответствия   требованиям антимонопольного законодательства деятельности администрации района» (далее по тексту -</w:t>
      </w:r>
      <w:r w:rsidR="00615ED6">
        <w:rPr>
          <w:rStyle w:val="21"/>
        </w:rPr>
        <w:t xml:space="preserve"> </w:t>
      </w:r>
      <w:r>
        <w:rPr>
          <w:rStyle w:val="21"/>
        </w:rPr>
        <w:t xml:space="preserve">Положение),  картой  </w:t>
      </w:r>
      <w:proofErr w:type="spellStart"/>
      <w:r>
        <w:rPr>
          <w:rStyle w:val="21"/>
        </w:rPr>
        <w:t>комплаенс</w:t>
      </w:r>
      <w:proofErr w:type="spellEnd"/>
      <w:r>
        <w:rPr>
          <w:rStyle w:val="21"/>
        </w:rPr>
        <w:t xml:space="preserve">-рисков в  администрации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района, плана  мероприятий (дорожная карта) по снижению </w:t>
      </w:r>
      <w:proofErr w:type="spellStart"/>
      <w:r>
        <w:rPr>
          <w:rStyle w:val="21"/>
        </w:rPr>
        <w:t>комплаенс</w:t>
      </w:r>
      <w:proofErr w:type="spellEnd"/>
      <w:r>
        <w:rPr>
          <w:rStyle w:val="21"/>
        </w:rPr>
        <w:t xml:space="preserve">-рисков нарушения антимонопольного </w:t>
      </w:r>
      <w:proofErr w:type="gramStart"/>
      <w:r>
        <w:rPr>
          <w:rStyle w:val="21"/>
        </w:rPr>
        <w:t>законодательства</w:t>
      </w:r>
      <w:proofErr w:type="gramEnd"/>
      <w:r>
        <w:rPr>
          <w:rStyle w:val="21"/>
        </w:rPr>
        <w:t xml:space="preserve">  а администра</w:t>
      </w:r>
      <w:r w:rsidR="00615ED6">
        <w:rPr>
          <w:rStyle w:val="21"/>
        </w:rPr>
        <w:t xml:space="preserve">ции  </w:t>
      </w:r>
      <w:proofErr w:type="spellStart"/>
      <w:r w:rsidR="00615ED6">
        <w:rPr>
          <w:rStyle w:val="21"/>
        </w:rPr>
        <w:t>Козульского</w:t>
      </w:r>
      <w:proofErr w:type="spellEnd"/>
      <w:r w:rsidR="00615ED6">
        <w:rPr>
          <w:rStyle w:val="21"/>
        </w:rPr>
        <w:t xml:space="preserve"> района  в  2022</w:t>
      </w:r>
      <w:r>
        <w:rPr>
          <w:rStyle w:val="21"/>
        </w:rPr>
        <w:t xml:space="preserve"> году, </w:t>
      </w:r>
      <w:proofErr w:type="gramStart"/>
      <w:r>
        <w:rPr>
          <w:rStyle w:val="21"/>
        </w:rPr>
        <w:t>утвержденным</w:t>
      </w:r>
      <w:proofErr w:type="gramEnd"/>
      <w:r w:rsidR="00615ED6">
        <w:rPr>
          <w:rStyle w:val="21"/>
        </w:rPr>
        <w:t xml:space="preserve">  главой  </w:t>
      </w:r>
      <w:proofErr w:type="spellStart"/>
      <w:r w:rsidR="00615ED6">
        <w:rPr>
          <w:rStyle w:val="21"/>
        </w:rPr>
        <w:t>Козульского</w:t>
      </w:r>
      <w:proofErr w:type="spellEnd"/>
      <w:r w:rsidR="00615ED6">
        <w:rPr>
          <w:rStyle w:val="21"/>
        </w:rPr>
        <w:t xml:space="preserve">  района 29.12.2022</w:t>
      </w:r>
      <w:bookmarkStart w:id="0" w:name="_GoBack"/>
      <w:bookmarkEnd w:id="0"/>
      <w:r>
        <w:rPr>
          <w:rStyle w:val="21"/>
        </w:rPr>
        <w:t xml:space="preserve"> года.</w:t>
      </w:r>
    </w:p>
    <w:p w:rsidR="00351547" w:rsidRDefault="00351547">
      <w:pPr>
        <w:pStyle w:val="20"/>
        <w:shd w:val="clear" w:color="auto" w:fill="auto"/>
        <w:spacing w:before="0" w:after="176"/>
        <w:ind w:firstLine="600"/>
        <w:rPr>
          <w:rStyle w:val="21"/>
        </w:rPr>
      </w:pPr>
      <w:r>
        <w:rPr>
          <w:rStyle w:val="21"/>
        </w:rPr>
        <w:t>Уполномоченным подразделением</w:t>
      </w:r>
      <w:r w:rsidR="00514ACC">
        <w:rPr>
          <w:rStyle w:val="21"/>
        </w:rPr>
        <w:t>, осуществл</w:t>
      </w:r>
      <w:r>
        <w:rPr>
          <w:rStyle w:val="21"/>
        </w:rPr>
        <w:t>яющим внедрение антимонопольного</w:t>
      </w:r>
      <w:r w:rsidR="00514ACC">
        <w:rPr>
          <w:rStyle w:val="21"/>
        </w:rPr>
        <w:t xml:space="preserve"> </w:t>
      </w:r>
      <w:proofErr w:type="spellStart"/>
      <w:r w:rsidR="00514ACC">
        <w:rPr>
          <w:rStyle w:val="21"/>
        </w:rPr>
        <w:t>комплаенса</w:t>
      </w:r>
      <w:proofErr w:type="spellEnd"/>
      <w:r>
        <w:rPr>
          <w:rStyle w:val="21"/>
        </w:rPr>
        <w:t xml:space="preserve"> </w:t>
      </w:r>
      <w:r w:rsidR="006B5023">
        <w:rPr>
          <w:rStyle w:val="21"/>
        </w:rPr>
        <w:t xml:space="preserve">и </w:t>
      </w:r>
      <w:proofErr w:type="gramStart"/>
      <w:r w:rsidR="006B5023">
        <w:rPr>
          <w:rStyle w:val="21"/>
        </w:rPr>
        <w:t>контроль</w:t>
      </w:r>
      <w:r>
        <w:rPr>
          <w:rStyle w:val="21"/>
        </w:rPr>
        <w:t xml:space="preserve"> за</w:t>
      </w:r>
      <w:proofErr w:type="gramEnd"/>
      <w:r>
        <w:rPr>
          <w:rStyle w:val="21"/>
        </w:rPr>
        <w:t xml:space="preserve"> его </w:t>
      </w:r>
      <w:r w:rsidR="006B5023">
        <w:rPr>
          <w:rStyle w:val="21"/>
        </w:rPr>
        <w:t>исполнением,</w:t>
      </w:r>
      <w:r>
        <w:rPr>
          <w:rStyle w:val="21"/>
        </w:rPr>
        <w:t xml:space="preserve"> </w:t>
      </w:r>
      <w:r w:rsidR="006B5023">
        <w:rPr>
          <w:rStyle w:val="21"/>
        </w:rPr>
        <w:t>осуществляют специалисты</w:t>
      </w:r>
      <w:r>
        <w:rPr>
          <w:rStyle w:val="21"/>
        </w:rPr>
        <w:t xml:space="preserve"> по правовым </w:t>
      </w:r>
      <w:r w:rsidR="006B5023">
        <w:rPr>
          <w:rStyle w:val="21"/>
        </w:rPr>
        <w:t>вопросам администрации</w:t>
      </w:r>
      <w:r>
        <w:rPr>
          <w:rStyle w:val="21"/>
        </w:rPr>
        <w:t xml:space="preserve"> района.</w:t>
      </w:r>
    </w:p>
    <w:p w:rsidR="00351547" w:rsidRDefault="006B5023">
      <w:pPr>
        <w:pStyle w:val="20"/>
        <w:shd w:val="clear" w:color="auto" w:fill="auto"/>
        <w:spacing w:before="0" w:after="176"/>
        <w:ind w:firstLine="600"/>
        <w:rPr>
          <w:rStyle w:val="21"/>
        </w:rPr>
      </w:pPr>
      <w:r>
        <w:rPr>
          <w:rStyle w:val="21"/>
        </w:rPr>
        <w:t>Распоряжением администрации</w:t>
      </w:r>
      <w:r w:rsidR="00351547">
        <w:rPr>
          <w:rStyle w:val="21"/>
        </w:rPr>
        <w:t xml:space="preserve"> района от 26.12.2019 №292-</w:t>
      </w:r>
      <w:r>
        <w:rPr>
          <w:rStyle w:val="21"/>
        </w:rPr>
        <w:t>р создана комиссия</w:t>
      </w:r>
      <w:r w:rsidR="00351547">
        <w:rPr>
          <w:rStyle w:val="21"/>
        </w:rPr>
        <w:t xml:space="preserve"> </w:t>
      </w:r>
      <w:r>
        <w:rPr>
          <w:rStyle w:val="21"/>
        </w:rPr>
        <w:t>и утверждено</w:t>
      </w:r>
      <w:r w:rsidR="00351547">
        <w:rPr>
          <w:rStyle w:val="21"/>
        </w:rPr>
        <w:t xml:space="preserve"> Положение о комиссии </w:t>
      </w:r>
      <w:r>
        <w:rPr>
          <w:rStyle w:val="21"/>
        </w:rPr>
        <w:t>по оценке эффективности</w:t>
      </w:r>
      <w:r w:rsidR="00351547">
        <w:rPr>
          <w:rStyle w:val="21"/>
        </w:rPr>
        <w:t xml:space="preserve"> функционирования антимонопольного </w:t>
      </w:r>
      <w:proofErr w:type="spellStart"/>
      <w:r w:rsidR="00351547">
        <w:rPr>
          <w:rStyle w:val="21"/>
        </w:rPr>
        <w:t>комплаенса</w:t>
      </w:r>
      <w:proofErr w:type="spellEnd"/>
      <w:r w:rsidR="00351547">
        <w:rPr>
          <w:rStyle w:val="21"/>
        </w:rPr>
        <w:t xml:space="preserve"> в   администрации </w:t>
      </w:r>
      <w:proofErr w:type="spellStart"/>
      <w:r w:rsidR="00351547">
        <w:rPr>
          <w:rStyle w:val="21"/>
        </w:rPr>
        <w:t>Козульского</w:t>
      </w:r>
      <w:proofErr w:type="spellEnd"/>
      <w:r w:rsidR="00351547">
        <w:rPr>
          <w:rStyle w:val="21"/>
        </w:rPr>
        <w:t xml:space="preserve"> района.</w:t>
      </w:r>
    </w:p>
    <w:p w:rsidR="00D83CAE" w:rsidRDefault="00514ACC" w:rsidP="00550556">
      <w:pPr>
        <w:pStyle w:val="30"/>
        <w:numPr>
          <w:ilvl w:val="0"/>
          <w:numId w:val="1"/>
        </w:numPr>
        <w:shd w:val="clear" w:color="auto" w:fill="auto"/>
        <w:tabs>
          <w:tab w:val="left" w:pos="1333"/>
        </w:tabs>
        <w:spacing w:after="176" w:line="317" w:lineRule="exact"/>
        <w:ind w:left="420" w:firstLine="540"/>
        <w:jc w:val="center"/>
      </w:pPr>
      <w:r>
        <w:rPr>
          <w:rStyle w:val="31"/>
          <w:b/>
          <w:bCs/>
        </w:rPr>
        <w:t>Информация об осуществлении выявл</w:t>
      </w:r>
      <w:r w:rsidR="00550556">
        <w:rPr>
          <w:rStyle w:val="31"/>
          <w:b/>
          <w:bCs/>
        </w:rPr>
        <w:t>ения и оценки рисков нарушения а</w:t>
      </w:r>
      <w:r>
        <w:rPr>
          <w:rStyle w:val="31"/>
          <w:b/>
          <w:bCs/>
        </w:rPr>
        <w:t>дминистрацие</w:t>
      </w:r>
      <w:r w:rsidR="00550556">
        <w:rPr>
          <w:rStyle w:val="31"/>
          <w:b/>
          <w:bCs/>
        </w:rPr>
        <w:t xml:space="preserve">й </w:t>
      </w:r>
      <w:proofErr w:type="spellStart"/>
      <w:r w:rsidR="006B5023">
        <w:rPr>
          <w:rStyle w:val="31"/>
          <w:b/>
          <w:bCs/>
        </w:rPr>
        <w:t>Козульского</w:t>
      </w:r>
      <w:proofErr w:type="spellEnd"/>
      <w:r w:rsidR="006B5023">
        <w:rPr>
          <w:rStyle w:val="31"/>
          <w:b/>
          <w:bCs/>
        </w:rPr>
        <w:t xml:space="preserve"> района</w:t>
      </w:r>
      <w:r>
        <w:rPr>
          <w:rStyle w:val="31"/>
          <w:b/>
          <w:bCs/>
        </w:rPr>
        <w:t xml:space="preserve"> антимонопольного законодательства</w:t>
      </w:r>
    </w:p>
    <w:p w:rsidR="00550556" w:rsidRDefault="00514ACC" w:rsidP="00550556">
      <w:pPr>
        <w:pStyle w:val="20"/>
        <w:shd w:val="clear" w:color="auto" w:fill="auto"/>
        <w:spacing w:before="0" w:line="322" w:lineRule="exact"/>
        <w:ind w:firstLine="600"/>
        <w:rPr>
          <w:rStyle w:val="21"/>
        </w:rPr>
      </w:pPr>
      <w:r>
        <w:rPr>
          <w:rStyle w:val="21"/>
        </w:rPr>
        <w:t xml:space="preserve">Уполномоченным </w:t>
      </w:r>
      <w:r w:rsidR="00467BC1">
        <w:rPr>
          <w:rStyle w:val="21"/>
        </w:rPr>
        <w:t>подразделением</w:t>
      </w:r>
      <w:r>
        <w:rPr>
          <w:rStyle w:val="21"/>
        </w:rPr>
        <w:t xml:space="preserve"> </w:t>
      </w:r>
      <w:r w:rsidR="00550556">
        <w:rPr>
          <w:rStyle w:val="21"/>
        </w:rPr>
        <w:t xml:space="preserve">проведен анализ выполнения плана мероприятий по снижению </w:t>
      </w:r>
      <w:proofErr w:type="spellStart"/>
      <w:r w:rsidR="00550556">
        <w:rPr>
          <w:rStyle w:val="21"/>
        </w:rPr>
        <w:t>комплаенс</w:t>
      </w:r>
      <w:proofErr w:type="spellEnd"/>
      <w:r w:rsidR="00550556">
        <w:rPr>
          <w:rStyle w:val="21"/>
        </w:rPr>
        <w:t xml:space="preserve">-рисков нарушения антимонопольного законодательства в администрации </w:t>
      </w:r>
      <w:proofErr w:type="spellStart"/>
      <w:r w:rsidR="00550556">
        <w:rPr>
          <w:rStyle w:val="21"/>
        </w:rPr>
        <w:t>Козульского</w:t>
      </w:r>
      <w:proofErr w:type="spellEnd"/>
      <w:r w:rsidR="00550556">
        <w:rPr>
          <w:rStyle w:val="21"/>
        </w:rPr>
        <w:t xml:space="preserve"> района </w:t>
      </w:r>
      <w:r w:rsidR="006B5023">
        <w:rPr>
          <w:rStyle w:val="21"/>
        </w:rPr>
        <w:t xml:space="preserve">в </w:t>
      </w:r>
      <w:r w:rsidR="00550556">
        <w:rPr>
          <w:rStyle w:val="21"/>
        </w:rPr>
        <w:t>202</w:t>
      </w:r>
      <w:r w:rsidR="007C3A02">
        <w:rPr>
          <w:rStyle w:val="21"/>
        </w:rPr>
        <w:t>2</w:t>
      </w:r>
      <w:r w:rsidR="00550556">
        <w:rPr>
          <w:rStyle w:val="21"/>
        </w:rPr>
        <w:t xml:space="preserve"> году.</w:t>
      </w:r>
    </w:p>
    <w:p w:rsidR="00D83CAE" w:rsidRDefault="00550556" w:rsidP="00550556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 разработан и утвержден </w:t>
      </w:r>
      <w:r w:rsidR="007C3A02">
        <w:rPr>
          <w:rStyle w:val="21"/>
        </w:rPr>
        <w:t>29</w:t>
      </w:r>
      <w:r w:rsidR="009A73A7">
        <w:rPr>
          <w:rStyle w:val="21"/>
        </w:rPr>
        <w:t>.12.202</w:t>
      </w:r>
      <w:r w:rsidR="007C3A02">
        <w:rPr>
          <w:rStyle w:val="21"/>
        </w:rPr>
        <w:t>2</w:t>
      </w:r>
      <w:r w:rsidR="00514ACC">
        <w:rPr>
          <w:rStyle w:val="21"/>
        </w:rPr>
        <w:t xml:space="preserve"> План мероприятий («дорожная карта») по снижению рисков нарушения антимонопольного законодательства (</w:t>
      </w:r>
      <w:proofErr w:type="spellStart"/>
      <w:r w:rsidR="00514ACC">
        <w:rPr>
          <w:rStyle w:val="21"/>
        </w:rPr>
        <w:t>комплаенс</w:t>
      </w:r>
      <w:proofErr w:type="spellEnd"/>
      <w:r w:rsidR="00514ACC">
        <w:rPr>
          <w:rStyle w:val="21"/>
        </w:rPr>
        <w:softHyphen/>
      </w:r>
      <w:r>
        <w:rPr>
          <w:rStyle w:val="21"/>
        </w:rPr>
        <w:t>-</w:t>
      </w:r>
      <w:r w:rsidR="00514ACC">
        <w:rPr>
          <w:rStyle w:val="21"/>
        </w:rPr>
        <w:t>риско</w:t>
      </w:r>
      <w:r w:rsidR="00781CC4">
        <w:rPr>
          <w:rStyle w:val="21"/>
        </w:rPr>
        <w:t xml:space="preserve">в) в Администрации </w:t>
      </w:r>
      <w:proofErr w:type="spellStart"/>
      <w:r w:rsidR="00781CC4">
        <w:rPr>
          <w:rStyle w:val="21"/>
        </w:rPr>
        <w:t>Козульского</w:t>
      </w:r>
      <w:proofErr w:type="spellEnd"/>
      <w:r w:rsidR="00781CC4">
        <w:rPr>
          <w:rStyle w:val="21"/>
        </w:rPr>
        <w:t xml:space="preserve"> района</w:t>
      </w:r>
      <w:r w:rsidR="00514ACC">
        <w:rPr>
          <w:rStyle w:val="21"/>
        </w:rPr>
        <w:t>;</w:t>
      </w:r>
    </w:p>
    <w:p w:rsidR="00D83CAE" w:rsidRDefault="00781CC4" w:rsidP="006B5023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 разработана и утверждена </w:t>
      </w:r>
      <w:r w:rsidR="007C3A02">
        <w:rPr>
          <w:rStyle w:val="21"/>
        </w:rPr>
        <w:t>29</w:t>
      </w:r>
      <w:r w:rsidR="009A73A7">
        <w:rPr>
          <w:rStyle w:val="21"/>
        </w:rPr>
        <w:t>.12.202</w:t>
      </w:r>
      <w:r w:rsidR="007C3A02">
        <w:rPr>
          <w:rStyle w:val="21"/>
        </w:rPr>
        <w:t>2</w:t>
      </w:r>
      <w:r>
        <w:rPr>
          <w:rStyle w:val="21"/>
        </w:rPr>
        <w:t xml:space="preserve"> карта </w:t>
      </w:r>
      <w:proofErr w:type="spellStart"/>
      <w:r>
        <w:rPr>
          <w:rStyle w:val="21"/>
        </w:rPr>
        <w:t>комплаенс</w:t>
      </w:r>
      <w:proofErr w:type="spellEnd"/>
      <w:r>
        <w:rPr>
          <w:rStyle w:val="21"/>
        </w:rPr>
        <w:t xml:space="preserve">-рисков в администрации </w:t>
      </w:r>
      <w:proofErr w:type="spellStart"/>
      <w:r>
        <w:rPr>
          <w:rStyle w:val="21"/>
        </w:rPr>
        <w:t>Козульского</w:t>
      </w:r>
      <w:proofErr w:type="spellEnd"/>
      <w:r w:rsidR="00514ACC">
        <w:rPr>
          <w:rStyle w:val="21"/>
        </w:rPr>
        <w:t xml:space="preserve"> района.</w:t>
      </w:r>
    </w:p>
    <w:p w:rsidR="007B3477" w:rsidRDefault="00781CC4">
      <w:pPr>
        <w:pStyle w:val="20"/>
        <w:shd w:val="clear" w:color="auto" w:fill="auto"/>
        <w:spacing w:before="0" w:line="322" w:lineRule="exact"/>
        <w:ind w:firstLine="600"/>
        <w:rPr>
          <w:rStyle w:val="21"/>
        </w:rPr>
      </w:pPr>
      <w:proofErr w:type="gramStart"/>
      <w:r>
        <w:rPr>
          <w:rStyle w:val="21"/>
        </w:rPr>
        <w:t xml:space="preserve">В соответствии с Положением доклад об антимонопольном </w:t>
      </w:r>
      <w:proofErr w:type="spellStart"/>
      <w:r>
        <w:rPr>
          <w:rStyle w:val="21"/>
        </w:rPr>
        <w:t>комплаенсе</w:t>
      </w:r>
      <w:proofErr w:type="spellEnd"/>
      <w:r>
        <w:rPr>
          <w:rStyle w:val="21"/>
        </w:rPr>
        <w:t xml:space="preserve"> представляется в комиссию по оценке эффективности функционирования антимонопольного </w:t>
      </w:r>
      <w:proofErr w:type="spellStart"/>
      <w:r>
        <w:rPr>
          <w:rStyle w:val="21"/>
        </w:rPr>
        <w:t>комплаенса</w:t>
      </w:r>
      <w:proofErr w:type="spellEnd"/>
      <w:r>
        <w:rPr>
          <w:rStyle w:val="21"/>
        </w:rPr>
        <w:t xml:space="preserve"> в администрации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</w:t>
      </w:r>
      <w:r w:rsidR="007B3477">
        <w:rPr>
          <w:rStyle w:val="21"/>
        </w:rPr>
        <w:t xml:space="preserve"> на утверждение.</w:t>
      </w:r>
      <w:proofErr w:type="gramEnd"/>
    </w:p>
    <w:p w:rsidR="007B3477" w:rsidRDefault="007B3477">
      <w:pPr>
        <w:pStyle w:val="20"/>
        <w:shd w:val="clear" w:color="auto" w:fill="auto"/>
        <w:spacing w:before="0" w:line="322" w:lineRule="exact"/>
        <w:ind w:firstLine="600"/>
        <w:rPr>
          <w:rStyle w:val="21"/>
        </w:rPr>
      </w:pPr>
      <w:proofErr w:type="gramStart"/>
      <w:r>
        <w:rPr>
          <w:rStyle w:val="21"/>
        </w:rPr>
        <w:t xml:space="preserve">Доклад об антимонопольном </w:t>
      </w:r>
      <w:proofErr w:type="spellStart"/>
      <w:r w:rsidR="006B5023">
        <w:rPr>
          <w:rStyle w:val="21"/>
        </w:rPr>
        <w:t>комплаенса</w:t>
      </w:r>
      <w:proofErr w:type="spellEnd"/>
      <w:r>
        <w:rPr>
          <w:rStyle w:val="21"/>
        </w:rPr>
        <w:t>, утвержденный комиссией по</w:t>
      </w:r>
      <w:r w:rsidR="006B5023">
        <w:rPr>
          <w:rStyle w:val="21"/>
        </w:rPr>
        <w:t xml:space="preserve"> </w:t>
      </w:r>
      <w:r>
        <w:rPr>
          <w:rStyle w:val="21"/>
        </w:rPr>
        <w:t xml:space="preserve">оценке эффективности функционирования антимонопольного </w:t>
      </w:r>
      <w:proofErr w:type="spellStart"/>
      <w:r>
        <w:rPr>
          <w:rStyle w:val="21"/>
        </w:rPr>
        <w:t>комплаенса</w:t>
      </w:r>
      <w:proofErr w:type="spellEnd"/>
      <w:r>
        <w:rPr>
          <w:rStyle w:val="21"/>
        </w:rPr>
        <w:t xml:space="preserve"> в администрации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района, размещается на официальном сайте администрации района.</w:t>
      </w:r>
      <w:proofErr w:type="gramEnd"/>
    </w:p>
    <w:p w:rsidR="00D83CAE" w:rsidRDefault="00514ACC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 Доклад об </w:t>
      </w:r>
      <w:proofErr w:type="gramStart"/>
      <w:r>
        <w:rPr>
          <w:rStyle w:val="21"/>
        </w:rPr>
        <w:t>антимонопольном</w:t>
      </w:r>
      <w:proofErr w:type="gramEnd"/>
      <w:r>
        <w:rPr>
          <w:rStyle w:val="21"/>
        </w:rPr>
        <w:t xml:space="preserve"> </w:t>
      </w:r>
      <w:proofErr w:type="spellStart"/>
      <w:r w:rsidR="006B5023">
        <w:rPr>
          <w:rStyle w:val="21"/>
        </w:rPr>
        <w:t>комплаенса</w:t>
      </w:r>
      <w:proofErr w:type="spellEnd"/>
      <w:r>
        <w:rPr>
          <w:rStyle w:val="21"/>
        </w:rPr>
        <w:t xml:space="preserve"> должен содержать информацию: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322" w:lineRule="exact"/>
        <w:ind w:firstLine="600"/>
      </w:pPr>
      <w:r>
        <w:rPr>
          <w:rStyle w:val="21"/>
        </w:rPr>
        <w:t xml:space="preserve">о результатах проведенной оценки нарушения администрацией </w:t>
      </w:r>
      <w:r>
        <w:rPr>
          <w:rStyle w:val="21"/>
        </w:rPr>
        <w:lastRenderedPageBreak/>
        <w:t>антимонопольного законодательства;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322" w:lineRule="exact"/>
        <w:ind w:firstLine="600"/>
      </w:pPr>
      <w:r>
        <w:rPr>
          <w:rStyle w:val="21"/>
        </w:rPr>
        <w:t xml:space="preserve">об исполнении </w:t>
      </w:r>
      <w:r w:rsidR="007B3477">
        <w:rPr>
          <w:rStyle w:val="21"/>
        </w:rPr>
        <w:t xml:space="preserve">плана </w:t>
      </w:r>
      <w:r>
        <w:rPr>
          <w:rStyle w:val="21"/>
        </w:rPr>
        <w:t>мероприятий по снижению рисков нарушения администрацией</w:t>
      </w:r>
      <w:r w:rsidR="007B3477">
        <w:rPr>
          <w:rStyle w:val="21"/>
        </w:rPr>
        <w:t xml:space="preserve"> района</w:t>
      </w:r>
      <w:r>
        <w:rPr>
          <w:rStyle w:val="21"/>
        </w:rPr>
        <w:t xml:space="preserve"> антимонопольного законодательства;</w:t>
      </w:r>
    </w:p>
    <w:p w:rsidR="00D83CAE" w:rsidRDefault="007B3477" w:rsidP="007B3477">
      <w:pPr>
        <w:pStyle w:val="20"/>
        <w:shd w:val="clear" w:color="auto" w:fill="auto"/>
        <w:spacing w:before="0" w:after="248" w:line="322" w:lineRule="exact"/>
      </w:pPr>
      <w:r>
        <w:rPr>
          <w:rStyle w:val="21"/>
        </w:rPr>
        <w:t xml:space="preserve">           - </w:t>
      </w:r>
      <w:r w:rsidR="00514ACC">
        <w:rPr>
          <w:rStyle w:val="21"/>
        </w:rPr>
        <w:t xml:space="preserve">о достижении ключевых показателей эффективности функционирования антимонопольного </w:t>
      </w:r>
      <w:proofErr w:type="spellStart"/>
      <w:r w:rsidR="00514ACC">
        <w:rPr>
          <w:rStyle w:val="21"/>
        </w:rPr>
        <w:t>комплаенса</w:t>
      </w:r>
      <w:proofErr w:type="spellEnd"/>
      <w:r w:rsidR="00514ACC">
        <w:rPr>
          <w:rStyle w:val="21"/>
        </w:rPr>
        <w:t xml:space="preserve"> в администрации.</w:t>
      </w:r>
    </w:p>
    <w:p w:rsidR="00D83CAE" w:rsidRDefault="00514ACC" w:rsidP="007B3477">
      <w:pPr>
        <w:pStyle w:val="30"/>
        <w:numPr>
          <w:ilvl w:val="0"/>
          <w:numId w:val="1"/>
        </w:numPr>
        <w:shd w:val="clear" w:color="auto" w:fill="auto"/>
        <w:tabs>
          <w:tab w:val="left" w:pos="1725"/>
        </w:tabs>
        <w:spacing w:after="0" w:line="312" w:lineRule="exact"/>
        <w:ind w:firstLine="1120"/>
        <w:jc w:val="center"/>
      </w:pPr>
      <w:r>
        <w:rPr>
          <w:rStyle w:val="31"/>
          <w:b/>
          <w:bCs/>
        </w:rPr>
        <w:t>Информация о результатах проведенной оценки рисков</w:t>
      </w:r>
    </w:p>
    <w:p w:rsidR="00D83CAE" w:rsidRDefault="007B3477" w:rsidP="007B3477">
      <w:pPr>
        <w:pStyle w:val="30"/>
        <w:shd w:val="clear" w:color="auto" w:fill="auto"/>
        <w:spacing w:after="0" w:line="312" w:lineRule="exact"/>
        <w:ind w:firstLine="600"/>
        <w:jc w:val="center"/>
      </w:pPr>
      <w:r>
        <w:rPr>
          <w:rStyle w:val="31"/>
          <w:b/>
          <w:bCs/>
        </w:rPr>
        <w:t>нарушения а</w:t>
      </w:r>
      <w:r w:rsidR="00514ACC">
        <w:rPr>
          <w:rStyle w:val="31"/>
          <w:b/>
          <w:bCs/>
        </w:rPr>
        <w:t>дминистрацие</w:t>
      </w:r>
      <w:r>
        <w:rPr>
          <w:rStyle w:val="31"/>
          <w:b/>
          <w:bCs/>
        </w:rPr>
        <w:t xml:space="preserve">й </w:t>
      </w:r>
      <w:proofErr w:type="spellStart"/>
      <w:r>
        <w:rPr>
          <w:rStyle w:val="31"/>
          <w:b/>
          <w:bCs/>
        </w:rPr>
        <w:t>Козульского</w:t>
      </w:r>
      <w:proofErr w:type="spellEnd"/>
      <w:r>
        <w:rPr>
          <w:rStyle w:val="31"/>
          <w:b/>
          <w:bCs/>
        </w:rPr>
        <w:t xml:space="preserve"> </w:t>
      </w:r>
    </w:p>
    <w:p w:rsidR="00D83CAE" w:rsidRDefault="00514ACC" w:rsidP="007B3477">
      <w:pPr>
        <w:pStyle w:val="30"/>
        <w:shd w:val="clear" w:color="auto" w:fill="auto"/>
        <w:spacing w:after="232" w:line="312" w:lineRule="exact"/>
        <w:ind w:firstLine="600"/>
        <w:jc w:val="center"/>
        <w:rPr>
          <w:rStyle w:val="31"/>
          <w:b/>
          <w:bCs/>
        </w:rPr>
      </w:pPr>
      <w:r>
        <w:rPr>
          <w:rStyle w:val="31"/>
          <w:b/>
          <w:bCs/>
        </w:rPr>
        <w:t>района антимонопольного законодательства</w:t>
      </w:r>
    </w:p>
    <w:p w:rsidR="00D83CAE" w:rsidRDefault="00514ACC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Под </w:t>
      </w:r>
      <w:proofErr w:type="spellStart"/>
      <w:r>
        <w:rPr>
          <w:rStyle w:val="21"/>
        </w:rPr>
        <w:t>комплаенс</w:t>
      </w:r>
      <w:proofErr w:type="spellEnd"/>
      <w:r>
        <w:rPr>
          <w:rStyle w:val="21"/>
        </w:rPr>
        <w:t>-рисками понимаются, те потенциально возможные события, обстоятельства и факторы, поддающиеся определению и оценке, которые влияют на наступление такого неблагоп</w:t>
      </w:r>
      <w:r w:rsidR="007B3477">
        <w:rPr>
          <w:rStyle w:val="21"/>
        </w:rPr>
        <w:t>риятного события как нарушение а</w:t>
      </w:r>
      <w:r>
        <w:rPr>
          <w:rStyle w:val="21"/>
        </w:rPr>
        <w:t>дминистрацие</w:t>
      </w:r>
      <w:r w:rsidR="007B3477">
        <w:rPr>
          <w:rStyle w:val="21"/>
        </w:rPr>
        <w:t xml:space="preserve">й </w:t>
      </w:r>
      <w:proofErr w:type="spellStart"/>
      <w:r w:rsidR="007B3477">
        <w:rPr>
          <w:rStyle w:val="21"/>
        </w:rPr>
        <w:t>Козульского</w:t>
      </w:r>
      <w:proofErr w:type="spellEnd"/>
      <w:r w:rsidR="007B3477">
        <w:rPr>
          <w:rStyle w:val="21"/>
        </w:rPr>
        <w:t xml:space="preserve"> </w:t>
      </w:r>
      <w:r>
        <w:rPr>
          <w:rStyle w:val="21"/>
        </w:rPr>
        <w:t>района антимонопольного законодательства.</w:t>
      </w:r>
    </w:p>
    <w:p w:rsidR="00D83CAE" w:rsidRDefault="00514ACC">
      <w:pPr>
        <w:pStyle w:val="20"/>
        <w:shd w:val="clear" w:color="auto" w:fill="auto"/>
        <w:spacing w:before="0" w:line="322" w:lineRule="exact"/>
        <w:ind w:firstLine="600"/>
      </w:pPr>
      <w:r>
        <w:rPr>
          <w:rStyle w:val="21"/>
        </w:rPr>
        <w:t xml:space="preserve">В целях </w:t>
      </w:r>
      <w:proofErr w:type="gramStart"/>
      <w:r>
        <w:rPr>
          <w:rStyle w:val="21"/>
        </w:rPr>
        <w:t>проведения анализа выявленных рисков нарушений антимонопольного з</w:t>
      </w:r>
      <w:r w:rsidR="007B3477">
        <w:rPr>
          <w:rStyle w:val="21"/>
        </w:rPr>
        <w:t>аконодательства</w:t>
      </w:r>
      <w:proofErr w:type="gramEnd"/>
      <w:r w:rsidR="007B3477">
        <w:rPr>
          <w:rStyle w:val="21"/>
        </w:rPr>
        <w:t xml:space="preserve"> в деятельности а</w:t>
      </w:r>
      <w:r>
        <w:rPr>
          <w:rStyle w:val="21"/>
        </w:rPr>
        <w:t>дминистраци</w:t>
      </w:r>
      <w:r w:rsidR="007B3477">
        <w:rPr>
          <w:rStyle w:val="21"/>
        </w:rPr>
        <w:t xml:space="preserve">и </w:t>
      </w:r>
      <w:proofErr w:type="spellStart"/>
      <w:r w:rsidR="007B3477"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 были осуществлены следующие мероприятия: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774"/>
        </w:tabs>
        <w:spacing w:before="0"/>
        <w:ind w:firstLine="600"/>
      </w:pPr>
      <w:r>
        <w:rPr>
          <w:rStyle w:val="21"/>
        </w:rPr>
        <w:t>проанализированы акты прокурор</w:t>
      </w:r>
      <w:r w:rsidR="007B3477">
        <w:rPr>
          <w:rStyle w:val="21"/>
        </w:rPr>
        <w:t xml:space="preserve">ского реагирования в отношении </w:t>
      </w:r>
      <w:r w:rsidR="00817ECD">
        <w:rPr>
          <w:rStyle w:val="21"/>
        </w:rPr>
        <w:t>а</w:t>
      </w:r>
      <w:r>
        <w:rPr>
          <w:rStyle w:val="21"/>
        </w:rPr>
        <w:t>дминистраци</w:t>
      </w:r>
      <w:r w:rsidR="00817ECD">
        <w:rPr>
          <w:rStyle w:val="21"/>
        </w:rPr>
        <w:t xml:space="preserve">и </w:t>
      </w:r>
      <w:proofErr w:type="spellStart"/>
      <w:r w:rsidR="00817ECD">
        <w:rPr>
          <w:rStyle w:val="21"/>
        </w:rPr>
        <w:t>Козульского</w:t>
      </w:r>
      <w:proofErr w:type="spellEnd"/>
      <w:r w:rsidR="00817ECD">
        <w:rPr>
          <w:rStyle w:val="21"/>
        </w:rPr>
        <w:t xml:space="preserve"> района за 20</w:t>
      </w:r>
      <w:r w:rsidR="009A73A7">
        <w:rPr>
          <w:rStyle w:val="21"/>
        </w:rPr>
        <w:t>2</w:t>
      </w:r>
      <w:r w:rsidR="00B347EC">
        <w:rPr>
          <w:rStyle w:val="21"/>
        </w:rPr>
        <w:t>2</w:t>
      </w:r>
      <w:r w:rsidR="00817ECD">
        <w:rPr>
          <w:rStyle w:val="21"/>
        </w:rPr>
        <w:t xml:space="preserve"> год</w:t>
      </w:r>
      <w:r>
        <w:rPr>
          <w:rStyle w:val="21"/>
        </w:rPr>
        <w:t>;</w:t>
      </w:r>
    </w:p>
    <w:p w:rsidR="00D83CAE" w:rsidRDefault="00817ECD" w:rsidP="00817ECD">
      <w:pPr>
        <w:pStyle w:val="20"/>
        <w:shd w:val="clear" w:color="auto" w:fill="auto"/>
        <w:spacing w:before="0"/>
      </w:pPr>
      <w:r>
        <w:rPr>
          <w:rStyle w:val="21"/>
        </w:rPr>
        <w:t xml:space="preserve">          - </w:t>
      </w:r>
      <w:r w:rsidR="00514ACC">
        <w:rPr>
          <w:rStyle w:val="21"/>
        </w:rPr>
        <w:t>проанализированы наиболее вероятные сферы деятельности Администраци</w:t>
      </w:r>
      <w:r>
        <w:rPr>
          <w:rStyle w:val="21"/>
        </w:rPr>
        <w:t xml:space="preserve">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</w:t>
      </w:r>
      <w:r w:rsidR="00514ACC">
        <w:rPr>
          <w:rStyle w:val="21"/>
        </w:rPr>
        <w:t>района, где наиболее возможны нарушения антимонопольного законодательства.</w:t>
      </w:r>
    </w:p>
    <w:p w:rsidR="00D83CAE" w:rsidRDefault="00514ACC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 xml:space="preserve">В </w:t>
      </w:r>
      <w:r w:rsidR="00817ECD">
        <w:rPr>
          <w:rStyle w:val="21"/>
        </w:rPr>
        <w:t xml:space="preserve">результате проделанной работы </w:t>
      </w:r>
      <w:r w:rsidR="007C3A02">
        <w:rPr>
          <w:rStyle w:val="21"/>
        </w:rPr>
        <w:t>29</w:t>
      </w:r>
      <w:r w:rsidR="009A73A7">
        <w:rPr>
          <w:rStyle w:val="21"/>
        </w:rPr>
        <w:t>.12.202</w:t>
      </w:r>
      <w:r w:rsidR="007C3A02">
        <w:rPr>
          <w:rStyle w:val="21"/>
        </w:rPr>
        <w:t>2</w:t>
      </w:r>
      <w:r w:rsidR="00B347EC">
        <w:rPr>
          <w:rStyle w:val="21"/>
        </w:rPr>
        <w:t xml:space="preserve"> </w:t>
      </w:r>
      <w:r>
        <w:rPr>
          <w:rStyle w:val="21"/>
        </w:rPr>
        <w:t xml:space="preserve">утверждена Карта </w:t>
      </w:r>
      <w:proofErr w:type="spellStart"/>
      <w:r>
        <w:rPr>
          <w:rStyle w:val="21"/>
        </w:rPr>
        <w:t>комплаен</w:t>
      </w:r>
      <w:r w:rsidR="00817ECD">
        <w:rPr>
          <w:rStyle w:val="21"/>
        </w:rPr>
        <w:t>с</w:t>
      </w:r>
      <w:proofErr w:type="spellEnd"/>
      <w:r w:rsidR="00817ECD">
        <w:rPr>
          <w:rStyle w:val="21"/>
        </w:rPr>
        <w:t>-</w:t>
      </w:r>
      <w:r w:rsidR="00817ECD">
        <w:rPr>
          <w:rStyle w:val="21"/>
        </w:rPr>
        <w:softHyphen/>
        <w:t>рисков в а</w:t>
      </w:r>
      <w:r>
        <w:rPr>
          <w:rStyle w:val="21"/>
        </w:rPr>
        <w:t>дминистраци</w:t>
      </w:r>
      <w:r w:rsidR="00817ECD">
        <w:rPr>
          <w:rStyle w:val="21"/>
        </w:rPr>
        <w:t xml:space="preserve">и </w:t>
      </w:r>
      <w:proofErr w:type="spellStart"/>
      <w:r w:rsidR="00817ECD">
        <w:rPr>
          <w:rStyle w:val="21"/>
        </w:rPr>
        <w:t>Козульского</w:t>
      </w:r>
      <w:proofErr w:type="spellEnd"/>
      <w:r w:rsidR="00817ECD">
        <w:rPr>
          <w:rStyle w:val="21"/>
        </w:rPr>
        <w:t xml:space="preserve"> </w:t>
      </w:r>
      <w:r>
        <w:rPr>
          <w:rStyle w:val="21"/>
        </w:rPr>
        <w:t xml:space="preserve">района (приложение </w:t>
      </w:r>
      <w:r>
        <w:rPr>
          <w:rStyle w:val="211pt"/>
        </w:rPr>
        <w:t>№</w:t>
      </w:r>
      <w:r>
        <w:rPr>
          <w:rStyle w:val="211pt0"/>
        </w:rPr>
        <w:t>1</w:t>
      </w:r>
      <w:r>
        <w:rPr>
          <w:rStyle w:val="211pt"/>
        </w:rPr>
        <w:t>)</w:t>
      </w:r>
    </w:p>
    <w:p w:rsidR="00D83CAE" w:rsidRDefault="00514ACC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>В данную карту вошли следующие сферы</w:t>
      </w:r>
      <w:r w:rsidR="00817ECD">
        <w:rPr>
          <w:rStyle w:val="21"/>
        </w:rPr>
        <w:t xml:space="preserve"> деятельности администрации </w:t>
      </w:r>
      <w:proofErr w:type="spellStart"/>
      <w:r w:rsidR="00817ECD">
        <w:rPr>
          <w:rStyle w:val="21"/>
        </w:rPr>
        <w:t>Козульского</w:t>
      </w:r>
      <w:proofErr w:type="spellEnd"/>
      <w:r>
        <w:rPr>
          <w:rStyle w:val="21"/>
        </w:rPr>
        <w:t xml:space="preserve"> района: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before="0"/>
        <w:ind w:firstLine="600"/>
      </w:pPr>
      <w:r>
        <w:rPr>
          <w:rStyle w:val="21"/>
        </w:rPr>
        <w:t>сфера распоряжения муниципальной собственностью;</w:t>
      </w:r>
    </w:p>
    <w:p w:rsidR="00D83CAE" w:rsidRDefault="00514AC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240"/>
        <w:ind w:firstLine="600"/>
      </w:pPr>
      <w:r>
        <w:rPr>
          <w:rStyle w:val="21"/>
        </w:rPr>
        <w:t>сфера осуществления закупок для муниципальных нужд;</w:t>
      </w:r>
    </w:p>
    <w:p w:rsidR="00F336A4" w:rsidRDefault="00F336A4" w:rsidP="00F336A4">
      <w:pPr>
        <w:pStyle w:val="30"/>
        <w:shd w:val="clear" w:color="auto" w:fill="auto"/>
        <w:tabs>
          <w:tab w:val="left" w:pos="1058"/>
        </w:tabs>
        <w:spacing w:after="236" w:line="312" w:lineRule="exact"/>
        <w:ind w:left="600"/>
        <w:rPr>
          <w:rStyle w:val="31"/>
          <w:b/>
          <w:bCs/>
        </w:rPr>
      </w:pPr>
    </w:p>
    <w:p w:rsidR="00D83CAE" w:rsidRDefault="00514ACC" w:rsidP="00817ECD">
      <w:pPr>
        <w:pStyle w:val="30"/>
        <w:numPr>
          <w:ilvl w:val="0"/>
          <w:numId w:val="1"/>
        </w:numPr>
        <w:shd w:val="clear" w:color="auto" w:fill="auto"/>
        <w:tabs>
          <w:tab w:val="left" w:pos="1058"/>
        </w:tabs>
        <w:spacing w:after="236" w:line="312" w:lineRule="exact"/>
        <w:ind w:left="400" w:firstLine="200"/>
        <w:jc w:val="center"/>
      </w:pPr>
      <w:r>
        <w:rPr>
          <w:rStyle w:val="31"/>
          <w:b/>
          <w:bCs/>
        </w:rPr>
        <w:t>Информация об исполнении</w:t>
      </w:r>
      <w:r w:rsidR="001F5B36">
        <w:rPr>
          <w:rStyle w:val="31"/>
          <w:b/>
          <w:bCs/>
        </w:rPr>
        <w:t xml:space="preserve"> </w:t>
      </w:r>
      <w:r w:rsidR="00B4033D">
        <w:rPr>
          <w:rStyle w:val="31"/>
          <w:b/>
          <w:bCs/>
        </w:rPr>
        <w:t>плана</w:t>
      </w:r>
      <w:r>
        <w:rPr>
          <w:rStyle w:val="31"/>
          <w:b/>
          <w:bCs/>
        </w:rPr>
        <w:t xml:space="preserve"> мероприятий по снижению рисков нарушени</w:t>
      </w:r>
      <w:r w:rsidR="00817ECD">
        <w:rPr>
          <w:rStyle w:val="31"/>
          <w:b/>
          <w:bCs/>
        </w:rPr>
        <w:t xml:space="preserve">я администрацией </w:t>
      </w:r>
      <w:proofErr w:type="spellStart"/>
      <w:r w:rsidR="00817ECD">
        <w:rPr>
          <w:rStyle w:val="31"/>
          <w:b/>
          <w:bCs/>
        </w:rPr>
        <w:t>Козульского</w:t>
      </w:r>
      <w:proofErr w:type="spellEnd"/>
      <w:r w:rsidR="00817ECD">
        <w:rPr>
          <w:rStyle w:val="31"/>
          <w:b/>
          <w:bCs/>
        </w:rPr>
        <w:t xml:space="preserve"> района </w:t>
      </w:r>
      <w:r>
        <w:rPr>
          <w:rStyle w:val="31"/>
          <w:b/>
          <w:bCs/>
        </w:rPr>
        <w:t>антимонопольного законодательства</w:t>
      </w:r>
    </w:p>
    <w:p w:rsidR="00D83CAE" w:rsidRDefault="007C3A02" w:rsidP="00FF7BC3">
      <w:pPr>
        <w:pStyle w:val="20"/>
        <w:shd w:val="clear" w:color="auto" w:fill="auto"/>
        <w:tabs>
          <w:tab w:val="left" w:pos="2021"/>
        </w:tabs>
        <w:spacing w:before="0" w:line="317" w:lineRule="exact"/>
        <w:ind w:firstLine="851"/>
      </w:pPr>
      <w:r>
        <w:rPr>
          <w:rStyle w:val="21"/>
        </w:rPr>
        <w:t>29</w:t>
      </w:r>
      <w:r w:rsidR="00FF7BC3">
        <w:rPr>
          <w:rStyle w:val="21"/>
        </w:rPr>
        <w:t>.12.202</w:t>
      </w:r>
      <w:r>
        <w:rPr>
          <w:rStyle w:val="21"/>
        </w:rPr>
        <w:t>2</w:t>
      </w:r>
      <w:r w:rsidR="00817ECD">
        <w:rPr>
          <w:rStyle w:val="21"/>
        </w:rPr>
        <w:t xml:space="preserve"> </w:t>
      </w:r>
      <w:r w:rsidR="00514ACC">
        <w:rPr>
          <w:rStyle w:val="21"/>
        </w:rPr>
        <w:t xml:space="preserve">утвержден План мероприятий («дорожная карта») по снижению </w:t>
      </w:r>
      <w:proofErr w:type="spellStart"/>
      <w:r w:rsidR="00817ECD">
        <w:rPr>
          <w:rStyle w:val="21"/>
        </w:rPr>
        <w:t>комплаенс</w:t>
      </w:r>
      <w:proofErr w:type="spellEnd"/>
      <w:r w:rsidR="00817ECD">
        <w:rPr>
          <w:rStyle w:val="21"/>
        </w:rPr>
        <w:t xml:space="preserve"> - </w:t>
      </w:r>
      <w:r w:rsidR="00514ACC">
        <w:rPr>
          <w:rStyle w:val="21"/>
        </w:rPr>
        <w:t>рисков нарушения антимонопольного зак</w:t>
      </w:r>
      <w:r w:rsidR="00817ECD">
        <w:rPr>
          <w:rStyle w:val="21"/>
        </w:rPr>
        <w:t>онодательства в а</w:t>
      </w:r>
      <w:r w:rsidR="00514ACC">
        <w:rPr>
          <w:rStyle w:val="21"/>
        </w:rPr>
        <w:t>дминистраци</w:t>
      </w:r>
      <w:r w:rsidR="00AB540F">
        <w:rPr>
          <w:rStyle w:val="21"/>
        </w:rPr>
        <w:t xml:space="preserve">и </w:t>
      </w:r>
      <w:proofErr w:type="spellStart"/>
      <w:r w:rsidR="00AB540F">
        <w:rPr>
          <w:rStyle w:val="21"/>
        </w:rPr>
        <w:t>Козульского</w:t>
      </w:r>
      <w:proofErr w:type="spellEnd"/>
      <w:r w:rsidR="00AB540F">
        <w:rPr>
          <w:rStyle w:val="21"/>
        </w:rPr>
        <w:t xml:space="preserve"> района в 2022</w:t>
      </w:r>
      <w:r w:rsidR="00817ECD">
        <w:rPr>
          <w:rStyle w:val="21"/>
        </w:rPr>
        <w:t xml:space="preserve"> году</w:t>
      </w:r>
      <w:proofErr w:type="gramStart"/>
      <w:r w:rsidR="00514ACC">
        <w:rPr>
          <w:rStyle w:val="21"/>
        </w:rPr>
        <w:t>.</w:t>
      </w:r>
      <w:proofErr w:type="gramEnd"/>
      <w:r w:rsidR="00403F57">
        <w:rPr>
          <w:rStyle w:val="21"/>
        </w:rPr>
        <w:t xml:space="preserve"> </w:t>
      </w:r>
      <w:r w:rsidR="00514ACC">
        <w:rPr>
          <w:rStyle w:val="21"/>
        </w:rPr>
        <w:t>(</w:t>
      </w:r>
      <w:proofErr w:type="gramStart"/>
      <w:r w:rsidR="00514ACC">
        <w:rPr>
          <w:rStyle w:val="21"/>
        </w:rPr>
        <w:t>п</w:t>
      </w:r>
      <w:proofErr w:type="gramEnd"/>
      <w:r w:rsidR="00514ACC">
        <w:rPr>
          <w:rStyle w:val="21"/>
        </w:rPr>
        <w:t>риложение №2)</w:t>
      </w:r>
    </w:p>
    <w:p w:rsidR="00D83CAE" w:rsidRDefault="00FF7BC3">
      <w:pPr>
        <w:pStyle w:val="20"/>
        <w:shd w:val="clear" w:color="auto" w:fill="auto"/>
        <w:spacing w:before="0" w:line="317" w:lineRule="exact"/>
        <w:ind w:firstLine="600"/>
      </w:pPr>
      <w:r>
        <w:rPr>
          <w:rStyle w:val="21"/>
        </w:rPr>
        <w:t xml:space="preserve">Реализация плана </w:t>
      </w:r>
      <w:r w:rsidR="00F336A4">
        <w:rPr>
          <w:rStyle w:val="21"/>
        </w:rPr>
        <w:t>Мероприятий включают</w:t>
      </w:r>
      <w:r>
        <w:rPr>
          <w:rStyle w:val="21"/>
        </w:rPr>
        <w:t xml:space="preserve"> в себя</w:t>
      </w:r>
      <w:r w:rsidR="00514ACC">
        <w:rPr>
          <w:rStyle w:val="21"/>
        </w:rPr>
        <w:t>: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1100"/>
        <w:rPr>
          <w:rStyle w:val="21"/>
        </w:rPr>
      </w:pPr>
      <w:r>
        <w:rPr>
          <w:rStyle w:val="21"/>
        </w:rPr>
        <w:t>проведение профилактических мероприятий, в том числе в рамках работы по противодействию коррупции;</w:t>
      </w:r>
    </w:p>
    <w:p w:rsidR="00A33243" w:rsidRDefault="00A33243">
      <w:pPr>
        <w:pStyle w:val="20"/>
        <w:shd w:val="clear" w:color="auto" w:fill="auto"/>
        <w:spacing w:before="0" w:line="317" w:lineRule="exact"/>
        <w:ind w:firstLine="1100"/>
      </w:pPr>
      <w:r>
        <w:rPr>
          <w:rStyle w:val="21"/>
        </w:rPr>
        <w:t>анализ проектов НПА, мониторинг и анализ практики применения ан</w:t>
      </w:r>
      <w:r w:rsidR="00F96E6C">
        <w:rPr>
          <w:rStyle w:val="21"/>
        </w:rPr>
        <w:t>т</w:t>
      </w:r>
      <w:r>
        <w:rPr>
          <w:rStyle w:val="21"/>
        </w:rPr>
        <w:t>имонопольного законо</w:t>
      </w:r>
      <w:r w:rsidR="00F96E6C">
        <w:rPr>
          <w:rStyle w:val="21"/>
        </w:rPr>
        <w:t xml:space="preserve">дательства, анализ судебных решений по антимонопольным делам, участником </w:t>
      </w:r>
      <w:r w:rsidR="00467BC1">
        <w:rPr>
          <w:rStyle w:val="21"/>
        </w:rPr>
        <w:t xml:space="preserve">которых </w:t>
      </w:r>
      <w:r w:rsidR="00F96E6C">
        <w:rPr>
          <w:rStyle w:val="21"/>
        </w:rPr>
        <w:t>являлась администрация района.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1100"/>
      </w:pPr>
      <w:r>
        <w:rPr>
          <w:rStyle w:val="21"/>
        </w:rPr>
        <w:t>обучение сотрудников;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1100"/>
      </w:pPr>
      <w:r>
        <w:rPr>
          <w:rStyle w:val="21"/>
        </w:rPr>
        <w:t xml:space="preserve">проведение разъяснительной (профилактической) работы с сотрудниками, в том числе на семинарах, совещаниях, выдача памяток, ознакомление по роспись о </w:t>
      </w:r>
      <w:r>
        <w:rPr>
          <w:rStyle w:val="21"/>
        </w:rPr>
        <w:lastRenderedPageBreak/>
        <w:t>недопустимости подобных действий;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1100"/>
      </w:pPr>
      <w:r>
        <w:rPr>
          <w:rStyle w:val="21"/>
        </w:rPr>
        <w:t>обеспечение проведения надлежащей экспертизы документации (анализ требований, предъявляемых к участникам торгов, с целью определения потенциального состава участников).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600"/>
      </w:pPr>
      <w:r>
        <w:rPr>
          <w:rStyle w:val="21"/>
        </w:rPr>
        <w:t>В рамках реализации Плана в документации о закупках включены положения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83CAE" w:rsidRDefault="00514ACC">
      <w:pPr>
        <w:pStyle w:val="20"/>
        <w:shd w:val="clear" w:color="auto" w:fill="auto"/>
        <w:spacing w:before="0" w:line="317" w:lineRule="exact"/>
        <w:ind w:firstLine="600"/>
      </w:pPr>
      <w:r>
        <w:rPr>
          <w:rStyle w:val="21"/>
        </w:rPr>
        <w:t>Администраци</w:t>
      </w:r>
      <w:r w:rsidR="00F96E6C">
        <w:rPr>
          <w:rStyle w:val="21"/>
        </w:rPr>
        <w:t xml:space="preserve">ей </w:t>
      </w:r>
      <w:proofErr w:type="spellStart"/>
      <w:r w:rsidR="00F96E6C">
        <w:rPr>
          <w:rStyle w:val="21"/>
        </w:rPr>
        <w:t>К</w:t>
      </w:r>
      <w:r>
        <w:rPr>
          <w:rStyle w:val="21"/>
        </w:rPr>
        <w:t>о</w:t>
      </w:r>
      <w:r w:rsidR="00F96E6C">
        <w:rPr>
          <w:rStyle w:val="21"/>
        </w:rPr>
        <w:t>зульского</w:t>
      </w:r>
      <w:proofErr w:type="spellEnd"/>
      <w:r w:rsidR="00F96E6C">
        <w:rPr>
          <w:rStyle w:val="21"/>
        </w:rPr>
        <w:t xml:space="preserve"> </w:t>
      </w:r>
      <w:r>
        <w:rPr>
          <w:rStyle w:val="21"/>
        </w:rPr>
        <w:t xml:space="preserve">района </w:t>
      </w:r>
      <w:r w:rsidR="00767FA1">
        <w:rPr>
          <w:rStyle w:val="21"/>
        </w:rPr>
        <w:t xml:space="preserve">в течение года </w:t>
      </w:r>
      <w:r>
        <w:rPr>
          <w:rStyle w:val="21"/>
        </w:rPr>
        <w:t>проводится правовая эксп</w:t>
      </w:r>
      <w:r w:rsidR="00767FA1">
        <w:rPr>
          <w:rStyle w:val="21"/>
        </w:rPr>
        <w:t>ертиза НПА, при которой проверяю</w:t>
      </w:r>
      <w:r>
        <w:rPr>
          <w:rStyle w:val="21"/>
        </w:rPr>
        <w:t>тся цели, задачи, предмет правового регулирования проекта НПА, компетенция органа издающего правовой акт, предмет соответс</w:t>
      </w:r>
      <w:r w:rsidR="00F96E6C">
        <w:rPr>
          <w:rStyle w:val="21"/>
        </w:rPr>
        <w:t xml:space="preserve">твия требованиям Конституции РФ, а </w:t>
      </w:r>
      <w:r w:rsidR="00732867">
        <w:rPr>
          <w:rStyle w:val="21"/>
        </w:rPr>
        <w:t>также проводится</w:t>
      </w:r>
      <w:r w:rsidR="00767FA1">
        <w:rPr>
          <w:rStyle w:val="21"/>
        </w:rPr>
        <w:t xml:space="preserve"> </w:t>
      </w:r>
      <w:r w:rsidR="00F96E6C">
        <w:rPr>
          <w:rStyle w:val="21"/>
        </w:rPr>
        <w:t>антикоррупционная экспертиза как действующих НПА, так и вновь принятых.</w:t>
      </w:r>
      <w:r w:rsidR="00B347EC">
        <w:rPr>
          <w:rStyle w:val="21"/>
        </w:rPr>
        <w:t xml:space="preserve"> За 2022 год была проведена правовая экспертиза  145 НПА.</w:t>
      </w:r>
      <w:r w:rsidR="00767FA1">
        <w:rPr>
          <w:rStyle w:val="21"/>
        </w:rPr>
        <w:t xml:space="preserve"> </w:t>
      </w:r>
      <w:r w:rsidR="00732867">
        <w:rPr>
          <w:rStyle w:val="21"/>
        </w:rPr>
        <w:t>Нарушений в</w:t>
      </w:r>
      <w:r w:rsidR="00767FA1">
        <w:rPr>
          <w:rStyle w:val="21"/>
        </w:rPr>
        <w:t xml:space="preserve"> </w:t>
      </w:r>
      <w:r w:rsidR="00732867">
        <w:rPr>
          <w:rStyle w:val="21"/>
        </w:rPr>
        <w:t>НПА регулирующих</w:t>
      </w:r>
      <w:r w:rsidR="00767FA1">
        <w:rPr>
          <w:rStyle w:val="21"/>
        </w:rPr>
        <w:t xml:space="preserve"> </w:t>
      </w:r>
      <w:r w:rsidR="00732867">
        <w:rPr>
          <w:rStyle w:val="21"/>
        </w:rPr>
        <w:t>реализацию антимонопольного</w:t>
      </w:r>
      <w:r w:rsidR="00767FA1">
        <w:rPr>
          <w:rStyle w:val="21"/>
        </w:rPr>
        <w:t xml:space="preserve"> </w:t>
      </w:r>
      <w:proofErr w:type="spellStart"/>
      <w:r w:rsidR="00732867">
        <w:rPr>
          <w:rStyle w:val="21"/>
        </w:rPr>
        <w:t>комплаенса</w:t>
      </w:r>
      <w:proofErr w:type="spellEnd"/>
      <w:r w:rsidR="00732867">
        <w:rPr>
          <w:rStyle w:val="21"/>
        </w:rPr>
        <w:t xml:space="preserve"> </w:t>
      </w:r>
      <w:r w:rsidR="00B347EC">
        <w:rPr>
          <w:rStyle w:val="21"/>
        </w:rPr>
        <w:t xml:space="preserve"> в 2022</w:t>
      </w:r>
      <w:r w:rsidR="00767FA1">
        <w:rPr>
          <w:rStyle w:val="21"/>
        </w:rPr>
        <w:t xml:space="preserve"> году выявлено не было. </w:t>
      </w:r>
    </w:p>
    <w:p w:rsidR="00D83CAE" w:rsidRDefault="00C01C13">
      <w:pPr>
        <w:pStyle w:val="20"/>
        <w:shd w:val="clear" w:color="auto" w:fill="auto"/>
        <w:spacing w:before="0" w:line="317" w:lineRule="exact"/>
        <w:ind w:left="180" w:firstLine="560"/>
      </w:pPr>
      <w:r>
        <w:rPr>
          <w:rStyle w:val="21"/>
        </w:rPr>
        <w:t xml:space="preserve"> Проводится информирование</w:t>
      </w:r>
      <w:r w:rsidR="00514ACC">
        <w:rPr>
          <w:rStyle w:val="21"/>
        </w:rPr>
        <w:t xml:space="preserve"> муниципальных служащих, в рамках реализации</w:t>
      </w:r>
      <w:r>
        <w:rPr>
          <w:rStyle w:val="21"/>
        </w:rPr>
        <w:t xml:space="preserve"> антимонопольного </w:t>
      </w:r>
      <w:proofErr w:type="spellStart"/>
      <w:r>
        <w:rPr>
          <w:rStyle w:val="21"/>
        </w:rPr>
        <w:t>комплаенса</w:t>
      </w:r>
      <w:proofErr w:type="spellEnd"/>
      <w:r>
        <w:rPr>
          <w:rStyle w:val="21"/>
        </w:rPr>
        <w:t xml:space="preserve"> в а</w:t>
      </w:r>
      <w:r w:rsidR="00514ACC">
        <w:rPr>
          <w:rStyle w:val="21"/>
        </w:rPr>
        <w:t xml:space="preserve">дминистрации </w:t>
      </w:r>
      <w:proofErr w:type="spellStart"/>
      <w:r>
        <w:rPr>
          <w:rStyle w:val="21"/>
        </w:rPr>
        <w:t>Козульского</w:t>
      </w:r>
      <w:proofErr w:type="spellEnd"/>
      <w:r>
        <w:rPr>
          <w:rStyle w:val="21"/>
        </w:rPr>
        <w:t xml:space="preserve"> </w:t>
      </w:r>
      <w:r w:rsidR="0041450C">
        <w:rPr>
          <w:rStyle w:val="21"/>
        </w:rPr>
        <w:t xml:space="preserve"> </w:t>
      </w:r>
      <w:r w:rsidR="00514ACC">
        <w:rPr>
          <w:rStyle w:val="21"/>
        </w:rPr>
        <w:t xml:space="preserve"> района.</w:t>
      </w:r>
    </w:p>
    <w:p w:rsidR="0041450C" w:rsidRDefault="00C01C13" w:rsidP="0041450C">
      <w:pPr>
        <w:pStyle w:val="20"/>
        <w:shd w:val="clear" w:color="auto" w:fill="auto"/>
        <w:spacing w:before="0" w:line="317" w:lineRule="exact"/>
        <w:ind w:left="180" w:firstLine="560"/>
        <w:rPr>
          <w:rStyle w:val="21"/>
        </w:rPr>
      </w:pPr>
      <w:r>
        <w:rPr>
          <w:rStyle w:val="21"/>
        </w:rPr>
        <w:t xml:space="preserve">Специалистами по правовым </w:t>
      </w:r>
      <w:r w:rsidR="00767FA1">
        <w:rPr>
          <w:rStyle w:val="21"/>
        </w:rPr>
        <w:t xml:space="preserve">вопросам </w:t>
      </w:r>
      <w:r w:rsidR="00732867">
        <w:rPr>
          <w:rStyle w:val="21"/>
        </w:rPr>
        <w:t>периодически проводится</w:t>
      </w:r>
      <w:r w:rsidR="00514ACC">
        <w:rPr>
          <w:rStyle w:val="21"/>
        </w:rPr>
        <w:t xml:space="preserve"> разъяснительная работа в рамках реализации Плана,</w:t>
      </w:r>
      <w:r>
        <w:rPr>
          <w:rStyle w:val="21"/>
        </w:rPr>
        <w:t xml:space="preserve"> о недопущении нарушений</w:t>
      </w:r>
      <w:r w:rsidR="009C2494">
        <w:rPr>
          <w:rStyle w:val="21"/>
        </w:rPr>
        <w:t xml:space="preserve">, которые могут повлечь нарушение антимонопольного законодательства. </w:t>
      </w:r>
    </w:p>
    <w:p w:rsidR="0041450C" w:rsidRDefault="0041450C" w:rsidP="0041450C">
      <w:pPr>
        <w:pStyle w:val="20"/>
        <w:shd w:val="clear" w:color="auto" w:fill="auto"/>
        <w:spacing w:before="0" w:line="317" w:lineRule="exact"/>
        <w:ind w:left="180" w:firstLine="560"/>
        <w:rPr>
          <w:rStyle w:val="21"/>
        </w:rPr>
      </w:pPr>
    </w:p>
    <w:p w:rsidR="00F336A4" w:rsidRDefault="00F336A4" w:rsidP="0041450C">
      <w:pPr>
        <w:pStyle w:val="20"/>
        <w:shd w:val="clear" w:color="auto" w:fill="auto"/>
        <w:spacing w:before="0" w:line="317" w:lineRule="exact"/>
        <w:ind w:left="180" w:firstLine="560"/>
        <w:rPr>
          <w:rStyle w:val="21"/>
        </w:rPr>
      </w:pPr>
    </w:p>
    <w:p w:rsidR="0033609B" w:rsidRDefault="0041450C" w:rsidP="0033609B">
      <w:pPr>
        <w:pStyle w:val="20"/>
        <w:shd w:val="clear" w:color="auto" w:fill="auto"/>
        <w:spacing w:before="0" w:line="317" w:lineRule="exact"/>
        <w:ind w:left="180" w:firstLine="560"/>
        <w:rPr>
          <w:rStyle w:val="31"/>
        </w:rPr>
      </w:pPr>
      <w:r w:rsidRPr="0041450C">
        <w:rPr>
          <w:rStyle w:val="21"/>
          <w:b/>
        </w:rPr>
        <w:t xml:space="preserve"> </w:t>
      </w:r>
      <w:r w:rsidRPr="0041450C">
        <w:rPr>
          <w:rStyle w:val="21"/>
          <w:b/>
          <w:lang w:val="en-US"/>
        </w:rPr>
        <w:t>V</w:t>
      </w:r>
      <w:r w:rsidRPr="0041450C">
        <w:rPr>
          <w:rStyle w:val="21"/>
          <w:b/>
        </w:rPr>
        <w:t xml:space="preserve"> </w:t>
      </w:r>
      <w:r w:rsidR="00514ACC" w:rsidRPr="0041450C">
        <w:rPr>
          <w:rStyle w:val="31"/>
        </w:rPr>
        <w:t>И</w:t>
      </w:r>
      <w:r w:rsidR="00514ACC">
        <w:rPr>
          <w:rStyle w:val="31"/>
        </w:rPr>
        <w:t>нформация о достижении ключевых показателей эффективности функционирования</w:t>
      </w:r>
      <w:r w:rsidR="009C2494">
        <w:rPr>
          <w:rStyle w:val="31"/>
        </w:rPr>
        <w:t xml:space="preserve"> антимонопольного </w:t>
      </w:r>
      <w:proofErr w:type="spellStart"/>
      <w:r w:rsidR="009C2494">
        <w:rPr>
          <w:rStyle w:val="31"/>
        </w:rPr>
        <w:t>комплаенса</w:t>
      </w:r>
      <w:proofErr w:type="spellEnd"/>
      <w:r w:rsidR="009C2494">
        <w:rPr>
          <w:rStyle w:val="31"/>
        </w:rPr>
        <w:t xml:space="preserve"> в а</w:t>
      </w:r>
      <w:r w:rsidR="00514ACC">
        <w:rPr>
          <w:rStyle w:val="31"/>
        </w:rPr>
        <w:t>дминистрации</w:t>
      </w:r>
      <w:r w:rsidR="009C2494">
        <w:rPr>
          <w:rStyle w:val="31"/>
        </w:rPr>
        <w:t xml:space="preserve"> района</w:t>
      </w:r>
    </w:p>
    <w:p w:rsidR="00F336A4" w:rsidRDefault="00F336A4" w:rsidP="0033609B">
      <w:pPr>
        <w:pStyle w:val="20"/>
        <w:shd w:val="clear" w:color="auto" w:fill="auto"/>
        <w:spacing w:before="0" w:line="317" w:lineRule="exact"/>
        <w:ind w:left="180" w:firstLine="560"/>
      </w:pPr>
    </w:p>
    <w:p w:rsidR="0033609B" w:rsidRPr="0033609B" w:rsidRDefault="00B347EC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3609B" w:rsidRPr="0033609B">
        <w:rPr>
          <w:rFonts w:ascii="Times New Roman" w:hAnsi="Times New Roman" w:cs="Times New Roman"/>
        </w:rPr>
        <w:t xml:space="preserve">лючевыми показателями эффективности антимонопольного </w:t>
      </w:r>
      <w:proofErr w:type="spellStart"/>
      <w:r w:rsidR="0033609B" w:rsidRPr="0033609B">
        <w:rPr>
          <w:rFonts w:ascii="Times New Roman" w:hAnsi="Times New Roman" w:cs="Times New Roman"/>
        </w:rPr>
        <w:t>комплаенса</w:t>
      </w:r>
      <w:proofErr w:type="spellEnd"/>
      <w:r w:rsidR="0033609B" w:rsidRPr="0033609B">
        <w:rPr>
          <w:rFonts w:ascii="Times New Roman" w:hAnsi="Times New Roman" w:cs="Times New Roman"/>
        </w:rPr>
        <w:t xml:space="preserve"> для администрации </w:t>
      </w:r>
      <w:proofErr w:type="spellStart"/>
      <w:r w:rsidR="0033609B" w:rsidRPr="0033609B">
        <w:rPr>
          <w:rFonts w:ascii="Times New Roman" w:hAnsi="Times New Roman" w:cs="Times New Roman"/>
        </w:rPr>
        <w:t>Козульского</w:t>
      </w:r>
      <w:proofErr w:type="spellEnd"/>
      <w:r w:rsidR="0033609B" w:rsidRPr="0033609B">
        <w:rPr>
          <w:rFonts w:ascii="Times New Roman" w:hAnsi="Times New Roman" w:cs="Times New Roman"/>
        </w:rPr>
        <w:t xml:space="preserve"> района являются:</w:t>
      </w:r>
    </w:p>
    <w:p w:rsidR="0033609B" w:rsidRPr="0033609B" w:rsidRDefault="0033609B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а)</w:t>
      </w:r>
      <w:r w:rsidRPr="0033609B">
        <w:rPr>
          <w:rFonts w:ascii="Times New Roman" w:hAnsi="Times New Roman" w:cs="Times New Roman"/>
        </w:rPr>
        <w:tab/>
        <w:t>коэффициент снижения количества нарушений антимонопольного законодательства;</w:t>
      </w:r>
    </w:p>
    <w:p w:rsidR="0033609B" w:rsidRPr="0033609B" w:rsidRDefault="0033609B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б)</w:t>
      </w:r>
      <w:r w:rsidRPr="0033609B">
        <w:rPr>
          <w:rFonts w:ascii="Times New Roman" w:hAnsi="Times New Roman" w:cs="Times New Roman"/>
        </w:rPr>
        <w:tab/>
        <w:t>коэффициент снижения количества привлечения должностных лиц к ответственности, предусмотренной законодательством Российской Федерации;</w:t>
      </w:r>
    </w:p>
    <w:p w:rsidR="0033609B" w:rsidRPr="0033609B" w:rsidRDefault="0033609B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в)</w:t>
      </w:r>
      <w:r w:rsidRPr="0033609B">
        <w:rPr>
          <w:rFonts w:ascii="Times New Roman" w:hAnsi="Times New Roman" w:cs="Times New Roman"/>
        </w:rPr>
        <w:tab/>
        <w:t>доля нормативных правовых актов, в которых выявлены риски нарушения антимонопольного законодательства;</w:t>
      </w:r>
    </w:p>
    <w:p w:rsidR="0033609B" w:rsidRDefault="0033609B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г)</w:t>
      </w:r>
      <w:r w:rsidRPr="0033609B">
        <w:rPr>
          <w:rFonts w:ascii="Times New Roman" w:hAnsi="Times New Roman" w:cs="Times New Roman"/>
        </w:rPr>
        <w:tab/>
        <w:t xml:space="preserve">доля муниципальных служащих и работников администрации района,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33609B">
        <w:rPr>
          <w:rFonts w:ascii="Times New Roman" w:hAnsi="Times New Roman" w:cs="Times New Roman"/>
        </w:rPr>
        <w:t>комплаенсу</w:t>
      </w:r>
      <w:proofErr w:type="spellEnd"/>
      <w:r w:rsidRPr="0033609B">
        <w:rPr>
          <w:rFonts w:ascii="Times New Roman" w:hAnsi="Times New Roman" w:cs="Times New Roman"/>
        </w:rPr>
        <w:t>.</w:t>
      </w:r>
    </w:p>
    <w:p w:rsidR="00D743EE" w:rsidRDefault="0041450C" w:rsidP="00E45A9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В результате проведения</w:t>
      </w:r>
      <w:r w:rsidR="00BE4273" w:rsidRPr="0033609B">
        <w:rPr>
          <w:rFonts w:ascii="Times New Roman" w:hAnsi="Times New Roman" w:cs="Times New Roman"/>
        </w:rPr>
        <w:t xml:space="preserve"> </w:t>
      </w:r>
      <w:r w:rsidR="00D743EE" w:rsidRPr="0033609B">
        <w:rPr>
          <w:rFonts w:ascii="Times New Roman" w:hAnsi="Times New Roman" w:cs="Times New Roman"/>
        </w:rPr>
        <w:t>анализа выявлено</w:t>
      </w:r>
      <w:r w:rsidR="00BE4273" w:rsidRPr="0033609B">
        <w:rPr>
          <w:rFonts w:ascii="Times New Roman" w:hAnsi="Times New Roman" w:cs="Times New Roman"/>
        </w:rPr>
        <w:t>, что в 202</w:t>
      </w:r>
      <w:r w:rsidR="00B347EC">
        <w:rPr>
          <w:rFonts w:ascii="Times New Roman" w:hAnsi="Times New Roman" w:cs="Times New Roman"/>
        </w:rPr>
        <w:t>2</w:t>
      </w:r>
      <w:r w:rsidR="00BE4273" w:rsidRPr="0033609B">
        <w:rPr>
          <w:rFonts w:ascii="Times New Roman" w:hAnsi="Times New Roman" w:cs="Times New Roman"/>
        </w:rPr>
        <w:t xml:space="preserve"> году </w:t>
      </w:r>
      <w:r w:rsidR="00F64A4E" w:rsidRPr="0033609B">
        <w:rPr>
          <w:rFonts w:ascii="Times New Roman" w:hAnsi="Times New Roman" w:cs="Times New Roman"/>
        </w:rPr>
        <w:t xml:space="preserve">административный материал, </w:t>
      </w:r>
      <w:r w:rsidR="00D743EE">
        <w:rPr>
          <w:rFonts w:ascii="Times New Roman" w:hAnsi="Times New Roman" w:cs="Times New Roman"/>
        </w:rPr>
        <w:t>в отношении администрации района</w:t>
      </w:r>
      <w:r w:rsidRPr="0033609B">
        <w:rPr>
          <w:rFonts w:ascii="Times New Roman" w:hAnsi="Times New Roman" w:cs="Times New Roman"/>
        </w:rPr>
        <w:t xml:space="preserve"> </w:t>
      </w:r>
      <w:r w:rsidR="00D743EE">
        <w:rPr>
          <w:rFonts w:ascii="Times New Roman" w:hAnsi="Times New Roman" w:cs="Times New Roman"/>
        </w:rPr>
        <w:t>отсутствует</w:t>
      </w:r>
      <w:r w:rsidR="00AB540F">
        <w:rPr>
          <w:rFonts w:ascii="Times New Roman" w:hAnsi="Times New Roman" w:cs="Times New Roman"/>
        </w:rPr>
        <w:t>.</w:t>
      </w:r>
      <w:r w:rsidRPr="0033609B">
        <w:rPr>
          <w:rFonts w:ascii="Times New Roman" w:hAnsi="Times New Roman" w:cs="Times New Roman"/>
        </w:rPr>
        <w:t xml:space="preserve"> </w:t>
      </w:r>
    </w:p>
    <w:p w:rsidR="00B87E93" w:rsidRPr="00B76751" w:rsidRDefault="00B87E93" w:rsidP="00790F4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val="x-none" w:bidi="ar-SA"/>
        </w:rPr>
      </w:pPr>
      <w:r w:rsidRPr="00B76751">
        <w:rPr>
          <w:rFonts w:ascii="Times New Roman" w:hAnsi="Times New Roman" w:cs="Times New Roman"/>
          <w:color w:val="auto"/>
          <w:lang w:val="x-none" w:bidi="ar-SA"/>
        </w:rPr>
        <w:t xml:space="preserve">В соответствии с п.2.5 Плана,  главный специалист по муниципальным заказам принимала участие в </w:t>
      </w:r>
      <w:proofErr w:type="spellStart"/>
      <w:r w:rsidRPr="00B76751">
        <w:rPr>
          <w:rFonts w:ascii="Times New Roman" w:hAnsi="Times New Roman" w:cs="Times New Roman"/>
          <w:color w:val="auto"/>
          <w:lang w:val="x-none" w:bidi="ar-SA"/>
        </w:rPr>
        <w:t>вебинарах</w:t>
      </w:r>
      <w:proofErr w:type="spellEnd"/>
      <w:r w:rsidRPr="00B76751">
        <w:rPr>
          <w:rFonts w:ascii="Times New Roman" w:hAnsi="Times New Roman" w:cs="Times New Roman"/>
          <w:color w:val="auto"/>
          <w:lang w:val="x-none" w:bidi="ar-SA"/>
        </w:rPr>
        <w:t xml:space="preserve"> по темам: « Важные нове</w:t>
      </w:r>
      <w:r w:rsidR="00B76751" w:rsidRPr="00B76751">
        <w:rPr>
          <w:rFonts w:ascii="Times New Roman" w:hAnsi="Times New Roman" w:cs="Times New Roman"/>
          <w:color w:val="auto"/>
          <w:lang w:val="x-none" w:bidi="ar-SA"/>
        </w:rPr>
        <w:t>ллы Закона 44-ФЗ с 1 января 202</w:t>
      </w:r>
      <w:r w:rsidR="00B76751" w:rsidRPr="00B76751">
        <w:rPr>
          <w:rFonts w:ascii="Times New Roman" w:hAnsi="Times New Roman" w:cs="Times New Roman"/>
          <w:color w:val="auto"/>
          <w:lang w:bidi="ar-SA"/>
        </w:rPr>
        <w:t>3</w:t>
      </w:r>
      <w:r w:rsidRPr="00B76751">
        <w:rPr>
          <w:rFonts w:ascii="Times New Roman" w:hAnsi="Times New Roman" w:cs="Times New Roman"/>
          <w:color w:val="auto"/>
          <w:lang w:val="x-none" w:bidi="ar-SA"/>
        </w:rPr>
        <w:t>» ; «Ошибки, выявляемые контрольными органами. Новая практика проверок»; «Закупки по 44-ФЗ.Практика рассмотрения жалоб в УФАС»; «Новое в з</w:t>
      </w:r>
      <w:r w:rsidR="00B76751" w:rsidRPr="00B76751">
        <w:rPr>
          <w:rFonts w:ascii="Times New Roman" w:hAnsi="Times New Roman" w:cs="Times New Roman"/>
          <w:color w:val="auto"/>
          <w:lang w:val="x-none" w:bidi="ar-SA"/>
        </w:rPr>
        <w:t>аконодательстве по закупкам»; «</w:t>
      </w:r>
      <w:r w:rsidRPr="00B76751">
        <w:rPr>
          <w:rFonts w:ascii="Times New Roman" w:hAnsi="Times New Roman" w:cs="Times New Roman"/>
          <w:color w:val="auto"/>
          <w:lang w:val="x-none" w:bidi="ar-SA"/>
        </w:rPr>
        <w:t>Правила составления закупочной документации. На что обратить внимание.»</w:t>
      </w:r>
    </w:p>
    <w:p w:rsidR="00C15DFC" w:rsidRPr="00615ED6" w:rsidRDefault="00C15DFC" w:rsidP="00C15DF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val="x-none" w:bidi="ar-SA"/>
        </w:rPr>
        <w:t>В 202</w:t>
      </w:r>
      <w:r>
        <w:rPr>
          <w:rFonts w:ascii="Times New Roman" w:hAnsi="Times New Roman" w:cs="Times New Roman"/>
          <w:color w:val="auto"/>
          <w:lang w:bidi="ar-SA"/>
        </w:rPr>
        <w:t>2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г. было проведено </w:t>
      </w:r>
      <w:r>
        <w:rPr>
          <w:rFonts w:ascii="Times New Roman" w:hAnsi="Times New Roman" w:cs="Times New Roman"/>
          <w:color w:val="auto"/>
          <w:lang w:bidi="ar-SA"/>
        </w:rPr>
        <w:t>6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 аукцион</w:t>
      </w:r>
      <w:r>
        <w:rPr>
          <w:rFonts w:ascii="Times New Roman" w:hAnsi="Times New Roman" w:cs="Times New Roman"/>
          <w:color w:val="auto"/>
          <w:lang w:bidi="ar-SA"/>
        </w:rPr>
        <w:t>ов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 (торгов) на право заключения договоров  аренды земельных участков, </w:t>
      </w:r>
      <w:r>
        <w:rPr>
          <w:rFonts w:ascii="Times New Roman" w:hAnsi="Times New Roman" w:cs="Times New Roman"/>
          <w:color w:val="auto"/>
          <w:lang w:bidi="ar-SA"/>
        </w:rPr>
        <w:t>3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 торг</w:t>
      </w:r>
      <w:r>
        <w:rPr>
          <w:rFonts w:ascii="Times New Roman" w:hAnsi="Times New Roman" w:cs="Times New Roman"/>
          <w:color w:val="auto"/>
          <w:lang w:bidi="ar-SA"/>
        </w:rPr>
        <w:t>ов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 по продаже земельного участка</w:t>
      </w:r>
      <w:r>
        <w:rPr>
          <w:rFonts w:ascii="Times New Roman" w:hAnsi="Times New Roman" w:cs="Times New Roman"/>
          <w:color w:val="auto"/>
          <w:lang w:bidi="ar-SA"/>
        </w:rPr>
        <w:t xml:space="preserve"> на сумму 94 тыс. руб.</w:t>
      </w:r>
    </w:p>
    <w:p w:rsidR="00C15DFC" w:rsidRPr="00C15DFC" w:rsidRDefault="00C15DFC" w:rsidP="00C15DFC">
      <w:pPr>
        <w:widowControl/>
        <w:autoSpaceDE w:val="0"/>
        <w:autoSpaceDN w:val="0"/>
        <w:adjustRightInd w:val="0"/>
        <w:ind w:right="150" w:firstLine="708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val="x-none" w:bidi="ar-SA"/>
        </w:rPr>
        <w:t xml:space="preserve">Проведено </w:t>
      </w:r>
      <w:r>
        <w:rPr>
          <w:rFonts w:ascii="Times New Roman" w:hAnsi="Times New Roman" w:cs="Times New Roman"/>
          <w:color w:val="auto"/>
          <w:lang w:bidi="ar-SA"/>
        </w:rPr>
        <w:t>6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 процедур торгов по продаже муниципального имущества на торговой электронной площадке РТС-тендер. Реализовано имущества</w:t>
      </w:r>
      <w:r>
        <w:rPr>
          <w:rFonts w:ascii="Times New Roman" w:hAnsi="Times New Roman" w:cs="Times New Roman"/>
          <w:color w:val="auto"/>
          <w:lang w:bidi="ar-SA"/>
        </w:rPr>
        <w:t xml:space="preserve"> (3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 транспортных средства</w:t>
      </w:r>
      <w:r>
        <w:rPr>
          <w:rFonts w:ascii="Times New Roman" w:hAnsi="Times New Roman" w:cs="Times New Roman"/>
          <w:color w:val="auto"/>
          <w:lang w:bidi="ar-SA"/>
        </w:rPr>
        <w:t>)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 на сумму </w:t>
      </w:r>
      <w:r>
        <w:rPr>
          <w:rFonts w:ascii="Times New Roman" w:hAnsi="Times New Roman" w:cs="Times New Roman"/>
          <w:color w:val="auto"/>
          <w:lang w:bidi="ar-SA"/>
        </w:rPr>
        <w:t>391,3</w:t>
      </w:r>
      <w:r>
        <w:rPr>
          <w:rFonts w:ascii="Times New Roman" w:hAnsi="Times New Roman" w:cs="Times New Roman"/>
          <w:color w:val="auto"/>
          <w:lang w:val="x-none" w:bidi="ar-SA"/>
        </w:rPr>
        <w:t xml:space="preserve"> тыс. руб.</w:t>
      </w:r>
    </w:p>
    <w:p w:rsidR="00B4033D" w:rsidRPr="00C15DFC" w:rsidRDefault="00B4033D" w:rsidP="00E45A9E">
      <w:pPr>
        <w:pStyle w:val="a5"/>
        <w:jc w:val="both"/>
        <w:rPr>
          <w:rFonts w:ascii="Times New Roman" w:hAnsi="Times New Roman" w:cs="Times New Roman"/>
          <w:color w:val="auto"/>
        </w:rPr>
      </w:pPr>
      <w:r w:rsidRPr="00C15DFC">
        <w:rPr>
          <w:rFonts w:ascii="Times New Roman" w:hAnsi="Times New Roman" w:cs="Times New Roman"/>
          <w:color w:val="auto"/>
        </w:rPr>
        <w:lastRenderedPageBreak/>
        <w:t>Таким образом:</w:t>
      </w:r>
    </w:p>
    <w:p w:rsidR="00B4033D" w:rsidRDefault="00B4033D" w:rsidP="00C34CDB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</w:rPr>
      </w:pPr>
      <w:r w:rsidRPr="00B4033D">
        <w:rPr>
          <w:rFonts w:ascii="Times New Roman" w:hAnsi="Times New Roman" w:cs="Times New Roman"/>
        </w:rPr>
        <w:t xml:space="preserve">количество правонарушений в области антимонопольного законодательства </w:t>
      </w:r>
      <w:r>
        <w:rPr>
          <w:rFonts w:ascii="Times New Roman" w:hAnsi="Times New Roman" w:cs="Times New Roman"/>
        </w:rPr>
        <w:t>за 202</w:t>
      </w:r>
      <w:r w:rsidR="00AB54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 составило о</w:t>
      </w:r>
      <w:r w:rsidR="0033609B">
        <w:rPr>
          <w:rFonts w:ascii="Times New Roman" w:hAnsi="Times New Roman" w:cs="Times New Roman"/>
        </w:rPr>
        <w:t xml:space="preserve">, </w:t>
      </w:r>
      <w:r w:rsidR="0033609B" w:rsidRPr="0033609B">
        <w:rPr>
          <w:rFonts w:ascii="Times New Roman" w:hAnsi="Times New Roman" w:cs="Times New Roman"/>
        </w:rPr>
        <w:t>коэффициент снижения количества нарушений антимонопольного законодательства</w:t>
      </w:r>
      <w:r w:rsidR="0033609B">
        <w:rPr>
          <w:rFonts w:ascii="Times New Roman" w:hAnsi="Times New Roman" w:cs="Times New Roman"/>
        </w:rPr>
        <w:t xml:space="preserve"> о;</w:t>
      </w:r>
    </w:p>
    <w:p w:rsidR="0033609B" w:rsidRDefault="0033609B" w:rsidP="00C34CDB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количеств</w:t>
      </w:r>
      <w:r>
        <w:rPr>
          <w:rFonts w:ascii="Times New Roman" w:hAnsi="Times New Roman" w:cs="Times New Roman"/>
        </w:rPr>
        <w:t>о</w:t>
      </w:r>
      <w:r w:rsidRPr="0033609B">
        <w:rPr>
          <w:rFonts w:ascii="Times New Roman" w:hAnsi="Times New Roman" w:cs="Times New Roman"/>
        </w:rPr>
        <w:t xml:space="preserve"> привлеч</w:t>
      </w:r>
      <w:r>
        <w:rPr>
          <w:rFonts w:ascii="Times New Roman" w:hAnsi="Times New Roman" w:cs="Times New Roman"/>
        </w:rPr>
        <w:t>енных</w:t>
      </w:r>
      <w:r w:rsidRPr="0033609B">
        <w:rPr>
          <w:rFonts w:ascii="Times New Roman" w:hAnsi="Times New Roman" w:cs="Times New Roman"/>
        </w:rPr>
        <w:t xml:space="preserve"> должностных лиц к </w:t>
      </w:r>
      <w:proofErr w:type="gramStart"/>
      <w:r w:rsidRPr="0033609B">
        <w:rPr>
          <w:rFonts w:ascii="Times New Roman" w:hAnsi="Times New Roman" w:cs="Times New Roman"/>
        </w:rPr>
        <w:t>ответственности, предусмотренной законодательством Российской Федерации</w:t>
      </w:r>
      <w:r>
        <w:rPr>
          <w:rFonts w:ascii="Times New Roman" w:hAnsi="Times New Roman" w:cs="Times New Roman"/>
        </w:rPr>
        <w:t xml:space="preserve"> за 202</w:t>
      </w:r>
      <w:r w:rsidR="00AB54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 составило</w:t>
      </w:r>
      <w:proofErr w:type="gramEnd"/>
      <w:r>
        <w:rPr>
          <w:rFonts w:ascii="Times New Roman" w:hAnsi="Times New Roman" w:cs="Times New Roman"/>
        </w:rPr>
        <w:t xml:space="preserve"> 0, </w:t>
      </w:r>
      <w:r w:rsidRPr="0033609B">
        <w:rPr>
          <w:rFonts w:ascii="Times New Roman" w:hAnsi="Times New Roman" w:cs="Times New Roman"/>
        </w:rPr>
        <w:t>коэффициент снижения количества привлечения должностных лиц к ответственности, предусмотренной законодательством Российской Федерации</w:t>
      </w:r>
      <w:r>
        <w:rPr>
          <w:rFonts w:ascii="Times New Roman" w:hAnsi="Times New Roman" w:cs="Times New Roman"/>
        </w:rPr>
        <w:t xml:space="preserve"> -0</w:t>
      </w:r>
      <w:r w:rsidRPr="0033609B">
        <w:rPr>
          <w:rFonts w:ascii="Times New Roman" w:hAnsi="Times New Roman" w:cs="Times New Roman"/>
        </w:rPr>
        <w:t>;</w:t>
      </w:r>
    </w:p>
    <w:p w:rsidR="0033609B" w:rsidRDefault="0033609B" w:rsidP="00C34CDB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</w:rPr>
      </w:pPr>
      <w:r w:rsidRPr="0033609B">
        <w:rPr>
          <w:rFonts w:ascii="Times New Roman" w:hAnsi="Times New Roman" w:cs="Times New Roman"/>
        </w:rPr>
        <w:t>нормативн</w:t>
      </w:r>
      <w:r>
        <w:rPr>
          <w:rFonts w:ascii="Times New Roman" w:hAnsi="Times New Roman" w:cs="Times New Roman"/>
        </w:rPr>
        <w:t>ые</w:t>
      </w:r>
      <w:r w:rsidRPr="0033609B">
        <w:rPr>
          <w:rFonts w:ascii="Times New Roman" w:hAnsi="Times New Roman" w:cs="Times New Roman"/>
        </w:rPr>
        <w:t xml:space="preserve"> правовы</w:t>
      </w:r>
      <w:r>
        <w:rPr>
          <w:rFonts w:ascii="Times New Roman" w:hAnsi="Times New Roman" w:cs="Times New Roman"/>
        </w:rPr>
        <w:t>е</w:t>
      </w:r>
      <w:r w:rsidRPr="0033609B"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>ы</w:t>
      </w:r>
      <w:r w:rsidRPr="0033609B">
        <w:rPr>
          <w:rFonts w:ascii="Times New Roman" w:hAnsi="Times New Roman" w:cs="Times New Roman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</w:rPr>
        <w:t xml:space="preserve"> за 202</w:t>
      </w:r>
      <w:r w:rsidR="00AB54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 отсутствуют;</w:t>
      </w:r>
      <w:r w:rsidRPr="0033609B">
        <w:t xml:space="preserve"> </w:t>
      </w:r>
      <w:r w:rsidRPr="0033609B">
        <w:rPr>
          <w:rFonts w:ascii="Times New Roman" w:hAnsi="Times New Roman" w:cs="Times New Roman"/>
        </w:rPr>
        <w:t xml:space="preserve">доля нормативных правовых актов, в которых выявлены риски нарушения антимонопольного </w:t>
      </w:r>
      <w:proofErr w:type="gramStart"/>
      <w:r w:rsidRPr="0033609B">
        <w:rPr>
          <w:rFonts w:ascii="Times New Roman" w:hAnsi="Times New Roman" w:cs="Times New Roman"/>
        </w:rPr>
        <w:t>законодательства</w:t>
      </w:r>
      <w:proofErr w:type="gramEnd"/>
      <w:r>
        <w:rPr>
          <w:rFonts w:ascii="Times New Roman" w:hAnsi="Times New Roman" w:cs="Times New Roman"/>
        </w:rPr>
        <w:t xml:space="preserve"> составила 0;</w:t>
      </w:r>
    </w:p>
    <w:p w:rsidR="0033609B" w:rsidRPr="00615ED6" w:rsidRDefault="00C34CDB" w:rsidP="00C34CDB">
      <w:pPr>
        <w:pStyle w:val="a5"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color w:val="auto"/>
        </w:rPr>
      </w:pPr>
      <w:r w:rsidRPr="00615ED6">
        <w:rPr>
          <w:rFonts w:ascii="Times New Roman" w:hAnsi="Times New Roman" w:cs="Times New Roman"/>
          <w:color w:val="auto"/>
        </w:rPr>
        <w:t>За 202</w:t>
      </w:r>
      <w:r w:rsidR="00615ED6" w:rsidRPr="00615ED6">
        <w:rPr>
          <w:rFonts w:ascii="Times New Roman" w:hAnsi="Times New Roman" w:cs="Times New Roman"/>
          <w:color w:val="auto"/>
        </w:rPr>
        <w:t>2</w:t>
      </w:r>
      <w:r w:rsidRPr="00615ED6">
        <w:rPr>
          <w:rFonts w:ascii="Times New Roman" w:hAnsi="Times New Roman" w:cs="Times New Roman"/>
          <w:color w:val="auto"/>
        </w:rPr>
        <w:t xml:space="preserve"> год 2 муниципальных служащих,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615ED6">
        <w:rPr>
          <w:rFonts w:ascii="Times New Roman" w:hAnsi="Times New Roman" w:cs="Times New Roman"/>
          <w:color w:val="auto"/>
        </w:rPr>
        <w:t>комплаенсу</w:t>
      </w:r>
      <w:proofErr w:type="spellEnd"/>
      <w:r w:rsidRPr="00615ED6">
        <w:rPr>
          <w:rFonts w:ascii="Times New Roman" w:hAnsi="Times New Roman" w:cs="Times New Roman"/>
          <w:color w:val="auto"/>
        </w:rPr>
        <w:t>. общее количество муниципальных служащих и работников администрации, чьи должностные (</w:t>
      </w:r>
      <w:proofErr w:type="gramStart"/>
      <w:r w:rsidRPr="00615ED6">
        <w:rPr>
          <w:rFonts w:ascii="Times New Roman" w:hAnsi="Times New Roman" w:cs="Times New Roman"/>
          <w:color w:val="auto"/>
        </w:rPr>
        <w:t xml:space="preserve">служебные) </w:t>
      </w:r>
      <w:proofErr w:type="gramEnd"/>
      <w:r w:rsidRPr="00615ED6">
        <w:rPr>
          <w:rFonts w:ascii="Times New Roman" w:hAnsi="Times New Roman" w:cs="Times New Roman"/>
          <w:color w:val="auto"/>
        </w:rPr>
        <w:t>обязанности предусматривают выполнение функций, связанных с рисками нарушения антимонопольного законодательства – 5 человек;</w:t>
      </w:r>
      <w:r w:rsidRPr="00615ED6">
        <w:rPr>
          <w:color w:val="auto"/>
        </w:rPr>
        <w:t xml:space="preserve"> </w:t>
      </w:r>
      <w:r w:rsidRPr="00615ED6">
        <w:rPr>
          <w:rFonts w:ascii="Times New Roman" w:hAnsi="Times New Roman" w:cs="Times New Roman"/>
          <w:color w:val="auto"/>
        </w:rPr>
        <w:t xml:space="preserve">доля муниципальных служащих и работников администрации района,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615ED6">
        <w:rPr>
          <w:rFonts w:ascii="Times New Roman" w:hAnsi="Times New Roman" w:cs="Times New Roman"/>
          <w:color w:val="auto"/>
        </w:rPr>
        <w:t>комплаенсу</w:t>
      </w:r>
      <w:proofErr w:type="spellEnd"/>
      <w:r w:rsidRPr="00615ED6">
        <w:rPr>
          <w:rFonts w:ascii="Times New Roman" w:hAnsi="Times New Roman" w:cs="Times New Roman"/>
          <w:color w:val="auto"/>
        </w:rPr>
        <w:t xml:space="preserve"> 40 %.</w:t>
      </w:r>
    </w:p>
    <w:p w:rsidR="00C34CDB" w:rsidRPr="00615ED6" w:rsidRDefault="00C34CDB" w:rsidP="00C34CDB">
      <w:pPr>
        <w:pStyle w:val="a5"/>
        <w:ind w:firstLine="993"/>
        <w:jc w:val="both"/>
        <w:rPr>
          <w:rFonts w:ascii="Times New Roman" w:hAnsi="Times New Roman" w:cs="Times New Roman"/>
          <w:color w:val="auto"/>
        </w:rPr>
      </w:pPr>
    </w:p>
    <w:p w:rsidR="00D83CAE" w:rsidRDefault="00362640" w:rsidP="00362640">
      <w:pPr>
        <w:pStyle w:val="30"/>
        <w:shd w:val="clear" w:color="auto" w:fill="auto"/>
        <w:tabs>
          <w:tab w:val="left" w:pos="1662"/>
        </w:tabs>
        <w:spacing w:after="233" w:line="317" w:lineRule="exact"/>
        <w:ind w:right="1060"/>
        <w:jc w:val="center"/>
      </w:pPr>
      <w:r>
        <w:rPr>
          <w:rStyle w:val="31"/>
          <w:b/>
          <w:bCs/>
          <w:lang w:val="en-US"/>
        </w:rPr>
        <w:t>VI</w:t>
      </w:r>
      <w:r>
        <w:rPr>
          <w:rStyle w:val="31"/>
          <w:b/>
          <w:bCs/>
        </w:rPr>
        <w:t>.</w:t>
      </w:r>
      <w:r w:rsidR="00514ACC">
        <w:rPr>
          <w:rStyle w:val="31"/>
          <w:b/>
          <w:bCs/>
        </w:rPr>
        <w:t>Выводы по результатам реализац</w:t>
      </w:r>
      <w:r w:rsidR="00403F57">
        <w:rPr>
          <w:rStyle w:val="31"/>
          <w:b/>
          <w:bCs/>
        </w:rPr>
        <w:t xml:space="preserve">ии антимонопольного </w:t>
      </w:r>
      <w:proofErr w:type="spellStart"/>
      <w:r w:rsidR="00403F57">
        <w:rPr>
          <w:rStyle w:val="31"/>
          <w:b/>
          <w:bCs/>
        </w:rPr>
        <w:t>комплаенса</w:t>
      </w:r>
      <w:proofErr w:type="spellEnd"/>
      <w:r w:rsidR="00403F57">
        <w:rPr>
          <w:rStyle w:val="31"/>
          <w:b/>
          <w:bCs/>
        </w:rPr>
        <w:t xml:space="preserve"> администрацией </w:t>
      </w:r>
      <w:proofErr w:type="spellStart"/>
      <w:r w:rsidR="00403F57">
        <w:rPr>
          <w:rStyle w:val="31"/>
          <w:b/>
          <w:bCs/>
        </w:rPr>
        <w:t>Козульского</w:t>
      </w:r>
      <w:proofErr w:type="spellEnd"/>
      <w:r w:rsidR="00403F57">
        <w:rPr>
          <w:rStyle w:val="31"/>
          <w:b/>
          <w:bCs/>
        </w:rPr>
        <w:t xml:space="preserve"> района в 202</w:t>
      </w:r>
      <w:r w:rsidR="00AB540F">
        <w:rPr>
          <w:rStyle w:val="31"/>
          <w:b/>
          <w:bCs/>
        </w:rPr>
        <w:t>2</w:t>
      </w:r>
      <w:r w:rsidR="00514ACC">
        <w:rPr>
          <w:rStyle w:val="31"/>
          <w:b/>
          <w:bCs/>
        </w:rPr>
        <w:t xml:space="preserve"> году</w:t>
      </w:r>
    </w:p>
    <w:p w:rsidR="00A74154" w:rsidRDefault="00AB540F" w:rsidP="00A74154">
      <w:pPr>
        <w:pStyle w:val="a5"/>
        <w:jc w:val="both"/>
        <w:rPr>
          <w:rStyle w:val="21"/>
          <w:rFonts w:eastAsia="Microsoft Sans Serif"/>
        </w:rPr>
      </w:pPr>
      <w:r>
        <w:rPr>
          <w:rStyle w:val="21"/>
          <w:rFonts w:eastAsia="Microsoft Sans Serif"/>
        </w:rPr>
        <w:t xml:space="preserve">               </w:t>
      </w:r>
      <w:r w:rsidR="00403F57">
        <w:rPr>
          <w:rStyle w:val="21"/>
          <w:rFonts w:eastAsia="Microsoft Sans Serif"/>
        </w:rPr>
        <w:t>За 202</w:t>
      </w:r>
      <w:r w:rsidR="00B347EC">
        <w:rPr>
          <w:rStyle w:val="21"/>
          <w:rFonts w:eastAsia="Microsoft Sans Serif"/>
        </w:rPr>
        <w:t>2</w:t>
      </w:r>
      <w:r w:rsidR="00514ACC">
        <w:rPr>
          <w:rStyle w:val="21"/>
          <w:rFonts w:eastAsia="Microsoft Sans Serif"/>
        </w:rPr>
        <w:t xml:space="preserve"> год нарушений антимонопольного з</w:t>
      </w:r>
      <w:r w:rsidR="00403F57">
        <w:rPr>
          <w:rStyle w:val="21"/>
          <w:rFonts w:eastAsia="Microsoft Sans Serif"/>
        </w:rPr>
        <w:t xml:space="preserve">аконодательства в деятельности администрации </w:t>
      </w:r>
      <w:proofErr w:type="spellStart"/>
      <w:r w:rsidR="00403F57">
        <w:rPr>
          <w:rStyle w:val="21"/>
          <w:rFonts w:eastAsia="Microsoft Sans Serif"/>
        </w:rPr>
        <w:t>Козульского</w:t>
      </w:r>
      <w:proofErr w:type="spellEnd"/>
      <w:r w:rsidR="00403F57">
        <w:rPr>
          <w:rStyle w:val="21"/>
          <w:rFonts w:eastAsia="Microsoft Sans Serif"/>
        </w:rPr>
        <w:t xml:space="preserve"> </w:t>
      </w:r>
      <w:r w:rsidR="00403F57" w:rsidRPr="00403F57">
        <w:rPr>
          <w:rStyle w:val="21"/>
          <w:rFonts w:eastAsia="Microsoft Sans Serif"/>
        </w:rPr>
        <w:t>района не зафиксировано.</w:t>
      </w:r>
    </w:p>
    <w:p w:rsidR="00A74154" w:rsidRDefault="00A74154" w:rsidP="00A74154">
      <w:pPr>
        <w:pStyle w:val="a5"/>
        <w:jc w:val="both"/>
        <w:rPr>
          <w:rStyle w:val="21"/>
          <w:rFonts w:eastAsia="Microsoft Sans Serif"/>
        </w:rPr>
      </w:pPr>
    </w:p>
    <w:p w:rsidR="00A74154" w:rsidRDefault="00A74154" w:rsidP="00A74154">
      <w:pPr>
        <w:pStyle w:val="a5"/>
        <w:rPr>
          <w:rStyle w:val="21"/>
          <w:rFonts w:eastAsia="Microsoft Sans Serif"/>
        </w:rPr>
      </w:pPr>
    </w:p>
    <w:p w:rsidR="00A74154" w:rsidRDefault="00A74154" w:rsidP="00A74154">
      <w:pPr>
        <w:pStyle w:val="a5"/>
        <w:rPr>
          <w:sz w:val="2"/>
          <w:szCs w:val="2"/>
        </w:rPr>
      </w:pPr>
      <w:r>
        <w:rPr>
          <w:rStyle w:val="21"/>
          <w:rFonts w:eastAsia="Microsoft Sans Serif"/>
        </w:rPr>
        <w:t>Главный специалист по правовым вопросам                                                        Еремина Е.В.</w:t>
      </w:r>
      <w:r w:rsidR="00403F57">
        <w:rPr>
          <w:sz w:val="2"/>
          <w:szCs w:val="2"/>
        </w:rPr>
        <w:t xml:space="preserve"> </w:t>
      </w:r>
    </w:p>
    <w:p w:rsidR="00A74154" w:rsidRDefault="00A74154" w:rsidP="00403F57">
      <w:pPr>
        <w:pStyle w:val="20"/>
        <w:shd w:val="clear" w:color="auto" w:fill="auto"/>
        <w:spacing w:before="0" w:after="2532" w:line="326" w:lineRule="exact"/>
        <w:ind w:firstLine="620"/>
        <w:rPr>
          <w:sz w:val="2"/>
          <w:szCs w:val="2"/>
        </w:rPr>
      </w:pPr>
    </w:p>
    <w:p w:rsidR="00D83CAE" w:rsidRDefault="00D83CAE">
      <w:pPr>
        <w:rPr>
          <w:sz w:val="2"/>
          <w:szCs w:val="2"/>
        </w:rPr>
      </w:pPr>
    </w:p>
    <w:sectPr w:rsidR="00D83CAE" w:rsidSect="00F336A4">
      <w:headerReference w:type="default" r:id="rId9"/>
      <w:pgSz w:w="11900" w:h="16840"/>
      <w:pgMar w:top="1134" w:right="851" w:bottom="119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D2" w:rsidRDefault="00C947D2">
      <w:r>
        <w:separator/>
      </w:r>
    </w:p>
  </w:endnote>
  <w:endnote w:type="continuationSeparator" w:id="0">
    <w:p w:rsidR="00C947D2" w:rsidRDefault="00C9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D2" w:rsidRDefault="00C947D2"/>
  </w:footnote>
  <w:footnote w:type="continuationSeparator" w:id="0">
    <w:p w:rsidR="00C947D2" w:rsidRDefault="00C947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239421"/>
      <w:docPartObj>
        <w:docPartGallery w:val="Page Numbers (Top of Page)"/>
        <w:docPartUnique/>
      </w:docPartObj>
    </w:sdtPr>
    <w:sdtEndPr/>
    <w:sdtContent>
      <w:p w:rsidR="00E45A9E" w:rsidRDefault="00E45A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850">
          <w:rPr>
            <w:noProof/>
          </w:rPr>
          <w:t>1</w:t>
        </w:r>
        <w:r>
          <w:fldChar w:fldCharType="end"/>
        </w:r>
      </w:p>
    </w:sdtContent>
  </w:sdt>
  <w:p w:rsidR="00E45A9E" w:rsidRDefault="00E45A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3CC"/>
    <w:multiLevelType w:val="multilevel"/>
    <w:tmpl w:val="4BE4F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D14F0"/>
    <w:multiLevelType w:val="multilevel"/>
    <w:tmpl w:val="BE660908"/>
    <w:lvl w:ilvl="0">
      <w:start w:val="2019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34621"/>
    <w:multiLevelType w:val="multilevel"/>
    <w:tmpl w:val="26C6D3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B7651"/>
    <w:multiLevelType w:val="multilevel"/>
    <w:tmpl w:val="C268CB9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F47A6"/>
    <w:multiLevelType w:val="multilevel"/>
    <w:tmpl w:val="F1A269FC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A733EC"/>
    <w:multiLevelType w:val="multilevel"/>
    <w:tmpl w:val="670825E8"/>
    <w:lvl w:ilvl="0">
      <w:start w:val="2019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F6308"/>
    <w:multiLevelType w:val="multilevel"/>
    <w:tmpl w:val="E36C4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F7A20"/>
    <w:multiLevelType w:val="hybridMultilevel"/>
    <w:tmpl w:val="74C2A47C"/>
    <w:lvl w:ilvl="0" w:tplc="A9C6B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01D30"/>
    <w:multiLevelType w:val="multilevel"/>
    <w:tmpl w:val="FF1EB8D2"/>
    <w:lvl w:ilvl="0">
      <w:start w:val="2019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6A0CF1"/>
    <w:multiLevelType w:val="multilevel"/>
    <w:tmpl w:val="7B40E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96218"/>
    <w:multiLevelType w:val="multilevel"/>
    <w:tmpl w:val="02BAD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9143C"/>
    <w:multiLevelType w:val="hybridMultilevel"/>
    <w:tmpl w:val="A030F55E"/>
    <w:lvl w:ilvl="0" w:tplc="391AE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AE"/>
    <w:rsid w:val="000012CE"/>
    <w:rsid w:val="00090DA8"/>
    <w:rsid w:val="000B58E7"/>
    <w:rsid w:val="000D3F7E"/>
    <w:rsid w:val="00113004"/>
    <w:rsid w:val="001B15CB"/>
    <w:rsid w:val="001E5831"/>
    <w:rsid w:val="001F5B36"/>
    <w:rsid w:val="0024750B"/>
    <w:rsid w:val="00261964"/>
    <w:rsid w:val="00273DE0"/>
    <w:rsid w:val="00284A18"/>
    <w:rsid w:val="002B4E11"/>
    <w:rsid w:val="002C18F5"/>
    <w:rsid w:val="002D1E5D"/>
    <w:rsid w:val="002F3792"/>
    <w:rsid w:val="0033609B"/>
    <w:rsid w:val="00351547"/>
    <w:rsid w:val="00362640"/>
    <w:rsid w:val="00381153"/>
    <w:rsid w:val="003D11C7"/>
    <w:rsid w:val="00403F57"/>
    <w:rsid w:val="0041450C"/>
    <w:rsid w:val="00467BC1"/>
    <w:rsid w:val="004962D6"/>
    <w:rsid w:val="004F523D"/>
    <w:rsid w:val="00514ACC"/>
    <w:rsid w:val="00531C6D"/>
    <w:rsid w:val="00550556"/>
    <w:rsid w:val="00574FF9"/>
    <w:rsid w:val="005D30E0"/>
    <w:rsid w:val="006006B7"/>
    <w:rsid w:val="006046F6"/>
    <w:rsid w:val="00615ED6"/>
    <w:rsid w:val="006A56B2"/>
    <w:rsid w:val="006B0F07"/>
    <w:rsid w:val="006B5023"/>
    <w:rsid w:val="00732867"/>
    <w:rsid w:val="007352E7"/>
    <w:rsid w:val="00757327"/>
    <w:rsid w:val="00757984"/>
    <w:rsid w:val="00767FA1"/>
    <w:rsid w:val="00775881"/>
    <w:rsid w:val="00781CC4"/>
    <w:rsid w:val="00790F49"/>
    <w:rsid w:val="007B3477"/>
    <w:rsid w:val="007C3A02"/>
    <w:rsid w:val="00806CF3"/>
    <w:rsid w:val="00817ECD"/>
    <w:rsid w:val="008B5BDB"/>
    <w:rsid w:val="00945DDF"/>
    <w:rsid w:val="009478A2"/>
    <w:rsid w:val="00952446"/>
    <w:rsid w:val="009A21CE"/>
    <w:rsid w:val="009A73A7"/>
    <w:rsid w:val="009C22CA"/>
    <w:rsid w:val="009C2494"/>
    <w:rsid w:val="00A33243"/>
    <w:rsid w:val="00A405E4"/>
    <w:rsid w:val="00A74154"/>
    <w:rsid w:val="00AB540F"/>
    <w:rsid w:val="00AF0B30"/>
    <w:rsid w:val="00B32531"/>
    <w:rsid w:val="00B347EC"/>
    <w:rsid w:val="00B4033D"/>
    <w:rsid w:val="00B76751"/>
    <w:rsid w:val="00B87E93"/>
    <w:rsid w:val="00BE4273"/>
    <w:rsid w:val="00C01C13"/>
    <w:rsid w:val="00C15DFC"/>
    <w:rsid w:val="00C34CDB"/>
    <w:rsid w:val="00C40AD7"/>
    <w:rsid w:val="00C65850"/>
    <w:rsid w:val="00C947D2"/>
    <w:rsid w:val="00CA4038"/>
    <w:rsid w:val="00D03241"/>
    <w:rsid w:val="00D743EE"/>
    <w:rsid w:val="00D75048"/>
    <w:rsid w:val="00D83CAE"/>
    <w:rsid w:val="00E16B98"/>
    <w:rsid w:val="00E45A9E"/>
    <w:rsid w:val="00E771B1"/>
    <w:rsid w:val="00F2560C"/>
    <w:rsid w:val="00F336A4"/>
    <w:rsid w:val="00F64A4E"/>
    <w:rsid w:val="00F76DAF"/>
    <w:rsid w:val="00F96E6C"/>
    <w:rsid w:val="00FD53A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0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-2pt70">
    <w:name w:val="Основной текст (2) + 13 pt;Курсив;Интервал -2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0pt0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9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table" w:styleId="a4">
    <w:name w:val="Table Grid"/>
    <w:basedOn w:val="a1"/>
    <w:uiPriority w:val="39"/>
    <w:rsid w:val="00757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327"/>
    <w:rPr>
      <w:color w:val="000000"/>
    </w:rPr>
  </w:style>
  <w:style w:type="paragraph" w:styleId="a6">
    <w:name w:val="header"/>
    <w:basedOn w:val="a"/>
    <w:link w:val="a7"/>
    <w:uiPriority w:val="99"/>
    <w:unhideWhenUsed/>
    <w:rsid w:val="00E45A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5A9E"/>
    <w:rPr>
      <w:color w:val="000000"/>
    </w:rPr>
  </w:style>
  <w:style w:type="paragraph" w:styleId="a8">
    <w:name w:val="footer"/>
    <w:basedOn w:val="a"/>
    <w:link w:val="a9"/>
    <w:uiPriority w:val="99"/>
    <w:unhideWhenUsed/>
    <w:rsid w:val="00E45A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5A9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405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05E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0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-2pt70">
    <w:name w:val="Основной текст (2) + 13 pt;Курсив;Интервал -2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0pt0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9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table" w:styleId="a4">
    <w:name w:val="Table Grid"/>
    <w:basedOn w:val="a1"/>
    <w:uiPriority w:val="39"/>
    <w:rsid w:val="00757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327"/>
    <w:rPr>
      <w:color w:val="000000"/>
    </w:rPr>
  </w:style>
  <w:style w:type="paragraph" w:styleId="a6">
    <w:name w:val="header"/>
    <w:basedOn w:val="a"/>
    <w:link w:val="a7"/>
    <w:uiPriority w:val="99"/>
    <w:unhideWhenUsed/>
    <w:rsid w:val="00E45A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5A9E"/>
    <w:rPr>
      <w:color w:val="000000"/>
    </w:rPr>
  </w:style>
  <w:style w:type="paragraph" w:styleId="a8">
    <w:name w:val="footer"/>
    <w:basedOn w:val="a"/>
    <w:link w:val="a9"/>
    <w:uiPriority w:val="99"/>
    <w:unhideWhenUsed/>
    <w:rsid w:val="00E45A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5A9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405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05E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4D3A-F87B-4CAC-9270-3B8E1757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Попова</dc:creator>
  <cp:lastModifiedBy>Екатерина О. Скворцова</cp:lastModifiedBy>
  <cp:revision>7</cp:revision>
  <cp:lastPrinted>2022-12-29T08:04:00Z</cp:lastPrinted>
  <dcterms:created xsi:type="dcterms:W3CDTF">2022-12-27T06:10:00Z</dcterms:created>
  <dcterms:modified xsi:type="dcterms:W3CDTF">2022-12-29T09:32:00Z</dcterms:modified>
</cp:coreProperties>
</file>