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989" w:rsidRPr="004B49D4" w:rsidRDefault="00332989" w:rsidP="00CE4E59">
      <w:pPr>
        <w:jc w:val="center"/>
      </w:pPr>
      <w:r w:rsidRPr="004B49D4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5pt;height:62.2pt" o:ole="" fillcolor="window">
            <v:imagedata r:id="rId8" o:title=""/>
          </v:shape>
          <o:OLEObject Type="Embed" ProgID="CorelDRAW.Graphic.11" ShapeID="_x0000_i1025" DrawAspect="Content" ObjectID="_1800770365" r:id="rId9"/>
        </w:object>
      </w:r>
    </w:p>
    <w:p w:rsidR="00332989" w:rsidRPr="004B49D4" w:rsidRDefault="00332989" w:rsidP="00CE4E59">
      <w:pPr>
        <w:jc w:val="center"/>
        <w:rPr>
          <w:b/>
          <w:sz w:val="32"/>
          <w:szCs w:val="32"/>
        </w:rPr>
      </w:pPr>
      <w:r w:rsidRPr="004B49D4">
        <w:rPr>
          <w:b/>
          <w:sz w:val="32"/>
          <w:szCs w:val="32"/>
        </w:rPr>
        <w:t>АДМИНИСТРАЦИЯ</w:t>
      </w:r>
    </w:p>
    <w:p w:rsidR="00332989" w:rsidRPr="004B49D4" w:rsidRDefault="00332989" w:rsidP="00CE4E59">
      <w:pPr>
        <w:pStyle w:val="1"/>
        <w:tabs>
          <w:tab w:val="left" w:pos="360"/>
          <w:tab w:val="left" w:pos="720"/>
        </w:tabs>
        <w:jc w:val="center"/>
        <w:rPr>
          <w:b/>
          <w:sz w:val="32"/>
          <w:szCs w:val="32"/>
        </w:rPr>
      </w:pPr>
      <w:r w:rsidRPr="004B49D4">
        <w:rPr>
          <w:b/>
          <w:sz w:val="32"/>
          <w:szCs w:val="32"/>
        </w:rPr>
        <w:t>КОЗУЛЬСКОГО РАЙОНА</w:t>
      </w:r>
    </w:p>
    <w:p w:rsidR="00332989" w:rsidRPr="004B49D4" w:rsidRDefault="00332989" w:rsidP="00CE4E59">
      <w:pPr>
        <w:jc w:val="center"/>
        <w:rPr>
          <w:b/>
          <w:sz w:val="32"/>
          <w:szCs w:val="32"/>
        </w:rPr>
      </w:pPr>
      <w:r w:rsidRPr="004B49D4">
        <w:rPr>
          <w:b/>
          <w:sz w:val="32"/>
          <w:szCs w:val="32"/>
        </w:rPr>
        <w:t>КРАСНОЯРСКОГО КРАЯ</w:t>
      </w:r>
    </w:p>
    <w:p w:rsidR="00332989" w:rsidRPr="004B49D4" w:rsidRDefault="00332989" w:rsidP="00CE4E59">
      <w:pPr>
        <w:rPr>
          <w:b/>
          <w:sz w:val="32"/>
          <w:szCs w:val="32"/>
        </w:rPr>
      </w:pPr>
    </w:p>
    <w:p w:rsidR="00332989" w:rsidRDefault="00332989" w:rsidP="00CE4E59">
      <w:pPr>
        <w:jc w:val="center"/>
        <w:rPr>
          <w:b/>
          <w:sz w:val="40"/>
          <w:szCs w:val="40"/>
        </w:rPr>
      </w:pPr>
      <w:r w:rsidRPr="004B49D4">
        <w:rPr>
          <w:b/>
          <w:sz w:val="40"/>
          <w:szCs w:val="40"/>
        </w:rPr>
        <w:t>ПОСТАНОВЛЕНИЕ</w:t>
      </w:r>
    </w:p>
    <w:p w:rsidR="00195D0A" w:rsidRPr="00195D0A" w:rsidRDefault="00195D0A" w:rsidP="00CE4E59">
      <w:pPr>
        <w:jc w:val="center"/>
        <w:rPr>
          <w:b/>
          <w:sz w:val="22"/>
          <w:szCs w:val="4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1"/>
        <w:gridCol w:w="3104"/>
        <w:gridCol w:w="3072"/>
      </w:tblGrid>
      <w:tr w:rsidR="00970D9E" w:rsidTr="00970D9E">
        <w:tc>
          <w:tcPr>
            <w:tcW w:w="3111" w:type="dxa"/>
          </w:tcPr>
          <w:p w:rsidR="00970D9E" w:rsidRDefault="000C3188" w:rsidP="00B01703">
            <w:pPr>
              <w:pStyle w:val="Style6"/>
              <w:widowControl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11.02.2025</w:t>
            </w:r>
          </w:p>
        </w:tc>
        <w:tc>
          <w:tcPr>
            <w:tcW w:w="3104" w:type="dxa"/>
          </w:tcPr>
          <w:p w:rsidR="00970D9E" w:rsidRDefault="000C3188" w:rsidP="000C3188">
            <w:pPr>
              <w:pStyle w:val="Style6"/>
              <w:widowControl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п.г.т. Козулька</w:t>
            </w:r>
          </w:p>
        </w:tc>
        <w:tc>
          <w:tcPr>
            <w:tcW w:w="3072" w:type="dxa"/>
          </w:tcPr>
          <w:p w:rsidR="00970D9E" w:rsidRDefault="000C3188" w:rsidP="00A316BB">
            <w:pPr>
              <w:pStyle w:val="Style6"/>
              <w:widowControl/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44</w:t>
            </w:r>
            <w:bookmarkStart w:id="0" w:name="_GoBack"/>
            <w:bookmarkEnd w:id="0"/>
          </w:p>
        </w:tc>
      </w:tr>
    </w:tbl>
    <w:p w:rsidR="00CD6BCB" w:rsidRPr="00F57284" w:rsidRDefault="00CD6BCB" w:rsidP="00CE4E59">
      <w:pPr>
        <w:pStyle w:val="Style6"/>
        <w:widowControl/>
        <w:spacing w:line="240" w:lineRule="exact"/>
        <w:rPr>
          <w:sz w:val="28"/>
          <w:szCs w:val="28"/>
        </w:rPr>
      </w:pPr>
    </w:p>
    <w:p w:rsidR="00332989" w:rsidRPr="00F57284" w:rsidRDefault="00CD6BCB" w:rsidP="00CE4E59">
      <w:pPr>
        <w:jc w:val="both"/>
        <w:rPr>
          <w:szCs w:val="28"/>
        </w:rPr>
      </w:pPr>
      <w:r w:rsidRPr="00F57284">
        <w:rPr>
          <w:szCs w:val="28"/>
        </w:rPr>
        <w:t>О внесении изменений в постановление администрации Козульского района от 30.01.2024 № 48 «</w:t>
      </w:r>
      <w:r w:rsidR="00332989" w:rsidRPr="00F57284">
        <w:rPr>
          <w:szCs w:val="28"/>
        </w:rPr>
        <w:t>Об утверждении примерного положения об оплате труда работников муниципальных образовательных учреждений, находящихся в ведении органа местного самоуправления в области образования</w:t>
      </w:r>
      <w:r w:rsidRPr="00F57284">
        <w:rPr>
          <w:szCs w:val="28"/>
        </w:rPr>
        <w:t>»</w:t>
      </w:r>
    </w:p>
    <w:p w:rsidR="00332989" w:rsidRPr="002911B2" w:rsidRDefault="00332989" w:rsidP="00CE4E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2989" w:rsidRPr="002911B2" w:rsidRDefault="00D250CA" w:rsidP="009873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B49D4">
        <w:rPr>
          <w:rFonts w:ascii="Times New Roman" w:hAnsi="Times New Roman" w:cs="Times New Roman"/>
          <w:sz w:val="28"/>
          <w:szCs w:val="28"/>
        </w:rPr>
        <w:t xml:space="preserve">В соответствии с Трудовым </w:t>
      </w:r>
      <w:hyperlink r:id="rId10" w:history="1">
        <w:r w:rsidRPr="004B49D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B49D4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D250CA">
        <w:rPr>
          <w:rFonts w:ascii="Times New Roman" w:hAnsi="Times New Roman" w:cs="Times New Roman"/>
          <w:sz w:val="28"/>
          <w:szCs w:val="28"/>
        </w:rPr>
        <w:t>Законом Красноярского края от 29.10.2009 № 9-3864 «О системах оплаты труда работников краевых государственных учреждений», постановлением Правительства Красноярского края от 15.12.2009 № 648-п</w:t>
      </w:r>
      <w:r w:rsidRPr="002F6D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F6DCA">
        <w:rPr>
          <w:rFonts w:ascii="Times New Roman" w:hAnsi="Times New Roman" w:cs="Times New Roman"/>
          <w:sz w:val="28"/>
          <w:szCs w:val="28"/>
        </w:rPr>
        <w:t>Об утверждении примерного положения об оплате труда работников краевых государственных бюджетных и казенных учреждений, подведомственных министерству образования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4B49D4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Красноярского края от 15.12.2009 № 988 «Об утверждении видов, условий, размера и порядка установления выплат стимулирующего характера, в том числе критериев оценки результативности и качества труда работников краевых государственных бюджетных и казенных образовательных учреждений, подведомственных министерству образования Красноярского края»</w:t>
      </w:r>
      <w:r w:rsidR="002911B2" w:rsidRPr="002911B2">
        <w:rPr>
          <w:rFonts w:ascii="Times New Roman" w:hAnsi="Times New Roman" w:cs="Times New Roman"/>
          <w:sz w:val="28"/>
          <w:szCs w:val="28"/>
        </w:rPr>
        <w:t>, руководствуясь статьями 16,19,22,42 Устава района, ПОСТАНОВЛЯЮ:</w:t>
      </w:r>
    </w:p>
    <w:p w:rsidR="00F57284" w:rsidRPr="004B49D4" w:rsidRDefault="00F57284" w:rsidP="009873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742F" w:rsidRPr="00E0742F" w:rsidRDefault="00E0742F" w:rsidP="00EF79CA">
      <w:pPr>
        <w:pStyle w:val="ConsPlusNormal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42F">
        <w:rPr>
          <w:rFonts w:ascii="Times New Roman" w:hAnsi="Times New Roman" w:cs="Times New Roman"/>
          <w:sz w:val="28"/>
          <w:szCs w:val="28"/>
        </w:rPr>
        <w:t>Внести в постановление администрации Козульского района от 30.01.2024 № 48 «Об утверждении примерного положения об оплате труда работников муниципальных образовательных учреждений, находящихся в ведении органа местного самоуправления в области образования» следующие изменения:</w:t>
      </w:r>
    </w:p>
    <w:p w:rsidR="00335D6A" w:rsidRDefault="00EF79CA" w:rsidP="00EF79CA">
      <w:pPr>
        <w:pStyle w:val="ConsPlusNormal"/>
        <w:widowControl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8 приложения № 4 </w:t>
      </w:r>
      <w:r w:rsidRPr="00EF79CA">
        <w:rPr>
          <w:rFonts w:ascii="Times New Roman" w:hAnsi="Times New Roman" w:cs="Times New Roman"/>
          <w:sz w:val="28"/>
          <w:szCs w:val="28"/>
        </w:rPr>
        <w:t>к примерному положению об оплате труда работников муниципальных образовательных учреждений, находящихся в ведении органа местного самоуправления в области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9CA">
        <w:rPr>
          <w:rFonts w:ascii="Times New Roman" w:hAnsi="Times New Roman" w:cs="Times New Roman"/>
          <w:sz w:val="28"/>
          <w:szCs w:val="28"/>
        </w:rPr>
        <w:t>«</w:t>
      </w:r>
      <w:hyperlink r:id="rId11" w:history="1">
        <w:r w:rsidRPr="00EF79C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Виды</w:t>
        </w:r>
      </w:hyperlink>
      <w:r w:rsidRPr="00EF79CA">
        <w:rPr>
          <w:rFonts w:ascii="Times New Roman" w:hAnsi="Times New Roman" w:cs="Times New Roman"/>
          <w:sz w:val="28"/>
          <w:szCs w:val="28"/>
        </w:rPr>
        <w:t xml:space="preserve">, условия, размер и порядок установления выплат стимулирующего характера, в том числе критерии оценки результативности и качества труда работников муниципальных </w:t>
      </w:r>
      <w:r w:rsidRPr="00EF79CA">
        <w:rPr>
          <w:rFonts w:ascii="Times New Roman" w:hAnsi="Times New Roman" w:cs="Times New Roman"/>
          <w:sz w:val="28"/>
          <w:szCs w:val="28"/>
        </w:rPr>
        <w:lastRenderedPageBreak/>
        <w:t>образовательных учреждений, находящихся в ведении органа местного самоуправления в области образования»</w:t>
      </w:r>
      <w:r w:rsidR="002911B2" w:rsidRPr="00EF79CA">
        <w:rPr>
          <w:rFonts w:ascii="Times New Roman" w:hAnsi="Times New Roman" w:cs="Times New Roman"/>
          <w:sz w:val="28"/>
          <w:szCs w:val="28"/>
        </w:rPr>
        <w:t xml:space="preserve"> </w:t>
      </w:r>
      <w:r w:rsidR="00335D6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35D6A" w:rsidRPr="00335D6A" w:rsidRDefault="00335D6A" w:rsidP="00335D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D6A">
        <w:rPr>
          <w:rFonts w:ascii="Times New Roman" w:hAnsi="Times New Roman" w:cs="Times New Roman"/>
          <w:sz w:val="28"/>
          <w:szCs w:val="28"/>
        </w:rPr>
        <w:t>«8. Специальная краевая выплата устанавливается в целях повышения уровня оплаты труда работников.</w:t>
      </w:r>
    </w:p>
    <w:p w:rsidR="00335D6A" w:rsidRPr="00335D6A" w:rsidRDefault="00335D6A" w:rsidP="00335D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D6A">
        <w:rPr>
          <w:rFonts w:ascii="Times New Roman" w:hAnsi="Times New Roman" w:cs="Times New Roman"/>
          <w:sz w:val="28"/>
          <w:szCs w:val="28"/>
        </w:rPr>
        <w:t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6200 рублей.</w:t>
      </w:r>
    </w:p>
    <w:p w:rsidR="00335D6A" w:rsidRPr="00335D6A" w:rsidRDefault="00335D6A" w:rsidP="00335D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D6A">
        <w:rPr>
          <w:rFonts w:ascii="Times New Roman" w:hAnsi="Times New Roman" w:cs="Times New Roman"/>
          <w:sz w:val="28"/>
          <w:szCs w:val="28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 w:rsidR="00335D6A" w:rsidRPr="00335D6A" w:rsidRDefault="00335D6A" w:rsidP="00335D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D6A">
        <w:rPr>
          <w:rFonts w:ascii="Times New Roman" w:hAnsi="Times New Roman" w:cs="Times New Roman"/>
          <w:sz w:val="28"/>
          <w:szCs w:val="28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335D6A" w:rsidRPr="00335D6A" w:rsidRDefault="00335D6A" w:rsidP="00335D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D6A">
        <w:rPr>
          <w:rFonts w:ascii="Times New Roman" w:hAnsi="Times New Roman" w:cs="Times New Roman"/>
          <w:sz w:val="28"/>
          <w:szCs w:val="28"/>
        </w:rPr>
        <w:t>В месяце, в котором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выплачиваются за счет фонда оплаты труда, за исключением пособий по временной нетрудоспособности, размер специальной краевой выплаты работникам в 2025 году увеличивается на размер, рассчитываемый по формуле:</w:t>
      </w:r>
    </w:p>
    <w:p w:rsidR="00335D6A" w:rsidRPr="00335D6A" w:rsidRDefault="00335D6A" w:rsidP="00335D6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5D6A" w:rsidRPr="00335D6A" w:rsidRDefault="00335D6A" w:rsidP="00335D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5D6A">
        <w:rPr>
          <w:rFonts w:ascii="Times New Roman" w:hAnsi="Times New Roman" w:cs="Times New Roman"/>
          <w:sz w:val="28"/>
          <w:szCs w:val="28"/>
        </w:rPr>
        <w:t>СКВув = Отп x Кув - Отп, (2)</w:t>
      </w:r>
    </w:p>
    <w:p w:rsidR="00335D6A" w:rsidRPr="00335D6A" w:rsidRDefault="00335D6A" w:rsidP="00335D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5D6A" w:rsidRPr="00335D6A" w:rsidRDefault="00335D6A" w:rsidP="00335D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D6A">
        <w:rPr>
          <w:rFonts w:ascii="Times New Roman" w:hAnsi="Times New Roman" w:cs="Times New Roman"/>
          <w:sz w:val="28"/>
          <w:szCs w:val="28"/>
        </w:rPr>
        <w:t>где:</w:t>
      </w:r>
    </w:p>
    <w:p w:rsidR="00335D6A" w:rsidRPr="00335D6A" w:rsidRDefault="00335D6A" w:rsidP="00335D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D6A">
        <w:rPr>
          <w:rFonts w:ascii="Times New Roman" w:hAnsi="Times New Roman" w:cs="Times New Roman"/>
          <w:sz w:val="28"/>
          <w:szCs w:val="28"/>
        </w:rPr>
        <w:t>СКВув -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335D6A" w:rsidRPr="00335D6A" w:rsidRDefault="00335D6A" w:rsidP="00335D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D6A">
        <w:rPr>
          <w:rFonts w:ascii="Times New Roman" w:hAnsi="Times New Roman" w:cs="Times New Roman"/>
          <w:sz w:val="28"/>
          <w:szCs w:val="28"/>
        </w:rPr>
        <w:t>Отп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335D6A" w:rsidRPr="00335D6A" w:rsidRDefault="00335D6A" w:rsidP="00335D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D6A">
        <w:rPr>
          <w:rFonts w:ascii="Times New Roman" w:hAnsi="Times New Roman" w:cs="Times New Roman"/>
          <w:sz w:val="28"/>
          <w:szCs w:val="28"/>
        </w:rPr>
        <w:t>Кув - коэффициент увеличения специальной краевой выплаты.</w:t>
      </w:r>
    </w:p>
    <w:p w:rsidR="00335D6A" w:rsidRPr="00335D6A" w:rsidRDefault="00335D6A" w:rsidP="00335D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D6A">
        <w:rPr>
          <w:rFonts w:ascii="Times New Roman" w:hAnsi="Times New Roman" w:cs="Times New Roman"/>
          <w:sz w:val="28"/>
          <w:szCs w:val="28"/>
        </w:rPr>
        <w:t xml:space="preserve">В </w:t>
      </w:r>
      <w:r w:rsidR="00421FA8" w:rsidRPr="00335D6A">
        <w:rPr>
          <w:rFonts w:ascii="Times New Roman" w:hAnsi="Times New Roman" w:cs="Times New Roman"/>
          <w:sz w:val="28"/>
          <w:szCs w:val="28"/>
        </w:rPr>
        <w:t>случае,</w:t>
      </w:r>
      <w:r w:rsidRPr="00335D6A">
        <w:rPr>
          <w:rFonts w:ascii="Times New Roman" w:hAnsi="Times New Roman" w:cs="Times New Roman"/>
          <w:sz w:val="28"/>
          <w:szCs w:val="28"/>
        </w:rPr>
        <w:t xml:space="preserve"> когда при определении среднего дневного заработка учитываются периоды, предшествующие 1 января 2025 года, Кув определяется по формуле:</w:t>
      </w:r>
    </w:p>
    <w:p w:rsidR="00335D6A" w:rsidRPr="00335D6A" w:rsidRDefault="00335D6A" w:rsidP="00335D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5D6A" w:rsidRPr="00335D6A" w:rsidRDefault="00335D6A" w:rsidP="00335D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5D6A">
        <w:rPr>
          <w:rFonts w:ascii="Times New Roman" w:hAnsi="Times New Roman" w:cs="Times New Roman"/>
          <w:sz w:val="28"/>
          <w:szCs w:val="28"/>
        </w:rPr>
        <w:t>Кув = (Зпф1 + ((СКВ</w:t>
      </w:r>
      <w:r w:rsidRPr="00335D6A">
        <w:rPr>
          <w:rFonts w:ascii="Times New Roman" w:hAnsi="Times New Roman" w:cs="Times New Roman"/>
          <w:sz w:val="28"/>
          <w:szCs w:val="28"/>
          <w:vertAlign w:val="subscript"/>
        </w:rPr>
        <w:t>2025</w:t>
      </w:r>
      <w:r w:rsidRPr="00335D6A">
        <w:rPr>
          <w:rFonts w:ascii="Times New Roman" w:hAnsi="Times New Roman" w:cs="Times New Roman"/>
          <w:sz w:val="28"/>
          <w:szCs w:val="28"/>
        </w:rPr>
        <w:t xml:space="preserve"> - СКВ</w:t>
      </w:r>
      <w:r w:rsidRPr="00335D6A">
        <w:rPr>
          <w:rFonts w:ascii="Times New Roman" w:hAnsi="Times New Roman" w:cs="Times New Roman"/>
          <w:sz w:val="28"/>
          <w:szCs w:val="28"/>
          <w:vertAlign w:val="subscript"/>
        </w:rPr>
        <w:t>2024</w:t>
      </w:r>
      <w:r w:rsidRPr="00335D6A">
        <w:rPr>
          <w:rFonts w:ascii="Times New Roman" w:hAnsi="Times New Roman" w:cs="Times New Roman"/>
          <w:sz w:val="28"/>
          <w:szCs w:val="28"/>
        </w:rPr>
        <w:t>) x Кмес x Крк) + Зпф2) /</w:t>
      </w:r>
    </w:p>
    <w:p w:rsidR="00335D6A" w:rsidRPr="00335D6A" w:rsidRDefault="00335D6A" w:rsidP="00335D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5D6A" w:rsidRPr="00335D6A" w:rsidRDefault="00335D6A" w:rsidP="00335D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5D6A">
        <w:rPr>
          <w:rFonts w:ascii="Times New Roman" w:hAnsi="Times New Roman" w:cs="Times New Roman"/>
          <w:sz w:val="28"/>
          <w:szCs w:val="28"/>
        </w:rPr>
        <w:t>/ (Зпф1 + Зпф2), (3)</w:t>
      </w:r>
    </w:p>
    <w:p w:rsidR="00335D6A" w:rsidRPr="00335D6A" w:rsidRDefault="00335D6A" w:rsidP="00335D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5D6A" w:rsidRPr="00335D6A" w:rsidRDefault="00335D6A" w:rsidP="00335D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D6A">
        <w:rPr>
          <w:rFonts w:ascii="Times New Roman" w:hAnsi="Times New Roman" w:cs="Times New Roman"/>
          <w:sz w:val="28"/>
          <w:szCs w:val="28"/>
        </w:rPr>
        <w:t>где:</w:t>
      </w:r>
    </w:p>
    <w:p w:rsidR="00335D6A" w:rsidRPr="00335D6A" w:rsidRDefault="00335D6A" w:rsidP="00335D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D6A">
        <w:rPr>
          <w:rFonts w:ascii="Times New Roman" w:hAnsi="Times New Roman" w:cs="Times New Roman"/>
          <w:sz w:val="28"/>
          <w:szCs w:val="28"/>
        </w:rPr>
        <w:t>Зпф1 -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335D6A" w:rsidRPr="00335D6A" w:rsidRDefault="00335D6A" w:rsidP="00335D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D6A">
        <w:rPr>
          <w:rFonts w:ascii="Times New Roman" w:hAnsi="Times New Roman" w:cs="Times New Roman"/>
          <w:sz w:val="28"/>
          <w:szCs w:val="28"/>
        </w:rPr>
        <w:t>Зпф2 -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335D6A" w:rsidRPr="00335D6A" w:rsidRDefault="00335D6A" w:rsidP="00335D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D6A">
        <w:rPr>
          <w:rFonts w:ascii="Times New Roman" w:hAnsi="Times New Roman" w:cs="Times New Roman"/>
          <w:sz w:val="28"/>
          <w:szCs w:val="28"/>
        </w:rPr>
        <w:t>СКВ</w:t>
      </w:r>
      <w:r w:rsidRPr="00335D6A">
        <w:rPr>
          <w:rFonts w:ascii="Times New Roman" w:hAnsi="Times New Roman" w:cs="Times New Roman"/>
          <w:sz w:val="28"/>
          <w:szCs w:val="28"/>
          <w:vertAlign w:val="subscript"/>
        </w:rPr>
        <w:t>2024</w:t>
      </w:r>
      <w:r w:rsidRPr="00335D6A">
        <w:rPr>
          <w:rFonts w:ascii="Times New Roman" w:hAnsi="Times New Roman" w:cs="Times New Roman"/>
          <w:sz w:val="28"/>
          <w:szCs w:val="28"/>
        </w:rPr>
        <w:t xml:space="preserve"> - размер специальной краевой выплаты с 1 января 2024 года;</w:t>
      </w:r>
    </w:p>
    <w:p w:rsidR="00335D6A" w:rsidRPr="00335D6A" w:rsidRDefault="00335D6A" w:rsidP="00335D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D6A">
        <w:rPr>
          <w:rFonts w:ascii="Times New Roman" w:hAnsi="Times New Roman" w:cs="Times New Roman"/>
          <w:sz w:val="28"/>
          <w:szCs w:val="28"/>
        </w:rPr>
        <w:t>СКВ</w:t>
      </w:r>
      <w:r w:rsidRPr="00335D6A">
        <w:rPr>
          <w:rFonts w:ascii="Times New Roman" w:hAnsi="Times New Roman" w:cs="Times New Roman"/>
          <w:sz w:val="28"/>
          <w:szCs w:val="28"/>
          <w:vertAlign w:val="subscript"/>
        </w:rPr>
        <w:t>2025</w:t>
      </w:r>
      <w:r w:rsidRPr="00335D6A">
        <w:rPr>
          <w:rFonts w:ascii="Times New Roman" w:hAnsi="Times New Roman" w:cs="Times New Roman"/>
          <w:sz w:val="28"/>
          <w:szCs w:val="28"/>
        </w:rPr>
        <w:t xml:space="preserve"> - размер специальной краевой выплаты с 1 января 2025 года;</w:t>
      </w:r>
    </w:p>
    <w:p w:rsidR="00335D6A" w:rsidRPr="00335D6A" w:rsidRDefault="00335D6A" w:rsidP="00335D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D6A">
        <w:rPr>
          <w:rFonts w:ascii="Times New Roman" w:hAnsi="Times New Roman" w:cs="Times New Roman"/>
          <w:sz w:val="28"/>
          <w:szCs w:val="28"/>
        </w:rPr>
        <w:t>Кмес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D34E34" w:rsidRPr="00335D6A" w:rsidRDefault="00335D6A" w:rsidP="00421F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D6A">
        <w:rPr>
          <w:rFonts w:ascii="Times New Roman" w:hAnsi="Times New Roman" w:cs="Times New Roman"/>
          <w:sz w:val="28"/>
          <w:szCs w:val="28"/>
        </w:rPr>
        <w:t>Крк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условиями.».</w:t>
      </w:r>
      <w:r w:rsidR="002605BD" w:rsidRPr="00335D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989" w:rsidRPr="004B49D4" w:rsidRDefault="00B05653" w:rsidP="005B09D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70CC4" w:rsidRPr="004B49D4">
        <w:rPr>
          <w:rFonts w:ascii="Times New Roman" w:hAnsi="Times New Roman" w:cs="Times New Roman"/>
          <w:sz w:val="28"/>
          <w:szCs w:val="28"/>
        </w:rPr>
        <w:t xml:space="preserve">. </w:t>
      </w:r>
      <w:r w:rsidR="00E47B98" w:rsidRPr="003E7358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обнародования посредством официального опубликования и размещения на официальном сайте администрации Козульского района в информационно-телек</w:t>
      </w:r>
      <w:r w:rsidR="00E47B98">
        <w:rPr>
          <w:rFonts w:ascii="Times New Roman" w:hAnsi="Times New Roman"/>
          <w:sz w:val="28"/>
          <w:szCs w:val="28"/>
        </w:rPr>
        <w:t xml:space="preserve">оммуникационной сети «Интернет» </w:t>
      </w:r>
      <w:r w:rsidR="00746281">
        <w:rPr>
          <w:rFonts w:ascii="Times New Roman" w:hAnsi="Times New Roman" w:cs="Times New Roman"/>
          <w:sz w:val="28"/>
          <w:szCs w:val="28"/>
        </w:rPr>
        <w:t xml:space="preserve">и распространяется </w:t>
      </w:r>
      <w:r w:rsidR="007A2745">
        <w:rPr>
          <w:rFonts w:ascii="Times New Roman" w:hAnsi="Times New Roman" w:cs="Times New Roman"/>
          <w:sz w:val="28"/>
          <w:szCs w:val="28"/>
        </w:rPr>
        <w:t>на правоотношения,</w:t>
      </w:r>
      <w:r w:rsidR="00746281">
        <w:rPr>
          <w:rFonts w:ascii="Times New Roman" w:hAnsi="Times New Roman" w:cs="Times New Roman"/>
          <w:sz w:val="28"/>
          <w:szCs w:val="28"/>
        </w:rPr>
        <w:t xml:space="preserve"> возникшие с 01.0</w:t>
      </w:r>
      <w:r w:rsidR="00E47B98">
        <w:rPr>
          <w:rFonts w:ascii="Times New Roman" w:hAnsi="Times New Roman" w:cs="Times New Roman"/>
          <w:sz w:val="28"/>
          <w:szCs w:val="28"/>
        </w:rPr>
        <w:t>1</w:t>
      </w:r>
      <w:r w:rsidR="00746281">
        <w:rPr>
          <w:rFonts w:ascii="Times New Roman" w:hAnsi="Times New Roman" w:cs="Times New Roman"/>
          <w:sz w:val="28"/>
          <w:szCs w:val="28"/>
        </w:rPr>
        <w:t>.202</w:t>
      </w:r>
      <w:r w:rsidR="00E47B98">
        <w:rPr>
          <w:rFonts w:ascii="Times New Roman" w:hAnsi="Times New Roman" w:cs="Times New Roman"/>
          <w:sz w:val="28"/>
          <w:szCs w:val="28"/>
        </w:rPr>
        <w:t>5</w:t>
      </w:r>
      <w:r w:rsidR="0074628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F5994" w:rsidRDefault="004F5994" w:rsidP="005B09D8">
      <w:pPr>
        <w:ind w:firstLine="709"/>
        <w:rPr>
          <w:szCs w:val="28"/>
        </w:rPr>
      </w:pPr>
    </w:p>
    <w:p w:rsidR="009D5D07" w:rsidRDefault="009D5D07" w:rsidP="005B09D8">
      <w:pPr>
        <w:ind w:firstLine="709"/>
        <w:rPr>
          <w:szCs w:val="28"/>
        </w:rPr>
      </w:pPr>
    </w:p>
    <w:p w:rsidR="007A2745" w:rsidRDefault="007A2745" w:rsidP="005B09D8">
      <w:pPr>
        <w:ind w:firstLine="709"/>
        <w:rPr>
          <w:szCs w:val="28"/>
        </w:rPr>
      </w:pPr>
    </w:p>
    <w:p w:rsidR="00D34E34" w:rsidRDefault="00EF79CA" w:rsidP="00096E25">
      <w:pPr>
        <w:rPr>
          <w:sz w:val="16"/>
          <w:szCs w:val="16"/>
        </w:rPr>
      </w:pPr>
      <w:r>
        <w:t>Глава района                                                                                И.В. Кривенков</w:t>
      </w:r>
    </w:p>
    <w:p w:rsidR="00D34E34" w:rsidRDefault="00D34E34" w:rsidP="00D34E34">
      <w:pPr>
        <w:rPr>
          <w:sz w:val="16"/>
          <w:szCs w:val="16"/>
        </w:rPr>
      </w:pPr>
    </w:p>
    <w:p w:rsidR="00D34E34" w:rsidRDefault="00D34E34" w:rsidP="00D34E34">
      <w:pPr>
        <w:rPr>
          <w:sz w:val="16"/>
          <w:szCs w:val="16"/>
        </w:rPr>
      </w:pPr>
    </w:p>
    <w:p w:rsidR="00D34E34" w:rsidRDefault="00D34E34" w:rsidP="00D34E34">
      <w:pPr>
        <w:rPr>
          <w:sz w:val="16"/>
          <w:szCs w:val="16"/>
        </w:rPr>
      </w:pPr>
    </w:p>
    <w:p w:rsidR="00D34E34" w:rsidRDefault="00D34E34" w:rsidP="00D34E34">
      <w:pPr>
        <w:rPr>
          <w:sz w:val="16"/>
          <w:szCs w:val="16"/>
        </w:rPr>
      </w:pPr>
    </w:p>
    <w:p w:rsidR="00D34E34" w:rsidRDefault="00D34E34" w:rsidP="00D34E34">
      <w:pPr>
        <w:rPr>
          <w:sz w:val="16"/>
          <w:szCs w:val="16"/>
        </w:rPr>
      </w:pPr>
    </w:p>
    <w:p w:rsidR="00D34E34" w:rsidRDefault="00D34E34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EF79CA" w:rsidP="00D34E34">
      <w:pPr>
        <w:rPr>
          <w:sz w:val="16"/>
          <w:szCs w:val="16"/>
        </w:rPr>
      </w:pPr>
      <w:r>
        <w:rPr>
          <w:sz w:val="16"/>
          <w:szCs w:val="16"/>
        </w:rPr>
        <w:t>Артюшкина Олеся Евгеньевна</w:t>
      </w:r>
    </w:p>
    <w:p w:rsidR="00EF79CA" w:rsidRDefault="00EF79CA" w:rsidP="00D34E34">
      <w:pPr>
        <w:rPr>
          <w:sz w:val="16"/>
          <w:szCs w:val="16"/>
        </w:rPr>
      </w:pPr>
      <w:r>
        <w:rPr>
          <w:sz w:val="16"/>
          <w:szCs w:val="16"/>
        </w:rPr>
        <w:t>8(39154) 4-12-23</w:t>
      </w:r>
    </w:p>
    <w:sectPr w:rsidR="00EF79CA" w:rsidSect="00EF79C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D4D" w:rsidRDefault="00BB1D4D" w:rsidP="001511A7">
      <w:r>
        <w:separator/>
      </w:r>
    </w:p>
  </w:endnote>
  <w:endnote w:type="continuationSeparator" w:id="0">
    <w:p w:rsidR="00BB1D4D" w:rsidRDefault="00BB1D4D" w:rsidP="0015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D4D" w:rsidRDefault="00BB1D4D" w:rsidP="001511A7">
      <w:r>
        <w:separator/>
      </w:r>
    </w:p>
  </w:footnote>
  <w:footnote w:type="continuationSeparator" w:id="0">
    <w:p w:rsidR="00BB1D4D" w:rsidRDefault="00BB1D4D" w:rsidP="00151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D48DC"/>
    <w:multiLevelType w:val="multilevel"/>
    <w:tmpl w:val="5900C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1EF60F3"/>
    <w:multiLevelType w:val="hybridMultilevel"/>
    <w:tmpl w:val="41888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8682C"/>
    <w:multiLevelType w:val="multilevel"/>
    <w:tmpl w:val="5FBC032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47E97E1F"/>
    <w:multiLevelType w:val="hybridMultilevel"/>
    <w:tmpl w:val="3612A2E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28633FC"/>
    <w:multiLevelType w:val="hybridMultilevel"/>
    <w:tmpl w:val="740EA0D6"/>
    <w:lvl w:ilvl="0" w:tplc="E47C2AA4">
      <w:start w:val="1"/>
      <w:numFmt w:val="decimal"/>
      <w:lvlText w:val="%1."/>
      <w:lvlJc w:val="left"/>
      <w:pPr>
        <w:ind w:left="1425" w:hanging="88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711D2E26"/>
    <w:multiLevelType w:val="hybridMultilevel"/>
    <w:tmpl w:val="83B43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CF0D4D"/>
    <w:multiLevelType w:val="hybridMultilevel"/>
    <w:tmpl w:val="0B947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8F3"/>
    <w:rsid w:val="000009AD"/>
    <w:rsid w:val="0000429C"/>
    <w:rsid w:val="00010647"/>
    <w:rsid w:val="000116DD"/>
    <w:rsid w:val="000203EC"/>
    <w:rsid w:val="00024DE1"/>
    <w:rsid w:val="00026B44"/>
    <w:rsid w:val="000273AA"/>
    <w:rsid w:val="0003131F"/>
    <w:rsid w:val="00045F02"/>
    <w:rsid w:val="000509E9"/>
    <w:rsid w:val="000573B3"/>
    <w:rsid w:val="00064507"/>
    <w:rsid w:val="0006676F"/>
    <w:rsid w:val="00067DE2"/>
    <w:rsid w:val="00070CC4"/>
    <w:rsid w:val="00072679"/>
    <w:rsid w:val="00085FBD"/>
    <w:rsid w:val="000868FD"/>
    <w:rsid w:val="0009352C"/>
    <w:rsid w:val="000936B7"/>
    <w:rsid w:val="0009435D"/>
    <w:rsid w:val="00096E25"/>
    <w:rsid w:val="000970D0"/>
    <w:rsid w:val="000A0326"/>
    <w:rsid w:val="000A1215"/>
    <w:rsid w:val="000A1B91"/>
    <w:rsid w:val="000A7C80"/>
    <w:rsid w:val="000B6C05"/>
    <w:rsid w:val="000C3109"/>
    <w:rsid w:val="000C3188"/>
    <w:rsid w:val="000C3B25"/>
    <w:rsid w:val="000C7A6B"/>
    <w:rsid w:val="000D3C96"/>
    <w:rsid w:val="000D7B2F"/>
    <w:rsid w:val="000E4763"/>
    <w:rsid w:val="000E4788"/>
    <w:rsid w:val="000F0692"/>
    <w:rsid w:val="000F38E5"/>
    <w:rsid w:val="000F5EC9"/>
    <w:rsid w:val="000F6200"/>
    <w:rsid w:val="00100119"/>
    <w:rsid w:val="00105691"/>
    <w:rsid w:val="001116F9"/>
    <w:rsid w:val="00112B1B"/>
    <w:rsid w:val="0011437C"/>
    <w:rsid w:val="00117414"/>
    <w:rsid w:val="00117612"/>
    <w:rsid w:val="0012134D"/>
    <w:rsid w:val="00130017"/>
    <w:rsid w:val="00131395"/>
    <w:rsid w:val="00136703"/>
    <w:rsid w:val="00140817"/>
    <w:rsid w:val="00140C50"/>
    <w:rsid w:val="0014125D"/>
    <w:rsid w:val="00144676"/>
    <w:rsid w:val="001451BF"/>
    <w:rsid w:val="0014579B"/>
    <w:rsid w:val="001511A7"/>
    <w:rsid w:val="00153184"/>
    <w:rsid w:val="001558ED"/>
    <w:rsid w:val="00157405"/>
    <w:rsid w:val="0017421F"/>
    <w:rsid w:val="001754A5"/>
    <w:rsid w:val="001837C8"/>
    <w:rsid w:val="00195D0A"/>
    <w:rsid w:val="001A1A85"/>
    <w:rsid w:val="001A1D52"/>
    <w:rsid w:val="001A1E6A"/>
    <w:rsid w:val="001A398A"/>
    <w:rsid w:val="001A59BF"/>
    <w:rsid w:val="001B0B13"/>
    <w:rsid w:val="001B371C"/>
    <w:rsid w:val="001D2635"/>
    <w:rsid w:val="001D4DF4"/>
    <w:rsid w:val="001E4B91"/>
    <w:rsid w:val="001F0EB9"/>
    <w:rsid w:val="001F52D6"/>
    <w:rsid w:val="002074DC"/>
    <w:rsid w:val="00211C14"/>
    <w:rsid w:val="00212507"/>
    <w:rsid w:val="0021375E"/>
    <w:rsid w:val="00215B0E"/>
    <w:rsid w:val="00217E7D"/>
    <w:rsid w:val="002217A0"/>
    <w:rsid w:val="00221855"/>
    <w:rsid w:val="00225741"/>
    <w:rsid w:val="00227623"/>
    <w:rsid w:val="00235B1B"/>
    <w:rsid w:val="002427ED"/>
    <w:rsid w:val="00242D03"/>
    <w:rsid w:val="002460F3"/>
    <w:rsid w:val="00256A83"/>
    <w:rsid w:val="00257772"/>
    <w:rsid w:val="002605BD"/>
    <w:rsid w:val="00261243"/>
    <w:rsid w:val="00262716"/>
    <w:rsid w:val="00264493"/>
    <w:rsid w:val="0026567C"/>
    <w:rsid w:val="00265E47"/>
    <w:rsid w:val="00266C8A"/>
    <w:rsid w:val="00275642"/>
    <w:rsid w:val="002814E4"/>
    <w:rsid w:val="00281E2F"/>
    <w:rsid w:val="00283218"/>
    <w:rsid w:val="00287554"/>
    <w:rsid w:val="00287712"/>
    <w:rsid w:val="00291100"/>
    <w:rsid w:val="002911B2"/>
    <w:rsid w:val="002967FE"/>
    <w:rsid w:val="00297F36"/>
    <w:rsid w:val="002A1046"/>
    <w:rsid w:val="002A5EB3"/>
    <w:rsid w:val="002B12BA"/>
    <w:rsid w:val="002B6056"/>
    <w:rsid w:val="002C13F3"/>
    <w:rsid w:val="002C5724"/>
    <w:rsid w:val="002C688A"/>
    <w:rsid w:val="002D06A0"/>
    <w:rsid w:val="002D1906"/>
    <w:rsid w:val="002D54FF"/>
    <w:rsid w:val="002E04B1"/>
    <w:rsid w:val="002E425F"/>
    <w:rsid w:val="002E525C"/>
    <w:rsid w:val="002F3BF4"/>
    <w:rsid w:val="002F6DCA"/>
    <w:rsid w:val="00300803"/>
    <w:rsid w:val="00302104"/>
    <w:rsid w:val="0030505C"/>
    <w:rsid w:val="003100B7"/>
    <w:rsid w:val="0031068C"/>
    <w:rsid w:val="00311FED"/>
    <w:rsid w:val="00312EE1"/>
    <w:rsid w:val="00314E50"/>
    <w:rsid w:val="003222A2"/>
    <w:rsid w:val="0032404A"/>
    <w:rsid w:val="00324DFF"/>
    <w:rsid w:val="00332989"/>
    <w:rsid w:val="00335D6A"/>
    <w:rsid w:val="00341B85"/>
    <w:rsid w:val="003472B8"/>
    <w:rsid w:val="003549A2"/>
    <w:rsid w:val="00357DF0"/>
    <w:rsid w:val="00360EF3"/>
    <w:rsid w:val="0037299F"/>
    <w:rsid w:val="00374598"/>
    <w:rsid w:val="00374FD8"/>
    <w:rsid w:val="00391D74"/>
    <w:rsid w:val="00395493"/>
    <w:rsid w:val="00397374"/>
    <w:rsid w:val="003A2416"/>
    <w:rsid w:val="003B0BA3"/>
    <w:rsid w:val="003B1508"/>
    <w:rsid w:val="003C17F5"/>
    <w:rsid w:val="003C294B"/>
    <w:rsid w:val="003D1349"/>
    <w:rsid w:val="003D2415"/>
    <w:rsid w:val="003D5FF1"/>
    <w:rsid w:val="003E3078"/>
    <w:rsid w:val="003E31BA"/>
    <w:rsid w:val="003E394F"/>
    <w:rsid w:val="003E4431"/>
    <w:rsid w:val="003F1CBB"/>
    <w:rsid w:val="003F2133"/>
    <w:rsid w:val="003F5E99"/>
    <w:rsid w:val="00401FE8"/>
    <w:rsid w:val="00402EFA"/>
    <w:rsid w:val="004160FA"/>
    <w:rsid w:val="00421FA8"/>
    <w:rsid w:val="004254E7"/>
    <w:rsid w:val="004345BB"/>
    <w:rsid w:val="0043542F"/>
    <w:rsid w:val="00441D6D"/>
    <w:rsid w:val="0044489D"/>
    <w:rsid w:val="00444FC8"/>
    <w:rsid w:val="0045428F"/>
    <w:rsid w:val="00457336"/>
    <w:rsid w:val="00460D36"/>
    <w:rsid w:val="00461D54"/>
    <w:rsid w:val="004741B8"/>
    <w:rsid w:val="00481014"/>
    <w:rsid w:val="004833A9"/>
    <w:rsid w:val="00484FCF"/>
    <w:rsid w:val="00487CD7"/>
    <w:rsid w:val="00495E52"/>
    <w:rsid w:val="004960FA"/>
    <w:rsid w:val="004A2F37"/>
    <w:rsid w:val="004B01B4"/>
    <w:rsid w:val="004B1878"/>
    <w:rsid w:val="004B49D4"/>
    <w:rsid w:val="004B6AB9"/>
    <w:rsid w:val="004C2521"/>
    <w:rsid w:val="004D7137"/>
    <w:rsid w:val="004D75E7"/>
    <w:rsid w:val="004E27BF"/>
    <w:rsid w:val="004F5994"/>
    <w:rsid w:val="004F68C7"/>
    <w:rsid w:val="004F6F1C"/>
    <w:rsid w:val="004F7DDA"/>
    <w:rsid w:val="0050481E"/>
    <w:rsid w:val="00505258"/>
    <w:rsid w:val="005062FF"/>
    <w:rsid w:val="0051399A"/>
    <w:rsid w:val="00514141"/>
    <w:rsid w:val="005154BD"/>
    <w:rsid w:val="0052252E"/>
    <w:rsid w:val="00525422"/>
    <w:rsid w:val="00531C0E"/>
    <w:rsid w:val="00540908"/>
    <w:rsid w:val="00541A6A"/>
    <w:rsid w:val="00544B9B"/>
    <w:rsid w:val="00553096"/>
    <w:rsid w:val="00554C82"/>
    <w:rsid w:val="005609C8"/>
    <w:rsid w:val="005661A3"/>
    <w:rsid w:val="00566936"/>
    <w:rsid w:val="00576A85"/>
    <w:rsid w:val="005805EA"/>
    <w:rsid w:val="00591E2F"/>
    <w:rsid w:val="005920CB"/>
    <w:rsid w:val="005932AF"/>
    <w:rsid w:val="00595C96"/>
    <w:rsid w:val="005A0922"/>
    <w:rsid w:val="005A1BD1"/>
    <w:rsid w:val="005A32AC"/>
    <w:rsid w:val="005A5EA9"/>
    <w:rsid w:val="005B09D8"/>
    <w:rsid w:val="005B2699"/>
    <w:rsid w:val="005B7037"/>
    <w:rsid w:val="005C067E"/>
    <w:rsid w:val="005C3CFD"/>
    <w:rsid w:val="005C6BAC"/>
    <w:rsid w:val="005C750B"/>
    <w:rsid w:val="005D2DAE"/>
    <w:rsid w:val="005D7525"/>
    <w:rsid w:val="005E0E1E"/>
    <w:rsid w:val="005E2661"/>
    <w:rsid w:val="005E5BCE"/>
    <w:rsid w:val="005E7C58"/>
    <w:rsid w:val="00601854"/>
    <w:rsid w:val="0060734F"/>
    <w:rsid w:val="006077A9"/>
    <w:rsid w:val="006101F3"/>
    <w:rsid w:val="00610714"/>
    <w:rsid w:val="00616860"/>
    <w:rsid w:val="006208BD"/>
    <w:rsid w:val="00622F50"/>
    <w:rsid w:val="006236C0"/>
    <w:rsid w:val="006359BB"/>
    <w:rsid w:val="00636441"/>
    <w:rsid w:val="00636EB2"/>
    <w:rsid w:val="00637339"/>
    <w:rsid w:val="00640205"/>
    <w:rsid w:val="00640670"/>
    <w:rsid w:val="0064317C"/>
    <w:rsid w:val="00645604"/>
    <w:rsid w:val="00645736"/>
    <w:rsid w:val="00650B11"/>
    <w:rsid w:val="006554AF"/>
    <w:rsid w:val="0065643F"/>
    <w:rsid w:val="0065793E"/>
    <w:rsid w:val="00657F3A"/>
    <w:rsid w:val="00662B9C"/>
    <w:rsid w:val="00665154"/>
    <w:rsid w:val="006673E1"/>
    <w:rsid w:val="00672E2B"/>
    <w:rsid w:val="00673146"/>
    <w:rsid w:val="006745F8"/>
    <w:rsid w:val="0069559A"/>
    <w:rsid w:val="006A5765"/>
    <w:rsid w:val="006A6F1B"/>
    <w:rsid w:val="006B0836"/>
    <w:rsid w:val="006B0C5A"/>
    <w:rsid w:val="006B2275"/>
    <w:rsid w:val="006D6444"/>
    <w:rsid w:val="006D67AF"/>
    <w:rsid w:val="006E46EF"/>
    <w:rsid w:val="006E54B0"/>
    <w:rsid w:val="006F0D28"/>
    <w:rsid w:val="006F4F40"/>
    <w:rsid w:val="00700C14"/>
    <w:rsid w:val="00702AA9"/>
    <w:rsid w:val="007065B9"/>
    <w:rsid w:val="007068F3"/>
    <w:rsid w:val="00706AB0"/>
    <w:rsid w:val="00707625"/>
    <w:rsid w:val="007131EC"/>
    <w:rsid w:val="00715011"/>
    <w:rsid w:val="007211F0"/>
    <w:rsid w:val="0073248A"/>
    <w:rsid w:val="0073271D"/>
    <w:rsid w:val="00737DC4"/>
    <w:rsid w:val="00740019"/>
    <w:rsid w:val="0074087E"/>
    <w:rsid w:val="00746281"/>
    <w:rsid w:val="00746E53"/>
    <w:rsid w:val="00752DE5"/>
    <w:rsid w:val="00760181"/>
    <w:rsid w:val="00760EAA"/>
    <w:rsid w:val="007678CB"/>
    <w:rsid w:val="007706D6"/>
    <w:rsid w:val="00773001"/>
    <w:rsid w:val="007741CC"/>
    <w:rsid w:val="00774BFF"/>
    <w:rsid w:val="00782D15"/>
    <w:rsid w:val="0078352D"/>
    <w:rsid w:val="00783FD2"/>
    <w:rsid w:val="00790692"/>
    <w:rsid w:val="0079303F"/>
    <w:rsid w:val="0079752A"/>
    <w:rsid w:val="007A1F0D"/>
    <w:rsid w:val="007A25F6"/>
    <w:rsid w:val="007A2745"/>
    <w:rsid w:val="007B5FE0"/>
    <w:rsid w:val="007B626C"/>
    <w:rsid w:val="007C2FC9"/>
    <w:rsid w:val="007C5B74"/>
    <w:rsid w:val="007C6C70"/>
    <w:rsid w:val="007D03C1"/>
    <w:rsid w:val="007E1673"/>
    <w:rsid w:val="007E7E3E"/>
    <w:rsid w:val="00806754"/>
    <w:rsid w:val="008111F7"/>
    <w:rsid w:val="00815B91"/>
    <w:rsid w:val="0082436F"/>
    <w:rsid w:val="008243EB"/>
    <w:rsid w:val="00824725"/>
    <w:rsid w:val="0082622E"/>
    <w:rsid w:val="00830BFE"/>
    <w:rsid w:val="00833B5A"/>
    <w:rsid w:val="00842095"/>
    <w:rsid w:val="0084288A"/>
    <w:rsid w:val="00843A10"/>
    <w:rsid w:val="00855558"/>
    <w:rsid w:val="008608C7"/>
    <w:rsid w:val="008669A3"/>
    <w:rsid w:val="0087110B"/>
    <w:rsid w:val="0087186F"/>
    <w:rsid w:val="00871FE9"/>
    <w:rsid w:val="008758A0"/>
    <w:rsid w:val="00880C17"/>
    <w:rsid w:val="00880E19"/>
    <w:rsid w:val="00883F81"/>
    <w:rsid w:val="00884781"/>
    <w:rsid w:val="00887E99"/>
    <w:rsid w:val="00893F8A"/>
    <w:rsid w:val="0089714C"/>
    <w:rsid w:val="008A54EA"/>
    <w:rsid w:val="008A7350"/>
    <w:rsid w:val="008A7C29"/>
    <w:rsid w:val="008B2C97"/>
    <w:rsid w:val="008B6869"/>
    <w:rsid w:val="008B753F"/>
    <w:rsid w:val="008C1812"/>
    <w:rsid w:val="008C6EBA"/>
    <w:rsid w:val="008D00C5"/>
    <w:rsid w:val="008D34DE"/>
    <w:rsid w:val="008E04F7"/>
    <w:rsid w:val="008E0FF9"/>
    <w:rsid w:val="008E1D46"/>
    <w:rsid w:val="008E1EF9"/>
    <w:rsid w:val="008E5649"/>
    <w:rsid w:val="008E7ED0"/>
    <w:rsid w:val="008F0DEE"/>
    <w:rsid w:val="008F2FD2"/>
    <w:rsid w:val="008F621D"/>
    <w:rsid w:val="008F7F91"/>
    <w:rsid w:val="00907677"/>
    <w:rsid w:val="00925966"/>
    <w:rsid w:val="00932096"/>
    <w:rsid w:val="00932A9A"/>
    <w:rsid w:val="00934D9B"/>
    <w:rsid w:val="0094238A"/>
    <w:rsid w:val="00942C47"/>
    <w:rsid w:val="00943046"/>
    <w:rsid w:val="00944BF5"/>
    <w:rsid w:val="009531E4"/>
    <w:rsid w:val="00963016"/>
    <w:rsid w:val="009708E9"/>
    <w:rsid w:val="00970D9E"/>
    <w:rsid w:val="009870B2"/>
    <w:rsid w:val="009873D8"/>
    <w:rsid w:val="009918EA"/>
    <w:rsid w:val="00991CB9"/>
    <w:rsid w:val="009924C4"/>
    <w:rsid w:val="0099386A"/>
    <w:rsid w:val="00995639"/>
    <w:rsid w:val="009A097C"/>
    <w:rsid w:val="009A3C20"/>
    <w:rsid w:val="009A47C5"/>
    <w:rsid w:val="009A539A"/>
    <w:rsid w:val="009B16C6"/>
    <w:rsid w:val="009B37FD"/>
    <w:rsid w:val="009B3E7B"/>
    <w:rsid w:val="009C6252"/>
    <w:rsid w:val="009D0048"/>
    <w:rsid w:val="009D3433"/>
    <w:rsid w:val="009D3BCA"/>
    <w:rsid w:val="009D5D07"/>
    <w:rsid w:val="009E210B"/>
    <w:rsid w:val="009E330F"/>
    <w:rsid w:val="009E39B9"/>
    <w:rsid w:val="00A035FA"/>
    <w:rsid w:val="00A0463F"/>
    <w:rsid w:val="00A05C42"/>
    <w:rsid w:val="00A11CCA"/>
    <w:rsid w:val="00A15A87"/>
    <w:rsid w:val="00A22256"/>
    <w:rsid w:val="00A22455"/>
    <w:rsid w:val="00A23435"/>
    <w:rsid w:val="00A23D2E"/>
    <w:rsid w:val="00A316BB"/>
    <w:rsid w:val="00A31ACB"/>
    <w:rsid w:val="00A37C9C"/>
    <w:rsid w:val="00A41A5B"/>
    <w:rsid w:val="00A42D21"/>
    <w:rsid w:val="00A44F12"/>
    <w:rsid w:val="00A46E96"/>
    <w:rsid w:val="00A579D5"/>
    <w:rsid w:val="00A64DF0"/>
    <w:rsid w:val="00A72BC1"/>
    <w:rsid w:val="00A809D9"/>
    <w:rsid w:val="00A85456"/>
    <w:rsid w:val="00A86117"/>
    <w:rsid w:val="00A90735"/>
    <w:rsid w:val="00A92CA9"/>
    <w:rsid w:val="00AA0491"/>
    <w:rsid w:val="00AA5170"/>
    <w:rsid w:val="00AA6187"/>
    <w:rsid w:val="00AB22F9"/>
    <w:rsid w:val="00AB54C9"/>
    <w:rsid w:val="00AB5902"/>
    <w:rsid w:val="00AC2EB9"/>
    <w:rsid w:val="00AC379C"/>
    <w:rsid w:val="00AC455D"/>
    <w:rsid w:val="00AC7684"/>
    <w:rsid w:val="00AD6E9E"/>
    <w:rsid w:val="00AE331D"/>
    <w:rsid w:val="00AE470E"/>
    <w:rsid w:val="00AE5F95"/>
    <w:rsid w:val="00AE5FA8"/>
    <w:rsid w:val="00AE7976"/>
    <w:rsid w:val="00B00303"/>
    <w:rsid w:val="00B01703"/>
    <w:rsid w:val="00B0209A"/>
    <w:rsid w:val="00B05653"/>
    <w:rsid w:val="00B073B9"/>
    <w:rsid w:val="00B11774"/>
    <w:rsid w:val="00B1310C"/>
    <w:rsid w:val="00B15F0B"/>
    <w:rsid w:val="00B211F3"/>
    <w:rsid w:val="00B221F4"/>
    <w:rsid w:val="00B35D5D"/>
    <w:rsid w:val="00B375B7"/>
    <w:rsid w:val="00B410D3"/>
    <w:rsid w:val="00B42E9B"/>
    <w:rsid w:val="00B5138E"/>
    <w:rsid w:val="00B5169F"/>
    <w:rsid w:val="00B56391"/>
    <w:rsid w:val="00B56F43"/>
    <w:rsid w:val="00B61EA6"/>
    <w:rsid w:val="00B6233A"/>
    <w:rsid w:val="00B665F1"/>
    <w:rsid w:val="00B75FF7"/>
    <w:rsid w:val="00B77884"/>
    <w:rsid w:val="00B82F0A"/>
    <w:rsid w:val="00B85D44"/>
    <w:rsid w:val="00B9288B"/>
    <w:rsid w:val="00B933A5"/>
    <w:rsid w:val="00B93CE4"/>
    <w:rsid w:val="00B94F29"/>
    <w:rsid w:val="00B95F97"/>
    <w:rsid w:val="00B9633F"/>
    <w:rsid w:val="00B97358"/>
    <w:rsid w:val="00BA45A4"/>
    <w:rsid w:val="00BB01D7"/>
    <w:rsid w:val="00BB0AD6"/>
    <w:rsid w:val="00BB1D4D"/>
    <w:rsid w:val="00BB2BE1"/>
    <w:rsid w:val="00BB2F12"/>
    <w:rsid w:val="00BB6EBD"/>
    <w:rsid w:val="00BB6F8C"/>
    <w:rsid w:val="00BB7E5F"/>
    <w:rsid w:val="00BC3E59"/>
    <w:rsid w:val="00BD0FD6"/>
    <w:rsid w:val="00BE00B4"/>
    <w:rsid w:val="00BE0214"/>
    <w:rsid w:val="00BE0AD1"/>
    <w:rsid w:val="00BE5A16"/>
    <w:rsid w:val="00BF42A2"/>
    <w:rsid w:val="00BF4520"/>
    <w:rsid w:val="00BF7883"/>
    <w:rsid w:val="00C1054A"/>
    <w:rsid w:val="00C10F51"/>
    <w:rsid w:val="00C12466"/>
    <w:rsid w:val="00C139FA"/>
    <w:rsid w:val="00C13D79"/>
    <w:rsid w:val="00C15D0C"/>
    <w:rsid w:val="00C15E3F"/>
    <w:rsid w:val="00C2358A"/>
    <w:rsid w:val="00C2582F"/>
    <w:rsid w:val="00C25DEE"/>
    <w:rsid w:val="00C26E61"/>
    <w:rsid w:val="00C30FBE"/>
    <w:rsid w:val="00C31CE6"/>
    <w:rsid w:val="00C340FD"/>
    <w:rsid w:val="00C3479A"/>
    <w:rsid w:val="00C36548"/>
    <w:rsid w:val="00C36A14"/>
    <w:rsid w:val="00C43110"/>
    <w:rsid w:val="00C4379C"/>
    <w:rsid w:val="00C4637F"/>
    <w:rsid w:val="00C5143F"/>
    <w:rsid w:val="00C5669A"/>
    <w:rsid w:val="00C627A3"/>
    <w:rsid w:val="00C627D8"/>
    <w:rsid w:val="00C67AB4"/>
    <w:rsid w:val="00C76A3F"/>
    <w:rsid w:val="00C86B71"/>
    <w:rsid w:val="00C93D28"/>
    <w:rsid w:val="00C972C5"/>
    <w:rsid w:val="00CA382E"/>
    <w:rsid w:val="00CA675A"/>
    <w:rsid w:val="00CA6BB7"/>
    <w:rsid w:val="00CB5E44"/>
    <w:rsid w:val="00CC087A"/>
    <w:rsid w:val="00CC2379"/>
    <w:rsid w:val="00CC38E7"/>
    <w:rsid w:val="00CC59FF"/>
    <w:rsid w:val="00CD2332"/>
    <w:rsid w:val="00CD3AE5"/>
    <w:rsid w:val="00CD4E70"/>
    <w:rsid w:val="00CD6B23"/>
    <w:rsid w:val="00CD6BCB"/>
    <w:rsid w:val="00CE0CBD"/>
    <w:rsid w:val="00CE2FE9"/>
    <w:rsid w:val="00CE3E78"/>
    <w:rsid w:val="00CE4683"/>
    <w:rsid w:val="00CE4E59"/>
    <w:rsid w:val="00CE4F6F"/>
    <w:rsid w:val="00CE6660"/>
    <w:rsid w:val="00CF05C3"/>
    <w:rsid w:val="00CF1481"/>
    <w:rsid w:val="00D024AD"/>
    <w:rsid w:val="00D0497F"/>
    <w:rsid w:val="00D07B07"/>
    <w:rsid w:val="00D2229E"/>
    <w:rsid w:val="00D250CA"/>
    <w:rsid w:val="00D25E3E"/>
    <w:rsid w:val="00D3209C"/>
    <w:rsid w:val="00D34CC5"/>
    <w:rsid w:val="00D34E34"/>
    <w:rsid w:val="00D404EE"/>
    <w:rsid w:val="00D50EBB"/>
    <w:rsid w:val="00D51DE0"/>
    <w:rsid w:val="00D54F79"/>
    <w:rsid w:val="00D60E5C"/>
    <w:rsid w:val="00D60F1D"/>
    <w:rsid w:val="00D63A12"/>
    <w:rsid w:val="00D657D1"/>
    <w:rsid w:val="00D70359"/>
    <w:rsid w:val="00D732C6"/>
    <w:rsid w:val="00D768E8"/>
    <w:rsid w:val="00D803BC"/>
    <w:rsid w:val="00D84CBA"/>
    <w:rsid w:val="00D85616"/>
    <w:rsid w:val="00D85CAE"/>
    <w:rsid w:val="00D8649D"/>
    <w:rsid w:val="00D9193F"/>
    <w:rsid w:val="00D91992"/>
    <w:rsid w:val="00D91AAA"/>
    <w:rsid w:val="00D9551E"/>
    <w:rsid w:val="00DA27E4"/>
    <w:rsid w:val="00DB38A9"/>
    <w:rsid w:val="00DB4187"/>
    <w:rsid w:val="00DB4B91"/>
    <w:rsid w:val="00DC54C6"/>
    <w:rsid w:val="00DC6C86"/>
    <w:rsid w:val="00DD1C0D"/>
    <w:rsid w:val="00DD6C11"/>
    <w:rsid w:val="00DE12CF"/>
    <w:rsid w:val="00DE3B84"/>
    <w:rsid w:val="00DE4BBF"/>
    <w:rsid w:val="00DE6A03"/>
    <w:rsid w:val="00DF7D05"/>
    <w:rsid w:val="00E07420"/>
    <w:rsid w:val="00E0742F"/>
    <w:rsid w:val="00E21521"/>
    <w:rsid w:val="00E24A0A"/>
    <w:rsid w:val="00E344EF"/>
    <w:rsid w:val="00E419CC"/>
    <w:rsid w:val="00E42B07"/>
    <w:rsid w:val="00E45844"/>
    <w:rsid w:val="00E462FC"/>
    <w:rsid w:val="00E46871"/>
    <w:rsid w:val="00E478C0"/>
    <w:rsid w:val="00E47B98"/>
    <w:rsid w:val="00E5067C"/>
    <w:rsid w:val="00E51A69"/>
    <w:rsid w:val="00E52AB1"/>
    <w:rsid w:val="00E53A3D"/>
    <w:rsid w:val="00E54080"/>
    <w:rsid w:val="00E55AAD"/>
    <w:rsid w:val="00E55BAC"/>
    <w:rsid w:val="00E61101"/>
    <w:rsid w:val="00E621FB"/>
    <w:rsid w:val="00E72EC1"/>
    <w:rsid w:val="00E82435"/>
    <w:rsid w:val="00E86E03"/>
    <w:rsid w:val="00E91A42"/>
    <w:rsid w:val="00EA406D"/>
    <w:rsid w:val="00EA50B5"/>
    <w:rsid w:val="00EB54D2"/>
    <w:rsid w:val="00EC411D"/>
    <w:rsid w:val="00EC45F8"/>
    <w:rsid w:val="00EC79FD"/>
    <w:rsid w:val="00ED4537"/>
    <w:rsid w:val="00ED5308"/>
    <w:rsid w:val="00EF6F57"/>
    <w:rsid w:val="00EF729D"/>
    <w:rsid w:val="00EF79CA"/>
    <w:rsid w:val="00F005D2"/>
    <w:rsid w:val="00F021AF"/>
    <w:rsid w:val="00F1026C"/>
    <w:rsid w:val="00F12D7B"/>
    <w:rsid w:val="00F1602E"/>
    <w:rsid w:val="00F1755F"/>
    <w:rsid w:val="00F22AB5"/>
    <w:rsid w:val="00F26D94"/>
    <w:rsid w:val="00F3284C"/>
    <w:rsid w:val="00F33405"/>
    <w:rsid w:val="00F454E3"/>
    <w:rsid w:val="00F462CB"/>
    <w:rsid w:val="00F503F0"/>
    <w:rsid w:val="00F52A4D"/>
    <w:rsid w:val="00F53070"/>
    <w:rsid w:val="00F545CE"/>
    <w:rsid w:val="00F55529"/>
    <w:rsid w:val="00F57284"/>
    <w:rsid w:val="00F61779"/>
    <w:rsid w:val="00F65162"/>
    <w:rsid w:val="00F65587"/>
    <w:rsid w:val="00F70972"/>
    <w:rsid w:val="00F71D2F"/>
    <w:rsid w:val="00F734EA"/>
    <w:rsid w:val="00F73D62"/>
    <w:rsid w:val="00F73F7A"/>
    <w:rsid w:val="00F768B4"/>
    <w:rsid w:val="00F81B4F"/>
    <w:rsid w:val="00F830AB"/>
    <w:rsid w:val="00F83238"/>
    <w:rsid w:val="00F83274"/>
    <w:rsid w:val="00F839F5"/>
    <w:rsid w:val="00F86DB6"/>
    <w:rsid w:val="00F94841"/>
    <w:rsid w:val="00F96564"/>
    <w:rsid w:val="00FA01AE"/>
    <w:rsid w:val="00FA0DB7"/>
    <w:rsid w:val="00FA3259"/>
    <w:rsid w:val="00FA3706"/>
    <w:rsid w:val="00FA3ACE"/>
    <w:rsid w:val="00FB56A9"/>
    <w:rsid w:val="00FB6124"/>
    <w:rsid w:val="00FB7A2D"/>
    <w:rsid w:val="00FC397B"/>
    <w:rsid w:val="00FC5361"/>
    <w:rsid w:val="00FD6AC6"/>
    <w:rsid w:val="00FE595E"/>
    <w:rsid w:val="00FE6466"/>
    <w:rsid w:val="00FF0D91"/>
    <w:rsid w:val="00FF102A"/>
    <w:rsid w:val="00FF5FAE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370B71C"/>
  <w15:docId w15:val="{835053C9-AA08-4152-BE97-B2685933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E59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E4E59"/>
    <w:pPr>
      <w:keepNext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E4E5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CE4E59"/>
    <w:pPr>
      <w:widowControl w:val="0"/>
      <w:autoSpaceDE w:val="0"/>
      <w:autoSpaceDN w:val="0"/>
      <w:adjustRightInd w:val="0"/>
      <w:spacing w:line="221" w:lineRule="exact"/>
      <w:ind w:firstLine="490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CE4E59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CE4E59"/>
    <w:pPr>
      <w:widowControl w:val="0"/>
      <w:autoSpaceDE w:val="0"/>
      <w:autoSpaceDN w:val="0"/>
      <w:adjustRightInd w:val="0"/>
      <w:spacing w:line="229" w:lineRule="exact"/>
      <w:ind w:firstLine="538"/>
      <w:jc w:val="both"/>
    </w:pPr>
    <w:rPr>
      <w:sz w:val="24"/>
      <w:szCs w:val="24"/>
    </w:rPr>
  </w:style>
  <w:style w:type="character" w:customStyle="1" w:styleId="FontStyle16">
    <w:name w:val="Font Style16"/>
    <w:basedOn w:val="a0"/>
    <w:uiPriority w:val="99"/>
    <w:rsid w:val="00CE4E59"/>
    <w:rPr>
      <w:rFonts w:ascii="Times New Roman" w:hAnsi="Times New Roman" w:cs="Times New Roman"/>
      <w:sz w:val="16"/>
      <w:szCs w:val="16"/>
    </w:rPr>
  </w:style>
  <w:style w:type="paragraph" w:customStyle="1" w:styleId="Style4">
    <w:name w:val="Style4"/>
    <w:basedOn w:val="a"/>
    <w:uiPriority w:val="99"/>
    <w:rsid w:val="00CE4E59"/>
    <w:pPr>
      <w:widowControl w:val="0"/>
      <w:autoSpaceDE w:val="0"/>
      <w:autoSpaceDN w:val="0"/>
      <w:adjustRightInd w:val="0"/>
      <w:spacing w:line="226" w:lineRule="exact"/>
    </w:pPr>
    <w:rPr>
      <w:sz w:val="24"/>
      <w:szCs w:val="24"/>
    </w:rPr>
  </w:style>
  <w:style w:type="paragraph" w:customStyle="1" w:styleId="ConsPlusNormal">
    <w:name w:val="ConsPlusNormal"/>
    <w:rsid w:val="00CE4E5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CE4E5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CE4E5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Абзац списка1"/>
    <w:basedOn w:val="a"/>
    <w:uiPriority w:val="99"/>
    <w:rsid w:val="007E7E3E"/>
    <w:pPr>
      <w:ind w:left="720" w:firstLine="709"/>
      <w:jc w:val="both"/>
    </w:pPr>
    <w:rPr>
      <w:rFonts w:eastAsia="Calibri"/>
      <w:sz w:val="24"/>
      <w:szCs w:val="24"/>
      <w:lang w:eastAsia="ar-SA"/>
    </w:rPr>
  </w:style>
  <w:style w:type="table" w:styleId="a3">
    <w:name w:val="Table Grid"/>
    <w:basedOn w:val="a1"/>
    <w:uiPriority w:val="99"/>
    <w:rsid w:val="007E7E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5A32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2A10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A1046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89714C"/>
    <w:pPr>
      <w:ind w:left="720"/>
      <w:contextualSpacing/>
    </w:pPr>
  </w:style>
  <w:style w:type="character" w:customStyle="1" w:styleId="BalloonTextChar1">
    <w:name w:val="Balloon Text Char1"/>
    <w:basedOn w:val="a0"/>
    <w:uiPriority w:val="99"/>
    <w:semiHidden/>
    <w:rsid w:val="00B15F0B"/>
    <w:rPr>
      <w:rFonts w:ascii="Times New Roman" w:eastAsia="Times New Roman" w:hAnsi="Times New Roman"/>
      <w:sz w:val="0"/>
      <w:szCs w:val="0"/>
    </w:rPr>
  </w:style>
  <w:style w:type="paragraph" w:customStyle="1" w:styleId="Style7">
    <w:name w:val="Style7"/>
    <w:basedOn w:val="a"/>
    <w:uiPriority w:val="99"/>
    <w:rsid w:val="00B15F0B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B15F0B"/>
    <w:rPr>
      <w:rFonts w:ascii="Times New Roman" w:hAnsi="Times New Roman" w:cs="Times New Roman"/>
      <w:b/>
      <w:bCs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B15F0B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15F0B"/>
    <w:rPr>
      <w:rFonts w:ascii="Times New Roman" w:eastAsia="Times New Roman" w:hAnsi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B15F0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15F0B"/>
    <w:rPr>
      <w:rFonts w:ascii="Times New Roman" w:eastAsia="Times New Roman" w:hAnsi="Times New Roman"/>
      <w:b/>
      <w:bCs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995639"/>
    <w:rPr>
      <w:color w:val="0000FF"/>
      <w:u w:val="single"/>
    </w:rPr>
  </w:style>
  <w:style w:type="character" w:styleId="ac">
    <w:name w:val="Placeholder Text"/>
    <w:basedOn w:val="a0"/>
    <w:uiPriority w:val="99"/>
    <w:semiHidden/>
    <w:rsid w:val="000C3B25"/>
    <w:rPr>
      <w:color w:val="808080"/>
    </w:rPr>
  </w:style>
  <w:style w:type="character" w:styleId="ad">
    <w:name w:val="annotation reference"/>
    <w:basedOn w:val="a0"/>
    <w:uiPriority w:val="99"/>
    <w:semiHidden/>
    <w:unhideWhenUsed/>
    <w:rsid w:val="000C3B25"/>
    <w:rPr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1511A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511A7"/>
    <w:rPr>
      <w:rFonts w:ascii="Times New Roman" w:eastAsia="Times New Roman" w:hAnsi="Times New Roman"/>
      <w:sz w:val="28"/>
      <w:szCs w:val="20"/>
    </w:rPr>
  </w:style>
  <w:style w:type="paragraph" w:styleId="af0">
    <w:name w:val="footer"/>
    <w:basedOn w:val="a"/>
    <w:link w:val="af1"/>
    <w:uiPriority w:val="99"/>
    <w:unhideWhenUsed/>
    <w:rsid w:val="001511A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511A7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23;n=61141;fld=134;dst=10001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08403;fld=134;dst=657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F0A85-5713-4159-8384-50B636502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Артюшкина Олеся Евгеньевна</cp:lastModifiedBy>
  <cp:revision>24</cp:revision>
  <cp:lastPrinted>2025-02-11T02:06:00Z</cp:lastPrinted>
  <dcterms:created xsi:type="dcterms:W3CDTF">2024-05-31T03:04:00Z</dcterms:created>
  <dcterms:modified xsi:type="dcterms:W3CDTF">2025-02-11T02:13:00Z</dcterms:modified>
</cp:coreProperties>
</file>