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1EE3" w:rsidRPr="001740B0" w:rsidRDefault="00711EE3" w:rsidP="00711EE3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1pt;height:63.9pt" o:ole="" fillcolor="window">
            <v:imagedata r:id="rId8" o:title=""/>
          </v:shape>
          <o:OLEObject Type="Embed" ProgID="CorelDRAW.Graphic.11" ShapeID="_x0000_i1025" DrawAspect="Content" ObjectID="_1759663648" r:id="rId9"/>
        </w:object>
      </w:r>
    </w:p>
    <w:p w:rsidR="00711EE3" w:rsidRPr="001740B0" w:rsidRDefault="00711EE3" w:rsidP="00711EE3">
      <w:pPr>
        <w:jc w:val="center"/>
        <w:rPr>
          <w:sz w:val="28"/>
          <w:szCs w:val="28"/>
        </w:rPr>
      </w:pPr>
    </w:p>
    <w:p w:rsidR="00711EE3" w:rsidRPr="001740B0" w:rsidRDefault="00711EE3" w:rsidP="00711EE3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АДМИНИСТРАЦИЯ</w:t>
      </w:r>
    </w:p>
    <w:p w:rsidR="00711EE3" w:rsidRPr="001740B0" w:rsidRDefault="00711EE3" w:rsidP="00711EE3">
      <w:pPr>
        <w:pStyle w:val="1"/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КОЗУЛЬСКОГО РАЙОНА</w:t>
      </w:r>
    </w:p>
    <w:p w:rsidR="00711EE3" w:rsidRPr="001740B0" w:rsidRDefault="00711EE3" w:rsidP="00711EE3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КРАСНОЯРСКОГО КРАЯ</w:t>
      </w:r>
    </w:p>
    <w:p w:rsidR="00711EE3" w:rsidRPr="001740B0" w:rsidRDefault="00711EE3" w:rsidP="00711EE3">
      <w:pPr>
        <w:rPr>
          <w:b/>
          <w:sz w:val="28"/>
          <w:szCs w:val="28"/>
        </w:rPr>
      </w:pPr>
    </w:p>
    <w:p w:rsidR="00711EE3" w:rsidRPr="001740B0" w:rsidRDefault="00711EE3" w:rsidP="00711EE3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ПОСТАНОВЛЕНИЕ</w:t>
      </w:r>
    </w:p>
    <w:p w:rsidR="00711EE3" w:rsidRPr="001740B0" w:rsidRDefault="00711EE3" w:rsidP="00711EE3">
      <w:pPr>
        <w:jc w:val="center"/>
        <w:rPr>
          <w:b/>
          <w:sz w:val="28"/>
          <w:szCs w:val="28"/>
        </w:rPr>
      </w:pPr>
    </w:p>
    <w:p w:rsidR="00B14ECF" w:rsidRPr="001740B0" w:rsidRDefault="00810719" w:rsidP="00711EE3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>23</w:t>
      </w:r>
      <w:r w:rsidR="00826F65" w:rsidRPr="001740B0">
        <w:rPr>
          <w:sz w:val="28"/>
          <w:szCs w:val="28"/>
        </w:rPr>
        <w:t>.</w:t>
      </w:r>
      <w:r w:rsidRPr="001740B0">
        <w:rPr>
          <w:sz w:val="28"/>
          <w:szCs w:val="28"/>
        </w:rPr>
        <w:t>1</w:t>
      </w:r>
      <w:r w:rsidR="009A054F" w:rsidRPr="001740B0">
        <w:rPr>
          <w:sz w:val="28"/>
          <w:szCs w:val="28"/>
        </w:rPr>
        <w:t>0</w:t>
      </w:r>
      <w:r w:rsidR="00232B76" w:rsidRPr="001740B0">
        <w:rPr>
          <w:sz w:val="28"/>
          <w:szCs w:val="28"/>
        </w:rPr>
        <w:t>.</w:t>
      </w:r>
      <w:r w:rsidR="000855D8" w:rsidRPr="001740B0">
        <w:rPr>
          <w:sz w:val="28"/>
          <w:szCs w:val="28"/>
        </w:rPr>
        <w:t>2023</w:t>
      </w:r>
      <w:r w:rsidR="00451911" w:rsidRPr="001740B0">
        <w:rPr>
          <w:sz w:val="28"/>
          <w:szCs w:val="28"/>
        </w:rPr>
        <w:t xml:space="preserve"> </w:t>
      </w:r>
      <w:r w:rsidR="00CC4D4F" w:rsidRPr="001740B0">
        <w:rPr>
          <w:sz w:val="28"/>
          <w:szCs w:val="28"/>
        </w:rPr>
        <w:t xml:space="preserve">                   </w:t>
      </w:r>
      <w:r w:rsidR="00592EAA" w:rsidRPr="001740B0">
        <w:rPr>
          <w:sz w:val="28"/>
          <w:szCs w:val="28"/>
        </w:rPr>
        <w:t xml:space="preserve">           </w:t>
      </w:r>
      <w:r w:rsidRPr="001740B0">
        <w:rPr>
          <w:sz w:val="28"/>
          <w:szCs w:val="28"/>
        </w:rPr>
        <w:t xml:space="preserve"> </w:t>
      </w:r>
      <w:r w:rsidR="00592EAA" w:rsidRPr="001740B0">
        <w:rPr>
          <w:sz w:val="28"/>
          <w:szCs w:val="28"/>
        </w:rPr>
        <w:t xml:space="preserve"> </w:t>
      </w:r>
      <w:r w:rsidRPr="001740B0">
        <w:rPr>
          <w:sz w:val="28"/>
          <w:szCs w:val="28"/>
        </w:rPr>
        <w:t xml:space="preserve">   </w:t>
      </w:r>
      <w:r w:rsidR="00592EAA" w:rsidRPr="001740B0">
        <w:rPr>
          <w:sz w:val="28"/>
          <w:szCs w:val="28"/>
        </w:rPr>
        <w:t xml:space="preserve">  п.г.т. Козулька             </w:t>
      </w:r>
      <w:r w:rsidR="00E64239" w:rsidRPr="001740B0">
        <w:rPr>
          <w:sz w:val="28"/>
          <w:szCs w:val="28"/>
        </w:rPr>
        <w:t xml:space="preserve">                        </w:t>
      </w:r>
      <w:r w:rsidR="000C02E2" w:rsidRPr="001740B0">
        <w:rPr>
          <w:sz w:val="28"/>
          <w:szCs w:val="28"/>
        </w:rPr>
        <w:t xml:space="preserve">    </w:t>
      </w:r>
      <w:r w:rsidR="00E64239" w:rsidRPr="001740B0">
        <w:rPr>
          <w:sz w:val="28"/>
          <w:szCs w:val="28"/>
        </w:rPr>
        <w:t xml:space="preserve"> </w:t>
      </w:r>
      <w:r w:rsidR="003A3F06" w:rsidRPr="001740B0">
        <w:rPr>
          <w:sz w:val="28"/>
          <w:szCs w:val="28"/>
        </w:rPr>
        <w:t>№</w:t>
      </w:r>
      <w:r w:rsidRPr="001740B0">
        <w:rPr>
          <w:sz w:val="28"/>
          <w:szCs w:val="28"/>
        </w:rPr>
        <w:t>369</w:t>
      </w:r>
      <w:r w:rsidR="00232B76" w:rsidRPr="001740B0">
        <w:rPr>
          <w:sz w:val="28"/>
          <w:szCs w:val="28"/>
        </w:rPr>
        <w:t xml:space="preserve"> </w:t>
      </w:r>
    </w:p>
    <w:p w:rsidR="00B14ECF" w:rsidRPr="001740B0" w:rsidRDefault="00B14ECF" w:rsidP="00711EE3">
      <w:pPr>
        <w:jc w:val="both"/>
        <w:rPr>
          <w:sz w:val="28"/>
          <w:szCs w:val="28"/>
        </w:rPr>
      </w:pPr>
    </w:p>
    <w:p w:rsidR="00B14ECF" w:rsidRPr="001740B0" w:rsidRDefault="00B14ECF" w:rsidP="00711EE3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>О внес</w:t>
      </w:r>
      <w:r w:rsidR="008A4FA2" w:rsidRPr="001740B0">
        <w:rPr>
          <w:sz w:val="28"/>
          <w:szCs w:val="28"/>
        </w:rPr>
        <w:t>ении</w:t>
      </w:r>
      <w:r w:rsidRPr="001740B0">
        <w:rPr>
          <w:sz w:val="28"/>
          <w:szCs w:val="28"/>
        </w:rPr>
        <w:t xml:space="preserve"> изменений в постановление</w:t>
      </w:r>
    </w:p>
    <w:p w:rsidR="00B14ECF" w:rsidRPr="001740B0" w:rsidRDefault="00B14ECF" w:rsidP="00711EE3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>администрации района от 25.10.2018</w:t>
      </w:r>
    </w:p>
    <w:p w:rsidR="00B14ECF" w:rsidRPr="001740B0" w:rsidRDefault="00B14ECF" w:rsidP="00711EE3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>№ 294 «Об утверждении муниципальной</w:t>
      </w:r>
    </w:p>
    <w:p w:rsidR="00B14ECF" w:rsidRPr="001740B0" w:rsidRDefault="00B14ECF" w:rsidP="00711EE3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>программы «Развитие образования»</w:t>
      </w:r>
    </w:p>
    <w:p w:rsidR="00E64F34" w:rsidRPr="001740B0" w:rsidRDefault="00EB1D6C" w:rsidP="00E64F34">
      <w:pPr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 </w:t>
      </w:r>
    </w:p>
    <w:p w:rsidR="00711EE3" w:rsidRPr="001740B0" w:rsidRDefault="00711EE3" w:rsidP="00E35A61">
      <w:pPr>
        <w:ind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На основании статьи 179 Бюджетного кодекса Российской Федерации, </w:t>
      </w:r>
      <w:r w:rsidR="00131A5E" w:rsidRPr="001740B0">
        <w:rPr>
          <w:sz w:val="28"/>
          <w:szCs w:val="28"/>
        </w:rPr>
        <w:t>решени</w:t>
      </w:r>
      <w:r w:rsidR="00E35A61" w:rsidRPr="001740B0">
        <w:rPr>
          <w:sz w:val="28"/>
          <w:szCs w:val="28"/>
        </w:rPr>
        <w:t>я</w:t>
      </w:r>
      <w:r w:rsidR="00131A5E" w:rsidRPr="001740B0">
        <w:rPr>
          <w:sz w:val="28"/>
          <w:szCs w:val="28"/>
        </w:rPr>
        <w:t xml:space="preserve"> Козульского районного Совета депутатов Красноярского</w:t>
      </w:r>
      <w:r w:rsidR="008720F6" w:rsidRPr="001740B0">
        <w:rPr>
          <w:sz w:val="28"/>
          <w:szCs w:val="28"/>
        </w:rPr>
        <w:t xml:space="preserve"> края от </w:t>
      </w:r>
      <w:r w:rsidR="007847E2" w:rsidRPr="001740B0">
        <w:rPr>
          <w:sz w:val="28"/>
          <w:szCs w:val="28"/>
        </w:rPr>
        <w:t>04.08.2023</w:t>
      </w:r>
      <w:r w:rsidR="008720F6" w:rsidRPr="001740B0">
        <w:rPr>
          <w:sz w:val="28"/>
          <w:szCs w:val="28"/>
        </w:rPr>
        <w:t xml:space="preserve"> № </w:t>
      </w:r>
      <w:r w:rsidR="007847E2" w:rsidRPr="001740B0">
        <w:rPr>
          <w:sz w:val="28"/>
          <w:szCs w:val="28"/>
        </w:rPr>
        <w:t>31-218-Р</w:t>
      </w:r>
      <w:r w:rsidR="008720F6" w:rsidRPr="001740B0">
        <w:rPr>
          <w:sz w:val="28"/>
          <w:szCs w:val="28"/>
        </w:rPr>
        <w:t xml:space="preserve"> «</w:t>
      </w:r>
      <w:r w:rsidR="00E35A61" w:rsidRPr="001740B0">
        <w:rPr>
          <w:sz w:val="28"/>
          <w:szCs w:val="28"/>
        </w:rPr>
        <w:t>Об уточнении районного бюджета на 2023 год</w:t>
      </w:r>
      <w:r w:rsidR="00131A5E" w:rsidRPr="001740B0">
        <w:rPr>
          <w:sz w:val="28"/>
          <w:szCs w:val="28"/>
        </w:rPr>
        <w:t>»,</w:t>
      </w:r>
      <w:r w:rsidR="000855D8" w:rsidRPr="001740B0">
        <w:rPr>
          <w:sz w:val="28"/>
          <w:szCs w:val="28"/>
        </w:rPr>
        <w:t xml:space="preserve"> в соответствии с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реализации», </w:t>
      </w:r>
      <w:r w:rsidRPr="001740B0">
        <w:rPr>
          <w:sz w:val="28"/>
          <w:szCs w:val="28"/>
        </w:rPr>
        <w:t xml:space="preserve">руководствуясь статьями </w:t>
      </w:r>
      <w:r w:rsidR="0063630D" w:rsidRPr="001740B0">
        <w:rPr>
          <w:sz w:val="28"/>
          <w:szCs w:val="28"/>
        </w:rPr>
        <w:t>16, 19, 22</w:t>
      </w:r>
      <w:r w:rsidRPr="001740B0">
        <w:rPr>
          <w:sz w:val="28"/>
          <w:szCs w:val="28"/>
        </w:rPr>
        <w:t>, 42 Устава района</w:t>
      </w:r>
      <w:r w:rsidR="00A011D4" w:rsidRPr="001740B0">
        <w:rPr>
          <w:sz w:val="28"/>
          <w:szCs w:val="28"/>
        </w:rPr>
        <w:t>,</w:t>
      </w:r>
      <w:r w:rsidRPr="001740B0">
        <w:rPr>
          <w:sz w:val="28"/>
          <w:szCs w:val="28"/>
        </w:rPr>
        <w:t xml:space="preserve"> ПОСТАНОВЛЯЮ:</w:t>
      </w:r>
    </w:p>
    <w:p w:rsidR="00770416" w:rsidRPr="001740B0" w:rsidRDefault="00770416" w:rsidP="0077041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Внести следующие изменения в постановление администрации района от 25.10.2018 № 294 «Об утверждении муниципальной программы «Развитие образования»:</w:t>
      </w:r>
    </w:p>
    <w:p w:rsidR="00770416" w:rsidRPr="001740B0" w:rsidRDefault="00770416" w:rsidP="009A054F">
      <w:pPr>
        <w:pStyle w:val="a3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Муниципальную программу «Развитие образования» изложить в редакции согласно приложению.</w:t>
      </w:r>
    </w:p>
    <w:p w:rsidR="00770416" w:rsidRPr="001740B0" w:rsidRDefault="00770416" w:rsidP="009A054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Контроль за исполнением настоящего постановления возложить на начальника управления образования, опеки и попечительства администрации района.</w:t>
      </w:r>
    </w:p>
    <w:p w:rsidR="009A054F" w:rsidRPr="001740B0" w:rsidRDefault="009A054F" w:rsidP="009A054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Постановление администрации района от 17.08.2023 № 283 «О внесении изменений в постановление администрации района от 25.10.2018 № 294 «Об утверждении муниципальной программы «Развитие образования»» признать утратившим силу.</w:t>
      </w:r>
    </w:p>
    <w:p w:rsidR="00E35A61" w:rsidRPr="001740B0" w:rsidRDefault="00A47EA1" w:rsidP="00A47E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4</w:t>
      </w:r>
      <w:r w:rsidR="00770416" w:rsidRPr="001740B0">
        <w:rPr>
          <w:sz w:val="28"/>
          <w:szCs w:val="28"/>
        </w:rPr>
        <w:t>. Постановление вступает в силу со дня его официального опубликования</w:t>
      </w:r>
      <w:r w:rsidR="00AC1A43" w:rsidRPr="001740B0">
        <w:rPr>
          <w:sz w:val="28"/>
          <w:szCs w:val="28"/>
        </w:rPr>
        <w:t xml:space="preserve">, </w:t>
      </w:r>
      <w:r w:rsidR="00770416" w:rsidRPr="001740B0">
        <w:rPr>
          <w:sz w:val="28"/>
          <w:szCs w:val="28"/>
        </w:rPr>
        <w:t>подлежит размещению на сайте администрации района</w:t>
      </w:r>
      <w:r w:rsidRPr="001740B0">
        <w:rPr>
          <w:sz w:val="28"/>
          <w:szCs w:val="28"/>
        </w:rPr>
        <w:t>.</w:t>
      </w:r>
    </w:p>
    <w:p w:rsidR="00A47EA1" w:rsidRPr="001740B0" w:rsidRDefault="00A47EA1" w:rsidP="00A47EA1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5A61" w:rsidRPr="001740B0" w:rsidRDefault="00E35A61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35A61" w:rsidRPr="001740B0" w:rsidRDefault="00E35A61" w:rsidP="00E35A6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6A07" w:rsidRPr="001740B0" w:rsidRDefault="008F43F2" w:rsidP="00057DF1">
      <w:pPr>
        <w:rPr>
          <w:sz w:val="28"/>
          <w:szCs w:val="28"/>
        </w:rPr>
      </w:pPr>
      <w:r w:rsidRPr="001740B0">
        <w:rPr>
          <w:sz w:val="28"/>
          <w:szCs w:val="28"/>
        </w:rPr>
        <w:t>Г</w:t>
      </w:r>
      <w:r w:rsidR="004542F6" w:rsidRPr="001740B0">
        <w:rPr>
          <w:sz w:val="28"/>
          <w:szCs w:val="28"/>
        </w:rPr>
        <w:t>лав</w:t>
      </w:r>
      <w:r w:rsidRPr="001740B0">
        <w:rPr>
          <w:sz w:val="28"/>
          <w:szCs w:val="28"/>
        </w:rPr>
        <w:t>а</w:t>
      </w:r>
      <w:r w:rsidR="004542F6" w:rsidRPr="001740B0">
        <w:rPr>
          <w:sz w:val="28"/>
          <w:szCs w:val="28"/>
        </w:rPr>
        <w:t xml:space="preserve"> района</w:t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A4FA2" w:rsidRPr="001740B0">
        <w:rPr>
          <w:sz w:val="28"/>
          <w:szCs w:val="28"/>
        </w:rPr>
        <w:tab/>
      </w:r>
      <w:r w:rsidR="00850F1C" w:rsidRPr="001740B0">
        <w:rPr>
          <w:sz w:val="28"/>
          <w:szCs w:val="28"/>
        </w:rPr>
        <w:t xml:space="preserve">   </w:t>
      </w:r>
      <w:r w:rsidR="008A4FA2" w:rsidRPr="001740B0">
        <w:rPr>
          <w:sz w:val="28"/>
          <w:szCs w:val="28"/>
        </w:rPr>
        <w:t>И.В. Кривенков</w:t>
      </w:r>
    </w:p>
    <w:p w:rsidR="009A054F" w:rsidRPr="001740B0" w:rsidRDefault="009A054F" w:rsidP="00C02DB3">
      <w:pPr>
        <w:rPr>
          <w:sz w:val="28"/>
          <w:szCs w:val="28"/>
        </w:rPr>
      </w:pPr>
    </w:p>
    <w:p w:rsidR="00E35A61" w:rsidRPr="001740B0" w:rsidRDefault="009A054F" w:rsidP="00C02DB3">
      <w:pPr>
        <w:rPr>
          <w:sz w:val="20"/>
          <w:szCs w:val="20"/>
        </w:rPr>
      </w:pPr>
      <w:r w:rsidRPr="001740B0">
        <w:rPr>
          <w:sz w:val="20"/>
          <w:szCs w:val="20"/>
        </w:rPr>
        <w:t>Артюшкина Олеся Евгеньевна</w:t>
      </w:r>
    </w:p>
    <w:p w:rsidR="00353043" w:rsidRPr="001740B0" w:rsidRDefault="00232B76" w:rsidP="00C02DB3">
      <w:pPr>
        <w:rPr>
          <w:sz w:val="20"/>
          <w:szCs w:val="20"/>
        </w:rPr>
      </w:pPr>
      <w:r w:rsidRPr="001740B0">
        <w:rPr>
          <w:sz w:val="20"/>
          <w:szCs w:val="20"/>
        </w:rPr>
        <w:t>8</w:t>
      </w:r>
      <w:r w:rsidR="00C46607" w:rsidRPr="001740B0">
        <w:rPr>
          <w:sz w:val="20"/>
          <w:szCs w:val="20"/>
        </w:rPr>
        <w:t>(</w:t>
      </w:r>
      <w:r w:rsidR="00062734" w:rsidRPr="001740B0">
        <w:rPr>
          <w:sz w:val="20"/>
          <w:szCs w:val="20"/>
        </w:rPr>
        <w:t>39154</w:t>
      </w:r>
      <w:r w:rsidR="00C46607" w:rsidRPr="001740B0">
        <w:rPr>
          <w:sz w:val="20"/>
          <w:szCs w:val="20"/>
        </w:rPr>
        <w:t>)</w:t>
      </w:r>
      <w:r w:rsidR="009A054F" w:rsidRPr="001740B0">
        <w:rPr>
          <w:sz w:val="20"/>
          <w:szCs w:val="20"/>
        </w:rPr>
        <w:t xml:space="preserve"> 4-12-23</w:t>
      </w:r>
    </w:p>
    <w:p w:rsidR="00D50D93" w:rsidRPr="001740B0" w:rsidRDefault="00D50D93" w:rsidP="00D50D93">
      <w:pPr>
        <w:pStyle w:val="a4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D50D93" w:rsidRPr="001740B0" w:rsidRDefault="00D50D93" w:rsidP="00D50D93">
      <w:pPr>
        <w:pStyle w:val="a4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 xml:space="preserve">администрации района </w:t>
      </w:r>
    </w:p>
    <w:p w:rsidR="00D50D93" w:rsidRPr="001740B0" w:rsidRDefault="00D50D93" w:rsidP="00D50D93">
      <w:pPr>
        <w:pStyle w:val="a4"/>
        <w:ind w:firstLine="5387"/>
        <w:jc w:val="both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 xml:space="preserve">от 23.10.2023 № 369        </w:t>
      </w:r>
    </w:p>
    <w:p w:rsidR="00D50D93" w:rsidRPr="001740B0" w:rsidRDefault="00D50D93" w:rsidP="00D50D93">
      <w:pPr>
        <w:pStyle w:val="a4"/>
        <w:ind w:firstLine="5387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50D93" w:rsidRPr="001740B0" w:rsidRDefault="00D50D93" w:rsidP="00D50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50D93" w:rsidRPr="001740B0" w:rsidRDefault="00D50D93" w:rsidP="00D50D9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50D93" w:rsidRPr="001740B0" w:rsidRDefault="00D50D93" w:rsidP="00D50D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50D93" w:rsidRPr="001740B0" w:rsidRDefault="00D50D93" w:rsidP="00D50D93">
      <w:pPr>
        <w:jc w:val="right"/>
        <w:rPr>
          <w:sz w:val="28"/>
          <w:szCs w:val="28"/>
        </w:rPr>
      </w:pPr>
    </w:p>
    <w:p w:rsidR="00D50D93" w:rsidRPr="001740B0" w:rsidRDefault="00D50D93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D50D93" w:rsidRPr="001740B0" w:rsidRDefault="00D50D93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CF6A77" w:rsidRPr="001740B0" w:rsidRDefault="00CF6A77" w:rsidP="00D50D93">
      <w:pPr>
        <w:rPr>
          <w:sz w:val="28"/>
          <w:szCs w:val="28"/>
        </w:rPr>
      </w:pP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МУНИЦИПАЛЬНАЯ ПРОГРАММА</w:t>
      </w: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«РАЗВИТИЕ ОБРАЗОВАНИЯ»</w:t>
      </w: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CF6A77" w:rsidRPr="001740B0" w:rsidRDefault="00CF6A77" w:rsidP="00D50D93">
      <w:pPr>
        <w:jc w:val="center"/>
        <w:rPr>
          <w:sz w:val="28"/>
          <w:szCs w:val="28"/>
        </w:rPr>
      </w:pPr>
    </w:p>
    <w:p w:rsidR="00D50D93" w:rsidRPr="001740B0" w:rsidRDefault="00D50D93" w:rsidP="00D50D93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п.г.т. Козулька</w:t>
      </w: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p w:rsidR="00D50D93" w:rsidRPr="001740B0" w:rsidRDefault="00D50D93" w:rsidP="00D50D9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b/>
          <w:bCs/>
          <w:sz w:val="28"/>
          <w:szCs w:val="28"/>
        </w:rPr>
      </w:pPr>
      <w:r w:rsidRPr="001740B0">
        <w:rPr>
          <w:rFonts w:eastAsia="Calibri"/>
          <w:b/>
          <w:bCs/>
          <w:sz w:val="28"/>
          <w:szCs w:val="28"/>
        </w:rPr>
        <w:lastRenderedPageBreak/>
        <w:t xml:space="preserve">Муниципальная программа </w:t>
      </w:r>
    </w:p>
    <w:p w:rsidR="00D50D93" w:rsidRPr="001740B0" w:rsidRDefault="00D50D93" w:rsidP="00D50D93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«Развитие образования»</w:t>
      </w:r>
    </w:p>
    <w:p w:rsidR="00D50D93" w:rsidRPr="001740B0" w:rsidRDefault="00D50D93" w:rsidP="00D50D93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sz w:val="28"/>
          <w:szCs w:val="28"/>
        </w:rPr>
      </w:pPr>
      <w:r w:rsidRPr="001740B0">
        <w:rPr>
          <w:rFonts w:eastAsia="Calibri"/>
          <w:sz w:val="28"/>
          <w:szCs w:val="28"/>
        </w:rPr>
        <w:t>1. Паспорт муниципальной программы</w:t>
      </w:r>
    </w:p>
    <w:p w:rsidR="00D50D93" w:rsidRPr="001740B0" w:rsidRDefault="00D50D93" w:rsidP="00D50D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«Развитие образования» далее муниципальная программа)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Основания для разработки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Статья 179 Бюджетного кодекса Российской Федерации,  постановление администрации Козульского района от 30.08.2013 № 632 «Об утверждении порядка принятия решений о разработке муниципальных программ Козульского района Красноярского края, их формировании и реализации»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Управление образования, опеки и попечительства администрации Козульского района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Нет 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rPr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Обеспечение высокого качества образования, соответствующего потребностям граждан Козульского района.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отдыха, оздоровления детей.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2. Создание условий для эффективного управления отраслью.</w:t>
            </w:r>
          </w:p>
        </w:tc>
      </w:tr>
      <w:tr w:rsidR="00D50D93" w:rsidRPr="001740B0" w:rsidTr="00CF6A77">
        <w:tc>
          <w:tcPr>
            <w:tcW w:w="9571" w:type="dxa"/>
            <w:gridSpan w:val="2"/>
          </w:tcPr>
          <w:p w:rsidR="00D50D93" w:rsidRPr="001740B0" w:rsidRDefault="00D50D93" w:rsidP="00CF6A77">
            <w:pPr>
              <w:jc w:val="center"/>
              <w:rPr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представлены в приложениях 1, 2 к паспорту муниципальной программы.</w:t>
            </w:r>
          </w:p>
        </w:tc>
      </w:tr>
      <w:tr w:rsidR="00D50D93" w:rsidRPr="001740B0" w:rsidTr="00CF6A77">
        <w:tc>
          <w:tcPr>
            <w:tcW w:w="3652" w:type="dxa"/>
          </w:tcPr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D50D93" w:rsidRPr="001740B0" w:rsidRDefault="00D50D93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</w:tcPr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Объем финансирования программы составит</w:t>
            </w:r>
            <w:r w:rsidRPr="001740B0">
              <w:rPr>
                <w:b/>
                <w:sz w:val="28"/>
                <w:szCs w:val="28"/>
              </w:rPr>
              <w:t xml:space="preserve"> 2 539 734,34 </w:t>
            </w:r>
            <w:r w:rsidRPr="001740B0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335 845,67 тыс. рублей;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374 626,36 тыс. рублей.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-429 046,76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 530 660,91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441 370,67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428 183,97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Из них: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из средств краевого бюджета –1 608 335,30 тыс. рублей, в том числе по годам: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210 733,18 тыс. рублей;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234 368,18 тыс. рублей.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– 286 544,65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 307 454,59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286 145,35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283 089,35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из средств местного бюджета –</w:t>
            </w:r>
            <w:r w:rsidRPr="001740B0">
              <w:rPr>
                <w:b/>
                <w:sz w:val="28"/>
                <w:szCs w:val="28"/>
              </w:rPr>
              <w:t>814 392,24</w:t>
            </w:r>
            <w:r w:rsidRPr="001740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113 547,96 тыс. рублей;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110 471,87 тыс. рублей.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– 116 446,83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 185 063,74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146 365,92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142 495,92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</w:p>
          <w:p w:rsidR="00D50D93" w:rsidRPr="001740B0" w:rsidRDefault="00D50D93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1740B0">
              <w:rPr>
                <w:b/>
                <w:sz w:val="28"/>
                <w:szCs w:val="28"/>
              </w:rPr>
              <w:t>117006,80</w:t>
            </w:r>
            <w:r w:rsidRPr="001740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2020год –11 564,53 тыс. рублей;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29 786,31 тыс. рублей.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– 26 055,28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 38 142,58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8 859,40 тыс. рублей</w:t>
            </w:r>
          </w:p>
          <w:p w:rsidR="00D50D93" w:rsidRPr="001740B0" w:rsidRDefault="00D50D93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2 598,70 тыс. рублей</w:t>
            </w:r>
          </w:p>
        </w:tc>
      </w:tr>
    </w:tbl>
    <w:p w:rsidR="00D50D93" w:rsidRPr="001740B0" w:rsidRDefault="00D50D93" w:rsidP="00D50D9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ind w:firstLine="6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2. Характеристика текущего состояния сферы образования, основные показатели социально-экономического развития Козульского района и анализ социальных, финансово-экономических и прочих рисков реализации Программы</w:t>
      </w:r>
    </w:p>
    <w:p w:rsidR="00D50D93" w:rsidRPr="001740B0" w:rsidRDefault="00D50D93" w:rsidP="00D50D93">
      <w:pPr>
        <w:ind w:firstLine="709"/>
        <w:jc w:val="both"/>
        <w:rPr>
          <w:b/>
          <w:sz w:val="28"/>
          <w:szCs w:val="28"/>
        </w:rPr>
      </w:pPr>
      <w:r w:rsidRPr="001740B0">
        <w:rPr>
          <w:sz w:val="28"/>
          <w:szCs w:val="28"/>
        </w:rPr>
        <w:t>Программа «Развитие образования» необходима для создания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их отдыха и оздоровления.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 31.12.2022 года на территории района функционирует 11 образовательных учреждений: 4 дошкольных образовательных учреждения, 7 общеобразовательных учреждений.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Общее количество обучающихся в школах района составляет 1863 человека.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Все школы имеют лицензию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Образовательную деятельность в 2022-2023 учебном году осуществляют 252 руководящих и педагогических работника.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Доля учителей, имеющих высшее образование, составляет 50 %. Доля педагогов с высшей и первой квалификационной категорией составляет 56,1 %.</w:t>
      </w:r>
    </w:p>
    <w:p w:rsidR="00D50D93" w:rsidRPr="001740B0" w:rsidRDefault="00D50D93" w:rsidP="00D50D93">
      <w:pPr>
        <w:ind w:firstLine="709"/>
        <w:jc w:val="both"/>
        <w:rPr>
          <w:rFonts w:eastAsia="Arial"/>
          <w:sz w:val="28"/>
          <w:szCs w:val="28"/>
        </w:rPr>
      </w:pPr>
      <w:r w:rsidRPr="001740B0">
        <w:rPr>
          <w:rFonts w:eastAsia="Arial"/>
          <w:sz w:val="28"/>
          <w:szCs w:val="28"/>
        </w:rPr>
        <w:t xml:space="preserve">Дошкольное образование получают 474 ребенка от 1,5 до 8 лет. </w:t>
      </w:r>
    </w:p>
    <w:p w:rsidR="00D50D93" w:rsidRPr="001740B0" w:rsidRDefault="00D50D93" w:rsidP="00D50D93">
      <w:pPr>
        <w:ind w:firstLine="709"/>
        <w:jc w:val="both"/>
        <w:rPr>
          <w:rFonts w:eastAsia="Arial"/>
          <w:sz w:val="28"/>
          <w:szCs w:val="28"/>
        </w:rPr>
      </w:pPr>
      <w:r w:rsidRPr="001740B0">
        <w:rPr>
          <w:rFonts w:eastAsia="Arial"/>
          <w:sz w:val="28"/>
          <w:szCs w:val="28"/>
        </w:rPr>
        <w:t>В очереди для определения детей в дошкольное учреждение в пгт. Козулька состоят 56 человека до полутора лет.</w:t>
      </w:r>
    </w:p>
    <w:p w:rsidR="00D50D93" w:rsidRPr="001740B0" w:rsidRDefault="00D50D93" w:rsidP="00D50D93">
      <w:pPr>
        <w:ind w:firstLine="709"/>
        <w:jc w:val="both"/>
        <w:rPr>
          <w:sz w:val="28"/>
          <w:szCs w:val="28"/>
        </w:rPr>
      </w:pPr>
      <w:r w:rsidRPr="001740B0">
        <w:rPr>
          <w:rFonts w:eastAsia="Arial"/>
          <w:sz w:val="28"/>
          <w:szCs w:val="28"/>
        </w:rPr>
        <w:t>В поселке Новочернореченский на очереди состоят 31 человек, из них до полутора лет – 23 ребенка, от 2 до 3 лет - 2 человека, от 3 до 5 лет – 6 человек.</w:t>
      </w:r>
    </w:p>
    <w:p w:rsidR="00D50D93" w:rsidRPr="001740B0" w:rsidRDefault="00D50D93" w:rsidP="00D50D9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740B0">
        <w:rPr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D50D93" w:rsidRPr="001740B0" w:rsidRDefault="00D50D93" w:rsidP="00D50D9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740B0"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На один компьютер приходится 8 учащихся. Все общеобразовательные учреждения подключены к сети «Интернет», имеют собственные сайты. </w:t>
      </w:r>
    </w:p>
    <w:p w:rsidR="00D50D93" w:rsidRPr="001740B0" w:rsidRDefault="00D50D93" w:rsidP="00D50D9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740B0">
        <w:rPr>
          <w:snapToGrid w:val="0"/>
          <w:sz w:val="28"/>
          <w:szCs w:val="28"/>
        </w:rPr>
        <w:t>Для обеспечения доступности общего образования в МКОУ «Балахтонская СОШ», МКОУ «Кемчугская СОШ имени М.А. Хлебникова», МКОУ «Шадринская СОШ», МБОУ «Чернореченская СОШ № 2 им. В.Д. Солонченко»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«физика», «география», «биология», «химия», «математика», «иностранный язык».</w:t>
      </w:r>
    </w:p>
    <w:p w:rsidR="00D50D93" w:rsidRPr="001740B0" w:rsidRDefault="00D50D93" w:rsidP="00D50D9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740B0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форм образования. На начало 2022-2023 учебного года в </w:t>
      </w:r>
      <w:r w:rsidRPr="001740B0">
        <w:rPr>
          <w:sz w:val="28"/>
          <w:szCs w:val="28"/>
        </w:rPr>
        <w:t>районе 158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обучаются 68 человек, в специальных (коррекционных) классах 62 человека, 28 детей обучается на дому.</w:t>
      </w:r>
    </w:p>
    <w:p w:rsidR="00D50D93" w:rsidRPr="001740B0" w:rsidRDefault="00D50D93" w:rsidP="00D50D93">
      <w:pPr>
        <w:ind w:firstLine="709"/>
        <w:jc w:val="center"/>
        <w:rPr>
          <w:b/>
          <w:snapToGrid w:val="0"/>
          <w:sz w:val="28"/>
          <w:szCs w:val="28"/>
        </w:rPr>
      </w:pPr>
      <w:r w:rsidRPr="001740B0">
        <w:rPr>
          <w:b/>
          <w:snapToGrid w:val="0"/>
          <w:sz w:val="28"/>
          <w:szCs w:val="28"/>
        </w:rPr>
        <w:t>Дополнительное образование детей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реализуется 152 дополнительных общеобразовательных программы художественно-эстетической, физкультурно-спортивной, естественно-научной, научно-технической, туристско-краеведческой, социально-гуманитарной направленности. 143 дополнительных общеобразовательных программы реализуется в общеобразовательных учреждениях, 9 программ в МБУ ДО «Козульская детская школа искусств».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районе реализуются сетевые дополнительные общеобразовательные программы совместно с КГПУ «Красноярский государственный университет им. В.П. Астафьева» «Психолого-педагогический класс». Для обучающихся старших классов в МБОУ «Козульская СОШ № 1» и МБОУ Козульская СОШ № 2 имени Д.К. Квитовича» совместно с ОМВД России по Козульскому району реализуется сетевая дополнительная общеобразовательная программа «Группа правовой направленности». В рамках функционирования районных интенсивных школ учащиеся включены в реализацию дополнительных общеобразовательных программ «Юнармия», «Академия добра», «Основы видеомонтажа»», «Школа безопасности», «Дизайн интерьера», «Ищущий путник» и др.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целях охвата дополнительным образованием детей 5-6 лет в 2021-2022 учебном году введено 7 программ дополнительного образования, которыми охвачено 165 дошкольников.  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дополнительного образования для детей и родителей информация о дополнительных общеобразовательных программах размещена на информационном портале «Навигатор дополнительного образования Красноярского края».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На базе МБОУ «Козульская СОШ № 2 имени Д.К. Квитовича» создано структурное подразделение «Муниципальный опорный центр дополнительного образования детей».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Козульском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образования, опеки и попечительства администрации Козульского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Козульском районе.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дополнительного образования в районе внедрена и функционирует целевая модель развития региональных систем дополнительного образования детей. с 1 сентября 2021 г. в районе введена система персонифицированного финансирования дополнительного образования детей(ПФДОД). В рамках ПФДОД на базе МБОУ «Козульская СОШ№2 имени Д.К. Квитовича» реализуется 4 дополнительных общеобразовательных программы, в которых занимается 81 детей (2,99% от общего числа детей в возрасте от 5 до 18 лет, проживающих на территории района). В 2024 г. численность детей, занимающихся по программам, реализуемых в рамках ПФДОД, составит 180 человек (6,79%).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обновляется содержание образования. </w:t>
      </w:r>
      <w:r w:rsidRPr="001740B0">
        <w:rPr>
          <w:rFonts w:ascii="Times New Roman" w:eastAsia="Arial" w:hAnsi="Times New Roman" w:cs="Times New Roman"/>
          <w:sz w:val="28"/>
          <w:szCs w:val="28"/>
        </w:rPr>
        <w:t xml:space="preserve">В Центрах образования «Точках роста», которые функционируют с 1 сентября 2022 г. в пяти школах района, реализуются 42 программ естественно научной и технической направленности с охватом 508 детей.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 повышение качества и доступности дополнительного образования: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 обновление содержания дополнительного образования;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- проведение независимой оценки дополнительных общеобразовательных программ;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реализация сетевых дополнительных общеобразовательных программ;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педагогов дополнительного образования;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увеличение в 2024 г. охвата системой дополнительного образования детей 5-18 лет до 74%;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персонифицированного финансирования.</w:t>
      </w:r>
    </w:p>
    <w:p w:rsidR="00D50D93" w:rsidRPr="001740B0" w:rsidRDefault="00D50D93" w:rsidP="00D50D93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0B0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интенсивных школ, в конкурсах, фестивалях, конференциях, форумах одаренных детей Красноярского края.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Более 20 ребят стали участниками краевых интенсивных школ. 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Проводимые для школьников района предметные олимпиады, спортивные соревнования, творческие конкурсы, научные конференции позволили охватить около 75 % школьников. </w:t>
      </w:r>
    </w:p>
    <w:p w:rsidR="00D50D93" w:rsidRPr="001740B0" w:rsidRDefault="00D50D93" w:rsidP="00D50D93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Отдых и оздоровление детей</w:t>
      </w:r>
    </w:p>
    <w:p w:rsidR="00D50D93" w:rsidRPr="001740B0" w:rsidRDefault="00D50D93" w:rsidP="00D50D93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В 2022 г. 397 детей отдохнуло в летних лагерях с дневным пребыванием детей, функционирующих на базе общеобразовательных учреждений. 64 ребенка отдохнуло в загородных оздоровительных лагерях. 118 подростков было временно трудоустроены в трудовые отряды старшеклассников. На летний период 2022 г. летним отдыхом и оздоровлением было охвачено 64,7% детей от 7 до 17 лет.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 в сфере образования, описание основных целей и задач Программы, прогноз развития сферы образования.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Стратегическая цель политики в области образования в районе вытекает из стратегии развития образования в Красноярском крае – повышение доступности качественного образования современного уровня, соответствующего потребностям граждан района и региона в целом. Приоритетными направлениями развития по уровням и видам образования являются: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- в системе дошкольного образования</w:t>
      </w:r>
      <w:r w:rsidRPr="001740B0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дошкольного образования, внедрение системы оценки качества дошкольного образования;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-в системе общего образования</w:t>
      </w:r>
      <w:r w:rsidRPr="001740B0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образования, социализация детей с ограниченными возможностями здоровья через развитие инклюзивного образования, сохранение здоровья детей через совершенствование питания обучающихся и использование здоровье сберегающих технологий в образовательном процессе;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- в системе дополнительного образования</w:t>
      </w:r>
      <w:r w:rsidRPr="001740B0">
        <w:rPr>
          <w:rFonts w:ascii="Times New Roman" w:hAnsi="Times New Roman" w:cs="Times New Roman"/>
          <w:sz w:val="28"/>
          <w:szCs w:val="28"/>
        </w:rPr>
        <w:t xml:space="preserve"> – создание условий для становления и развития системы дополнительного образования, в том числе обеспечение функционирования системы персонифицированного финансирования дополнительного образования детей, становление системы работы с одаренными детьми и детьми, мотивированными к получению образования.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-создание комфортных и безопасных условий</w:t>
      </w:r>
      <w:r w:rsidRPr="001740B0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Кроме этого, необходимо совершенствовать кадровую политику через: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обеспечение методической поддержки педагогических работников в практике становления профессионального мастерства «на рабочем месте» с привлечением ресурсов новых методических позиций (супервизии);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введение в практику управления профессиональным мастерством и профессиональным развитием педагогов новых форматов взаимодействия: наставничества, горизонтального методического сотрудничества;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обеспечение условий разработки и реализации индивидуальных программ профессионального развития педагогических и управленческих кадров на основе оценки профессиональных дефицитов.</w:t>
      </w:r>
    </w:p>
    <w:p w:rsidR="00D50D93" w:rsidRPr="001740B0" w:rsidRDefault="00D50D93" w:rsidP="00D50D93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района.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обеспечения мониторинга и анализа хода реализации подпрограммы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№137, в экономический отдел администрации Козульского района до 30 марта года, следующего за отчетным годом.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образования на территории района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повысить удовлетворенность населения района качеством образовательных услуг;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повысить уровень квалификации педагогических кадров;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обеспечить 100% охват детей от 3 до 7 лет услугами дошкольного образования;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-обеспечить реализацию федеральных государственных образовательных стандартов во всех общеобразовательных учреждениях;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обеспечить охват 74% детей 5-18 летнего возраста дополнительным образованием, не менее 80% школьников олимпиадным и конкурсным движением.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 рамках муниципальной программы в период с 2023 по 2025 годы будут реализованы 2 подпрограммы: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1. «Развитие дошкольного, общего и дополнительного образования детей»;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и прочие мероприятия в сфере образования».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7. Основные меры правового регулирования в сфере образования, направленные на достижение цели и (или) конечных результатов Программы, с обоснованием основных положений и сроков для принятия необходимых нормативно-правовых актов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достижения цели и конечных результатов Программы принятие дополнительных нормативно-правовых актов не требуется.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8.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с указанием главных распорядителей бюджетных средств, а также по годам реализации Программы приведены в приложении № 1 к настоящей Программе.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деятельности.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10.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приведена в приложении № 2 к настоящей Программе.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11.Прогноз сводных показателей муниципальных заданий, на оказание районными муниципальными учреждениями муниципальных услуг юридическим и (или) физическим лицам, выполнения работ.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 представлен в приложении № 3 к настоящей Программе.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12. Перечень показателей результативности программы с расшифровкой плановых значений по годам реализации представлен в приложении №4 к настоящей программе.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13. Значение целевых показателей на долгосрочный период представлены в приложении №5 к настоящей программе.</w:t>
      </w: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14. Целевые показатели и показатели результативности Программы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1740B0">
        <w:rPr>
          <w:rFonts w:ascii="Times New Roman" w:hAnsi="Times New Roman" w:cs="Times New Roman"/>
          <w:sz w:val="28"/>
          <w:szCs w:val="28"/>
        </w:rPr>
        <w:t xml:space="preserve"> 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общего образования. При этом необходимо учитывать, что зачисление ребенка в возрасте до 6,5 лет в школу производится только с согласованием учредителя, но не является обязательным, как не является обязательным и дошкольное образование.</w:t>
      </w:r>
    </w:p>
    <w:p w:rsidR="00D50D93" w:rsidRPr="001740B0" w:rsidRDefault="00D50D93" w:rsidP="00D50D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1740B0">
        <w:rPr>
          <w:rFonts w:ascii="Times New Roman" w:hAnsi="Times New Roman" w:cs="Times New Roman"/>
          <w:sz w:val="28"/>
          <w:szCs w:val="28"/>
        </w:rPr>
        <w:t xml:space="preserve"> «Отношение численности детей от 3 до 7 лет, которым предоставлена возможность получать услуги дошкольного образования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с учетом групп кратковременного пребывания».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 xml:space="preserve">Показатель 3 </w:t>
      </w:r>
      <w:r w:rsidRPr="001740B0">
        <w:rPr>
          <w:rFonts w:ascii="Times New Roman" w:hAnsi="Times New Roman" w:cs="Times New Roman"/>
          <w:sz w:val="28"/>
          <w:szCs w:val="28"/>
        </w:rPr>
        <w:t>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в 2023 году, составит не менее - 6%.»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С=Ч_серт/Ч_всего, где: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Ч_серт – общая численность детей, использующих сертификаты дополнительного образования.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Ч_всего – численность детей в возрасте от 5 до 18 лет, проживающих на территории муниципалитета.</w:t>
      </w:r>
    </w:p>
    <w:p w:rsidR="00D50D93" w:rsidRPr="001740B0" w:rsidRDefault="00D50D93" w:rsidP="00D50D93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Показатель 3</w:t>
      </w:r>
      <w:r w:rsidRPr="001740B0">
        <w:rPr>
          <w:rFonts w:ascii="Times New Roman" w:hAnsi="Times New Roman" w:cs="Times New Roman"/>
          <w:sz w:val="28"/>
          <w:szCs w:val="28"/>
        </w:rPr>
        <w:t xml:space="preserve"> «Доля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обучения». </w:t>
      </w:r>
    </w:p>
    <w:p w:rsidR="00D50D93" w:rsidRPr="001740B0" w:rsidRDefault="00D50D93" w:rsidP="00D50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15. Подпрограмма №1 «Развитие дошкольного, общего и дополнительного образования» представлена в приложении №6 к настоящей программе.</w:t>
      </w:r>
    </w:p>
    <w:p w:rsidR="00D50D93" w:rsidRPr="001740B0" w:rsidRDefault="00D50D93" w:rsidP="00D50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16. Подпрограмма №2 «Обеспечение реализации муниципальной программы и прочие мероприятия в сфере образования» представлена в приложении №7 к данной программе.</w:t>
      </w:r>
    </w:p>
    <w:p w:rsidR="00D50D93" w:rsidRPr="001740B0" w:rsidRDefault="00D50D93" w:rsidP="00D50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D93" w:rsidRPr="001740B0" w:rsidRDefault="00D50D93" w:rsidP="00D50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D50D93" w:rsidRPr="001740B0" w:rsidRDefault="00D50D93" w:rsidP="00D50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D50D93" w:rsidRPr="001740B0" w:rsidRDefault="00D50D93" w:rsidP="00D50D93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администрации Козульского района                                                 А.Р. Косарев</w:t>
      </w:r>
    </w:p>
    <w:p w:rsidR="00D50D93" w:rsidRPr="001740B0" w:rsidRDefault="00D50D93" w:rsidP="00C02DB3">
      <w:pPr>
        <w:rPr>
          <w:sz w:val="28"/>
          <w:szCs w:val="28"/>
        </w:rPr>
      </w:pPr>
    </w:p>
    <w:p w:rsidR="00D50D93" w:rsidRPr="001740B0" w:rsidRDefault="00D50D93" w:rsidP="00C02DB3">
      <w:pPr>
        <w:rPr>
          <w:sz w:val="28"/>
          <w:szCs w:val="28"/>
        </w:rPr>
      </w:pPr>
    </w:p>
    <w:p w:rsidR="00D50D93" w:rsidRPr="001740B0" w:rsidRDefault="00D50D93" w:rsidP="00C02DB3">
      <w:pPr>
        <w:rPr>
          <w:sz w:val="28"/>
          <w:szCs w:val="28"/>
        </w:rPr>
      </w:pPr>
    </w:p>
    <w:p w:rsidR="00CF6A77" w:rsidRPr="001740B0" w:rsidRDefault="00CF6A77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CF6A77" w:rsidRPr="001740B0" w:rsidRDefault="00CF6A77" w:rsidP="00C02DB3">
      <w:pPr>
        <w:rPr>
          <w:sz w:val="28"/>
          <w:szCs w:val="28"/>
        </w:rPr>
        <w:sectPr w:rsidR="00CF6A77" w:rsidRPr="001740B0" w:rsidSect="00CF6A77">
          <w:pgSz w:w="11906" w:h="16838"/>
          <w:pgMar w:top="1134" w:right="850" w:bottom="993" w:left="1701" w:header="709" w:footer="709" w:gutter="0"/>
          <w:cols w:space="708"/>
          <w:docGrid w:linePitch="381"/>
        </w:sectPr>
      </w:pPr>
    </w:p>
    <w:p w:rsidR="00D50D93" w:rsidRPr="001740B0" w:rsidRDefault="00D50D93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1556"/>
        <w:gridCol w:w="1484"/>
        <w:gridCol w:w="1377"/>
        <w:gridCol w:w="761"/>
        <w:gridCol w:w="761"/>
        <w:gridCol w:w="1464"/>
        <w:gridCol w:w="761"/>
        <w:gridCol w:w="1010"/>
        <w:gridCol w:w="1010"/>
        <w:gridCol w:w="1010"/>
        <w:gridCol w:w="1010"/>
        <w:gridCol w:w="1010"/>
        <w:gridCol w:w="1464"/>
      </w:tblGrid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Приложение №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к муниципальной программе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"Развитие образования"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1125"/>
        </w:trPr>
        <w:tc>
          <w:tcPr>
            <w:tcW w:w="1901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 xml:space="preserve">Распределение планируемых расходов за счет средств районного бюджета (бюджета района) по мероприятиям и подпрограммам муниципальной программы </w:t>
            </w:r>
          </w:p>
        </w:tc>
      </w:tr>
      <w:tr w:rsidR="00CF6A77" w:rsidRPr="001740B0" w:rsidTr="00CF6A77">
        <w:trPr>
          <w:trHeight w:val="1155"/>
        </w:trPr>
        <w:tc>
          <w:tcPr>
            <w:tcW w:w="2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Наименование  программы, подпрограммы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Наименование ГРБС</w:t>
            </w:r>
          </w:p>
        </w:tc>
        <w:tc>
          <w:tcPr>
            <w:tcW w:w="48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8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88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Итого за  2021-2025годы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</w:tr>
      <w:tr w:rsidR="00CF6A77" w:rsidRPr="001740B0" w:rsidTr="00CF6A77">
        <w:trPr>
          <w:trHeight w:val="6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 «Развитие образования»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всего расходные обязательства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374626,36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428990,45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530660,91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443326,83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430140,13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2 207 744,68</w:t>
            </w:r>
          </w:p>
        </w:tc>
      </w:tr>
      <w:tr w:rsidR="00CF6A77" w:rsidRPr="001740B0" w:rsidTr="00CF6A77">
        <w:trPr>
          <w:trHeight w:val="40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4 640,10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5 011,97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23 259,02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1 401,67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6 885,52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15 021,40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16 014,33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19 979,07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18 679,49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18 679,49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88 373,78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7 266,35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6 847,59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7 707,77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6 515,77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6 515,77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34 853,25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438,31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1 420,80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10,32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44,48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9 324,70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9 324,70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28 166,25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3 126,42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2 816,07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2 816,07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8 758,56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5 776,70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7 817,37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9 582,41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9 517,21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42 210,90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15,75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1 742,79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2 347,41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2 893,89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2 874,20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12 732,49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8 200,69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7 383,33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7 761,19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4 165,66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4 165,66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31 676,53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2 495,79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2 960,01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3 379,08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5 480,48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5 980,48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20 295,84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255,43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38,82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72,31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39 675,98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39 307,30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39 755,60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24 063,96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19 663,96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162 466,80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1 683,47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1 344,16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3 126,90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20 233,40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17 097,94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17 097,94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54 429,28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10 220,86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10 240,86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10 240,86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30 702,58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3 162,74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3 092,74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9 348,22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25 407,14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20 126,62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21 657,71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21 896,99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21 896,99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110 985,45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5,93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7 111,16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6 018,43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6 540,63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6 612,89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6 612,89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32 896,00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554,07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599,42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2 973,12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1 035,93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1 548,21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0110085580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17 759,88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15 841,54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15 969,40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15 969,40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79 304,22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4 682,19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5 502,90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4 628,96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4 822,78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4 822,78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24 459,61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1 274,64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743,04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3 350,49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2 167,49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2 550,32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16 681,81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597,22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6 816,39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8 261,08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11 776,00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11 604,90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11 604,90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50 063,27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893,99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11,86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3 725,03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7 095,26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8 275,48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9 297,52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9 297,52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37 690,81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1 121,15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2 104,44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2 499,20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2 807,85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2 807,85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11 340,49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687,46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9 459,04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19 836,47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25 230,02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24 636,22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24 636,22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103 797,97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728,05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27 903,40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29 137,01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43 149,65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40 902,83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40 902,83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181 995,72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2 910,84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2 788,58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2 788,58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12 278,79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8 385,79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8 734,64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12 951,80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13 779,87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13 779,87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57 631,97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879,07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842,15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3 707,22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1 755,04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1 953,38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2 339,79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458,13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6 964,47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82 959,83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########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90 086,37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90 129,63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90 129,63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454 787,94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4 099,38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4 128,30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6 118,33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3 777,70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3 777,70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21 901,41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10 287,13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14 081,94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13 565,29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11 929,21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11 929,21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61 792,78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3 799,54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3 685,16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3 187,98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10 672,68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1 146,29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1 122,06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3 225,11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12 112,14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11 108,53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11 618,31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34 838,98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1 485,25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980,12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3 260,94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4 813,07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51,01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011EB51790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383,35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1520090200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1 157,37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977,50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290,80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4 426,68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5 021,07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8 358,87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7 881,90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2 307,90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31 148,74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397,55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397,55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1 927,72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918,61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1 819,36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2 114,11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9 153,19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1 278,17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1 476,94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1 476,94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6 461,20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123,14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1 025,35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561,11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1 610,95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9 734,09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9 729,09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19 463,18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14 205,30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15,43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44,20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3 499,37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3 499,37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3 499,37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10 498,11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223,36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1 948,50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102,55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2 121,30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2 121,30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2 121,30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6 363,90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2 998,12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2 998,12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1 110,79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3 061,90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7 198,69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1 943,60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37,86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3 693,64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896,44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1 191,81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1 657,52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1 231,00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268,85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500,61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1 860,73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1 533,66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0120050820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4 636,42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4 249,97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5 864,20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5 864,20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23 810,59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4 743,53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6 027,23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3 300,54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3 477,87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4 860,22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4 860,22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21 502,35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1 467,79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1 467,79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6 446,32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203,84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1 177,34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2 063,02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2 000,02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2 000,02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8 618,80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623,03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2 596,33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4 437,42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5 474,82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5 222,33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5 007,04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25 148,65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1 265,93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1 667,47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1 577,14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7 534,80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3 455,84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4 389,94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4 365,13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4 270,64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4 270,64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20 752,19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996,16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1 304,67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1 289,73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6 173,98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2 029,53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2 721,85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2 938,48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1 697,05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1 697,05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11 083,96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468,02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2 113,89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161,64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31,44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2,55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1 034,46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1 079,80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1 079,80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3 194,69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326,10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2 028,55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2 017,86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473,37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826,34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3 356,70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249,55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1 013,81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241,93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483,86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011R373980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56,13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144,81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06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347633,78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399669,42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491479,59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409824,90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396638,20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2 045 245,89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4 640,10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5 011,97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4 535,65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23 259,02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1 374,54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1 401,67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1 369,77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6 885,52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15 021,40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16 014,33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19 979,07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18 679,49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18 679,49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88 373,78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7 266,35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6 847,59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7 707,77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6 515,77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6 515,77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34 853,25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886,74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438,31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1 420,80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10,32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44,48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9 516,85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9 324,70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9 324,70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28 166,25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3 126,42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2 816,07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2 816,07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8 758,56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5 776,70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7 817,37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9 582,41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9 517,21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42 210,90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1,20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15,75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1 742,79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2 347,41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2 893,89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2 874,20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2 874,20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12 732,49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8 200,69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7 383,33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7 761,19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4 165,66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4 165,66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31 676,53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2 495,79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2 960,01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3 379,08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5 480,48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5 980,48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20 295,84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211,23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255,43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38,82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72,31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39 675,98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39 307,30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39 755,60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24 063,96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19 663,96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162 466,80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1 683,47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1 344,16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99,27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3 126,90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20 233,40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17 097,94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17 097,94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54 429,28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10 220,86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10 240,86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10 240,86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30 702,58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3 162,74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3 092,74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3 092,74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9 348,22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25 407,14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20 126,62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21 657,71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21 896,99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21 896,99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110 985,45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5,93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5,93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7 111,16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6 018,43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6 540,63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6 612,89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6 612,89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32 896,00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554,07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609,61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599,42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599,42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2 973,12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1 035,93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512,28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1 548,21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0110085580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13 764,00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17 759,88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15 841,54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15 969,40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15 969,40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79 304,22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4 682,19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5 502,90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4 628,96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4 822,78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4 822,78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24 459,61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125,71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1 274,64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294,24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743,04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369,99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841,50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3 350,49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2 167,49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2 550,32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3 988,00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16 681,81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78,72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597,22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6 816,39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8 261,08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11 776,00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11 604,90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11 604,90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50 063,27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65,95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893,99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11,86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3 725,03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7 095,26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8 275,48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9 297,52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9 297,52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37 690,81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1 121,15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2 104,44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2 499,20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2 807,85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2 807,85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11 340,49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687,46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9 459,04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19 836,47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25 230,02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24 636,22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24 636,22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103 797,97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153,89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124,16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728,05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27 903,40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29 137,01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43 149,65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40 902,83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40 902,83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181 995,72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1 285,99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2 504,80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2 910,84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2 788,58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2 788,58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12 278,79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8 385,79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8 734,64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12 951,80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13 779,87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13 779,87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57 631,97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756,51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879,07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842,15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3 707,22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1 755,04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1 953,38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2 339,79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458,13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6 964,47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82 959,83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770474" w:rsidP="00CF6A7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101482,48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90 086,37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90 129,63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90 129,63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454 787,94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4 099,38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4 128,30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6 118,33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3 777,70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3 777,70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21 901,41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10 287,13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14 081,94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13 565,29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11 929,21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11 929,21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61 792,78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7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3 799,54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3 685,16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3 187,98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10 672,68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1 146,29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1 122,06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956,76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3 225,11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0110053030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12 112,14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11 108,53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11 618,31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34 838,98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795,57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1 485,25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980,12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3 260,94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909,88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4 813,07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51,01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011EB51790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383,35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383,35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1510090200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1520090200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959,58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1 157,37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1 041,43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977,50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290,80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4 426,68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01100L3040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5 021,07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8 358,87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7 881,90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2 307,90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31 148,74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188,90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347,39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596,33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397,55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397,55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1 927,72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918,61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1 819,36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2 187,00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2 114,11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2 114,11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9 153,19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959,9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1 278,17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1 476,94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1 476,94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6 461,20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69,96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123,14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631,66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1 025,35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01100S6490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1 049,84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561,11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1 610,95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117,57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0110077700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9 734,09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9 729,09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19 463,18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01100L7502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14 205,30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14 205,30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15,43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44,20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3 499,37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3 499,37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223,36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223,36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5 845,50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01100S4700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102,55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2 121,30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2 121,30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2 998,12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6 024,12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1 110,79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3 061,90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4 172,69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743,60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1 943,60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1 800,00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37,86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426,50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1 318,82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1 948,32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2 201,62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2 201,62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8 096,88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144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01200000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26 992,58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29 377,34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39 181,32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33 501,93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33 501,93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162 555,10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896,44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1 191,81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1 657,52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1 231,00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1 231,00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6 207,77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268,85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500,61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371,80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1 860,73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288,09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299,07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315,50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1 533,66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0120050820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4 636,42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3 195,80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4 249,97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5 864,20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5 864,20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23 810,59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4 743,53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6 027,23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3 300,54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3 477,87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4 860,22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4 860,22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21 502,35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957,23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1 510,21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1 467,79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1 467,79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6 446,32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49,12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54,72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203,84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1 177,34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1 378,40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2 063,02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2 000,02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2 000,02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8 618,80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2,08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3,19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413,82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623,03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604,00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2 596,33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4 437,42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5 474,82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5 222,33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5 007,04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5 007,04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25 148,65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0,51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1 265,93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1 667,47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1 577,14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1 512,13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7 534,80</w:t>
            </w:r>
          </w:p>
        </w:tc>
      </w:tr>
      <w:tr w:rsidR="00CF6A77" w:rsidRPr="001740B0" w:rsidTr="00CF6A77">
        <w:trPr>
          <w:trHeight w:val="315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3 455,84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4 389,94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4 365,13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4 270,64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4 270,64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20 752,19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996,16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1 293,69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1 304,67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1 289,73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6 173,98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2 029,53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2 721,85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2 938,48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1 697,05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1 697,05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11 083,96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616,63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468,02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514,62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2 113,89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138,66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7,66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161,64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31,44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1 034,46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1 035,09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1 376,35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1 079,80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1 079,80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3 535,95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415,66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326,10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326,10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1 067,86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404,31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473,37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826,34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801,10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3 306,22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0120090550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122,16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241,93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241,93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998,57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0120075860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011R373980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80,77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144,81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144,81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35,49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29,57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138,02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10,72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8,93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41,69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1,10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5,10</w:t>
            </w:r>
          </w:p>
        </w:tc>
      </w:tr>
      <w:tr w:rsidR="00CF6A77" w:rsidRPr="001740B0" w:rsidTr="00CF6A77">
        <w:trPr>
          <w:trHeight w:val="33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72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00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опеки и попечительства администрации Козульского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А.Р.Косарев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F6A77" w:rsidRPr="001740B0" w:rsidTr="00CF6A77">
        <w:trPr>
          <w:trHeight w:val="375"/>
        </w:trPr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F6A77" w:rsidRPr="001740B0" w:rsidRDefault="00CF6A77" w:rsidP="00C02DB3">
      <w:pPr>
        <w:rPr>
          <w:sz w:val="28"/>
          <w:szCs w:val="28"/>
        </w:rPr>
      </w:pPr>
    </w:p>
    <w:p w:rsidR="002B0FE2" w:rsidRPr="001740B0" w:rsidRDefault="002B0FE2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2B0FE2" w:rsidRPr="001740B0" w:rsidRDefault="002B0FE2" w:rsidP="00C02DB3">
      <w:pPr>
        <w:rPr>
          <w:sz w:val="28"/>
          <w:szCs w:val="28"/>
        </w:rPr>
        <w:sectPr w:rsidR="002B0FE2" w:rsidRPr="001740B0" w:rsidSect="00CF6A7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W w:w="14678" w:type="dxa"/>
        <w:tblInd w:w="108" w:type="dxa"/>
        <w:tblLook w:val="04A0" w:firstRow="1" w:lastRow="0" w:firstColumn="1" w:lastColumn="0" w:noHBand="0" w:noVBand="1"/>
      </w:tblPr>
      <w:tblGrid>
        <w:gridCol w:w="1842"/>
        <w:gridCol w:w="2805"/>
        <w:gridCol w:w="1644"/>
        <w:gridCol w:w="1137"/>
        <w:gridCol w:w="1137"/>
        <w:gridCol w:w="1137"/>
        <w:gridCol w:w="1182"/>
        <w:gridCol w:w="1607"/>
        <w:gridCol w:w="1028"/>
        <w:gridCol w:w="1159"/>
      </w:tblGrid>
      <w:tr w:rsidR="00CF6A77" w:rsidRPr="001740B0" w:rsidTr="00CF6A77">
        <w:trPr>
          <w:trHeight w:val="675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ind w:firstLineChars="1500" w:firstLine="4200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72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Приложение № 2 к муниципальной программе «Развитие образования»</w:t>
            </w: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72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</w:tr>
      <w:tr w:rsidR="002B0FE2" w:rsidRPr="001740B0" w:rsidTr="00CF6A77">
        <w:trPr>
          <w:trHeight w:val="375"/>
        </w:trPr>
        <w:tc>
          <w:tcPr>
            <w:tcW w:w="1467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2B0FE2" w:rsidRPr="001740B0" w:rsidTr="00CF6A77">
        <w:trPr>
          <w:trHeight w:val="900"/>
        </w:trPr>
        <w:tc>
          <w:tcPr>
            <w:tcW w:w="1467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1665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Оценка расходов</w:t>
            </w: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(тыс. руб.), годы</w:t>
            </w: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64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2021год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за 2020-2025 год</w:t>
            </w:r>
          </w:p>
        </w:tc>
      </w:tr>
      <w:tr w:rsidR="00CF6A77" w:rsidRPr="001740B0" w:rsidTr="00CF6A77">
        <w:trPr>
          <w:trHeight w:val="31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335 845,67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374 626,36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429 046,76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530 660,91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441 370,67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428 183,97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2 539 734,34</w:t>
            </w:r>
          </w:p>
        </w:tc>
      </w:tr>
      <w:tr w:rsidR="00CF6A77" w:rsidRPr="001740B0" w:rsidTr="00CF6A77">
        <w:trPr>
          <w:trHeight w:val="330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«Развитие образования»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1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210733,18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234368,18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286544,65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307454,59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286 145,35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283 089,35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1 608 335,30</w:t>
            </w:r>
          </w:p>
        </w:tc>
      </w:tr>
      <w:tr w:rsidR="00CF6A77" w:rsidRPr="001740B0" w:rsidTr="00CF6A77">
        <w:trPr>
          <w:trHeight w:val="61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113 547,96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110 471,87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116 446,83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185 063,74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146 365,92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142 495,92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814 392,24</w:t>
            </w:r>
          </w:p>
        </w:tc>
      </w:tr>
      <w:tr w:rsidR="00CF6A77" w:rsidRPr="001740B0" w:rsidTr="00CF6A77">
        <w:trPr>
          <w:trHeight w:val="64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11 564,53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29 786,31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26 055,28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38 142,58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8 859,40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2 598,70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117 006,80</w:t>
            </w:r>
          </w:p>
        </w:tc>
      </w:tr>
      <w:tr w:rsidR="00CF6A77" w:rsidRPr="001740B0" w:rsidTr="00CF6A77">
        <w:trPr>
          <w:trHeight w:val="525"/>
        </w:trPr>
        <w:tc>
          <w:tcPr>
            <w:tcW w:w="1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313 110,94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347 633,78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399 669,42</w:t>
            </w:r>
          </w:p>
        </w:tc>
        <w:tc>
          <w:tcPr>
            <w:tcW w:w="11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491 479,59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407 876,40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394 689,70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2 354 459,83</w:t>
            </w:r>
          </w:p>
        </w:tc>
      </w:tr>
      <w:tr w:rsidR="00CF6A77" w:rsidRPr="001740B0" w:rsidTr="00CF6A77">
        <w:trPr>
          <w:trHeight w:val="52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46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206791,42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231177,94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281 560,69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299 314,56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277 293,25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274 267,25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1 570 405,11</w:t>
            </w:r>
          </w:p>
        </w:tc>
      </w:tr>
      <w:tr w:rsidR="00CF6A77" w:rsidRPr="001740B0" w:rsidTr="00CF6A77">
        <w:trPr>
          <w:trHeight w:val="61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94 754,99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91 305,95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93 435,25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157 390,36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121 723,75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117 823,75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676 434,05</w:t>
            </w:r>
          </w:p>
        </w:tc>
      </w:tr>
      <w:tr w:rsidR="00CF6A77" w:rsidRPr="001740B0" w:rsidTr="00CF6A77">
        <w:trPr>
          <w:trHeight w:val="615"/>
        </w:trPr>
        <w:tc>
          <w:tcPr>
            <w:tcW w:w="18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11 564,53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25149,89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24673,48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34774,67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8859,4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2598,7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107 620,67</w:t>
            </w:r>
          </w:p>
        </w:tc>
      </w:tr>
      <w:tr w:rsidR="00CF6A77" w:rsidRPr="001740B0" w:rsidTr="00CF6A77">
        <w:trPr>
          <w:trHeight w:val="405"/>
        </w:trPr>
        <w:tc>
          <w:tcPr>
            <w:tcW w:w="1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Всего         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22734,73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26992,58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29377,34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39181,32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33494,27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33494,27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185 274,51</w:t>
            </w:r>
          </w:p>
        </w:tc>
      </w:tr>
      <w:tr w:rsidR="00CF6A77" w:rsidRPr="001740B0" w:rsidTr="00CF6A77">
        <w:trPr>
          <w:trHeight w:val="330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 том числе:  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6A77" w:rsidRPr="001740B0" w:rsidTr="00CF6A77">
        <w:trPr>
          <w:trHeight w:val="330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краевой бюджет           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3941,76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3190,24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4983,96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8140,03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8852,1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8822,1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37 930,19</w:t>
            </w:r>
          </w:p>
        </w:tc>
      </w:tr>
      <w:tr w:rsidR="00CF6A77" w:rsidRPr="001740B0" w:rsidTr="00CF6A77">
        <w:trPr>
          <w:trHeight w:val="61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18792,97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19165,92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23011,58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27673,38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24642,17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24672,17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137 958,19</w:t>
            </w:r>
          </w:p>
        </w:tc>
      </w:tr>
      <w:tr w:rsidR="00CF6A77" w:rsidRPr="001740B0" w:rsidTr="00CF6A77">
        <w:trPr>
          <w:trHeight w:val="615"/>
        </w:trPr>
        <w:tc>
          <w:tcPr>
            <w:tcW w:w="1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4 636,42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1381,8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3367,91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9 386,13</w:t>
            </w: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4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6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 xml:space="preserve">администрации Козульского района                                                                     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А.Р.Косарев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A77" w:rsidRPr="001740B0" w:rsidRDefault="00CF6A77" w:rsidP="002B0FE2">
            <w:pPr>
              <w:rPr>
                <w:sz w:val="28"/>
                <w:szCs w:val="28"/>
              </w:rPr>
            </w:pPr>
          </w:p>
        </w:tc>
      </w:tr>
      <w:tr w:rsidR="00CF6A77" w:rsidRPr="001740B0" w:rsidTr="00CF6A77">
        <w:trPr>
          <w:trHeight w:val="300"/>
        </w:trPr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  <w:r w:rsidRPr="001740B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E2" w:rsidRPr="001740B0" w:rsidRDefault="002B0FE2" w:rsidP="002B0FE2">
            <w:pPr>
              <w:rPr>
                <w:sz w:val="28"/>
                <w:szCs w:val="28"/>
              </w:rPr>
            </w:pPr>
          </w:p>
        </w:tc>
      </w:tr>
    </w:tbl>
    <w:p w:rsidR="00D50D93" w:rsidRPr="001740B0" w:rsidRDefault="00D50D93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F6A7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Приложение № 3 к муниципальной программе «Развитие образования» </w:t>
      </w:r>
    </w:p>
    <w:p w:rsidR="00CF6A77" w:rsidRPr="001740B0" w:rsidRDefault="00CF6A77" w:rsidP="00CF6A77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F6A77" w:rsidRPr="001740B0" w:rsidRDefault="00CF6A77" w:rsidP="00CF6A77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муниципальными образовательными учреждениями по муниципальной программе</w:t>
      </w:r>
    </w:p>
    <w:p w:rsidR="00CF6A77" w:rsidRPr="001740B0" w:rsidRDefault="00CF6A77" w:rsidP="00CF6A77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«Развитие образования»</w:t>
      </w:r>
    </w:p>
    <w:tbl>
      <w:tblPr>
        <w:tblpPr w:leftFromText="180" w:rightFromText="180" w:vertAnchor="text" w:horzAnchor="margin" w:tblpXSpec="center" w:tblpY="88"/>
        <w:tblW w:w="13940" w:type="dxa"/>
        <w:tblLayout w:type="fixed"/>
        <w:tblLook w:val="04A0" w:firstRow="1" w:lastRow="0" w:firstColumn="1" w:lastColumn="0" w:noHBand="0" w:noVBand="1"/>
      </w:tblPr>
      <w:tblGrid>
        <w:gridCol w:w="4276"/>
        <w:gridCol w:w="1189"/>
        <w:gridCol w:w="1118"/>
        <w:gridCol w:w="1600"/>
        <w:gridCol w:w="1118"/>
        <w:gridCol w:w="1120"/>
        <w:gridCol w:w="1278"/>
        <w:gridCol w:w="1089"/>
        <w:gridCol w:w="1152"/>
      </w:tblGrid>
      <w:tr w:rsidR="00CF6A77" w:rsidRPr="001740B0" w:rsidTr="00CF6A77">
        <w:trPr>
          <w:trHeight w:val="298"/>
        </w:trPr>
        <w:tc>
          <w:tcPr>
            <w:tcW w:w="4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Наименование услуги, показателя объема услуги (работы)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5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Расходы районного бюджета на оказание          (выполнение) муниципальной услуги (работы), тыс. руб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A77" w:rsidRPr="001740B0" w:rsidRDefault="00CF6A77" w:rsidP="00CF6A77">
            <w:pPr>
              <w:jc w:val="center"/>
              <w:rPr>
                <w:i/>
                <w:sz w:val="22"/>
                <w:szCs w:val="22"/>
              </w:rPr>
            </w:pPr>
            <w:r w:rsidRPr="001740B0">
              <w:rPr>
                <w:i/>
                <w:sz w:val="22"/>
                <w:szCs w:val="22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2025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Наименование услуги (работы) и ее содержание:</w:t>
            </w:r>
          </w:p>
        </w:tc>
        <w:tc>
          <w:tcPr>
            <w:tcW w:w="3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i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b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b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b/>
                <w:sz w:val="22"/>
                <w:szCs w:val="22"/>
              </w:rPr>
            </w:pP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Показатель объема услуги (работы):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77" w:rsidRPr="001740B0" w:rsidRDefault="00CF6A77" w:rsidP="00CF6A77">
            <w:pPr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A77" w:rsidRPr="001740B0" w:rsidRDefault="00CF6A77" w:rsidP="00CF6A77">
            <w:pPr>
              <w:rPr>
                <w:i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6A77" w:rsidRPr="001740B0" w:rsidRDefault="00CF6A77" w:rsidP="00CF6A77">
            <w:pPr>
              <w:rPr>
                <w:sz w:val="22"/>
                <w:szCs w:val="22"/>
              </w:rPr>
            </w:pP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 (801012О.99.0.БА81АЦ60001)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22922,77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23941,76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34606,48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34606,48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34606,48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 xml:space="preserve"> Реализация основных общеобразовательных программ основного общего образования (802111О.99.0.БА96АЧ08001)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31643,21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30240,62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50792,63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50792,63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50792,63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Реализация адаптированных основных общеобразовательных программ основного общего образования (851200О.99.0.ББ04АА00000)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8656,42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8306,42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7986,12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7986,12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7986,12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 (802112О.99.0.ББ11АЧ08001)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6780,81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6330,81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8965,93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8965,93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8965,93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Предоставление питания (560200О.99.0.ББ18АА00000)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1546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1546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24509,22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24759,22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31243,07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31243,07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31243,07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Присмотр и уход (880900О.99.0.ББ08АБ83000)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3876,35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3876,35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1948,97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1948,97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1948,97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Присмотр и уход (880900О.99.0.ББ08АБ76000)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1664,93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1664,93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2201,07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2201,07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Реализация дополнительных общеразвивающих программ (804200О.99.0.ББ52АИ16000)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2384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27699,38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27699,38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30308,67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30308,67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30308,67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 xml:space="preserve">Реализация дополнительных общеразвивающих программ (персонифицированное финансирование) (804200О.99.0.ББ52АИ16000) 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22272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22272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22272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1461,68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2477,98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2477,98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2477,98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(Р.01.1.0001.0001.001)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1465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1465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14483,86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14918,07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13411,6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13411,6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13411,6</w:t>
            </w:r>
          </w:p>
        </w:tc>
      </w:tr>
      <w:tr w:rsidR="00CF6A77" w:rsidRPr="001740B0" w:rsidTr="00CF6A77">
        <w:trPr>
          <w:trHeight w:val="298"/>
        </w:trPr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Организация и осуществление транспортного обслуживания учащихся образовательных организаций (Р.19.1.0127.0001.001)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5172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5172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5172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4775,92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4775,92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8350,92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8350,92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8350,92</w:t>
            </w:r>
          </w:p>
        </w:tc>
      </w:tr>
    </w:tbl>
    <w:p w:rsidR="00CF6A77" w:rsidRPr="001740B0" w:rsidRDefault="00CF6A77" w:rsidP="00CF6A77">
      <w:pPr>
        <w:jc w:val="center"/>
        <w:rPr>
          <w:sz w:val="22"/>
          <w:szCs w:val="22"/>
        </w:rPr>
      </w:pPr>
    </w:p>
    <w:p w:rsidR="00CF6A77" w:rsidRPr="001740B0" w:rsidRDefault="00CF6A77" w:rsidP="00CF6A77">
      <w:pPr>
        <w:jc w:val="center"/>
        <w:rPr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администрации Козульского района                                                                                                                            А.Р. Косарев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Приложение № 4 к муниципальной программе «Развитие образования» </w:t>
      </w:r>
    </w:p>
    <w:p w:rsidR="00CF6A77" w:rsidRPr="001740B0" w:rsidRDefault="00CF6A77" w:rsidP="00CF6A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Перечень показателей результативности программы с расшифровкой плановых значений по годам реализации</w:t>
      </w:r>
      <w:r w:rsidRPr="001740B0">
        <w:rPr>
          <w:rFonts w:ascii="Times New Roman" w:hAnsi="Times New Roman" w:cs="Times New Roman"/>
          <w:sz w:val="28"/>
          <w:szCs w:val="28"/>
        </w:rPr>
        <w:t>.</w:t>
      </w:r>
    </w:p>
    <w:p w:rsidR="00CF6A77" w:rsidRPr="001740B0" w:rsidRDefault="00CF6A77" w:rsidP="00CF6A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07"/>
        <w:gridCol w:w="968"/>
        <w:gridCol w:w="23"/>
        <w:gridCol w:w="337"/>
        <w:gridCol w:w="1385"/>
        <w:gridCol w:w="19"/>
        <w:gridCol w:w="1575"/>
        <w:gridCol w:w="18"/>
        <w:gridCol w:w="994"/>
        <w:gridCol w:w="22"/>
        <w:gridCol w:w="828"/>
        <w:gridCol w:w="22"/>
        <w:gridCol w:w="183"/>
        <w:gridCol w:w="9"/>
        <w:gridCol w:w="10"/>
        <w:gridCol w:w="14"/>
        <w:gridCol w:w="22"/>
        <w:gridCol w:w="1016"/>
        <w:gridCol w:w="22"/>
        <w:gridCol w:w="259"/>
        <w:gridCol w:w="33"/>
        <w:gridCol w:w="685"/>
        <w:gridCol w:w="22"/>
        <w:gridCol w:w="802"/>
        <w:gridCol w:w="51"/>
        <w:gridCol w:w="34"/>
      </w:tblGrid>
      <w:tr w:rsidR="00CF6A77" w:rsidRPr="001740B0" w:rsidTr="00CF6A77">
        <w:trPr>
          <w:gridAfter w:val="2"/>
          <w:wAfter w:w="85" w:type="dxa"/>
          <w:cantSplit/>
          <w:trHeight w:val="1134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Цели, задачи, показатели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Вес показателя результативности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4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2025</w:t>
            </w: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F6A77" w:rsidRPr="001740B0" w:rsidTr="00CF6A77">
        <w:trPr>
          <w:gridAfter w:val="2"/>
          <w:wAfter w:w="85" w:type="dxa"/>
          <w:jc w:val="center"/>
        </w:trPr>
        <w:tc>
          <w:tcPr>
            <w:tcW w:w="1588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740B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Цель: Обеспечение высокого качества образования, соответствующего потребностям жителей района</w:t>
            </w:r>
            <w:r w:rsidRPr="001740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CF6A77" w:rsidRPr="001740B0" w:rsidTr="00CF6A77">
        <w:trPr>
          <w:gridAfter w:val="2"/>
          <w:wAfter w:w="85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Гос.стат. отчетность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6A77" w:rsidRPr="001740B0" w:rsidTr="00CF6A77">
        <w:trPr>
          <w:gridAfter w:val="2"/>
          <w:wAfter w:w="85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jc w:val="both"/>
              <w:textAlignment w:val="center"/>
              <w:rPr>
                <w:color w:val="000000"/>
                <w:kern w:val="24"/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6A77" w:rsidRPr="001740B0" w:rsidTr="00CF6A77">
        <w:trPr>
          <w:gridAfter w:val="2"/>
          <w:wAfter w:w="85" w:type="dxa"/>
          <w:jc w:val="center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jc w:val="both"/>
              <w:textAlignment w:val="center"/>
              <w:rPr>
                <w:kern w:val="24"/>
                <w:sz w:val="28"/>
                <w:szCs w:val="28"/>
              </w:rPr>
            </w:pPr>
            <w:r w:rsidRPr="001740B0">
              <w:rPr>
                <w:kern w:val="24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Х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92,75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24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63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Задача 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отдыха, оздоровления детей.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40B0">
              <w:rPr>
                <w:b/>
                <w:sz w:val="28"/>
                <w:szCs w:val="28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1.1.1.1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Доля воспитанников, дошкольных учреждений, расположенных на территории Козульского района, обучающихся по программам, соответствующим требованиям стандартов дошкольного образования.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Доля муниципальных дошкольных образовательных учреждений, в которых оценка деятельности учреждений и их руководителей осуществляется на основании показателей эффективности деятельности подведомственных дошкольных образовательных учреждений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Обеспеченность детей дошкольного возраста местами в ДОУ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0,06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51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51,0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51,0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51,0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676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1.1.1.2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90,9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организаций,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организаций, расположенных на территории Козульского района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1.1.1.3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Обеспечить развитие районной системы дополнительного образования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получающих услуги дополнительного образования, в общей численности детей в возрасте 5-18 лет.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70,22</w:t>
            </w:r>
          </w:p>
        </w:tc>
        <w:tc>
          <w:tcPr>
            <w:tcW w:w="10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72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740B0">
              <w:rPr>
                <w:sz w:val="28"/>
                <w:szCs w:val="28"/>
              </w:rPr>
              <w:t>73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1740B0">
              <w:rPr>
                <w:sz w:val="28"/>
                <w:szCs w:val="28"/>
              </w:rPr>
              <w:t>74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школ района, на базе которых созданы и функционируют физкультурно-спортивные клубы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7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1.1.1.4</w:t>
            </w:r>
          </w:p>
        </w:tc>
        <w:tc>
          <w:tcPr>
            <w:tcW w:w="101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Содействовать выявлению и поддержке одаренных детей</w:t>
            </w:r>
          </w:p>
        </w:tc>
        <w:tc>
          <w:tcPr>
            <w:tcW w:w="103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80,4</w:t>
            </w:r>
          </w:p>
        </w:tc>
        <w:tc>
          <w:tcPr>
            <w:tcW w:w="10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80,4</w:t>
            </w:r>
          </w:p>
        </w:tc>
        <w:tc>
          <w:tcPr>
            <w:tcW w:w="10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80,5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80,6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1.1.1.5</w:t>
            </w:r>
          </w:p>
        </w:tc>
        <w:tc>
          <w:tcPr>
            <w:tcW w:w="111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Обеспечить безопасный, качественный отдых и оздоровление детей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оздоровленных детей школьного возраста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64,7</w:t>
            </w:r>
          </w:p>
        </w:tc>
        <w:tc>
          <w:tcPr>
            <w:tcW w:w="10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64,7</w:t>
            </w:r>
          </w:p>
        </w:tc>
        <w:tc>
          <w:tcPr>
            <w:tcW w:w="18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65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1.1.1.6</w:t>
            </w:r>
          </w:p>
        </w:tc>
        <w:tc>
          <w:tcPr>
            <w:tcW w:w="1516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  <w:lang w:eastAsia="en-US"/>
              </w:rPr>
              <w:t>Создать безопасные и комфортные условия, соответствующие требованиям надзорных органов, в образовательных учреждениях района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0,06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8,3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740B0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1740B0">
              <w:rPr>
                <w:sz w:val="28"/>
                <w:szCs w:val="28"/>
                <w:lang w:val="en-US"/>
              </w:rPr>
              <w:t>14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1.2.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Задача 2 Создание условий для эффективного управления отраслью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1.2.1.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b/>
                <w:sz w:val="28"/>
                <w:szCs w:val="28"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1.2.1.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Соблюдение сроков предоставления отраслевой годовой отчетности (</w:t>
            </w:r>
            <w:r w:rsidRPr="001740B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0,05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Министерство образования Красноярского края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5.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1574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40B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Администрация Козульского района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24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740B0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образования)</w:t>
            </w:r>
          </w:p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Администрация Козульского района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4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i/>
                <w:sz w:val="28"/>
                <w:szCs w:val="28"/>
              </w:rPr>
              <w:t>(управление образования)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Администрация Козульского района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302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1.2.1.2</w:t>
            </w:r>
          </w:p>
        </w:tc>
        <w:tc>
          <w:tcPr>
            <w:tcW w:w="15075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b/>
                <w:sz w:val="28"/>
                <w:szCs w:val="28"/>
              </w:rPr>
              <w:t>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Число участников и победителей краевых и районных конкурсов профессионального мастерства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Публичный доклад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50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50</w:t>
            </w:r>
          </w:p>
        </w:tc>
      </w:tr>
      <w:tr w:rsidR="00CF6A77" w:rsidRPr="001740B0" w:rsidTr="00CF6A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85" w:type="dxa"/>
          <w:cantSplit/>
          <w:trHeight w:val="480"/>
          <w:jc w:val="center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Число участников августовской конференции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0,04</w:t>
            </w:r>
          </w:p>
        </w:tc>
        <w:tc>
          <w:tcPr>
            <w:tcW w:w="15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Программа конференции</w:t>
            </w:r>
          </w:p>
        </w:tc>
        <w:tc>
          <w:tcPr>
            <w:tcW w:w="10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270</w:t>
            </w:r>
          </w:p>
        </w:tc>
        <w:tc>
          <w:tcPr>
            <w:tcW w:w="10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270</w:t>
            </w:r>
          </w:p>
        </w:tc>
        <w:tc>
          <w:tcPr>
            <w:tcW w:w="1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270</w:t>
            </w:r>
          </w:p>
        </w:tc>
        <w:tc>
          <w:tcPr>
            <w:tcW w:w="1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270</w:t>
            </w:r>
          </w:p>
        </w:tc>
      </w:tr>
    </w:tbl>
    <w:p w:rsidR="00CF6A77" w:rsidRPr="001740B0" w:rsidRDefault="00CF6A77" w:rsidP="00CF6A77">
      <w:pPr>
        <w:rPr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администрации Козульского района                                                                                                                            А.Р. Косарев</w:t>
      </w:r>
    </w:p>
    <w:p w:rsidR="00CF6A77" w:rsidRPr="001740B0" w:rsidRDefault="00CF6A77" w:rsidP="00CF6A77">
      <w:pPr>
        <w:rPr>
          <w:sz w:val="28"/>
          <w:szCs w:val="28"/>
        </w:rPr>
      </w:pPr>
    </w:p>
    <w:p w:rsidR="00CF6A77" w:rsidRPr="001740B0" w:rsidRDefault="00CF6A77" w:rsidP="00CF6A77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F6A77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F6A77" w:rsidRPr="001740B0" w:rsidRDefault="00CF6A77" w:rsidP="00CF6A77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Приложение № 5 к муниципальной программе «Развитие образования»</w:t>
      </w:r>
    </w:p>
    <w:p w:rsidR="00CF6A77" w:rsidRPr="001740B0" w:rsidRDefault="00CF6A77" w:rsidP="00CF6A77">
      <w:pPr>
        <w:autoSpaceDE w:val="0"/>
        <w:autoSpaceDN w:val="0"/>
        <w:adjustRightInd w:val="0"/>
        <w:ind w:left="8460"/>
        <w:jc w:val="center"/>
        <w:outlineLvl w:val="2"/>
        <w:rPr>
          <w:sz w:val="28"/>
          <w:szCs w:val="28"/>
        </w:rPr>
      </w:pPr>
      <w:r w:rsidRPr="001740B0">
        <w:rPr>
          <w:sz w:val="28"/>
          <w:szCs w:val="28"/>
        </w:rPr>
        <w:t xml:space="preserve"> </w:t>
      </w:r>
    </w:p>
    <w:p w:rsidR="00CF6A77" w:rsidRPr="001740B0" w:rsidRDefault="00CF6A77" w:rsidP="00CF6A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0B0">
        <w:rPr>
          <w:rFonts w:ascii="Times New Roman" w:hAnsi="Times New Roman" w:cs="Times New Roman"/>
          <w:b/>
          <w:sz w:val="28"/>
          <w:szCs w:val="28"/>
        </w:rPr>
        <w:t>Значение целевых показателей на долгосрочный период</w:t>
      </w:r>
    </w:p>
    <w:p w:rsidR="00CF6A77" w:rsidRPr="001740B0" w:rsidRDefault="00CF6A77" w:rsidP="00CF6A7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42"/>
        <w:gridCol w:w="1276"/>
        <w:gridCol w:w="851"/>
        <w:gridCol w:w="992"/>
        <w:gridCol w:w="850"/>
        <w:gridCol w:w="992"/>
        <w:gridCol w:w="992"/>
        <w:gridCol w:w="993"/>
        <w:gridCol w:w="960"/>
        <w:gridCol w:w="882"/>
      </w:tblGrid>
      <w:tr w:rsidR="00CF6A77" w:rsidRPr="001740B0" w:rsidTr="00CF6A77">
        <w:tc>
          <w:tcPr>
            <w:tcW w:w="695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№ п/п</w:t>
            </w:r>
          </w:p>
        </w:tc>
        <w:tc>
          <w:tcPr>
            <w:tcW w:w="554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Цели, задачи, показатели</w:t>
            </w:r>
          </w:p>
        </w:tc>
        <w:tc>
          <w:tcPr>
            <w:tcW w:w="1276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51" w:type="dxa"/>
            <w:vAlign w:val="center"/>
          </w:tcPr>
          <w:p w:rsidR="00CF6A77" w:rsidRPr="001740B0" w:rsidRDefault="00CF6A77" w:rsidP="00CF6A77">
            <w:pPr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0B0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</w:t>
            </w:r>
          </w:p>
        </w:tc>
        <w:tc>
          <w:tcPr>
            <w:tcW w:w="993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</w:t>
            </w:r>
          </w:p>
        </w:tc>
        <w:tc>
          <w:tcPr>
            <w:tcW w:w="960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2026 год</w:t>
            </w:r>
          </w:p>
        </w:tc>
        <w:tc>
          <w:tcPr>
            <w:tcW w:w="88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2027 год</w:t>
            </w:r>
          </w:p>
        </w:tc>
      </w:tr>
      <w:tr w:rsidR="00CF6A77" w:rsidRPr="001740B0" w:rsidTr="00CF6A77">
        <w:tc>
          <w:tcPr>
            <w:tcW w:w="695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</w:t>
            </w:r>
          </w:p>
        </w:tc>
        <w:tc>
          <w:tcPr>
            <w:tcW w:w="554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8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c>
          <w:tcPr>
            <w:tcW w:w="695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</w:t>
            </w:r>
          </w:p>
        </w:tc>
        <w:tc>
          <w:tcPr>
            <w:tcW w:w="5542" w:type="dxa"/>
            <w:vAlign w:val="center"/>
          </w:tcPr>
          <w:p w:rsidR="00CF6A77" w:rsidRPr="001740B0" w:rsidRDefault="00CF6A77" w:rsidP="00CF6A77">
            <w:pPr>
              <w:jc w:val="both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276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60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82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  <w:tr w:rsidR="00CF6A77" w:rsidRPr="001740B0" w:rsidTr="00CF6A77">
        <w:tc>
          <w:tcPr>
            <w:tcW w:w="695" w:type="dxa"/>
            <w:vAlign w:val="center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3</w:t>
            </w:r>
          </w:p>
        </w:tc>
        <w:tc>
          <w:tcPr>
            <w:tcW w:w="5542" w:type="dxa"/>
            <w:vAlign w:val="center"/>
          </w:tcPr>
          <w:p w:rsidR="00CF6A77" w:rsidRPr="001740B0" w:rsidRDefault="00CF6A77" w:rsidP="00CF6A77">
            <w:pPr>
              <w:jc w:val="both"/>
              <w:textAlignment w:val="center"/>
              <w:rPr>
                <w:sz w:val="28"/>
                <w:szCs w:val="28"/>
              </w:rPr>
            </w:pPr>
            <w:r w:rsidRPr="001740B0">
              <w:rPr>
                <w:kern w:val="24"/>
                <w:sz w:val="28"/>
                <w:szCs w:val="28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%</w:t>
            </w:r>
          </w:p>
        </w:tc>
        <w:tc>
          <w:tcPr>
            <w:tcW w:w="851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92,75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93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color w:val="000000"/>
                <w:kern w:val="24"/>
                <w:sz w:val="28"/>
                <w:szCs w:val="28"/>
              </w:rPr>
              <w:t>100</w:t>
            </w:r>
          </w:p>
        </w:tc>
        <w:tc>
          <w:tcPr>
            <w:tcW w:w="960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  <w:tc>
          <w:tcPr>
            <w:tcW w:w="882" w:type="dxa"/>
            <w:vAlign w:val="center"/>
          </w:tcPr>
          <w:p w:rsidR="00CF6A77" w:rsidRPr="001740B0" w:rsidRDefault="00CF6A77" w:rsidP="00CF6A77">
            <w:pPr>
              <w:jc w:val="center"/>
              <w:textAlignment w:val="center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100</w:t>
            </w:r>
          </w:p>
        </w:tc>
      </w:tr>
    </w:tbl>
    <w:p w:rsidR="00CF6A77" w:rsidRPr="001740B0" w:rsidRDefault="00CF6A77" w:rsidP="00CF6A77">
      <w:pPr>
        <w:rPr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администрации Козульского района                                                                                                                           А.Р. Косарев</w:t>
      </w:r>
    </w:p>
    <w:p w:rsidR="00CF6A77" w:rsidRPr="001740B0" w:rsidRDefault="00CF6A77" w:rsidP="00CF6A77">
      <w:pPr>
        <w:ind w:left="426"/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CF6A77" w:rsidRPr="001740B0" w:rsidRDefault="00CF6A77" w:rsidP="00C02DB3">
      <w:pPr>
        <w:rPr>
          <w:sz w:val="28"/>
          <w:szCs w:val="28"/>
        </w:rPr>
        <w:sectPr w:rsidR="00CF6A77" w:rsidRPr="001740B0" w:rsidSect="00CF6A77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F6A77" w:rsidRPr="001740B0" w:rsidTr="00CF6A77">
        <w:tc>
          <w:tcPr>
            <w:tcW w:w="4785" w:type="dxa"/>
          </w:tcPr>
          <w:p w:rsidR="00CF6A77" w:rsidRPr="001740B0" w:rsidRDefault="00CF6A77" w:rsidP="00CF6A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Приложение № 6 </w:t>
            </w:r>
          </w:p>
          <w:p w:rsidR="00CF6A77" w:rsidRPr="001740B0" w:rsidRDefault="00CF6A77" w:rsidP="00CF6A77">
            <w:pPr>
              <w:rPr>
                <w:b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к муниципальной программе «Развитие образования»</w:t>
            </w:r>
          </w:p>
        </w:tc>
      </w:tr>
    </w:tbl>
    <w:p w:rsidR="00CF6A77" w:rsidRPr="001740B0" w:rsidRDefault="00CF6A77" w:rsidP="00CF6A77">
      <w:pPr>
        <w:jc w:val="center"/>
        <w:rPr>
          <w:b/>
          <w:sz w:val="28"/>
          <w:szCs w:val="28"/>
        </w:rPr>
      </w:pPr>
    </w:p>
    <w:p w:rsidR="00CF6A77" w:rsidRPr="001740B0" w:rsidRDefault="00CF6A77" w:rsidP="00CF6A77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 xml:space="preserve">Подпрограмма № 1 «Развитие дошкольного, общего и дополнительного образования детей» </w:t>
      </w:r>
    </w:p>
    <w:p w:rsidR="00CF6A77" w:rsidRPr="001740B0" w:rsidRDefault="00CF6A77" w:rsidP="00CF6A77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1740B0">
        <w:rPr>
          <w:sz w:val="28"/>
          <w:szCs w:val="28"/>
        </w:rPr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«Развитие образования» 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Управление образования, опеки и попечительства администрации Козульского района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Управление образования администрации Козульского района, образовательные учреждения Козульского района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детей.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Задачи: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3. Обеспечить развитие районной системы дополнительного образования;</w:t>
            </w:r>
          </w:p>
          <w:p w:rsidR="00CF6A77" w:rsidRPr="001740B0" w:rsidRDefault="00CF6A77" w:rsidP="00CF6A7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740B0">
              <w:rPr>
                <w:sz w:val="28"/>
                <w:szCs w:val="28"/>
              </w:rPr>
              <w:t>4.</w:t>
            </w:r>
            <w:r w:rsidRPr="001740B0">
              <w:rPr>
                <w:rFonts w:eastAsiaTheme="minorHAnsi"/>
                <w:sz w:val="28"/>
                <w:szCs w:val="28"/>
                <w:lang w:eastAsia="en-US"/>
              </w:rPr>
              <w:t xml:space="preserve">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5. Содействовать выявлению и поддержке одаренных детей;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6. Обеспечить безопасный, качественный отдых и оздоровление детей.</w:t>
            </w:r>
          </w:p>
          <w:p w:rsidR="00CF6A77" w:rsidRPr="001740B0" w:rsidRDefault="00CF6A77" w:rsidP="00CF6A77">
            <w:pPr>
              <w:ind w:firstLine="34"/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7.Обеспечить в образовательных учреждениях района безопасные и комфортные условия, соответствующие требованиям надзорных органов.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Перечень целевых индикаторов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подпрограммы представлены в приложении № 1 к подпрограмме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</w:t>
            </w:r>
            <w:r w:rsidRPr="001740B0">
              <w:rPr>
                <w:sz w:val="28"/>
                <w:szCs w:val="28"/>
                <w:lang w:val="en-US"/>
              </w:rPr>
              <w:t>20</w:t>
            </w:r>
            <w:r w:rsidRPr="001740B0">
              <w:rPr>
                <w:sz w:val="28"/>
                <w:szCs w:val="28"/>
              </w:rPr>
              <w:t>– 2025 годы</w:t>
            </w:r>
          </w:p>
        </w:tc>
      </w:tr>
      <w:tr w:rsidR="00CF6A77" w:rsidRPr="001740B0" w:rsidTr="00CF6A77">
        <w:trPr>
          <w:trHeight w:val="2117"/>
        </w:trPr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Объем финансирования программы составит </w:t>
            </w:r>
            <w:r w:rsidRPr="001740B0">
              <w:rPr>
                <w:b/>
                <w:sz w:val="28"/>
                <w:szCs w:val="28"/>
              </w:rPr>
              <w:t xml:space="preserve">2 354 459,83 </w:t>
            </w:r>
            <w:r w:rsidRPr="001740B0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313 110,94 тыс. рублей;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347 633,78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-  399 669,42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-  491 479,59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- 407 876,40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39 4689,70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Из них: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из средств краевого бюджета – </w:t>
            </w:r>
            <w:r w:rsidRPr="001740B0">
              <w:rPr>
                <w:b/>
                <w:sz w:val="28"/>
                <w:szCs w:val="28"/>
              </w:rPr>
              <w:t>1 570 405,11</w:t>
            </w:r>
            <w:r w:rsidRPr="001740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206 791,42тыс. рублей;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231 177,94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–281 560,69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–299 314,56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277 293,25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274 267,25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из средств местного бюджета –</w:t>
            </w:r>
            <w:r w:rsidRPr="001740B0">
              <w:rPr>
                <w:b/>
                <w:sz w:val="28"/>
                <w:szCs w:val="28"/>
              </w:rPr>
              <w:t>676 434,05</w:t>
            </w:r>
            <w:r w:rsidRPr="001740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 год – 94</w:t>
            </w:r>
            <w:r w:rsidRPr="001740B0">
              <w:rPr>
                <w:sz w:val="28"/>
                <w:szCs w:val="28"/>
                <w:lang w:val="en-US"/>
              </w:rPr>
              <w:t> </w:t>
            </w:r>
            <w:r w:rsidRPr="001740B0">
              <w:rPr>
                <w:sz w:val="28"/>
                <w:szCs w:val="28"/>
              </w:rPr>
              <w:t>754,99 тыс. рублей;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91</w:t>
            </w:r>
            <w:r w:rsidRPr="001740B0">
              <w:rPr>
                <w:sz w:val="28"/>
                <w:szCs w:val="28"/>
                <w:lang w:val="en-US"/>
              </w:rPr>
              <w:t> </w:t>
            </w:r>
            <w:r w:rsidRPr="001740B0">
              <w:rPr>
                <w:sz w:val="28"/>
                <w:szCs w:val="28"/>
              </w:rPr>
              <w:t>305.95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- 93 435,25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- 157 390,36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121 723,75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117 823,75 тыс. рублей</w:t>
            </w:r>
          </w:p>
          <w:p w:rsidR="00CF6A77" w:rsidRPr="001740B0" w:rsidRDefault="00CF6A77" w:rsidP="00CF6A77">
            <w:pPr>
              <w:jc w:val="both"/>
              <w:rPr>
                <w:sz w:val="28"/>
                <w:szCs w:val="28"/>
              </w:rPr>
            </w:pP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из средств федерального бюджета – </w:t>
            </w:r>
            <w:r w:rsidRPr="001740B0">
              <w:rPr>
                <w:b/>
                <w:sz w:val="28"/>
                <w:szCs w:val="28"/>
              </w:rPr>
              <w:t>107620,67</w:t>
            </w:r>
            <w:r w:rsidRPr="001740B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2020год – 11 564,53 тыс. рублей;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2021 год – 25 149,89 тыс. рублей.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2022 год - 24 673,48 тыс.руб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2023 год – 34 774,67 тыс.руб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2024 год – 8 859,40 тыс.руб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2025 год – 2 598,70 тыс.руб</w:t>
            </w:r>
          </w:p>
        </w:tc>
      </w:tr>
      <w:tr w:rsidR="00CF6A77" w:rsidRPr="001740B0" w:rsidTr="00CF6A77">
        <w:tc>
          <w:tcPr>
            <w:tcW w:w="3652" w:type="dxa"/>
          </w:tcPr>
          <w:p w:rsidR="00CF6A77" w:rsidRPr="001740B0" w:rsidRDefault="00CF6A77" w:rsidP="00CF6A7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740B0">
              <w:rPr>
                <w:rFonts w:eastAsia="Calibri"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 xml:space="preserve">Контроль за ходом реализации подпрограммы осуществляют: 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Администрация района,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Контрольно-счетный орган Козульского районного Совета депутатов,</w:t>
            </w:r>
          </w:p>
          <w:p w:rsidR="00CF6A77" w:rsidRPr="001740B0" w:rsidRDefault="00CF6A77" w:rsidP="00CF6A77">
            <w:pPr>
              <w:rPr>
                <w:sz w:val="28"/>
                <w:szCs w:val="28"/>
              </w:rPr>
            </w:pPr>
            <w:r w:rsidRPr="001740B0">
              <w:rPr>
                <w:sz w:val="28"/>
                <w:szCs w:val="28"/>
              </w:rPr>
              <w:t>управление образования, опеки и попечительства администрации района.</w:t>
            </w:r>
          </w:p>
        </w:tc>
      </w:tr>
    </w:tbl>
    <w:p w:rsidR="00CF6A77" w:rsidRPr="001740B0" w:rsidRDefault="00CF6A77" w:rsidP="00CF6A77">
      <w:pPr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2.Основные разделы подпрограммы</w:t>
      </w:r>
    </w:p>
    <w:p w:rsidR="00CF6A77" w:rsidRPr="001740B0" w:rsidRDefault="00CF6A77" w:rsidP="00CF6A77">
      <w:pPr>
        <w:pStyle w:val="a3"/>
        <w:ind w:left="-142"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2.1.Постановка общерайонной проблемы</w:t>
      </w:r>
    </w:p>
    <w:p w:rsidR="00CF6A77" w:rsidRPr="001740B0" w:rsidRDefault="00CF6A77" w:rsidP="00CF6A77">
      <w:pPr>
        <w:pStyle w:val="a3"/>
        <w:ind w:left="-142"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и обоснование необходимости разработки подпрограммы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 31.12.2022 года на территории района функционирует 11 образовательных учреждений: 4 дошкольных образовательных учреждения, 7 общеобразовательных учреждений.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Общее количество обучающихся в школах района составляет 1863 человека.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Все школы имеют лицензию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Образовательную деятельность в 2022-2023 учебном году осуществляют 252 руководящих и педагогических работников.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Доля учителей, имеющих высшее образование, составляет 59 %. Доля педагогов с высшей и первой квалификационной категорией составляет 56,1 %.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1740B0">
        <w:rPr>
          <w:rFonts w:eastAsia="Arial"/>
          <w:sz w:val="28"/>
          <w:szCs w:val="28"/>
        </w:rPr>
        <w:t xml:space="preserve">Дошкольное образование получают 474 ребенка от 1,5 до 8 лет. 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1740B0">
        <w:rPr>
          <w:rFonts w:eastAsia="Arial"/>
          <w:sz w:val="28"/>
          <w:szCs w:val="28"/>
        </w:rPr>
        <w:t>В очереди для определения детей в дошкольные учреждения в п.г.т. Козулька состоят 56 человека, это дети до полутора лет.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1740B0">
        <w:rPr>
          <w:rFonts w:eastAsia="Arial"/>
          <w:sz w:val="28"/>
          <w:szCs w:val="28"/>
        </w:rPr>
        <w:t>В поселке Новочернореченский очередь составляет 31 человек, из них до полутора лет – 23 человека, от 2 до 3 лет - 2 человека, от 3 до 5 лет – 6 человек.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740B0">
        <w:rPr>
          <w:rFonts w:ascii="Times New Roman" w:eastAsia="Times New Roman" w:hAnsi="Times New Roman" w:cs="Times New Roman"/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740B0"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 На один компьютер приходится 8 учащихся. Все общеобразовательные учреждения подключены к сети «Интернет», имеют собственные сайты. 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1740B0">
        <w:rPr>
          <w:snapToGrid w:val="0"/>
          <w:sz w:val="28"/>
          <w:szCs w:val="28"/>
        </w:rPr>
        <w:t>Для обеспечения доступности общего образования в МКОУ «Балахтонская СОШ», МКОУ «Кемчугская СОШ имени М.А. Хлебникова», МКОУ «Шадринская СОШ», МБОУ «Чернореченская СОШ № 2 им. В.Д. Солонченко»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«физика», «география», «биология», «химия», «математика», «иностранный язык».</w:t>
      </w:r>
    </w:p>
    <w:p w:rsidR="00CF6A77" w:rsidRPr="001740B0" w:rsidRDefault="00CF6A77" w:rsidP="00CF6A7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1740B0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форм образования. На начало 2022-2023 учебного года в </w:t>
      </w:r>
      <w:r w:rsidRPr="001740B0">
        <w:rPr>
          <w:sz w:val="28"/>
          <w:szCs w:val="28"/>
        </w:rPr>
        <w:t>районе 158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обучаются 68 человек, в специальных (коррекционных) классах 62 человек, 28 детей обучается на дому.</w:t>
      </w:r>
    </w:p>
    <w:p w:rsidR="00CF6A77" w:rsidRPr="001740B0" w:rsidRDefault="00CF6A77" w:rsidP="00CF6A77">
      <w:pPr>
        <w:ind w:firstLine="709"/>
        <w:jc w:val="center"/>
        <w:rPr>
          <w:b/>
          <w:snapToGrid w:val="0"/>
          <w:sz w:val="28"/>
          <w:szCs w:val="28"/>
        </w:rPr>
      </w:pPr>
    </w:p>
    <w:p w:rsidR="00CF6A77" w:rsidRPr="001740B0" w:rsidRDefault="00CF6A77" w:rsidP="00CF6A77">
      <w:pPr>
        <w:ind w:firstLine="709"/>
        <w:jc w:val="center"/>
        <w:rPr>
          <w:b/>
          <w:snapToGrid w:val="0"/>
          <w:sz w:val="28"/>
          <w:szCs w:val="28"/>
        </w:rPr>
      </w:pPr>
      <w:r w:rsidRPr="001740B0">
        <w:rPr>
          <w:b/>
          <w:snapToGrid w:val="0"/>
          <w:sz w:val="28"/>
          <w:szCs w:val="28"/>
        </w:rPr>
        <w:t>Дополнительное образование детей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 общеобразовательных учреждениях района реализуется 152 дополнительных общеобразовательных программы художественно-эстетической, физкультурно-спортивной, естественно-научной, научно-технической, туристско-краеведческой, социально-гуманитарной направленности. 143 дополнительных общеобразовательных программы реализуется в общеобразовательных учреждениях, 9 программ в МБУ ДО «Козульская детская школа искусств».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районе реализуются сетевые дополнительные общеобразовательные программы совместно с КГПУ «Красноярский государственный университет им. В.П. Астафьева» «Психолого-педагогический класс». Для обучающихся старших классов в МБОУ «Козульская СОШ № 1» и МБОУ Козульская СОШ № 2 имени Д.К. Квитовича» совместно с ОМВД России по Козульскому району реализуется сетевая дополнительная общеобразовательная программа «Группа правовой направленности». В рамках функционирования районных интенсивных школ учащиеся включены в реализацию дополнительных общеобразовательных программ «Юнармия», «Академия добра», «Основы видеомонтажа»», «Школа безопасности», «Дизайн интерьера», «Ищущий путник» и др.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целях охвата дополнительным образованием детей 5-6 лет в 2022-2023 учебном году введено 7 программ дополнительного образования, которыми охвачено 165 дошкольников.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дополнительного образования для детей и родителей информация о дополнительных общеобразовательных программах размещена на информационном портале «Навигатор дополнительного образования Красноярского края».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На базе МБОУ «Козульская СОШ № 2 имени Д.К. Квитовича» создано структурное подразделение «Муниципальный опорный центр дополнительного образования детей».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Козульском районе реализуется система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образования, опеки и попечительства администрации Козульского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Козульском районе.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целях повышения доступности дополнительного образования в районе внедрена и функционирует целевая модель развития региональных систем дополнительного образования детей. с 1 сентября 2021 г. в районе введена система персонифицированного финансирования дополнительного образования детей(ПФДОД). В рамках ПФДОД на базе МБОУ «Козульская СОШ№2 имени Д.К. Квитовича» реализуется 4 дополнительных общеобразовательных программы, в которых занимается 81 детей (2,99% от общего числа детей в возрасте от 5 до 18 лет, проживающих на территории района). В 2024 г. численность детей, занимающихся по программам, реализуемых в рамках ПФДОД, составит 180 человек (6,79%).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обновляется содержание образования. </w:t>
      </w:r>
      <w:r w:rsidRPr="001740B0">
        <w:rPr>
          <w:rFonts w:ascii="Times New Roman" w:eastAsia="Arial" w:hAnsi="Times New Roman" w:cs="Times New Roman"/>
          <w:sz w:val="28"/>
          <w:szCs w:val="28"/>
        </w:rPr>
        <w:t xml:space="preserve">В Центрах образования «Точках роста», которые функционируют с 1 сентября 2022 г. в пяти школах района, реализуется 42 программы естественно-научной и технической направленности с охватом 508 детей.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повышение качества и доступности дополнительного образования: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обновление содержания дополнительного образования;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- проведение независимой оценки дополнительных общеобразовательных программ;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реализация сетевых дополнительных общеобразовательных программ;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педагогов дополнительного образования;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увеличение в 2024 г. охвата системой дополнительного образования детей 5-18 лет до 74%;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- обеспечение функционирования системы персонифицированного финансирования.</w:t>
      </w:r>
    </w:p>
    <w:p w:rsidR="00CF6A77" w:rsidRPr="001740B0" w:rsidRDefault="00CF6A77" w:rsidP="00CF6A77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6A77" w:rsidRPr="001740B0" w:rsidRDefault="00CF6A77" w:rsidP="00CF6A77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40B0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интенсивных школ, в конкурсах, фестивалях, конференциях, форумах одаренных детей Красноярского края.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Более 20 ребят стали участниками краевых интенсивных школ.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Проводимые для школьников района предметные олимпиады, спортивные соревнования, творческие конкурсы, научные конференции позволили охватить около 75 % школьников. </w:t>
      </w:r>
    </w:p>
    <w:p w:rsidR="00CF6A77" w:rsidRPr="001740B0" w:rsidRDefault="00CF6A77" w:rsidP="00CF6A77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F6A77" w:rsidRPr="001740B0" w:rsidRDefault="00CF6A77" w:rsidP="00CF6A77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Отдых и оздоровление детей</w:t>
      </w:r>
    </w:p>
    <w:p w:rsidR="00CF6A77" w:rsidRPr="001740B0" w:rsidRDefault="00CF6A77" w:rsidP="00CF6A77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CF6A77" w:rsidRPr="001740B0" w:rsidRDefault="00CF6A77" w:rsidP="00CF6A77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В 2022г. 397 детей отдохнуло в летних лагерях с дневным пребыванием детей, функционирующих на базе общеобразовательных учреждений. 64 ребенка отдохнуло в загородных оздоровительных лагерях. 118 подростков были временно трудоустроены в трудовые отряды старшеклассников. На летний период 2022 г. летним отдыхом и оздоровлением было охвачено 64,7% детей от 7 до 17 лет.</w:t>
      </w:r>
    </w:p>
    <w:p w:rsidR="00CF6A77" w:rsidRPr="001740B0" w:rsidRDefault="00CF6A77" w:rsidP="00CF6A77">
      <w:pPr>
        <w:tabs>
          <w:tab w:val="left" w:pos="709"/>
          <w:tab w:val="left" w:pos="1134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CF6A77" w:rsidRPr="001740B0" w:rsidRDefault="00CF6A77" w:rsidP="00CF6A77">
      <w:pPr>
        <w:pStyle w:val="a3"/>
        <w:ind w:left="-142" w:firstLine="993"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2.2. Основная цель, задачи, этапы</w:t>
      </w:r>
    </w:p>
    <w:p w:rsidR="00CF6A77" w:rsidRPr="001740B0" w:rsidRDefault="00CF6A77" w:rsidP="00CF6A77">
      <w:pPr>
        <w:pStyle w:val="a3"/>
        <w:ind w:left="-142" w:firstLine="992"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и сроки выполнения подпрограммы, целевые индикаторы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Задачи: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3. Обеспечить развитие районной системы дополнительного образования.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4. Обеспечить функционирование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5. Обеспечить 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6. Содействовать выявлению и поддержке одаренных детей.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7. Обеспечить безопасный, качественный отдых и оздоровление детей.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8. Обеспечить в образовательных учреждениях района безопасные и комфортные условия, соответствующие требованиям надзорных органов.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Сроки выполнения подпрограммы 2020-2024 годы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образования».</w:t>
      </w:r>
    </w:p>
    <w:p w:rsidR="00CF6A77" w:rsidRPr="001740B0" w:rsidRDefault="00CF6A77" w:rsidP="00CF6A77">
      <w:pPr>
        <w:ind w:firstLine="851"/>
        <w:jc w:val="both"/>
        <w:rPr>
          <w:sz w:val="28"/>
          <w:szCs w:val="28"/>
        </w:rPr>
      </w:pPr>
    </w:p>
    <w:p w:rsidR="00CF6A77" w:rsidRPr="001740B0" w:rsidRDefault="00CF6A77" w:rsidP="00CF6A77">
      <w:pPr>
        <w:pStyle w:val="a3"/>
        <w:ind w:left="-142" w:firstLine="993"/>
        <w:jc w:val="center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2.3. Механизм реализации подпрограммы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Реализация подпрограммы осуществляется управлением образования, опеки и попечительства администрации района и подведомственными образовательными учреждениями в соответствии с законодательством РФ и переданными полномочиями.</w:t>
      </w:r>
    </w:p>
    <w:p w:rsidR="00CF6A77" w:rsidRPr="001740B0" w:rsidRDefault="00CF6A77" w:rsidP="00CF6A77">
      <w:pPr>
        <w:pStyle w:val="a3"/>
        <w:ind w:left="-142" w:firstLine="993"/>
        <w:jc w:val="both"/>
        <w:rPr>
          <w:sz w:val="28"/>
          <w:szCs w:val="28"/>
        </w:rPr>
      </w:pPr>
    </w:p>
    <w:p w:rsidR="00CF6A77" w:rsidRPr="001740B0" w:rsidRDefault="00CF6A77" w:rsidP="00CF6A77">
      <w:pPr>
        <w:pStyle w:val="a3"/>
        <w:ind w:left="-142" w:firstLine="993"/>
        <w:jc w:val="center"/>
        <w:rPr>
          <w:sz w:val="28"/>
          <w:szCs w:val="28"/>
        </w:rPr>
      </w:pPr>
      <w:r w:rsidRPr="001740B0">
        <w:rPr>
          <w:b/>
          <w:sz w:val="28"/>
          <w:szCs w:val="28"/>
        </w:rPr>
        <w:t>2.4. Управление подпрограммой и контроль за ходом ее выполнения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Управление реализацией подпрограммы осуществляет управление образования, опеки и попечительства администрации Козульского района как 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Контроль за ходом реализации подпрограммы осуществляет администрация района.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 137 в экономический отдел администрации Козульского района до 30 марта года, следующего за отчетным годом. 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Для обеспечения мониторинга хода реализации подпрограммы ответственный исполнитель ежегодно отчитывается о ходе ее выполнения. 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реализации». 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CF6A77" w:rsidRPr="001740B0" w:rsidRDefault="00CF6A77" w:rsidP="00CF6A77">
      <w:pPr>
        <w:pStyle w:val="a3"/>
        <w:ind w:left="0" w:firstLine="709"/>
        <w:jc w:val="both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2.5. Оценка социально-экономической эффективности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Оценка социально-экономической эффективности проводится управлением образования, опеки и попечительства администрации района. </w:t>
      </w:r>
    </w:p>
    <w:p w:rsidR="00CF6A77" w:rsidRPr="001740B0" w:rsidRDefault="00CF6A77" w:rsidP="00CF6A77">
      <w:pPr>
        <w:ind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1740B0">
        <w:rPr>
          <w:rFonts w:eastAsia="Calibri"/>
          <w:sz w:val="28"/>
          <w:szCs w:val="28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CF6A77" w:rsidRPr="001740B0" w:rsidRDefault="00CF6A77" w:rsidP="00CF6A77">
      <w:pPr>
        <w:pStyle w:val="a3"/>
        <w:ind w:left="0" w:firstLine="709"/>
        <w:rPr>
          <w:b/>
          <w:sz w:val="28"/>
          <w:szCs w:val="28"/>
        </w:rPr>
      </w:pPr>
      <w:r w:rsidRPr="001740B0">
        <w:rPr>
          <w:b/>
          <w:sz w:val="28"/>
          <w:szCs w:val="28"/>
        </w:rPr>
        <w:t>2.6. Мероприятия подпрограммы</w:t>
      </w:r>
    </w:p>
    <w:p w:rsidR="00CF6A77" w:rsidRPr="001740B0" w:rsidRDefault="00CF6A77" w:rsidP="00CF6A77">
      <w:pPr>
        <w:pStyle w:val="a3"/>
        <w:ind w:left="0" w:firstLine="709"/>
        <w:jc w:val="both"/>
        <w:rPr>
          <w:sz w:val="28"/>
          <w:szCs w:val="28"/>
        </w:rPr>
      </w:pPr>
      <w:r w:rsidRPr="001740B0">
        <w:rPr>
          <w:sz w:val="28"/>
          <w:szCs w:val="28"/>
        </w:rPr>
        <w:t>Мероприятия подпрограммы представлены в приложении № 2 к подпрограмме 1 «Развитие дошкольного, общего и дополнительного образования детей».</w:t>
      </w:r>
    </w:p>
    <w:p w:rsidR="00CF6A77" w:rsidRPr="001740B0" w:rsidRDefault="00CF6A77" w:rsidP="00CF6A77">
      <w:pPr>
        <w:pStyle w:val="a3"/>
        <w:ind w:left="-142" w:firstLine="993"/>
        <w:jc w:val="both"/>
        <w:rPr>
          <w:sz w:val="28"/>
          <w:szCs w:val="28"/>
        </w:rPr>
      </w:pPr>
    </w:p>
    <w:p w:rsidR="00CF6A77" w:rsidRPr="001740B0" w:rsidRDefault="00CF6A77" w:rsidP="00CF6A77">
      <w:pPr>
        <w:pStyle w:val="a3"/>
        <w:ind w:left="-142" w:firstLine="993"/>
        <w:jc w:val="both"/>
        <w:rPr>
          <w:sz w:val="28"/>
          <w:szCs w:val="28"/>
        </w:rPr>
      </w:pPr>
    </w:p>
    <w:p w:rsidR="00CF6A77" w:rsidRPr="001740B0" w:rsidRDefault="00CF6A77" w:rsidP="00CF6A77">
      <w:pPr>
        <w:pStyle w:val="a3"/>
        <w:ind w:left="-142" w:firstLine="993"/>
        <w:jc w:val="both"/>
        <w:rPr>
          <w:sz w:val="28"/>
          <w:szCs w:val="28"/>
        </w:rPr>
      </w:pP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образования, 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опеки и попечительства</w:t>
      </w:r>
    </w:p>
    <w:p w:rsidR="00CF6A77" w:rsidRPr="001740B0" w:rsidRDefault="00CF6A77" w:rsidP="00CF6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1740B0">
        <w:rPr>
          <w:rFonts w:ascii="Times New Roman" w:hAnsi="Times New Roman" w:cs="Times New Roman"/>
          <w:sz w:val="28"/>
          <w:szCs w:val="28"/>
        </w:rPr>
        <w:t>администрации Козульского района                                                 А.Р. Косарев</w:t>
      </w:r>
    </w:p>
    <w:p w:rsidR="00CF6A77" w:rsidRPr="001740B0" w:rsidRDefault="00CF6A77" w:rsidP="00CF6A77">
      <w:pPr>
        <w:jc w:val="both"/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CF6A77" w:rsidRPr="001740B0" w:rsidRDefault="00CF6A77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1740B0" w:rsidRPr="001740B0" w:rsidRDefault="001740B0" w:rsidP="00C02DB3">
      <w:pPr>
        <w:rPr>
          <w:sz w:val="28"/>
          <w:szCs w:val="28"/>
        </w:rPr>
        <w:sectPr w:rsidR="001740B0" w:rsidRPr="001740B0" w:rsidSect="00CF6A77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740B0" w:rsidRPr="001740B0" w:rsidRDefault="001740B0" w:rsidP="001740B0">
      <w:pPr>
        <w:autoSpaceDE w:val="0"/>
        <w:autoSpaceDN w:val="0"/>
        <w:adjustRightInd w:val="0"/>
        <w:ind w:left="9781"/>
        <w:jc w:val="both"/>
      </w:pPr>
      <w:r w:rsidRPr="001740B0">
        <w:t xml:space="preserve">Приложение № 1 </w:t>
      </w:r>
    </w:p>
    <w:p w:rsidR="001740B0" w:rsidRPr="001740B0" w:rsidRDefault="001740B0" w:rsidP="001740B0">
      <w:pPr>
        <w:autoSpaceDE w:val="0"/>
        <w:autoSpaceDN w:val="0"/>
        <w:adjustRightInd w:val="0"/>
        <w:ind w:left="9781"/>
      </w:pPr>
      <w:r w:rsidRPr="001740B0">
        <w:t xml:space="preserve">к подпрограмме № 1 «Развитие дошкольного, общего и дополнительного образования детей», реализуемой в рамках муниципальной программы «Развитие образования» </w:t>
      </w: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both"/>
      </w:pP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center"/>
        <w:outlineLvl w:val="0"/>
      </w:pPr>
      <w:r w:rsidRPr="001740B0">
        <w:t>Перечень целевых индикаторов подпрограммы</w:t>
      </w: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center"/>
      </w:pPr>
    </w:p>
    <w:tbl>
      <w:tblPr>
        <w:tblW w:w="15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559"/>
        <w:gridCol w:w="1387"/>
        <w:gridCol w:w="2076"/>
        <w:gridCol w:w="1075"/>
        <w:gridCol w:w="15"/>
        <w:gridCol w:w="863"/>
        <w:gridCol w:w="992"/>
        <w:gridCol w:w="959"/>
        <w:gridCol w:w="8"/>
        <w:gridCol w:w="952"/>
        <w:gridCol w:w="15"/>
      </w:tblGrid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2021 год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59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0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2025год</w:t>
            </w:r>
          </w:p>
        </w:tc>
      </w:tr>
      <w:tr w:rsidR="001740B0" w:rsidRPr="001740B0" w:rsidTr="001740B0">
        <w:trPr>
          <w:gridAfter w:val="1"/>
          <w:wAfter w:w="15" w:type="dxa"/>
          <w:trHeight w:val="1062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Гос.стат.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40B0" w:rsidRPr="001740B0" w:rsidTr="001740B0">
        <w:trPr>
          <w:gridAfter w:val="1"/>
          <w:wAfter w:w="15" w:type="dxa"/>
          <w:trHeight w:val="1966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color w:val="000000"/>
                <w:kern w:val="24"/>
              </w:rPr>
              <w:t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Козульского района (с учетом групп кратковременного пребывания)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color w:val="000000"/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tabs>
                <w:tab w:val="left" w:pos="279"/>
                <w:tab w:val="center" w:pos="5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color w:val="000000"/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92,75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1740B0"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1740B0">
              <w:rPr>
                <w:color w:val="000000"/>
                <w:kern w:val="24"/>
              </w:rPr>
              <w:t>100</w:t>
            </w:r>
          </w:p>
        </w:tc>
      </w:tr>
      <w:tr w:rsidR="001740B0" w:rsidRPr="001740B0" w:rsidTr="001740B0">
        <w:trPr>
          <w:trHeight w:val="453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Удельный вес воспитанников дошкольных образовательных организаций, расположенных на территории Козульского района,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863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trHeight w:val="2002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t>Удельный вес муниципальных дошкольных образовательных учреждений, в которых оценка деятельности учреждений 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863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trHeight w:val="999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51,0</w:t>
            </w:r>
          </w:p>
        </w:tc>
        <w:tc>
          <w:tcPr>
            <w:tcW w:w="863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51,0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55,0</w:t>
            </w:r>
          </w:p>
        </w:tc>
      </w:tr>
      <w:tr w:rsidR="001740B0" w:rsidRPr="001740B0" w:rsidTr="001740B0">
        <w:trPr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80</w:t>
            </w:r>
          </w:p>
        </w:tc>
        <w:tc>
          <w:tcPr>
            <w:tcW w:w="863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59" w:type="dxa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90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23,0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23,0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19,0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17,0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17,0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48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50</w:t>
            </w:r>
          </w:p>
        </w:tc>
      </w:tr>
      <w:tr w:rsidR="001740B0" w:rsidRPr="001740B0" w:rsidTr="001740B0">
        <w:trPr>
          <w:gridAfter w:val="1"/>
          <w:wAfter w:w="15" w:type="dxa"/>
          <w:trHeight w:val="1303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Удельный вес численности педагогов, участвующих в профессиональных конкурсах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Мониторинг качества методической работы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25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25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25</w:t>
            </w:r>
          </w:p>
        </w:tc>
      </w:tr>
      <w:tr w:rsidR="001740B0" w:rsidRPr="001740B0" w:rsidTr="001740B0">
        <w:trPr>
          <w:gridAfter w:val="1"/>
          <w:wAfter w:w="15" w:type="dxa"/>
          <w:trHeight w:val="1440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72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73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74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74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75</w:t>
            </w:r>
          </w:p>
        </w:tc>
      </w:tr>
      <w:tr w:rsidR="001740B0" w:rsidRPr="001740B0" w:rsidTr="001740B0">
        <w:trPr>
          <w:gridAfter w:val="1"/>
          <w:wAfter w:w="15" w:type="dxa"/>
          <w:trHeight w:val="1008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559" w:type="dxa"/>
          </w:tcPr>
          <w:p w:rsidR="001740B0" w:rsidRPr="001740B0" w:rsidRDefault="001740B0" w:rsidP="001740B0">
            <w:pPr>
              <w:jc w:val="both"/>
              <w:textAlignment w:val="center"/>
              <w:rPr>
                <w:kern w:val="24"/>
              </w:rPr>
            </w:pPr>
            <w:r w:rsidRPr="001740B0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 %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3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7,46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80,4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80,5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80,5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t>Доля детей школьного возраста, занятых в каникулярное время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90,0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90,0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90,0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rPr>
                <w:kern w:val="24"/>
              </w:rPr>
              <w:t>Доля оздоровленных детей школьного возраста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64,7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64,7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64,7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64,7</w:t>
            </w:r>
          </w:p>
        </w:tc>
      </w:tr>
      <w:tr w:rsidR="001740B0" w:rsidRPr="001740B0" w:rsidTr="001740B0">
        <w:trPr>
          <w:gridAfter w:val="1"/>
          <w:wAfter w:w="15" w:type="dxa"/>
          <w:trHeight w:val="991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t>Доля детей, регулярно занимающихся физической культурой и спортом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t>82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</w:pPr>
            <w:r w:rsidRPr="001740B0">
              <w:rPr>
                <w:kern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82,0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82,0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82,0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559" w:type="dxa"/>
            <w:vAlign w:val="center"/>
          </w:tcPr>
          <w:p w:rsidR="001740B0" w:rsidRPr="001740B0" w:rsidRDefault="001740B0" w:rsidP="001740B0">
            <w:pPr>
              <w:jc w:val="both"/>
              <w:textAlignment w:val="center"/>
            </w:pPr>
            <w:r w:rsidRPr="001740B0">
              <w:t>Доля несовершеннолетних, находящихся в социально-опасном положении, группы риска, охваченных организованными формами занятости, в том числе в летний период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jc w:val="center"/>
              <w:textAlignment w:val="center"/>
              <w:rPr>
                <w:kern w:val="24"/>
              </w:rPr>
            </w:pPr>
            <w:r w:rsidRPr="001740B0">
              <w:rPr>
                <w:kern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59" w:type="dxa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0</w:t>
            </w:r>
          </w:p>
        </w:tc>
      </w:tr>
      <w:tr w:rsidR="001740B0" w:rsidRPr="001740B0" w:rsidTr="001740B0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59" w:type="dxa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87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2076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100</w:t>
            </w:r>
          </w:p>
        </w:tc>
      </w:tr>
    </w:tbl>
    <w:p w:rsidR="001740B0" w:rsidRPr="001740B0" w:rsidRDefault="001740B0" w:rsidP="001740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B0" w:rsidRPr="001740B0" w:rsidRDefault="001740B0" w:rsidP="001740B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both"/>
      </w:pP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образования, </w:t>
      </w: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>администрации Козульского района                                                                                                                              А.Р. Косарев</w:t>
      </w:r>
    </w:p>
    <w:p w:rsidR="001740B0" w:rsidRPr="001740B0" w:rsidRDefault="001740B0" w:rsidP="001740B0">
      <w:pPr>
        <w:ind w:left="426"/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tbl>
      <w:tblPr>
        <w:tblW w:w="14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6"/>
        <w:gridCol w:w="2382"/>
        <w:gridCol w:w="1372"/>
        <w:gridCol w:w="696"/>
        <w:gridCol w:w="669"/>
        <w:gridCol w:w="1042"/>
        <w:gridCol w:w="615"/>
        <w:gridCol w:w="1075"/>
        <w:gridCol w:w="1042"/>
        <w:gridCol w:w="1093"/>
        <w:gridCol w:w="1134"/>
        <w:gridCol w:w="1134"/>
        <w:gridCol w:w="1778"/>
      </w:tblGrid>
      <w:tr w:rsidR="001740B0" w:rsidRPr="001740B0" w:rsidTr="001740B0">
        <w:trPr>
          <w:trHeight w:val="735"/>
        </w:trPr>
        <w:tc>
          <w:tcPr>
            <w:tcW w:w="146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Перечень мероприятий подпрограммы с указанием объема средств на их реализацию и ожидаемые результаты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Ожидаемый результат от реализации мероприятий в натуральном выражении</w:t>
            </w:r>
          </w:p>
        </w:tc>
      </w:tr>
      <w:tr w:rsidR="001740B0" w:rsidRPr="001740B0" w:rsidTr="001740B0">
        <w:trPr>
          <w:trHeight w:val="165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2022год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2023год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2025 год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</w:t>
            </w:r>
          </w:p>
        </w:tc>
      </w:tr>
      <w:tr w:rsidR="001740B0" w:rsidRPr="001740B0" w:rsidTr="001740B0">
        <w:trPr>
          <w:trHeight w:val="315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Задача 1.  Обеспечить доступность дошкольного образования, соответствующему единому стандарту качества дошкольного образования.</w:t>
            </w:r>
          </w:p>
        </w:tc>
      </w:tr>
      <w:tr w:rsidR="001740B0" w:rsidRPr="001740B0" w:rsidTr="001740B0">
        <w:trPr>
          <w:trHeight w:val="34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1.1.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Финансирование расходов на создание условий, необходимых для реализации основной общеобразовательной программы дошкольного образования.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Обеспечена реализация основной  общеобразовательной программы дошкольного образования в образовательных учреждений района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4640,1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5011,97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4535,65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4535,65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1374,54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1401,67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1369,77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15021,4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16014,33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19979,07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18679,49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18679,49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7266,35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6847,59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7707,77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6515,77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6515,77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886,74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438,31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110090100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9516,85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9324,7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9324,7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3126,42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2816,07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2816,07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соответствии с подпунктом 3 пункта 1 статьи 8 Закона Российской Федерации от 29 декабря 2012 года           № 273-ФЗ «Об образовании в Российской Федерации», пунктом 6 статьи 8 закона края  «Об образовании»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25407,14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20126,62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21657,71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21896,99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21896,99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7111,16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6018,43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6540,63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6612,89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6612,89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554,07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609,61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599,42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599,42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1035,44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512,28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110075580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110085580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13764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17759,88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15841,54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15969,4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15969,4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4682,19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5502,9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4628,96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4822,78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4822,78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384,7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357,6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125,71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448,8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294,24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110075540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65,95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90,04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4,68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5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102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115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1.4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 xml:space="preserve">Финансовое обеспечение питания детей, обучающихся в муниципальных образовательных организациях, реализующих основные общеобразовательные программы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110075660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2167,49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2550,32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3988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6816,39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8261,08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11776,00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11604,9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321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125,50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114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1.5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Субсидии бюджетам муниципальных образований края на софинансирование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Развитие дошкольного, общего и дополнительного образования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594,71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778,6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1040,38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976,55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289,85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79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363,66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377,46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79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1,21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1,05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82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2682,84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5099,49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2330,26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2470,92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8350,52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2299,5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93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7,97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8,59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8,4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291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Использование средств субвенции бюджетам муниципальных образований края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1004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110075560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321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369,99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456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841,5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841,5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259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Итого по задаче1: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98137,68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101083,96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122655,95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770474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118939,54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770474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112678,84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30"/>
        </w:trPr>
        <w:tc>
          <w:tcPr>
            <w:tcW w:w="1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Задача № 2</w:t>
            </w:r>
            <w:r w:rsidRPr="001740B0">
              <w:rPr>
                <w:sz w:val="22"/>
                <w:szCs w:val="22"/>
              </w:rPr>
              <w:t xml:space="preserve"> </w:t>
            </w:r>
            <w:r w:rsidRPr="001740B0">
              <w:rPr>
                <w:b/>
                <w:bCs/>
                <w:sz w:val="22"/>
                <w:szCs w:val="22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1740B0" w:rsidRPr="001740B0" w:rsidTr="001740B0">
        <w:trPr>
          <w:trHeight w:val="64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2.1.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Финансирование расходов на создание условий, необходимых для реализации основной общеобразовательной программы начального общего, основного общего, среднего общего образования.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5776,7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7817,37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9582,41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9517,21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9517,21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Созданы условия для организации образовательного процесса во всех ОУ</w:t>
            </w:r>
          </w:p>
        </w:tc>
      </w:tr>
      <w:tr w:rsidR="001740B0" w:rsidRPr="001740B0" w:rsidTr="001740B0">
        <w:trPr>
          <w:trHeight w:val="37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1742,79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2347,41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2893,89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2874,2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39675,98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39307,3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39755,6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24063,96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19663,96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1683,47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1344,16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20233,4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17097,94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17097,94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10220,86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10240,86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0110010210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3162,74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3092,74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3092,74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8200,69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7383,33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7761,19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4165,66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4165,66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2495,79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2960,01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3379,08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5480,48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5980,48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15,75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211,23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852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30,82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0110090200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853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65,62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6,66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1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2.3.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27903,05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29137,01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43149,65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40902,83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40902,83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100% освоение выделенной субвенции</w:t>
            </w:r>
          </w:p>
        </w:tc>
      </w:tr>
      <w:tr w:rsidR="001740B0" w:rsidRPr="001740B0" w:rsidTr="001740B0">
        <w:trPr>
          <w:trHeight w:val="31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1285,99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2504,8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2910,84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2788,58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2788,58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8385,79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8734,64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12951,8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13779,87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13779,87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387,34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756,51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879,07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842,15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1755,04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1953,38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2339,79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458,13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82959,83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101482,48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90086,37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90129,63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90129,63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10287,13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14081,94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13565,29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11929,21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11929,21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0110075640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4099,38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4128,3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3777,7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3777,7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3725,03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7095,26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8275,48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9297,52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9297,52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1121,15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2104,44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2807,85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2807,85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60,04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127,42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176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9459,04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19836,47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25230,02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24636,22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24636,22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110074090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153,89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124,16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6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2.4.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дошкольного, общего и дополнительного образования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0110053030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3799,54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3685,16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3187,98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100% освоение выделенной субвенции</w:t>
            </w:r>
          </w:p>
        </w:tc>
      </w:tr>
      <w:tr w:rsidR="001740B0" w:rsidRPr="001740B0" w:rsidTr="001740B0">
        <w:trPr>
          <w:trHeight w:val="37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0110053030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1146,29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1122,06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956,76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92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0110053030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12112,14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11108,53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11618,31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10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Реализация проектов по подготовке учителей на вакантные должности в образовательных организациях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110075500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по задаче 2: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228540,71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269195,83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321160,5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278208,7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274308,7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146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Задача № 3</w:t>
            </w:r>
            <w:r w:rsidRPr="001740B0">
              <w:rPr>
                <w:color w:val="000000"/>
                <w:sz w:val="22"/>
                <w:szCs w:val="22"/>
              </w:rPr>
              <w:t xml:space="preserve"> </w:t>
            </w:r>
            <w:r w:rsidRPr="001740B0">
              <w:rPr>
                <w:b/>
                <w:bCs/>
                <w:color w:val="000000"/>
                <w:sz w:val="22"/>
                <w:szCs w:val="22"/>
              </w:rPr>
              <w:t>Обеспечить развитие районной системы дополнительного образования.</w:t>
            </w:r>
          </w:p>
        </w:tc>
      </w:tr>
      <w:tr w:rsidR="001740B0" w:rsidRPr="001740B0" w:rsidTr="001740B0">
        <w:trPr>
          <w:trHeight w:val="300"/>
        </w:trPr>
        <w:tc>
          <w:tcPr>
            <w:tcW w:w="1467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510"/>
        </w:trPr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3.1. 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011EB51790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383,35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100 % освоение  выделенной субвенции</w:t>
            </w:r>
          </w:p>
        </w:tc>
      </w:tr>
      <w:tr w:rsidR="001740B0" w:rsidRPr="001740B0" w:rsidTr="001740B0">
        <w:trPr>
          <w:trHeight w:val="187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Расходы связанные с персофинансированием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426,50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1318,82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1758,63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1821,93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1821,93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47,4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110,7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110,89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3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по задаче 3: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426,50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1318,82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2331,67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2201,62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2201,62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3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15"/>
        </w:trPr>
        <w:tc>
          <w:tcPr>
            <w:tcW w:w="14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Задача № 4</w:t>
            </w:r>
            <w:r w:rsidRPr="001740B0">
              <w:rPr>
                <w:color w:val="000000"/>
                <w:sz w:val="22"/>
                <w:szCs w:val="22"/>
              </w:rPr>
              <w:t xml:space="preserve"> </w:t>
            </w:r>
            <w:r w:rsidRPr="001740B0">
              <w:rPr>
                <w:b/>
                <w:bCs/>
                <w:color w:val="000000"/>
                <w:sz w:val="22"/>
                <w:szCs w:val="22"/>
              </w:rPr>
              <w:t>Содействовать выявлению и поддержке одаренных детей.</w:t>
            </w:r>
          </w:p>
        </w:tc>
      </w:tr>
      <w:tr w:rsidR="001740B0" w:rsidRPr="001740B0" w:rsidTr="001740B0">
        <w:trPr>
          <w:trHeight w:val="267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Приобретение световозвращающихся приспособлений для обучающихся первых классов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6,83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Для 100% обучающихся первых классов ежегодно обеспечены световозвращающимися приспособлениями </w:t>
            </w:r>
          </w:p>
        </w:tc>
      </w:tr>
      <w:tr w:rsidR="001740B0" w:rsidRPr="001740B0" w:rsidTr="001740B0">
        <w:trPr>
          <w:trHeight w:val="94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011R73980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44,2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по задаче 4: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51,03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75"/>
        </w:trPr>
        <w:tc>
          <w:tcPr>
            <w:tcW w:w="1467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Задача № 5</w:t>
            </w:r>
            <w:r w:rsidRPr="001740B0">
              <w:rPr>
                <w:color w:val="000000"/>
                <w:sz w:val="22"/>
                <w:szCs w:val="22"/>
              </w:rPr>
              <w:t xml:space="preserve"> </w:t>
            </w:r>
            <w:r w:rsidRPr="001740B0">
              <w:rPr>
                <w:b/>
                <w:bCs/>
                <w:color w:val="000000"/>
                <w:sz w:val="22"/>
                <w:szCs w:val="22"/>
              </w:rPr>
              <w:t>Обеспечить безопасный, качественный отдых и оздоровление детей.</w:t>
            </w:r>
          </w:p>
        </w:tc>
      </w:tr>
      <w:tr w:rsidR="001740B0" w:rsidRPr="001740B0" w:rsidTr="001740B0">
        <w:trPr>
          <w:trHeight w:val="249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Финансирование расходов на обеспечение круглогодичной занятости школьников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0110090430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204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5.3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Освоение средств субсидии 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в рамках Государственной программы Красноярского края «Развитие образования» 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110076490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188,9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347,39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596,33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397,55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Обеспечение детей школьного возраста путевками в загородные  лагеря и питание детей  в лагерях с дневным прибыванием</w:t>
            </w:r>
          </w:p>
        </w:tc>
      </w:tr>
      <w:tr w:rsidR="001740B0" w:rsidRPr="001740B0" w:rsidTr="001740B0">
        <w:trPr>
          <w:trHeight w:val="264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110076490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918,61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1819,36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2114,11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2114,11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110074690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959,9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1269,25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1476,94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1476,94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1100S6490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5,15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48,03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1100S6490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393,69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1100S6490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105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4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5.4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коронавирусную инфекцию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0110075580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24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по задаче 5: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2466,25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3484,03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4763,12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3988,6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3988,6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30"/>
        </w:trPr>
        <w:tc>
          <w:tcPr>
            <w:tcW w:w="1467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Задача № 6. Обеспечить в образовательных учреждениях района безопасные и комфортные условия, соответствующие требованиям законодательства.</w:t>
            </w:r>
          </w:p>
        </w:tc>
      </w:tr>
      <w:tr w:rsidR="001740B0" w:rsidRPr="001740B0" w:rsidTr="001740B0">
        <w:trPr>
          <w:trHeight w:val="225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Создание в общеобразовательных учреждениях ,условий для занятия физической культурой и спортом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011E274300</w:t>
            </w:r>
          </w:p>
        </w:tc>
        <w:tc>
          <w:tcPr>
            <w:tcW w:w="61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180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6.2.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Финансирование на проведение работ в общеобразовательных организациях с целью приведения зданий и сооружений в соответствие с требованиями  надзорных органов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0110075630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795,57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1 485,25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980,12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проведение работ по устранению  предписаний надзорных органов по приведению зданий и сооружений общеобразовательных организаций в соответствие с требованиями законодательства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364,44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514,75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909,88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1 512,00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1 512,00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85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01100S5630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11,72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20,20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19,09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45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91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6.3.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0110015210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0110015980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1200,00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FF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69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01100S5980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18,20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FF0000"/>
                <w:sz w:val="22"/>
                <w:szCs w:val="22"/>
              </w:rPr>
            </w:pPr>
            <w:r w:rsidRPr="001740B0">
              <w:rPr>
                <w:color w:val="FF0000"/>
                <w:sz w:val="22"/>
                <w:szCs w:val="22"/>
              </w:rPr>
              <w:t>12,15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FF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66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дошкольного ,общего и дополнительного образования" 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011E452100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63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011E452100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01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011E452100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3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"Современная школа " Мероприятия по созданию и обеспечению функционированию центров образования естественно-научной и технологической направленности в общеобразовательных организациях,расположенных в сельской местности и малых городах,в 2021-2023 годах.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2998,99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3 026,00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0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организациях,расположенных в сельской местности и малых городах</w:t>
            </w:r>
          </w:p>
        </w:tc>
      </w:tr>
      <w:tr w:rsidR="001740B0" w:rsidRPr="001740B0" w:rsidTr="001740B0">
        <w:trPr>
          <w:trHeight w:val="93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1110,79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3061,9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93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011E151720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2121,3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240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6.6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Расходы, направленные на развитие и повышение качества работы муниципальных учреждений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7500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435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0110078400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7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1049,84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561,11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570"/>
        </w:trPr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01100S8400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117,57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6.7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Расходы на капитальный ремонт (благоустройство территрии)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0110077700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9734,09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9729,09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282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6.8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Мероприятия по модернизации школьных систем образования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01100L7502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14205,3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0B0" w:rsidRPr="001740B0" w:rsidRDefault="001740B0" w:rsidP="001740B0">
            <w:pPr>
              <w:rPr>
                <w:color w:val="434142"/>
                <w:sz w:val="22"/>
                <w:szCs w:val="22"/>
              </w:rPr>
            </w:pPr>
            <w:r w:rsidRPr="001740B0">
              <w:rPr>
                <w:color w:val="434142"/>
                <w:sz w:val="22"/>
                <w:szCs w:val="22"/>
              </w:rPr>
              <w:t>повышение уровня материально-технического обеспечения, оснащение общеобразовательных учреждений современным оборудованием и материалами для организации учебного процесса</w:t>
            </w:r>
          </w:p>
        </w:tc>
      </w:tr>
      <w:tr w:rsidR="001740B0" w:rsidRPr="001740B0" w:rsidTr="001740B0">
        <w:trPr>
          <w:trHeight w:val="945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6.9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Субсидии бюджетам муниципальных образований края на 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0110074700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434142"/>
                <w:sz w:val="22"/>
                <w:szCs w:val="22"/>
              </w:rPr>
            </w:pPr>
            <w:r w:rsidRPr="001740B0">
              <w:rPr>
                <w:color w:val="434142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10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01100S4700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102,55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434142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1080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6.9.1</w:t>
            </w:r>
          </w:p>
        </w:tc>
        <w:tc>
          <w:tcPr>
            <w:tcW w:w="23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0110075590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3499,37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434142"/>
                <w:sz w:val="22"/>
                <w:szCs w:val="22"/>
              </w:rPr>
            </w:pPr>
            <w:r w:rsidRPr="001740B0">
              <w:rPr>
                <w:color w:val="434142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1080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079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01100S5590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223,36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B0" w:rsidRPr="001740B0" w:rsidRDefault="001740B0" w:rsidP="001740B0">
            <w:pPr>
              <w:rPr>
                <w:color w:val="434142"/>
                <w:sz w:val="22"/>
                <w:szCs w:val="22"/>
              </w:rPr>
            </w:pP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Итого по задаче 6: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7 099,71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24 578,18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40 568,35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4 538,00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1 512,00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15"/>
        </w:trPr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1740B0">
              <w:rPr>
                <w:b/>
                <w:bCs/>
                <w:color w:val="0D0D0D"/>
                <w:sz w:val="22"/>
                <w:szCs w:val="22"/>
              </w:rPr>
              <w:t>347 633,78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1740B0">
              <w:rPr>
                <w:b/>
                <w:bCs/>
                <w:color w:val="0D0D0D"/>
                <w:sz w:val="22"/>
                <w:szCs w:val="22"/>
              </w:rPr>
              <w:t>399 669,42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1740B0">
              <w:rPr>
                <w:b/>
                <w:bCs/>
                <w:color w:val="0D0D0D"/>
                <w:sz w:val="22"/>
                <w:szCs w:val="22"/>
              </w:rPr>
              <w:t>491 479,59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407 876,40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b/>
                <w:bCs/>
                <w:sz w:val="22"/>
                <w:szCs w:val="22"/>
              </w:rPr>
            </w:pPr>
            <w:r w:rsidRPr="001740B0">
              <w:rPr>
                <w:b/>
                <w:bCs/>
                <w:sz w:val="22"/>
                <w:szCs w:val="22"/>
              </w:rPr>
              <w:t>394 689,70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740B0">
              <w:rPr>
                <w:b/>
                <w:bCs/>
                <w:color w:val="000000"/>
                <w:sz w:val="22"/>
                <w:szCs w:val="22"/>
              </w:rPr>
              <w:t>2 041 348,89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4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Начальник управления образования,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40B0" w:rsidRPr="001740B0" w:rsidTr="001740B0">
        <w:trPr>
          <w:trHeight w:val="300"/>
        </w:trPr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опеки и попечительства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А.Р.Косарев</w:t>
            </w:r>
          </w:p>
        </w:tc>
      </w:tr>
      <w:tr w:rsidR="001740B0" w:rsidRPr="001740B0" w:rsidTr="001740B0">
        <w:trPr>
          <w:trHeight w:val="300"/>
        </w:trPr>
        <w:tc>
          <w:tcPr>
            <w:tcW w:w="6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 xml:space="preserve">администрации Козульского района                                                                             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jc w:val="center"/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sz w:val="22"/>
                <w:szCs w:val="22"/>
              </w:rPr>
            </w:pPr>
            <w:r w:rsidRPr="001740B0">
              <w:rPr>
                <w:sz w:val="22"/>
                <w:szCs w:val="22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40B0" w:rsidRPr="001740B0" w:rsidRDefault="001740B0" w:rsidP="001740B0">
            <w:pPr>
              <w:rPr>
                <w:color w:val="000000"/>
                <w:sz w:val="22"/>
                <w:szCs w:val="22"/>
              </w:rPr>
            </w:pPr>
            <w:r w:rsidRPr="001740B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1740B0" w:rsidRPr="001740B0" w:rsidRDefault="001740B0" w:rsidP="00C02DB3">
      <w:pPr>
        <w:rPr>
          <w:sz w:val="28"/>
          <w:szCs w:val="28"/>
        </w:rPr>
        <w:sectPr w:rsidR="001740B0" w:rsidRPr="001740B0" w:rsidSect="001740B0">
          <w:pgSz w:w="16838" w:h="11906" w:orient="landscape"/>
          <w:pgMar w:top="1701" w:right="1134" w:bottom="851" w:left="1134" w:header="709" w:footer="709" w:gutter="0"/>
          <w:cols w:space="708"/>
          <w:docGrid w:linePitch="381"/>
        </w:sectPr>
      </w:pPr>
    </w:p>
    <w:p w:rsidR="001740B0" w:rsidRPr="001740B0" w:rsidRDefault="001740B0" w:rsidP="001740B0">
      <w:pPr>
        <w:autoSpaceDE w:val="0"/>
        <w:autoSpaceDN w:val="0"/>
        <w:adjustRightInd w:val="0"/>
        <w:ind w:left="5529"/>
        <w:outlineLvl w:val="2"/>
      </w:pPr>
      <w:r w:rsidRPr="001740B0">
        <w:t>Приложение № 7</w:t>
      </w:r>
    </w:p>
    <w:p w:rsidR="001740B0" w:rsidRPr="001740B0" w:rsidRDefault="001740B0" w:rsidP="001740B0">
      <w:pPr>
        <w:autoSpaceDE w:val="0"/>
        <w:autoSpaceDN w:val="0"/>
        <w:adjustRightInd w:val="0"/>
        <w:ind w:left="5529"/>
        <w:rPr>
          <w:rFonts w:eastAsia="Calibri"/>
        </w:rPr>
      </w:pPr>
      <w:r w:rsidRPr="001740B0">
        <w:rPr>
          <w:rFonts w:eastAsia="Calibri"/>
        </w:rPr>
        <w:t xml:space="preserve">к муниципальной программе </w:t>
      </w:r>
    </w:p>
    <w:p w:rsidR="001740B0" w:rsidRPr="001740B0" w:rsidRDefault="001740B0" w:rsidP="001740B0">
      <w:pPr>
        <w:autoSpaceDE w:val="0"/>
        <w:autoSpaceDN w:val="0"/>
        <w:adjustRightInd w:val="0"/>
        <w:ind w:left="5529"/>
        <w:rPr>
          <w:rFonts w:eastAsia="Calibri"/>
        </w:rPr>
      </w:pPr>
      <w:r w:rsidRPr="001740B0">
        <w:rPr>
          <w:rFonts w:eastAsia="Calibri"/>
        </w:rPr>
        <w:t>«Развитие образования»</w:t>
      </w:r>
    </w:p>
    <w:p w:rsidR="001740B0" w:rsidRPr="001740B0" w:rsidRDefault="001740B0" w:rsidP="001740B0">
      <w:pPr>
        <w:jc w:val="center"/>
      </w:pPr>
    </w:p>
    <w:p w:rsidR="001740B0" w:rsidRPr="001740B0" w:rsidRDefault="001740B0" w:rsidP="001740B0">
      <w:pPr>
        <w:jc w:val="center"/>
      </w:pPr>
      <w:r w:rsidRPr="001740B0">
        <w:t xml:space="preserve">Подпрограмма № 2 «Обеспечение реализации муниципальной программы и прочие мероприятияв сфере образования» </w:t>
      </w:r>
    </w:p>
    <w:p w:rsidR="001740B0" w:rsidRPr="001740B0" w:rsidRDefault="001740B0" w:rsidP="001740B0">
      <w:pPr>
        <w:pStyle w:val="a3"/>
        <w:numPr>
          <w:ilvl w:val="0"/>
          <w:numId w:val="8"/>
        </w:numPr>
        <w:jc w:val="center"/>
      </w:pPr>
      <w:r w:rsidRPr="001740B0"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jc w:val="both"/>
            </w:pPr>
            <w:r w:rsidRPr="001740B0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40B0">
              <w:rPr>
                <w:rFonts w:eastAsia="Calibri"/>
              </w:rPr>
              <w:t>Наименование муниципальной программы, в рамках которой реализуется подпрограмма</w:t>
            </w:r>
          </w:p>
          <w:p w:rsidR="001740B0" w:rsidRPr="001740B0" w:rsidRDefault="001740B0" w:rsidP="001740B0">
            <w:pPr>
              <w:jc w:val="center"/>
            </w:pP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>«Развитие образования»</w:t>
            </w:r>
          </w:p>
          <w:p w:rsidR="001740B0" w:rsidRPr="001740B0" w:rsidRDefault="001740B0" w:rsidP="001740B0"/>
          <w:p w:rsidR="001740B0" w:rsidRPr="001740B0" w:rsidRDefault="001740B0" w:rsidP="001740B0">
            <w:pPr>
              <w:jc w:val="center"/>
            </w:pPr>
          </w:p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jc w:val="both"/>
            </w:pPr>
            <w:r w:rsidRPr="001740B0">
              <w:t>Исполнители мероприятий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>Управление образования, опеки и попечительства администрации Козульского района</w:t>
            </w:r>
          </w:p>
          <w:p w:rsidR="001740B0" w:rsidRPr="001740B0" w:rsidRDefault="001740B0" w:rsidP="001740B0"/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r w:rsidRPr="001740B0">
              <w:rPr>
                <w:rFonts w:eastAsia="Calibri"/>
              </w:rPr>
              <w:t>Цельи задачи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pPr>
              <w:jc w:val="both"/>
            </w:pPr>
            <w:r w:rsidRPr="001740B0">
              <w:t>Цель: Создание условий для эффективного управления отраслью.</w:t>
            </w:r>
          </w:p>
          <w:p w:rsidR="001740B0" w:rsidRPr="001740B0" w:rsidRDefault="001740B0" w:rsidP="001740B0">
            <w:pPr>
              <w:jc w:val="both"/>
            </w:pPr>
            <w:r w:rsidRPr="001740B0">
              <w:t>Задачи:</w:t>
            </w:r>
          </w:p>
          <w:p w:rsidR="001740B0" w:rsidRPr="001740B0" w:rsidRDefault="001740B0" w:rsidP="001740B0">
            <w:pPr>
              <w:jc w:val="both"/>
            </w:pPr>
            <w:r w:rsidRPr="001740B0">
              <w:t>1. Обеспечить стабильное функционирование управления образования опеки и попечительства, направленное на эффективное управление отраслью;</w:t>
            </w:r>
          </w:p>
          <w:p w:rsidR="001740B0" w:rsidRPr="001740B0" w:rsidRDefault="001740B0" w:rsidP="001740B0">
            <w:pPr>
              <w:jc w:val="both"/>
            </w:pPr>
            <w:r w:rsidRPr="001740B0">
              <w:t>2. Содействовать развитию профессионального потенциала педагогических работников муниципальной системы образования.</w:t>
            </w:r>
          </w:p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740B0">
              <w:rPr>
                <w:rFonts w:eastAsia="Calibri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pPr>
              <w:jc w:val="both"/>
            </w:pPr>
            <w:r w:rsidRPr="001740B0">
              <w:t>Целевые индикаторы, показатели подпрограммы представлены в приложении № 1 к подпрограмме</w:t>
            </w:r>
          </w:p>
          <w:p w:rsidR="001740B0" w:rsidRPr="001740B0" w:rsidRDefault="001740B0" w:rsidP="001740B0"/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40B0">
              <w:rPr>
                <w:rFonts w:eastAsia="Calibri"/>
              </w:rPr>
              <w:t>Сроки реализации подпрограммы</w:t>
            </w:r>
          </w:p>
          <w:p w:rsidR="001740B0" w:rsidRPr="001740B0" w:rsidRDefault="001740B0" w:rsidP="001740B0">
            <w:pPr>
              <w:jc w:val="center"/>
            </w:pP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>2020– 2025 годы</w:t>
            </w:r>
          </w:p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40B0">
              <w:rPr>
                <w:rFonts w:eastAsia="Calibri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 xml:space="preserve">Объем финансирования программы составит </w:t>
            </w:r>
            <w:r w:rsidRPr="001740B0">
              <w:rPr>
                <w:b/>
              </w:rPr>
              <w:t>185274,51</w:t>
            </w:r>
            <w:r w:rsidRPr="001740B0">
              <w:t xml:space="preserve"> тыс. рублей, в том числе по годам реализации:</w:t>
            </w:r>
          </w:p>
          <w:p w:rsidR="001740B0" w:rsidRPr="001740B0" w:rsidRDefault="001740B0" w:rsidP="001740B0">
            <w:r w:rsidRPr="001740B0">
              <w:t>2020 год – 22 734,73 тыс. рублей;</w:t>
            </w:r>
          </w:p>
          <w:p w:rsidR="001740B0" w:rsidRPr="001740B0" w:rsidRDefault="001740B0" w:rsidP="001740B0">
            <w:r w:rsidRPr="001740B0">
              <w:t>2021 год – 26 992,58тыс. рублей;</w:t>
            </w:r>
          </w:p>
          <w:p w:rsidR="001740B0" w:rsidRPr="001740B0" w:rsidRDefault="001740B0" w:rsidP="001740B0">
            <w:r w:rsidRPr="001740B0">
              <w:t>2022 год - 29 377,34 тыс. рублей;</w:t>
            </w:r>
          </w:p>
          <w:p w:rsidR="001740B0" w:rsidRPr="001740B0" w:rsidRDefault="001740B0" w:rsidP="001740B0">
            <w:r w:rsidRPr="001740B0">
              <w:t>2023 год – 39 181,32 тыс. рублей;</w:t>
            </w:r>
          </w:p>
          <w:p w:rsidR="001740B0" w:rsidRPr="001740B0" w:rsidRDefault="001740B0" w:rsidP="001740B0">
            <w:r w:rsidRPr="001740B0">
              <w:t>2024 год – 33 494,27 тыс. рублей;</w:t>
            </w:r>
          </w:p>
          <w:p w:rsidR="001740B0" w:rsidRPr="001740B0" w:rsidRDefault="001740B0" w:rsidP="001740B0">
            <w:r w:rsidRPr="001740B0">
              <w:t>2025 год - 33 494,27 тыс. рублей;</w:t>
            </w:r>
          </w:p>
          <w:p w:rsidR="001740B0" w:rsidRPr="001740B0" w:rsidRDefault="001740B0" w:rsidP="001740B0"/>
          <w:p w:rsidR="001740B0" w:rsidRPr="001740B0" w:rsidRDefault="001740B0" w:rsidP="001740B0">
            <w:r w:rsidRPr="001740B0">
              <w:t>Из них:</w:t>
            </w:r>
          </w:p>
          <w:p w:rsidR="001740B0" w:rsidRPr="001740B0" w:rsidRDefault="001740B0" w:rsidP="001740B0">
            <w:r w:rsidRPr="001740B0">
              <w:t>из средств краевого бюджета – 37 930,19 тыс. рублей, в том числе по годам:</w:t>
            </w:r>
          </w:p>
          <w:p w:rsidR="001740B0" w:rsidRPr="001740B0" w:rsidRDefault="001740B0" w:rsidP="001740B0"/>
          <w:p w:rsidR="001740B0" w:rsidRPr="001740B0" w:rsidRDefault="001740B0" w:rsidP="001740B0">
            <w:r w:rsidRPr="001740B0">
              <w:t>2020 год – 3 941,76тыс. рублей;</w:t>
            </w:r>
          </w:p>
          <w:p w:rsidR="001740B0" w:rsidRPr="001740B0" w:rsidRDefault="001740B0" w:rsidP="001740B0">
            <w:r w:rsidRPr="001740B0">
              <w:t>2021 год – 3 190,24 тыс. рублей;</w:t>
            </w:r>
          </w:p>
          <w:p w:rsidR="001740B0" w:rsidRPr="001740B0" w:rsidRDefault="001740B0" w:rsidP="001740B0">
            <w:r w:rsidRPr="001740B0">
              <w:t>2022год – 4 983,96 тыс. рублей;</w:t>
            </w:r>
          </w:p>
          <w:p w:rsidR="001740B0" w:rsidRPr="001740B0" w:rsidRDefault="001740B0" w:rsidP="001740B0">
            <w:r w:rsidRPr="001740B0">
              <w:t>2023год – 8 140,03 тыс. рублей;</w:t>
            </w:r>
          </w:p>
          <w:p w:rsidR="001740B0" w:rsidRPr="001740B0" w:rsidRDefault="001740B0" w:rsidP="001740B0">
            <w:r w:rsidRPr="001740B0">
              <w:t>2024год – 8 852,10 тыс. рублей;</w:t>
            </w:r>
          </w:p>
          <w:p w:rsidR="001740B0" w:rsidRPr="001740B0" w:rsidRDefault="001740B0" w:rsidP="001740B0">
            <w:r w:rsidRPr="001740B0">
              <w:t>2025год – 8 822,10 тыс. рублей;</w:t>
            </w:r>
          </w:p>
          <w:p w:rsidR="001740B0" w:rsidRPr="001740B0" w:rsidRDefault="001740B0" w:rsidP="001740B0"/>
          <w:p w:rsidR="001740B0" w:rsidRPr="001740B0" w:rsidRDefault="001740B0" w:rsidP="001740B0">
            <w:r w:rsidRPr="001740B0">
              <w:t>из средств местного бюджета – 137958,19 тыс. рублей, в том числе по годам:</w:t>
            </w:r>
          </w:p>
          <w:p w:rsidR="001740B0" w:rsidRPr="001740B0" w:rsidRDefault="001740B0" w:rsidP="001740B0">
            <w:r w:rsidRPr="001740B0">
              <w:t>2020 год – 18 792,97 тыс. рублей;</w:t>
            </w:r>
          </w:p>
          <w:p w:rsidR="001740B0" w:rsidRPr="001740B0" w:rsidRDefault="001740B0" w:rsidP="001740B0">
            <w:r w:rsidRPr="001740B0">
              <w:t>2021 год – 19 165,92 тыс. рублей;</w:t>
            </w:r>
          </w:p>
          <w:p w:rsidR="001740B0" w:rsidRPr="001740B0" w:rsidRDefault="001740B0" w:rsidP="001740B0">
            <w:r w:rsidRPr="001740B0">
              <w:t>2022 год – 23 011,58 тыс. рублей;</w:t>
            </w:r>
          </w:p>
          <w:p w:rsidR="001740B0" w:rsidRPr="001740B0" w:rsidRDefault="001740B0" w:rsidP="001740B0">
            <w:r w:rsidRPr="001740B0">
              <w:t>2023 год – 27 673,38 тыс. рублей;</w:t>
            </w:r>
          </w:p>
          <w:p w:rsidR="001740B0" w:rsidRPr="001740B0" w:rsidRDefault="001740B0" w:rsidP="001740B0">
            <w:r w:rsidRPr="001740B0">
              <w:t>2024 год – 24 642,17тыс. рублей;</w:t>
            </w:r>
          </w:p>
          <w:p w:rsidR="001740B0" w:rsidRPr="001740B0" w:rsidRDefault="001740B0" w:rsidP="001740B0">
            <w:r w:rsidRPr="001740B0">
              <w:t>2025 год – 24 672,17тыс. рублей;</w:t>
            </w:r>
          </w:p>
          <w:p w:rsidR="001740B0" w:rsidRPr="001740B0" w:rsidRDefault="001740B0" w:rsidP="001740B0"/>
          <w:p w:rsidR="001740B0" w:rsidRPr="001740B0" w:rsidRDefault="001740B0" w:rsidP="001740B0">
            <w:r w:rsidRPr="001740B0">
              <w:t>из средств федерального бюджета –9386,13 тыс. рублей, в том числе по годам:</w:t>
            </w:r>
          </w:p>
          <w:p w:rsidR="001740B0" w:rsidRPr="001740B0" w:rsidRDefault="001740B0" w:rsidP="001740B0">
            <w:pPr>
              <w:rPr>
                <w:color w:val="000000" w:themeColor="text1"/>
              </w:rPr>
            </w:pPr>
            <w:r w:rsidRPr="001740B0">
              <w:rPr>
                <w:color w:val="000000" w:themeColor="text1"/>
              </w:rPr>
              <w:t>2020 год – 0,00 тыс. рублей;</w:t>
            </w:r>
          </w:p>
          <w:p w:rsidR="001740B0" w:rsidRPr="001740B0" w:rsidRDefault="001740B0" w:rsidP="001740B0">
            <w:pPr>
              <w:rPr>
                <w:color w:val="000000" w:themeColor="text1"/>
              </w:rPr>
            </w:pPr>
            <w:r w:rsidRPr="001740B0">
              <w:rPr>
                <w:color w:val="000000" w:themeColor="text1"/>
              </w:rPr>
              <w:t>2021 год – 4 636,42 тыс. рублей;</w:t>
            </w:r>
          </w:p>
          <w:p w:rsidR="001740B0" w:rsidRPr="001740B0" w:rsidRDefault="001740B0" w:rsidP="001740B0">
            <w:r w:rsidRPr="001740B0">
              <w:t>2022 год – 1 381,80 тыс. рублей;</w:t>
            </w:r>
          </w:p>
          <w:p w:rsidR="001740B0" w:rsidRPr="001740B0" w:rsidRDefault="001740B0" w:rsidP="001740B0">
            <w:r w:rsidRPr="001740B0">
              <w:t>2023 год – 3 367,91 тыс. рублей;</w:t>
            </w:r>
          </w:p>
          <w:p w:rsidR="001740B0" w:rsidRPr="001740B0" w:rsidRDefault="001740B0" w:rsidP="001740B0">
            <w:r w:rsidRPr="001740B0">
              <w:t>2024 год - 0,00 тыс. рублей;</w:t>
            </w:r>
          </w:p>
          <w:p w:rsidR="001740B0" w:rsidRPr="001740B0" w:rsidRDefault="001740B0" w:rsidP="001740B0">
            <w:r w:rsidRPr="001740B0">
              <w:t>2025 год – 0,00 тыс. рублей;</w:t>
            </w:r>
          </w:p>
        </w:tc>
      </w:tr>
      <w:tr w:rsidR="001740B0" w:rsidRPr="001740B0" w:rsidTr="001740B0">
        <w:tc>
          <w:tcPr>
            <w:tcW w:w="3652" w:type="dxa"/>
          </w:tcPr>
          <w:p w:rsidR="001740B0" w:rsidRPr="001740B0" w:rsidRDefault="001740B0" w:rsidP="001740B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1740B0">
              <w:rPr>
                <w:rFonts w:eastAsia="Calibri"/>
              </w:rPr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1740B0" w:rsidRPr="001740B0" w:rsidRDefault="001740B0" w:rsidP="001740B0">
            <w:r w:rsidRPr="001740B0">
              <w:t>Контроль за ходом реализации подпрограммы осуществляют:</w:t>
            </w:r>
          </w:p>
          <w:p w:rsidR="001740B0" w:rsidRPr="001740B0" w:rsidRDefault="001740B0" w:rsidP="001740B0">
            <w:r w:rsidRPr="001740B0">
              <w:t>администрации района,</w:t>
            </w:r>
          </w:p>
          <w:p w:rsidR="001740B0" w:rsidRPr="001740B0" w:rsidRDefault="001740B0" w:rsidP="001740B0">
            <w:r w:rsidRPr="001740B0">
              <w:t>Контрольно-счетный орган районного Совета депутатов,</w:t>
            </w:r>
          </w:p>
          <w:p w:rsidR="001740B0" w:rsidRPr="001740B0" w:rsidRDefault="001740B0" w:rsidP="001740B0">
            <w:r w:rsidRPr="001740B0">
              <w:t>управление образования, опеки и попечительства администрации Козульского района.</w:t>
            </w:r>
          </w:p>
        </w:tc>
      </w:tr>
    </w:tbl>
    <w:p w:rsidR="001740B0" w:rsidRPr="001740B0" w:rsidRDefault="001740B0" w:rsidP="001740B0">
      <w:pPr>
        <w:jc w:val="center"/>
      </w:pPr>
    </w:p>
    <w:p w:rsidR="001740B0" w:rsidRPr="001740B0" w:rsidRDefault="001740B0" w:rsidP="001740B0">
      <w:pPr>
        <w:pStyle w:val="a3"/>
        <w:jc w:val="center"/>
      </w:pPr>
      <w:r w:rsidRPr="001740B0">
        <w:t>2. Основные разделы подпрограммы</w:t>
      </w:r>
    </w:p>
    <w:p w:rsidR="001740B0" w:rsidRPr="001740B0" w:rsidRDefault="001740B0" w:rsidP="001740B0">
      <w:pPr>
        <w:ind w:firstLine="709"/>
        <w:jc w:val="both"/>
      </w:pPr>
    </w:p>
    <w:p w:rsidR="001740B0" w:rsidRPr="001740B0" w:rsidRDefault="001740B0" w:rsidP="001740B0">
      <w:pPr>
        <w:ind w:firstLine="709"/>
        <w:jc w:val="both"/>
      </w:pPr>
      <w:r w:rsidRPr="001740B0">
        <w:t>2.1. Постановка общерайонной проблемы и обоснование необходимости разработки подпрограммы.</w:t>
      </w:r>
    </w:p>
    <w:p w:rsidR="001740B0" w:rsidRPr="001740B0" w:rsidRDefault="001740B0" w:rsidP="001740B0">
      <w:pPr>
        <w:pStyle w:val="a3"/>
        <w:ind w:left="0" w:firstLine="709"/>
        <w:jc w:val="both"/>
      </w:pP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 xml:space="preserve">Управление образования, опеки и попечительства администрации Козульского района (далее – Управление) является структурным подразделением администрации Козульского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Козульского района, в области образования и защиты прав детства. В связи с этим Управление решает следующие задачи: 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1) осуществляет работку проектов правовых актов администрации Козульского района в области общего образования, в том числе дошкольного, начального общего, основного общего, среднего общего образования, дополнительного образования, 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2)осуществляет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</w:t>
      </w:r>
      <w:r w:rsidRPr="001740B0">
        <w:rPr>
          <w:u w:val="single"/>
        </w:rPr>
        <w:t>т</w:t>
      </w:r>
      <w:r w:rsidRPr="001740B0">
        <w:t>еля;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3) обеспечивает контроль за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Управление реализует в пределах своей компетентности единую стратегию развития муниципальной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1740B0" w:rsidRPr="001740B0" w:rsidRDefault="001740B0" w:rsidP="001740B0">
      <w:pPr>
        <w:pStyle w:val="a3"/>
        <w:ind w:left="-142" w:firstLine="993"/>
        <w:jc w:val="center"/>
      </w:pPr>
      <w:r w:rsidRPr="001740B0">
        <w:t>2.2. Основная цель, задачи, этапы</w:t>
      </w:r>
    </w:p>
    <w:p w:rsidR="001740B0" w:rsidRPr="001740B0" w:rsidRDefault="001740B0" w:rsidP="001740B0">
      <w:pPr>
        <w:pStyle w:val="a3"/>
        <w:ind w:left="-142" w:firstLine="993"/>
        <w:jc w:val="center"/>
      </w:pPr>
      <w:r w:rsidRPr="001740B0">
        <w:t>и сроки выполнения подпрограммы, целевые индикаторы</w:t>
      </w:r>
    </w:p>
    <w:p w:rsidR="001740B0" w:rsidRPr="001740B0" w:rsidRDefault="001740B0" w:rsidP="001740B0">
      <w:pPr>
        <w:pStyle w:val="a3"/>
        <w:ind w:left="0" w:firstLine="709"/>
        <w:jc w:val="both"/>
      </w:pP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Целью подпрограммы является: создание условий для эффективного управления отраслью.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Задачи подпрограммы: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1. Обеспечить стабильное функционирование Управления образования, направленное на эффективное управление отраслью;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2. Содействовать развитию профессионального потенциала педагогических работников муниципальной системы образования.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Срок выполнения подпрограммы: 2020-2025 годы.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Перечень целевых индикаторов подпрограммы представлен в приложении № 1 к подпрограмме № 2 «Обеспечение реализации муниципальной программы и прочие мероприятия в сфере образования».</w:t>
      </w:r>
    </w:p>
    <w:p w:rsidR="001740B0" w:rsidRPr="001740B0" w:rsidRDefault="001740B0" w:rsidP="001740B0">
      <w:pPr>
        <w:pStyle w:val="a3"/>
        <w:ind w:left="-142" w:firstLine="993"/>
        <w:jc w:val="both"/>
      </w:pPr>
    </w:p>
    <w:p w:rsidR="001740B0" w:rsidRPr="001740B0" w:rsidRDefault="001740B0" w:rsidP="001740B0">
      <w:pPr>
        <w:pStyle w:val="a3"/>
        <w:ind w:left="-142" w:firstLine="993"/>
        <w:jc w:val="center"/>
      </w:pPr>
      <w:r w:rsidRPr="001740B0">
        <w:t>2.3. Механизм реализации подпрограммы</w:t>
      </w:r>
    </w:p>
    <w:p w:rsidR="001740B0" w:rsidRPr="001740B0" w:rsidRDefault="001740B0" w:rsidP="001740B0">
      <w:pPr>
        <w:pStyle w:val="a3"/>
        <w:ind w:left="-142" w:firstLine="993"/>
        <w:jc w:val="both"/>
      </w:pP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Реализация подпрограммы осуществляется Управлением образования администрации Козульского района соответствии с переданными полномочиями.</w:t>
      </w:r>
    </w:p>
    <w:p w:rsidR="001740B0" w:rsidRPr="001740B0" w:rsidRDefault="001740B0" w:rsidP="001740B0">
      <w:pPr>
        <w:pStyle w:val="a3"/>
        <w:ind w:left="-142" w:firstLine="993"/>
        <w:jc w:val="both"/>
      </w:pPr>
    </w:p>
    <w:p w:rsidR="001740B0" w:rsidRPr="001740B0" w:rsidRDefault="001740B0" w:rsidP="001740B0">
      <w:pPr>
        <w:pStyle w:val="a3"/>
        <w:ind w:left="-142" w:firstLine="993"/>
        <w:jc w:val="center"/>
      </w:pPr>
      <w:r w:rsidRPr="001740B0">
        <w:t>2.4. Управление подпрограммой и контроль за ходом ее выполнения</w:t>
      </w:r>
    </w:p>
    <w:p w:rsidR="001740B0" w:rsidRPr="001740B0" w:rsidRDefault="001740B0" w:rsidP="001740B0">
      <w:pPr>
        <w:pStyle w:val="a3"/>
        <w:ind w:left="0" w:firstLine="709"/>
        <w:jc w:val="both"/>
      </w:pP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Управление реализацией подпрограммы осуществляет управление образования, опеки и попечительства администрации Козульского района как 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Контроль за ходом реализации подпрограммы осуществляют администрация района.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Козульского района, их формировании и реализации, утвержденного постановлением администрации района от 30.08.2013 № 632 в редакции постановления от 14.04.2016 года №137, в экономический отдел администрации Козульского района до 30 марта года, следующего за отчетным годом. 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 xml:space="preserve">Для обеспечения мониторинга хода реализации подпрограммы ответственный исполнитель ежегодно отчитывается о ходе ее выполнения. 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 xml:space="preserve"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решений о разработке муниципальных программ Козульского района, их формировании и реализации». </w:t>
      </w:r>
    </w:p>
    <w:p w:rsidR="001740B0" w:rsidRPr="001740B0" w:rsidRDefault="001740B0" w:rsidP="001740B0">
      <w:pPr>
        <w:pStyle w:val="a3"/>
        <w:ind w:left="0" w:firstLine="709"/>
        <w:jc w:val="both"/>
      </w:pPr>
      <w:r w:rsidRPr="001740B0"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1740B0" w:rsidRPr="001740B0" w:rsidRDefault="001740B0" w:rsidP="001740B0">
      <w:pPr>
        <w:pStyle w:val="a3"/>
        <w:ind w:left="-142" w:firstLine="993"/>
        <w:jc w:val="center"/>
      </w:pPr>
    </w:p>
    <w:p w:rsidR="001740B0" w:rsidRPr="001740B0" w:rsidRDefault="001740B0" w:rsidP="001740B0">
      <w:pPr>
        <w:pStyle w:val="a3"/>
        <w:ind w:left="-142" w:firstLine="993"/>
        <w:jc w:val="center"/>
      </w:pPr>
      <w:r w:rsidRPr="001740B0">
        <w:t>2.5. Оценка социально-экономической эффективности</w:t>
      </w:r>
    </w:p>
    <w:p w:rsidR="001740B0" w:rsidRPr="001740B0" w:rsidRDefault="001740B0" w:rsidP="001740B0">
      <w:pPr>
        <w:pStyle w:val="a3"/>
        <w:ind w:left="-142" w:firstLine="993"/>
        <w:jc w:val="both"/>
      </w:pPr>
      <w:r w:rsidRPr="001740B0">
        <w:t>Оценка социально-экономической эффективности проводится Управлением образования.</w:t>
      </w:r>
    </w:p>
    <w:p w:rsidR="001740B0" w:rsidRPr="001740B0" w:rsidRDefault="001740B0" w:rsidP="001740B0">
      <w:pPr>
        <w:autoSpaceDE w:val="0"/>
        <w:autoSpaceDN w:val="0"/>
        <w:adjustRightInd w:val="0"/>
        <w:jc w:val="both"/>
      </w:pPr>
    </w:p>
    <w:p w:rsidR="001740B0" w:rsidRPr="001740B0" w:rsidRDefault="001740B0" w:rsidP="001740B0">
      <w:pPr>
        <w:autoSpaceDE w:val="0"/>
        <w:autoSpaceDN w:val="0"/>
        <w:adjustRightInd w:val="0"/>
        <w:jc w:val="both"/>
      </w:pPr>
    </w:p>
    <w:p w:rsidR="001740B0" w:rsidRPr="001740B0" w:rsidRDefault="001740B0" w:rsidP="001740B0">
      <w:pPr>
        <w:autoSpaceDE w:val="0"/>
        <w:autoSpaceDN w:val="0"/>
        <w:adjustRightInd w:val="0"/>
        <w:jc w:val="both"/>
      </w:pP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образования, </w:t>
      </w: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>администрации Козульского района                                                 А.Р. Косарев</w:t>
      </w:r>
    </w:p>
    <w:p w:rsidR="001740B0" w:rsidRPr="001740B0" w:rsidRDefault="001740B0" w:rsidP="001740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>
      <w:pPr>
        <w:jc w:val="center"/>
        <w:rPr>
          <w:sz w:val="28"/>
          <w:szCs w:val="28"/>
        </w:rPr>
      </w:pPr>
      <w:r w:rsidRPr="001740B0">
        <w:rPr>
          <w:sz w:val="28"/>
          <w:szCs w:val="28"/>
        </w:rPr>
        <w:br w:type="page"/>
      </w:r>
    </w:p>
    <w:p w:rsidR="001740B0" w:rsidRPr="001740B0" w:rsidRDefault="001740B0" w:rsidP="00C02DB3">
      <w:pPr>
        <w:rPr>
          <w:sz w:val="28"/>
          <w:szCs w:val="28"/>
        </w:rPr>
        <w:sectPr w:rsidR="001740B0" w:rsidRPr="001740B0" w:rsidSect="001740B0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1740B0" w:rsidRPr="001740B0" w:rsidRDefault="001740B0" w:rsidP="001740B0">
      <w:pPr>
        <w:autoSpaceDE w:val="0"/>
        <w:autoSpaceDN w:val="0"/>
        <w:adjustRightInd w:val="0"/>
        <w:ind w:left="9781"/>
        <w:jc w:val="both"/>
      </w:pPr>
      <w:r w:rsidRPr="001740B0">
        <w:t xml:space="preserve">Приложение № 1 </w:t>
      </w:r>
    </w:p>
    <w:p w:rsidR="001740B0" w:rsidRPr="001740B0" w:rsidRDefault="001740B0" w:rsidP="001740B0">
      <w:pPr>
        <w:autoSpaceDE w:val="0"/>
        <w:autoSpaceDN w:val="0"/>
        <w:adjustRightInd w:val="0"/>
        <w:ind w:left="9781"/>
      </w:pPr>
      <w:r w:rsidRPr="001740B0">
        <w:t>к подпрограмме № 2 «Обеспечение реализации муниципальной программы и прочие мероприятия в сфере образования», реализуемой в рамках муниципальной программы «Развитие образования»</w:t>
      </w: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both"/>
      </w:pP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center"/>
        <w:outlineLvl w:val="0"/>
      </w:pPr>
      <w:r w:rsidRPr="001740B0">
        <w:t>Перечень целевых индикаторов подпрограммы</w:t>
      </w:r>
    </w:p>
    <w:p w:rsidR="001740B0" w:rsidRPr="001740B0" w:rsidRDefault="001740B0" w:rsidP="001740B0">
      <w:pPr>
        <w:autoSpaceDE w:val="0"/>
        <w:autoSpaceDN w:val="0"/>
        <w:adjustRightInd w:val="0"/>
        <w:ind w:firstLine="540"/>
        <w:jc w:val="center"/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082"/>
        <w:gridCol w:w="1394"/>
        <w:gridCol w:w="1867"/>
        <w:gridCol w:w="708"/>
        <w:gridCol w:w="709"/>
        <w:gridCol w:w="709"/>
        <w:gridCol w:w="708"/>
        <w:gridCol w:w="712"/>
      </w:tblGrid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для эффективного управления отраслью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 w:rsidRPr="001740B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0B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740B0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Администрация Козульского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годовой отчетности специалистами опеки и попечительства</w:t>
            </w:r>
          </w:p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jc w:val="center"/>
            </w:pPr>
            <w:r w:rsidRPr="001740B0"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участников и победителей, районных и краевых конкурсов, от общего количества педагогических работников района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Публичный отчетный доклад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740B0" w:rsidRPr="001740B0" w:rsidTr="001740B0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40B0" w:rsidRPr="001740B0" w:rsidRDefault="001740B0" w:rsidP="001740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B0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1740B0" w:rsidRPr="001740B0" w:rsidRDefault="001740B0" w:rsidP="001740B0">
      <w:pPr>
        <w:autoSpaceDE w:val="0"/>
        <w:autoSpaceDN w:val="0"/>
        <w:adjustRightInd w:val="0"/>
        <w:ind w:firstLine="540"/>
        <w:jc w:val="center"/>
      </w:pP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образования, </w:t>
      </w:r>
    </w:p>
    <w:p w:rsidR="001740B0" w:rsidRPr="001740B0" w:rsidRDefault="001740B0" w:rsidP="001740B0">
      <w:pPr>
        <w:pStyle w:val="a4"/>
        <w:rPr>
          <w:rFonts w:ascii="Times New Roman" w:hAnsi="Times New Roman" w:cs="Times New Roman"/>
          <w:sz w:val="24"/>
          <w:szCs w:val="24"/>
        </w:rPr>
      </w:pPr>
      <w:r w:rsidRPr="001740B0">
        <w:rPr>
          <w:rFonts w:ascii="Times New Roman" w:hAnsi="Times New Roman" w:cs="Times New Roman"/>
          <w:sz w:val="24"/>
          <w:szCs w:val="24"/>
        </w:rPr>
        <w:t>опеки и попечительства администрации Козульского района                                                                                       А.Р. Косарев</w:t>
      </w: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tbl>
      <w:tblPr>
        <w:tblW w:w="14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"/>
        <w:gridCol w:w="1193"/>
        <w:gridCol w:w="1668"/>
        <w:gridCol w:w="795"/>
        <w:gridCol w:w="730"/>
        <w:gridCol w:w="1252"/>
        <w:gridCol w:w="553"/>
        <w:gridCol w:w="988"/>
        <w:gridCol w:w="1117"/>
        <w:gridCol w:w="1041"/>
        <w:gridCol w:w="1034"/>
        <w:gridCol w:w="938"/>
        <w:gridCol w:w="1172"/>
        <w:gridCol w:w="1082"/>
      </w:tblGrid>
      <w:tr w:rsidR="001740B0" w:rsidRPr="001740B0" w:rsidTr="00662CC3">
        <w:trPr>
          <w:trHeight w:val="375"/>
        </w:trPr>
        <w:tc>
          <w:tcPr>
            <w:tcW w:w="1460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 xml:space="preserve">Приложение № 2 к подпрограмме № 2 «Обеспечение реализации муниципальной программы и прочие мероприятия в сфере образования», реализуемой в рамках муниципальной  программы «Развитие образования» </w:t>
            </w:r>
          </w:p>
        </w:tc>
      </w:tr>
      <w:tr w:rsidR="001740B0" w:rsidRPr="001740B0" w:rsidTr="00662CC3">
        <w:trPr>
          <w:trHeight w:val="540"/>
        </w:trPr>
        <w:tc>
          <w:tcPr>
            <w:tcW w:w="0" w:type="auto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1740B0" w:rsidRPr="001740B0" w:rsidTr="00662CC3">
        <w:trPr>
          <w:trHeight w:val="3255"/>
        </w:trPr>
        <w:tc>
          <w:tcPr>
            <w:tcW w:w="2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Наименование программы, подпрограммы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 xml:space="preserve">ГРБС </w:t>
            </w:r>
          </w:p>
        </w:tc>
        <w:tc>
          <w:tcPr>
            <w:tcW w:w="333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Код бюджетной классификации</w:t>
            </w:r>
          </w:p>
        </w:tc>
        <w:tc>
          <w:tcPr>
            <w:tcW w:w="319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ГРБС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РзПр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ЦСР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bookmarkStart w:id="1" w:name="RANGE!G7"/>
            <w:r w:rsidRPr="001740B0">
              <w:rPr>
                <w:color w:val="000000"/>
              </w:rPr>
              <w:t>ВР</w:t>
            </w:r>
            <w:bookmarkEnd w:id="1"/>
          </w:p>
        </w:tc>
        <w:tc>
          <w:tcPr>
            <w:tcW w:w="10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2022 год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2023год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2024год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2025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9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627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Цель: Создание условий для эффективного управления отраслью</w:t>
            </w: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510"/>
        </w:trPr>
        <w:tc>
          <w:tcPr>
            <w:tcW w:w="9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Задача 1. Обеспечить стабильное функционирование Управления образования, направленное на эффективное управление отраслью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</w:tr>
      <w:tr w:rsidR="001740B0" w:rsidRPr="001740B0" w:rsidTr="00662CC3">
        <w:trPr>
          <w:trHeight w:val="510"/>
        </w:trPr>
        <w:tc>
          <w:tcPr>
            <w:tcW w:w="72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Обеспечение стабильного функционирования управления образования, опеки и попечительства</w:t>
            </w:r>
          </w:p>
        </w:tc>
        <w:tc>
          <w:tcPr>
            <w:tcW w:w="7398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885"/>
        </w:trPr>
        <w:tc>
          <w:tcPr>
            <w:tcW w:w="21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Аппарат управления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3300,54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3477,87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5003,5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4860,22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4860,22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 xml:space="preserve"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</w:t>
            </w: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957,23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1510,21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1467,79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1467,79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Методический отдел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0120090510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1177,34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1378,4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2063,02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2000,02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2000,02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351,48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413,82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623,03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604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990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Финансовый отдел</w:t>
            </w:r>
          </w:p>
        </w:tc>
        <w:tc>
          <w:tcPr>
            <w:tcW w:w="1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0120090530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4437,42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5474,82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5222,33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5007,04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5007,04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1265,93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1667,47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1577,14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1512,13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1512,13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690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Хозяйственный отдел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0120090540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3455,84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4389,94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4365,13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4270,64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4270,64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996,16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1293,69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1304,67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1289,73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1289,73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2029,53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2721,85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2938,48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1697,05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1697,05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616,63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468,02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514,62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514,62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138,66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1034,46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0120010210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1376,35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1079,8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0120010210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326,1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326,1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495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Обеспечение деятельности ПМПК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404,31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473,37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826,34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801,1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801,1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Повышение эффективности реализации установленных функций и полномочий, обеспечено медико- психолого педагогическое сопровождение детей</w:t>
            </w: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241,93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2400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Обеспечение деятельности по опеке и попечительству в отношении несовершеннолетних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 xml:space="preserve">Управление образования, опеки и попечительства администрации Козульского района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0120075520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288,09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299,07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315,5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Повышение эффективности работы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</w:t>
            </w:r>
          </w:p>
        </w:tc>
      </w:tr>
      <w:tr w:rsidR="001740B0" w:rsidRPr="001740B0" w:rsidTr="00662CC3">
        <w:trPr>
          <w:trHeight w:val="39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896,44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1191,81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1657,52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1231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347,67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500,61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371,8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371,8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735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 xml:space="preserve">Обеспечение жилыми помещениями лиц из числа детей-сирот и детей, оставшихся без попечения родителей, за счет средств федерального бюджета 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Обеспечены жилыми помещениями дети-сироты, дети, оставшиеся без попечения родителей, согласно выделенной квоте</w:t>
            </w: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01200R0820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1283,7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4743,53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1004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0120075870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412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4636,42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3195,8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54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4249,97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5864,2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5864,2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2400"/>
        </w:trPr>
        <w:tc>
          <w:tcPr>
            <w:tcW w:w="2177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Обеспечение жилыми помещениями лиц из числа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специализированного найма за счет средств краевого бюджета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1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30"/>
        </w:trPr>
        <w:tc>
          <w:tcPr>
            <w:tcW w:w="387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Итого по задаче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26430,8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29 321,03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39084,39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33454,67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33454,7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161745,55</w:t>
            </w:r>
          </w:p>
        </w:tc>
      </w:tr>
      <w:tr w:rsidR="001740B0" w:rsidRPr="001740B0" w:rsidTr="00662CC3">
        <w:trPr>
          <w:trHeight w:val="300"/>
        </w:trPr>
        <w:tc>
          <w:tcPr>
            <w:tcW w:w="1460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1875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Повышение безопасности дорожного движения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011R373980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10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6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1065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Внешкольные мероприятия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0120090430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56,13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10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0120090430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611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144,81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1605"/>
        </w:trPr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Управление образования, опеки и попечительства администрации Козульского район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0120078460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35,49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30,49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29,57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29,57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100-% освоение выделенной субвенции</w:t>
            </w:r>
          </w:p>
        </w:tc>
      </w:tr>
      <w:tr w:rsidR="001740B0" w:rsidRPr="001740B0" w:rsidTr="00662CC3">
        <w:trPr>
          <w:trHeight w:val="16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0120078460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10,72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9,21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8,93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8,93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24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right"/>
              <w:rPr>
                <w:color w:val="000000"/>
              </w:rPr>
            </w:pPr>
            <w:r w:rsidRPr="001740B0">
              <w:rPr>
                <w:color w:val="000000"/>
              </w:rPr>
              <w:t>0120078460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244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1,1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</w:tr>
      <w:tr w:rsidR="001740B0" w:rsidRPr="001740B0" w:rsidTr="00662CC3">
        <w:trPr>
          <w:trHeight w:val="330"/>
        </w:trPr>
        <w:tc>
          <w:tcPr>
            <w:tcW w:w="21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Итого по задаче 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177,95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56,31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96,93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39,6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39,6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</w:tr>
      <w:tr w:rsidR="001740B0" w:rsidRPr="001740B0" w:rsidTr="00662CC3">
        <w:trPr>
          <w:trHeight w:val="330"/>
        </w:trPr>
        <w:tc>
          <w:tcPr>
            <w:tcW w:w="3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Х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26992,6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29377,34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39181,3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33494,3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33494,3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  <w:r w:rsidRPr="001740B0">
              <w:rPr>
                <w:b/>
                <w:bCs/>
                <w:color w:val="000000"/>
              </w:rPr>
              <w:t>162539,78</w:t>
            </w:r>
          </w:p>
        </w:tc>
      </w:tr>
      <w:tr w:rsidR="001740B0" w:rsidRPr="001740B0" w:rsidTr="00662CC3">
        <w:trPr>
          <w:trHeight w:val="30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Начальник управления образования,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sz w:val="20"/>
                <w:szCs w:val="20"/>
              </w:rPr>
            </w:pPr>
          </w:p>
        </w:tc>
      </w:tr>
      <w:tr w:rsidR="001740B0" w:rsidRPr="001740B0" w:rsidTr="00662CC3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 xml:space="preserve">администрации Козульского района                                      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740B0" w:rsidRPr="001740B0" w:rsidRDefault="001740B0">
            <w:pPr>
              <w:rPr>
                <w:color w:val="000000"/>
              </w:rPr>
            </w:pPr>
            <w:r w:rsidRPr="001740B0">
              <w:rPr>
                <w:color w:val="000000"/>
              </w:rPr>
              <w:t>А.Р.Косарев</w:t>
            </w:r>
          </w:p>
        </w:tc>
      </w:tr>
    </w:tbl>
    <w:p w:rsidR="001740B0" w:rsidRPr="001740B0" w:rsidRDefault="001740B0" w:rsidP="001740B0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p w:rsidR="001740B0" w:rsidRPr="001740B0" w:rsidRDefault="001740B0" w:rsidP="00C02DB3">
      <w:pPr>
        <w:rPr>
          <w:sz w:val="28"/>
          <w:szCs w:val="28"/>
        </w:rPr>
      </w:pPr>
    </w:p>
    <w:sectPr w:rsidR="001740B0" w:rsidRPr="001740B0" w:rsidSect="001740B0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CA5" w:rsidRDefault="00654CA5" w:rsidP="00725F8D">
      <w:r>
        <w:separator/>
      </w:r>
    </w:p>
  </w:endnote>
  <w:endnote w:type="continuationSeparator" w:id="0">
    <w:p w:rsidR="00654CA5" w:rsidRDefault="00654CA5" w:rsidP="007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CA5" w:rsidRDefault="00654CA5" w:rsidP="00725F8D">
      <w:r>
        <w:separator/>
      </w:r>
    </w:p>
  </w:footnote>
  <w:footnote w:type="continuationSeparator" w:id="0">
    <w:p w:rsidR="00654CA5" w:rsidRDefault="00654CA5" w:rsidP="00725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345"/>
    <w:multiLevelType w:val="multilevel"/>
    <w:tmpl w:val="A16AF5E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55A75EE"/>
    <w:multiLevelType w:val="hybridMultilevel"/>
    <w:tmpl w:val="B92432B2"/>
    <w:lvl w:ilvl="0" w:tplc="1A16094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F1629E"/>
    <w:multiLevelType w:val="hybridMultilevel"/>
    <w:tmpl w:val="07D6F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D266C"/>
    <w:multiLevelType w:val="multilevel"/>
    <w:tmpl w:val="6FE645B0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4">
    <w:nsid w:val="464E72A9"/>
    <w:multiLevelType w:val="hybridMultilevel"/>
    <w:tmpl w:val="260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319A9"/>
    <w:multiLevelType w:val="hybridMultilevel"/>
    <w:tmpl w:val="99A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3"/>
    <w:rsid w:val="000008DA"/>
    <w:rsid w:val="0000431F"/>
    <w:rsid w:val="00005AF3"/>
    <w:rsid w:val="000075EF"/>
    <w:rsid w:val="00013758"/>
    <w:rsid w:val="00013FAC"/>
    <w:rsid w:val="000151F9"/>
    <w:rsid w:val="00021867"/>
    <w:rsid w:val="000233A7"/>
    <w:rsid w:val="00023AD6"/>
    <w:rsid w:val="0002558F"/>
    <w:rsid w:val="000262E4"/>
    <w:rsid w:val="000264A1"/>
    <w:rsid w:val="00026AD3"/>
    <w:rsid w:val="00027E1E"/>
    <w:rsid w:val="0003086A"/>
    <w:rsid w:val="0003189F"/>
    <w:rsid w:val="00031C95"/>
    <w:rsid w:val="0003259B"/>
    <w:rsid w:val="0003601E"/>
    <w:rsid w:val="000417CE"/>
    <w:rsid w:val="00044C70"/>
    <w:rsid w:val="00046003"/>
    <w:rsid w:val="000472A7"/>
    <w:rsid w:val="0005020E"/>
    <w:rsid w:val="00050366"/>
    <w:rsid w:val="00052A9C"/>
    <w:rsid w:val="00053F42"/>
    <w:rsid w:val="00057DF1"/>
    <w:rsid w:val="00061325"/>
    <w:rsid w:val="00061613"/>
    <w:rsid w:val="00062734"/>
    <w:rsid w:val="000644AB"/>
    <w:rsid w:val="0006466E"/>
    <w:rsid w:val="000659D3"/>
    <w:rsid w:val="00066882"/>
    <w:rsid w:val="00070DDC"/>
    <w:rsid w:val="00071411"/>
    <w:rsid w:val="000726B3"/>
    <w:rsid w:val="00074BA9"/>
    <w:rsid w:val="00075CDD"/>
    <w:rsid w:val="000775F7"/>
    <w:rsid w:val="0008106B"/>
    <w:rsid w:val="00081E1D"/>
    <w:rsid w:val="000855D8"/>
    <w:rsid w:val="000901A7"/>
    <w:rsid w:val="000A00B9"/>
    <w:rsid w:val="000A1122"/>
    <w:rsid w:val="000A27DA"/>
    <w:rsid w:val="000A31C4"/>
    <w:rsid w:val="000A3912"/>
    <w:rsid w:val="000A43E7"/>
    <w:rsid w:val="000A5CFE"/>
    <w:rsid w:val="000A680D"/>
    <w:rsid w:val="000A7E31"/>
    <w:rsid w:val="000B0953"/>
    <w:rsid w:val="000B0A2E"/>
    <w:rsid w:val="000B1893"/>
    <w:rsid w:val="000B24EE"/>
    <w:rsid w:val="000B27AF"/>
    <w:rsid w:val="000B4D71"/>
    <w:rsid w:val="000B5B9A"/>
    <w:rsid w:val="000C0239"/>
    <w:rsid w:val="000C02E2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211"/>
    <w:rsid w:val="000E3BD0"/>
    <w:rsid w:val="000E47A0"/>
    <w:rsid w:val="000E6A07"/>
    <w:rsid w:val="000E779D"/>
    <w:rsid w:val="000F05E5"/>
    <w:rsid w:val="000F2195"/>
    <w:rsid w:val="000F2A13"/>
    <w:rsid w:val="000F497D"/>
    <w:rsid w:val="000F5622"/>
    <w:rsid w:val="000F5F9C"/>
    <w:rsid w:val="000F7F13"/>
    <w:rsid w:val="0010105A"/>
    <w:rsid w:val="001018F6"/>
    <w:rsid w:val="00104C78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B67"/>
    <w:rsid w:val="00130A17"/>
    <w:rsid w:val="00130D95"/>
    <w:rsid w:val="00131A5E"/>
    <w:rsid w:val="00131FAF"/>
    <w:rsid w:val="001326CE"/>
    <w:rsid w:val="0013275D"/>
    <w:rsid w:val="00135F90"/>
    <w:rsid w:val="00137240"/>
    <w:rsid w:val="00141368"/>
    <w:rsid w:val="00142B3B"/>
    <w:rsid w:val="00146024"/>
    <w:rsid w:val="00146450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40B0"/>
    <w:rsid w:val="00175D3F"/>
    <w:rsid w:val="001769B3"/>
    <w:rsid w:val="00176AE1"/>
    <w:rsid w:val="00176D45"/>
    <w:rsid w:val="001771E2"/>
    <w:rsid w:val="00177CF2"/>
    <w:rsid w:val="00182E67"/>
    <w:rsid w:val="00184CA5"/>
    <w:rsid w:val="001861F3"/>
    <w:rsid w:val="00186AA7"/>
    <w:rsid w:val="00186E63"/>
    <w:rsid w:val="00187A00"/>
    <w:rsid w:val="00190315"/>
    <w:rsid w:val="001913F1"/>
    <w:rsid w:val="001918C7"/>
    <w:rsid w:val="00192592"/>
    <w:rsid w:val="001947D7"/>
    <w:rsid w:val="001960A7"/>
    <w:rsid w:val="001A4016"/>
    <w:rsid w:val="001A581B"/>
    <w:rsid w:val="001B03CC"/>
    <w:rsid w:val="001B3AD0"/>
    <w:rsid w:val="001B4A7E"/>
    <w:rsid w:val="001B58D3"/>
    <w:rsid w:val="001B6061"/>
    <w:rsid w:val="001B7E31"/>
    <w:rsid w:val="001C15BF"/>
    <w:rsid w:val="001C19E3"/>
    <w:rsid w:val="001C39DA"/>
    <w:rsid w:val="001C50DB"/>
    <w:rsid w:val="001D36AB"/>
    <w:rsid w:val="001D4D45"/>
    <w:rsid w:val="001D59AB"/>
    <w:rsid w:val="001D5F2B"/>
    <w:rsid w:val="001D6A1F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21BB"/>
    <w:rsid w:val="00203067"/>
    <w:rsid w:val="002061AE"/>
    <w:rsid w:val="002063A1"/>
    <w:rsid w:val="00207911"/>
    <w:rsid w:val="00210051"/>
    <w:rsid w:val="00213568"/>
    <w:rsid w:val="002145AC"/>
    <w:rsid w:val="00215719"/>
    <w:rsid w:val="0021733C"/>
    <w:rsid w:val="002178FA"/>
    <w:rsid w:val="002201F2"/>
    <w:rsid w:val="00221B9F"/>
    <w:rsid w:val="002229A7"/>
    <w:rsid w:val="00224147"/>
    <w:rsid w:val="0022637E"/>
    <w:rsid w:val="002301B1"/>
    <w:rsid w:val="0023035E"/>
    <w:rsid w:val="00230F1D"/>
    <w:rsid w:val="00230FB6"/>
    <w:rsid w:val="00231168"/>
    <w:rsid w:val="00232B76"/>
    <w:rsid w:val="00232CEA"/>
    <w:rsid w:val="00233BED"/>
    <w:rsid w:val="00235D3A"/>
    <w:rsid w:val="00240414"/>
    <w:rsid w:val="00240CC7"/>
    <w:rsid w:val="00241917"/>
    <w:rsid w:val="002436AD"/>
    <w:rsid w:val="00244137"/>
    <w:rsid w:val="00245242"/>
    <w:rsid w:val="00246AE5"/>
    <w:rsid w:val="00247F19"/>
    <w:rsid w:val="002523D7"/>
    <w:rsid w:val="00252E07"/>
    <w:rsid w:val="00255711"/>
    <w:rsid w:val="002560ED"/>
    <w:rsid w:val="00257FA3"/>
    <w:rsid w:val="00260235"/>
    <w:rsid w:val="00260F6D"/>
    <w:rsid w:val="00261A69"/>
    <w:rsid w:val="00262550"/>
    <w:rsid w:val="0026268A"/>
    <w:rsid w:val="00262E36"/>
    <w:rsid w:val="00263038"/>
    <w:rsid w:val="00263704"/>
    <w:rsid w:val="00263D32"/>
    <w:rsid w:val="00264498"/>
    <w:rsid w:val="00265411"/>
    <w:rsid w:val="002658AB"/>
    <w:rsid w:val="00267341"/>
    <w:rsid w:val="0027024C"/>
    <w:rsid w:val="002703A7"/>
    <w:rsid w:val="002707E8"/>
    <w:rsid w:val="00271737"/>
    <w:rsid w:val="002734D2"/>
    <w:rsid w:val="00273893"/>
    <w:rsid w:val="0027473C"/>
    <w:rsid w:val="00275C20"/>
    <w:rsid w:val="00283674"/>
    <w:rsid w:val="00285195"/>
    <w:rsid w:val="002855C5"/>
    <w:rsid w:val="00285A3E"/>
    <w:rsid w:val="00287A20"/>
    <w:rsid w:val="00290566"/>
    <w:rsid w:val="00293E9E"/>
    <w:rsid w:val="002966E6"/>
    <w:rsid w:val="002968BD"/>
    <w:rsid w:val="00297288"/>
    <w:rsid w:val="002A037E"/>
    <w:rsid w:val="002A2CE2"/>
    <w:rsid w:val="002B0FE2"/>
    <w:rsid w:val="002B129B"/>
    <w:rsid w:val="002B26D5"/>
    <w:rsid w:val="002B6048"/>
    <w:rsid w:val="002B60D4"/>
    <w:rsid w:val="002B7A7E"/>
    <w:rsid w:val="002C02FF"/>
    <w:rsid w:val="002C1065"/>
    <w:rsid w:val="002C1566"/>
    <w:rsid w:val="002C23C2"/>
    <w:rsid w:val="002C3070"/>
    <w:rsid w:val="002C3A55"/>
    <w:rsid w:val="002C4AEA"/>
    <w:rsid w:val="002C4BC6"/>
    <w:rsid w:val="002C4C59"/>
    <w:rsid w:val="002C5A8C"/>
    <w:rsid w:val="002D134D"/>
    <w:rsid w:val="002D1739"/>
    <w:rsid w:val="002D34C9"/>
    <w:rsid w:val="002D3672"/>
    <w:rsid w:val="002D742A"/>
    <w:rsid w:val="002E0134"/>
    <w:rsid w:val="002E0E6A"/>
    <w:rsid w:val="002E104A"/>
    <w:rsid w:val="002E1596"/>
    <w:rsid w:val="002E3961"/>
    <w:rsid w:val="002E6CE1"/>
    <w:rsid w:val="002F7F66"/>
    <w:rsid w:val="00300722"/>
    <w:rsid w:val="00300922"/>
    <w:rsid w:val="00305209"/>
    <w:rsid w:val="00310341"/>
    <w:rsid w:val="003132EA"/>
    <w:rsid w:val="003142D4"/>
    <w:rsid w:val="00315E4C"/>
    <w:rsid w:val="003168DE"/>
    <w:rsid w:val="00320DCA"/>
    <w:rsid w:val="00321922"/>
    <w:rsid w:val="00321CF3"/>
    <w:rsid w:val="00323052"/>
    <w:rsid w:val="003233A0"/>
    <w:rsid w:val="0032433A"/>
    <w:rsid w:val="00326328"/>
    <w:rsid w:val="0033128D"/>
    <w:rsid w:val="00333910"/>
    <w:rsid w:val="00335A71"/>
    <w:rsid w:val="003377B1"/>
    <w:rsid w:val="00337BEF"/>
    <w:rsid w:val="0034348F"/>
    <w:rsid w:val="00345972"/>
    <w:rsid w:val="00350120"/>
    <w:rsid w:val="00350413"/>
    <w:rsid w:val="00350712"/>
    <w:rsid w:val="00351253"/>
    <w:rsid w:val="00352582"/>
    <w:rsid w:val="00353043"/>
    <w:rsid w:val="00354454"/>
    <w:rsid w:val="00355D85"/>
    <w:rsid w:val="003611B4"/>
    <w:rsid w:val="00362A21"/>
    <w:rsid w:val="00364000"/>
    <w:rsid w:val="00366462"/>
    <w:rsid w:val="00372B5B"/>
    <w:rsid w:val="00372C01"/>
    <w:rsid w:val="00372ECF"/>
    <w:rsid w:val="003732F5"/>
    <w:rsid w:val="00373C97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3D28"/>
    <w:rsid w:val="003A3F06"/>
    <w:rsid w:val="003A5015"/>
    <w:rsid w:val="003A521A"/>
    <w:rsid w:val="003A7758"/>
    <w:rsid w:val="003B1A82"/>
    <w:rsid w:val="003B2C96"/>
    <w:rsid w:val="003B483A"/>
    <w:rsid w:val="003B5564"/>
    <w:rsid w:val="003B5FD9"/>
    <w:rsid w:val="003C1BB5"/>
    <w:rsid w:val="003C321D"/>
    <w:rsid w:val="003C34AD"/>
    <w:rsid w:val="003C3A77"/>
    <w:rsid w:val="003C4E27"/>
    <w:rsid w:val="003C4EDC"/>
    <w:rsid w:val="003D06CB"/>
    <w:rsid w:val="003D0EB1"/>
    <w:rsid w:val="003E225B"/>
    <w:rsid w:val="003E46D1"/>
    <w:rsid w:val="003E5D7D"/>
    <w:rsid w:val="003E681D"/>
    <w:rsid w:val="003E69F9"/>
    <w:rsid w:val="003E6CD4"/>
    <w:rsid w:val="003E761C"/>
    <w:rsid w:val="003F1690"/>
    <w:rsid w:val="003F45ED"/>
    <w:rsid w:val="003F492F"/>
    <w:rsid w:val="003F677C"/>
    <w:rsid w:val="003F6A74"/>
    <w:rsid w:val="003F73DD"/>
    <w:rsid w:val="004007F5"/>
    <w:rsid w:val="00400A0B"/>
    <w:rsid w:val="00401A08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FAB"/>
    <w:rsid w:val="0042417C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41BD"/>
    <w:rsid w:val="004461B7"/>
    <w:rsid w:val="0044638C"/>
    <w:rsid w:val="00451911"/>
    <w:rsid w:val="00452F30"/>
    <w:rsid w:val="004532D2"/>
    <w:rsid w:val="004542F6"/>
    <w:rsid w:val="004549F2"/>
    <w:rsid w:val="00454E7B"/>
    <w:rsid w:val="00456B94"/>
    <w:rsid w:val="00457834"/>
    <w:rsid w:val="00462C0E"/>
    <w:rsid w:val="00463D49"/>
    <w:rsid w:val="00464DF1"/>
    <w:rsid w:val="00466CB1"/>
    <w:rsid w:val="00467CF3"/>
    <w:rsid w:val="00467DAC"/>
    <w:rsid w:val="0047088F"/>
    <w:rsid w:val="004738CE"/>
    <w:rsid w:val="00473B77"/>
    <w:rsid w:val="00473F1F"/>
    <w:rsid w:val="00475D66"/>
    <w:rsid w:val="00480B62"/>
    <w:rsid w:val="00481B77"/>
    <w:rsid w:val="00485C89"/>
    <w:rsid w:val="004902C8"/>
    <w:rsid w:val="00496434"/>
    <w:rsid w:val="004A12A8"/>
    <w:rsid w:val="004A3E89"/>
    <w:rsid w:val="004A60A9"/>
    <w:rsid w:val="004A6CFE"/>
    <w:rsid w:val="004B1829"/>
    <w:rsid w:val="004B43F2"/>
    <w:rsid w:val="004B4AD0"/>
    <w:rsid w:val="004B77BA"/>
    <w:rsid w:val="004C1819"/>
    <w:rsid w:val="004C279F"/>
    <w:rsid w:val="004C3832"/>
    <w:rsid w:val="004C4F2C"/>
    <w:rsid w:val="004C740D"/>
    <w:rsid w:val="004D09BE"/>
    <w:rsid w:val="004D0E7E"/>
    <w:rsid w:val="004D11A9"/>
    <w:rsid w:val="004D1C01"/>
    <w:rsid w:val="004D2F02"/>
    <w:rsid w:val="004D5666"/>
    <w:rsid w:val="004D759F"/>
    <w:rsid w:val="004E3492"/>
    <w:rsid w:val="004F25D3"/>
    <w:rsid w:val="004F2CDE"/>
    <w:rsid w:val="004F5943"/>
    <w:rsid w:val="004F693E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2097A"/>
    <w:rsid w:val="00526B21"/>
    <w:rsid w:val="00527E72"/>
    <w:rsid w:val="00527FF1"/>
    <w:rsid w:val="0053153F"/>
    <w:rsid w:val="00532DB1"/>
    <w:rsid w:val="00534E26"/>
    <w:rsid w:val="0054239E"/>
    <w:rsid w:val="00542576"/>
    <w:rsid w:val="00542E9B"/>
    <w:rsid w:val="005434C2"/>
    <w:rsid w:val="00553218"/>
    <w:rsid w:val="00553ACA"/>
    <w:rsid w:val="005601E0"/>
    <w:rsid w:val="0056194D"/>
    <w:rsid w:val="00564279"/>
    <w:rsid w:val="00572725"/>
    <w:rsid w:val="00580768"/>
    <w:rsid w:val="00585012"/>
    <w:rsid w:val="00585B20"/>
    <w:rsid w:val="005901D3"/>
    <w:rsid w:val="005902D8"/>
    <w:rsid w:val="00592EAA"/>
    <w:rsid w:val="00593483"/>
    <w:rsid w:val="005936DF"/>
    <w:rsid w:val="005969E6"/>
    <w:rsid w:val="00596E73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B4C28"/>
    <w:rsid w:val="005B5A6F"/>
    <w:rsid w:val="005C0292"/>
    <w:rsid w:val="005C04FB"/>
    <w:rsid w:val="005C0FE7"/>
    <w:rsid w:val="005C322E"/>
    <w:rsid w:val="005C3DD3"/>
    <w:rsid w:val="005D3861"/>
    <w:rsid w:val="005D5D01"/>
    <w:rsid w:val="005D7DA3"/>
    <w:rsid w:val="005E1424"/>
    <w:rsid w:val="005E41D8"/>
    <w:rsid w:val="005E6A10"/>
    <w:rsid w:val="005F083D"/>
    <w:rsid w:val="005F3C0C"/>
    <w:rsid w:val="005F56DA"/>
    <w:rsid w:val="005F56FE"/>
    <w:rsid w:val="005F5A41"/>
    <w:rsid w:val="005F6DE4"/>
    <w:rsid w:val="005F7169"/>
    <w:rsid w:val="005F7C1D"/>
    <w:rsid w:val="006017E0"/>
    <w:rsid w:val="00601957"/>
    <w:rsid w:val="00605D91"/>
    <w:rsid w:val="0060610C"/>
    <w:rsid w:val="00610002"/>
    <w:rsid w:val="006115EB"/>
    <w:rsid w:val="00611AB6"/>
    <w:rsid w:val="00611B01"/>
    <w:rsid w:val="00612CAF"/>
    <w:rsid w:val="00613935"/>
    <w:rsid w:val="00613A66"/>
    <w:rsid w:val="00616170"/>
    <w:rsid w:val="00620E0A"/>
    <w:rsid w:val="00622002"/>
    <w:rsid w:val="00622E30"/>
    <w:rsid w:val="006261DE"/>
    <w:rsid w:val="00626E27"/>
    <w:rsid w:val="00630FBC"/>
    <w:rsid w:val="00632BA4"/>
    <w:rsid w:val="00632DC7"/>
    <w:rsid w:val="00634936"/>
    <w:rsid w:val="006361B9"/>
    <w:rsid w:val="0063630D"/>
    <w:rsid w:val="00637BEA"/>
    <w:rsid w:val="00637E4E"/>
    <w:rsid w:val="006400DC"/>
    <w:rsid w:val="006422CF"/>
    <w:rsid w:val="00642E78"/>
    <w:rsid w:val="00645947"/>
    <w:rsid w:val="0064652B"/>
    <w:rsid w:val="00652036"/>
    <w:rsid w:val="00652829"/>
    <w:rsid w:val="00652B15"/>
    <w:rsid w:val="0065468E"/>
    <w:rsid w:val="00654CA5"/>
    <w:rsid w:val="00656D1A"/>
    <w:rsid w:val="0065750C"/>
    <w:rsid w:val="006611B0"/>
    <w:rsid w:val="00662134"/>
    <w:rsid w:val="00662CC3"/>
    <w:rsid w:val="0066662F"/>
    <w:rsid w:val="0067256C"/>
    <w:rsid w:val="006727BA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91479"/>
    <w:rsid w:val="00693002"/>
    <w:rsid w:val="006937BC"/>
    <w:rsid w:val="00697AB5"/>
    <w:rsid w:val="006A5271"/>
    <w:rsid w:val="006B0D1E"/>
    <w:rsid w:val="006B2001"/>
    <w:rsid w:val="006B4328"/>
    <w:rsid w:val="006B6C89"/>
    <w:rsid w:val="006C05B5"/>
    <w:rsid w:val="006C07BD"/>
    <w:rsid w:val="006C1A3A"/>
    <w:rsid w:val="006C204D"/>
    <w:rsid w:val="006C65BF"/>
    <w:rsid w:val="006C7295"/>
    <w:rsid w:val="006D26E0"/>
    <w:rsid w:val="006D359A"/>
    <w:rsid w:val="006D3D13"/>
    <w:rsid w:val="006D3E1B"/>
    <w:rsid w:val="006D76DA"/>
    <w:rsid w:val="006D7805"/>
    <w:rsid w:val="006E0B8E"/>
    <w:rsid w:val="006E1397"/>
    <w:rsid w:val="006E291D"/>
    <w:rsid w:val="006E5AE8"/>
    <w:rsid w:val="006E6B75"/>
    <w:rsid w:val="006E6CFE"/>
    <w:rsid w:val="006F13DE"/>
    <w:rsid w:val="006F39B2"/>
    <w:rsid w:val="006F4501"/>
    <w:rsid w:val="006F5246"/>
    <w:rsid w:val="006F590D"/>
    <w:rsid w:val="006F76AA"/>
    <w:rsid w:val="00701714"/>
    <w:rsid w:val="007018A3"/>
    <w:rsid w:val="0070263A"/>
    <w:rsid w:val="00711EE3"/>
    <w:rsid w:val="00714089"/>
    <w:rsid w:val="00717C03"/>
    <w:rsid w:val="00720B26"/>
    <w:rsid w:val="00720BC8"/>
    <w:rsid w:val="00722457"/>
    <w:rsid w:val="00725F8D"/>
    <w:rsid w:val="00727022"/>
    <w:rsid w:val="0072743D"/>
    <w:rsid w:val="00727E31"/>
    <w:rsid w:val="00731A5B"/>
    <w:rsid w:val="007328EA"/>
    <w:rsid w:val="00736DA3"/>
    <w:rsid w:val="00741E69"/>
    <w:rsid w:val="00742950"/>
    <w:rsid w:val="00743C06"/>
    <w:rsid w:val="0074449B"/>
    <w:rsid w:val="00747A0C"/>
    <w:rsid w:val="00747F05"/>
    <w:rsid w:val="00750FAF"/>
    <w:rsid w:val="00751F68"/>
    <w:rsid w:val="007535DE"/>
    <w:rsid w:val="0075433A"/>
    <w:rsid w:val="00757DBC"/>
    <w:rsid w:val="007610E4"/>
    <w:rsid w:val="00761E76"/>
    <w:rsid w:val="007658B1"/>
    <w:rsid w:val="00766058"/>
    <w:rsid w:val="00766308"/>
    <w:rsid w:val="00766895"/>
    <w:rsid w:val="00770416"/>
    <w:rsid w:val="00770474"/>
    <w:rsid w:val="00772C06"/>
    <w:rsid w:val="00773990"/>
    <w:rsid w:val="0077686C"/>
    <w:rsid w:val="00776CBF"/>
    <w:rsid w:val="0078006C"/>
    <w:rsid w:val="0078062A"/>
    <w:rsid w:val="00780F1D"/>
    <w:rsid w:val="00781548"/>
    <w:rsid w:val="007829C7"/>
    <w:rsid w:val="00783651"/>
    <w:rsid w:val="00783C45"/>
    <w:rsid w:val="00784187"/>
    <w:rsid w:val="007847E2"/>
    <w:rsid w:val="00785542"/>
    <w:rsid w:val="00790858"/>
    <w:rsid w:val="00790F14"/>
    <w:rsid w:val="007914DD"/>
    <w:rsid w:val="00792562"/>
    <w:rsid w:val="0079418B"/>
    <w:rsid w:val="0079459D"/>
    <w:rsid w:val="0079782F"/>
    <w:rsid w:val="007A4B8C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3A8D"/>
    <w:rsid w:val="007C595F"/>
    <w:rsid w:val="007D0927"/>
    <w:rsid w:val="007D0DEB"/>
    <w:rsid w:val="007D0E35"/>
    <w:rsid w:val="007D3DA1"/>
    <w:rsid w:val="007D4C90"/>
    <w:rsid w:val="007D591A"/>
    <w:rsid w:val="007D5C07"/>
    <w:rsid w:val="007D7008"/>
    <w:rsid w:val="007E0B5D"/>
    <w:rsid w:val="007E14D1"/>
    <w:rsid w:val="007E31C2"/>
    <w:rsid w:val="007E66C4"/>
    <w:rsid w:val="007E7590"/>
    <w:rsid w:val="007F0AE7"/>
    <w:rsid w:val="007F1BA9"/>
    <w:rsid w:val="007F330B"/>
    <w:rsid w:val="007F3851"/>
    <w:rsid w:val="007F3F27"/>
    <w:rsid w:val="007F4C28"/>
    <w:rsid w:val="007F697E"/>
    <w:rsid w:val="007F6ADF"/>
    <w:rsid w:val="007F6BB8"/>
    <w:rsid w:val="00800361"/>
    <w:rsid w:val="008010C7"/>
    <w:rsid w:val="008035BC"/>
    <w:rsid w:val="00804950"/>
    <w:rsid w:val="008050A0"/>
    <w:rsid w:val="008057B3"/>
    <w:rsid w:val="008066FC"/>
    <w:rsid w:val="0080739F"/>
    <w:rsid w:val="00807FB6"/>
    <w:rsid w:val="00810719"/>
    <w:rsid w:val="0081213E"/>
    <w:rsid w:val="00816CB7"/>
    <w:rsid w:val="00823652"/>
    <w:rsid w:val="008238CA"/>
    <w:rsid w:val="00825501"/>
    <w:rsid w:val="00826F65"/>
    <w:rsid w:val="00830366"/>
    <w:rsid w:val="00831CE0"/>
    <w:rsid w:val="00831F90"/>
    <w:rsid w:val="00836914"/>
    <w:rsid w:val="00836F6F"/>
    <w:rsid w:val="00840041"/>
    <w:rsid w:val="00840DB5"/>
    <w:rsid w:val="00841901"/>
    <w:rsid w:val="00842CE3"/>
    <w:rsid w:val="00844D0C"/>
    <w:rsid w:val="00845EDF"/>
    <w:rsid w:val="008462E5"/>
    <w:rsid w:val="00846C22"/>
    <w:rsid w:val="00847572"/>
    <w:rsid w:val="00850F1C"/>
    <w:rsid w:val="00851095"/>
    <w:rsid w:val="00853BA2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0F6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9633D"/>
    <w:rsid w:val="008A0561"/>
    <w:rsid w:val="008A4FA2"/>
    <w:rsid w:val="008A5F63"/>
    <w:rsid w:val="008A6B2F"/>
    <w:rsid w:val="008A718F"/>
    <w:rsid w:val="008B05FE"/>
    <w:rsid w:val="008B0AD4"/>
    <w:rsid w:val="008B38C6"/>
    <w:rsid w:val="008B459C"/>
    <w:rsid w:val="008B4A34"/>
    <w:rsid w:val="008B58F5"/>
    <w:rsid w:val="008B7BFC"/>
    <w:rsid w:val="008C3A2E"/>
    <w:rsid w:val="008C4596"/>
    <w:rsid w:val="008C4D7E"/>
    <w:rsid w:val="008C5F00"/>
    <w:rsid w:val="008C7A16"/>
    <w:rsid w:val="008D03BD"/>
    <w:rsid w:val="008D11DA"/>
    <w:rsid w:val="008D589D"/>
    <w:rsid w:val="008D683A"/>
    <w:rsid w:val="008D7D86"/>
    <w:rsid w:val="008E126D"/>
    <w:rsid w:val="008E2689"/>
    <w:rsid w:val="008E57C9"/>
    <w:rsid w:val="008F08A2"/>
    <w:rsid w:val="008F4375"/>
    <w:rsid w:val="008F43F2"/>
    <w:rsid w:val="008F4B0F"/>
    <w:rsid w:val="008F6795"/>
    <w:rsid w:val="009009A1"/>
    <w:rsid w:val="0090344A"/>
    <w:rsid w:val="0090544A"/>
    <w:rsid w:val="0091045B"/>
    <w:rsid w:val="00911D8E"/>
    <w:rsid w:val="00913050"/>
    <w:rsid w:val="00913699"/>
    <w:rsid w:val="009139B5"/>
    <w:rsid w:val="009139D4"/>
    <w:rsid w:val="00914C1A"/>
    <w:rsid w:val="0091514C"/>
    <w:rsid w:val="0092014D"/>
    <w:rsid w:val="0093074B"/>
    <w:rsid w:val="00930F15"/>
    <w:rsid w:val="00930F7E"/>
    <w:rsid w:val="00934448"/>
    <w:rsid w:val="009407A7"/>
    <w:rsid w:val="009413F3"/>
    <w:rsid w:val="0094230F"/>
    <w:rsid w:val="009423C5"/>
    <w:rsid w:val="00942B5E"/>
    <w:rsid w:val="00942E02"/>
    <w:rsid w:val="009453C7"/>
    <w:rsid w:val="00950A7E"/>
    <w:rsid w:val="0095189D"/>
    <w:rsid w:val="009532AC"/>
    <w:rsid w:val="00954F2B"/>
    <w:rsid w:val="009562E5"/>
    <w:rsid w:val="00960102"/>
    <w:rsid w:val="00960C8B"/>
    <w:rsid w:val="009635CC"/>
    <w:rsid w:val="0096505E"/>
    <w:rsid w:val="009666B6"/>
    <w:rsid w:val="009670FC"/>
    <w:rsid w:val="009676E4"/>
    <w:rsid w:val="009720F2"/>
    <w:rsid w:val="0097503B"/>
    <w:rsid w:val="00977F2D"/>
    <w:rsid w:val="00984603"/>
    <w:rsid w:val="00984E99"/>
    <w:rsid w:val="00991271"/>
    <w:rsid w:val="00993C5A"/>
    <w:rsid w:val="009966DC"/>
    <w:rsid w:val="009968B3"/>
    <w:rsid w:val="00996936"/>
    <w:rsid w:val="009A054F"/>
    <w:rsid w:val="009A1644"/>
    <w:rsid w:val="009A2DE9"/>
    <w:rsid w:val="009A618C"/>
    <w:rsid w:val="009A7092"/>
    <w:rsid w:val="009A7103"/>
    <w:rsid w:val="009A77D4"/>
    <w:rsid w:val="009B18DD"/>
    <w:rsid w:val="009B21F4"/>
    <w:rsid w:val="009B268E"/>
    <w:rsid w:val="009B4AEF"/>
    <w:rsid w:val="009B4DCE"/>
    <w:rsid w:val="009B610B"/>
    <w:rsid w:val="009B67E6"/>
    <w:rsid w:val="009C1932"/>
    <w:rsid w:val="009C23D3"/>
    <w:rsid w:val="009C56D7"/>
    <w:rsid w:val="009C6E69"/>
    <w:rsid w:val="009C70CD"/>
    <w:rsid w:val="009D0F48"/>
    <w:rsid w:val="009D1D40"/>
    <w:rsid w:val="009D206B"/>
    <w:rsid w:val="009D6574"/>
    <w:rsid w:val="009E03A0"/>
    <w:rsid w:val="009E1ACA"/>
    <w:rsid w:val="009E3B93"/>
    <w:rsid w:val="009E72C5"/>
    <w:rsid w:val="009E731C"/>
    <w:rsid w:val="009F05B6"/>
    <w:rsid w:val="009F5717"/>
    <w:rsid w:val="00A011D4"/>
    <w:rsid w:val="00A01D60"/>
    <w:rsid w:val="00A02966"/>
    <w:rsid w:val="00A049AB"/>
    <w:rsid w:val="00A06524"/>
    <w:rsid w:val="00A065DA"/>
    <w:rsid w:val="00A06A8E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015"/>
    <w:rsid w:val="00A2768A"/>
    <w:rsid w:val="00A30A55"/>
    <w:rsid w:val="00A32509"/>
    <w:rsid w:val="00A329E6"/>
    <w:rsid w:val="00A32BD1"/>
    <w:rsid w:val="00A33A31"/>
    <w:rsid w:val="00A36E77"/>
    <w:rsid w:val="00A37FE7"/>
    <w:rsid w:val="00A40097"/>
    <w:rsid w:val="00A41DE4"/>
    <w:rsid w:val="00A44C96"/>
    <w:rsid w:val="00A45369"/>
    <w:rsid w:val="00A457E6"/>
    <w:rsid w:val="00A474F7"/>
    <w:rsid w:val="00A47EA1"/>
    <w:rsid w:val="00A50686"/>
    <w:rsid w:val="00A52D9B"/>
    <w:rsid w:val="00A541A8"/>
    <w:rsid w:val="00A6315F"/>
    <w:rsid w:val="00A63FF4"/>
    <w:rsid w:val="00A679EC"/>
    <w:rsid w:val="00A70844"/>
    <w:rsid w:val="00A70A1E"/>
    <w:rsid w:val="00A7313A"/>
    <w:rsid w:val="00A81098"/>
    <w:rsid w:val="00A8157A"/>
    <w:rsid w:val="00A81EEF"/>
    <w:rsid w:val="00A82BC8"/>
    <w:rsid w:val="00A83111"/>
    <w:rsid w:val="00A83F9B"/>
    <w:rsid w:val="00A90A22"/>
    <w:rsid w:val="00A936C7"/>
    <w:rsid w:val="00A94B4C"/>
    <w:rsid w:val="00A95816"/>
    <w:rsid w:val="00A9599F"/>
    <w:rsid w:val="00A97075"/>
    <w:rsid w:val="00A97495"/>
    <w:rsid w:val="00AA02D4"/>
    <w:rsid w:val="00AA1DD7"/>
    <w:rsid w:val="00AA29CA"/>
    <w:rsid w:val="00AA45FC"/>
    <w:rsid w:val="00AA61BF"/>
    <w:rsid w:val="00AA643F"/>
    <w:rsid w:val="00AA65E8"/>
    <w:rsid w:val="00AB0D76"/>
    <w:rsid w:val="00AB18FC"/>
    <w:rsid w:val="00AB37BE"/>
    <w:rsid w:val="00AB3BFA"/>
    <w:rsid w:val="00AB567C"/>
    <w:rsid w:val="00AB6768"/>
    <w:rsid w:val="00AB77B4"/>
    <w:rsid w:val="00AC03AE"/>
    <w:rsid w:val="00AC1A43"/>
    <w:rsid w:val="00AC3A97"/>
    <w:rsid w:val="00AC4232"/>
    <w:rsid w:val="00AC6E1C"/>
    <w:rsid w:val="00AD0CBC"/>
    <w:rsid w:val="00AD205F"/>
    <w:rsid w:val="00AD2B02"/>
    <w:rsid w:val="00AD65D0"/>
    <w:rsid w:val="00AD79C8"/>
    <w:rsid w:val="00AE1382"/>
    <w:rsid w:val="00AE2BC5"/>
    <w:rsid w:val="00AE471D"/>
    <w:rsid w:val="00AE70C2"/>
    <w:rsid w:val="00AE7E7E"/>
    <w:rsid w:val="00AF0C9F"/>
    <w:rsid w:val="00AF35D9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ECF"/>
    <w:rsid w:val="00B14F93"/>
    <w:rsid w:val="00B15D94"/>
    <w:rsid w:val="00B20528"/>
    <w:rsid w:val="00B21A75"/>
    <w:rsid w:val="00B25C2C"/>
    <w:rsid w:val="00B27A21"/>
    <w:rsid w:val="00B318A0"/>
    <w:rsid w:val="00B32A3E"/>
    <w:rsid w:val="00B32BC9"/>
    <w:rsid w:val="00B34ED6"/>
    <w:rsid w:val="00B3516B"/>
    <w:rsid w:val="00B35E96"/>
    <w:rsid w:val="00B37460"/>
    <w:rsid w:val="00B41CBA"/>
    <w:rsid w:val="00B43AEA"/>
    <w:rsid w:val="00B4489F"/>
    <w:rsid w:val="00B44ED9"/>
    <w:rsid w:val="00B44EE7"/>
    <w:rsid w:val="00B46728"/>
    <w:rsid w:val="00B532A0"/>
    <w:rsid w:val="00B55CDD"/>
    <w:rsid w:val="00B561E7"/>
    <w:rsid w:val="00B60B37"/>
    <w:rsid w:val="00B6140B"/>
    <w:rsid w:val="00B6141C"/>
    <w:rsid w:val="00B61B2B"/>
    <w:rsid w:val="00B65CD3"/>
    <w:rsid w:val="00B65E51"/>
    <w:rsid w:val="00B7110E"/>
    <w:rsid w:val="00B72A8B"/>
    <w:rsid w:val="00B73C55"/>
    <w:rsid w:val="00B74B90"/>
    <w:rsid w:val="00B7555B"/>
    <w:rsid w:val="00B75BB6"/>
    <w:rsid w:val="00B76CB9"/>
    <w:rsid w:val="00B81148"/>
    <w:rsid w:val="00B81203"/>
    <w:rsid w:val="00B81F26"/>
    <w:rsid w:val="00B85E0C"/>
    <w:rsid w:val="00B8660B"/>
    <w:rsid w:val="00B905BE"/>
    <w:rsid w:val="00B91D41"/>
    <w:rsid w:val="00B93DE9"/>
    <w:rsid w:val="00B94467"/>
    <w:rsid w:val="00B960E2"/>
    <w:rsid w:val="00B96813"/>
    <w:rsid w:val="00B97F1B"/>
    <w:rsid w:val="00BA121F"/>
    <w:rsid w:val="00BA1E5D"/>
    <w:rsid w:val="00BA1FCE"/>
    <w:rsid w:val="00BA36E8"/>
    <w:rsid w:val="00BA37F0"/>
    <w:rsid w:val="00BA3961"/>
    <w:rsid w:val="00BA3CB3"/>
    <w:rsid w:val="00BA3EF1"/>
    <w:rsid w:val="00BA4315"/>
    <w:rsid w:val="00BA5C3A"/>
    <w:rsid w:val="00BA6755"/>
    <w:rsid w:val="00BA72AC"/>
    <w:rsid w:val="00BB2B65"/>
    <w:rsid w:val="00BB3C83"/>
    <w:rsid w:val="00BB4331"/>
    <w:rsid w:val="00BB6CFA"/>
    <w:rsid w:val="00BB7784"/>
    <w:rsid w:val="00BB7AA3"/>
    <w:rsid w:val="00BC0252"/>
    <w:rsid w:val="00BC04B9"/>
    <w:rsid w:val="00BC3688"/>
    <w:rsid w:val="00BC45BD"/>
    <w:rsid w:val="00BC62DD"/>
    <w:rsid w:val="00BC6FE0"/>
    <w:rsid w:val="00BD1146"/>
    <w:rsid w:val="00BD13FA"/>
    <w:rsid w:val="00BD256E"/>
    <w:rsid w:val="00BD2C81"/>
    <w:rsid w:val="00BD51BA"/>
    <w:rsid w:val="00BD6065"/>
    <w:rsid w:val="00BD7346"/>
    <w:rsid w:val="00BE0458"/>
    <w:rsid w:val="00BE0539"/>
    <w:rsid w:val="00BE4242"/>
    <w:rsid w:val="00BE519C"/>
    <w:rsid w:val="00BE6117"/>
    <w:rsid w:val="00BF0B4E"/>
    <w:rsid w:val="00BF17E9"/>
    <w:rsid w:val="00BF1B95"/>
    <w:rsid w:val="00C006D6"/>
    <w:rsid w:val="00C00F66"/>
    <w:rsid w:val="00C01083"/>
    <w:rsid w:val="00C013F5"/>
    <w:rsid w:val="00C01E93"/>
    <w:rsid w:val="00C02329"/>
    <w:rsid w:val="00C02DB3"/>
    <w:rsid w:val="00C032C3"/>
    <w:rsid w:val="00C07C32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525"/>
    <w:rsid w:val="00C2552D"/>
    <w:rsid w:val="00C25FA3"/>
    <w:rsid w:val="00C26E90"/>
    <w:rsid w:val="00C279FD"/>
    <w:rsid w:val="00C30135"/>
    <w:rsid w:val="00C3261B"/>
    <w:rsid w:val="00C3307F"/>
    <w:rsid w:val="00C34DE7"/>
    <w:rsid w:val="00C364FE"/>
    <w:rsid w:val="00C367BB"/>
    <w:rsid w:val="00C36ACD"/>
    <w:rsid w:val="00C407D5"/>
    <w:rsid w:val="00C426E7"/>
    <w:rsid w:val="00C4391B"/>
    <w:rsid w:val="00C43FCD"/>
    <w:rsid w:val="00C458FC"/>
    <w:rsid w:val="00C46607"/>
    <w:rsid w:val="00C46EF9"/>
    <w:rsid w:val="00C471C8"/>
    <w:rsid w:val="00C51CEB"/>
    <w:rsid w:val="00C5441E"/>
    <w:rsid w:val="00C55B6B"/>
    <w:rsid w:val="00C56058"/>
    <w:rsid w:val="00C568F4"/>
    <w:rsid w:val="00C57DCC"/>
    <w:rsid w:val="00C57F48"/>
    <w:rsid w:val="00C6095F"/>
    <w:rsid w:val="00C630B6"/>
    <w:rsid w:val="00C63497"/>
    <w:rsid w:val="00C638D9"/>
    <w:rsid w:val="00C6407C"/>
    <w:rsid w:val="00C70834"/>
    <w:rsid w:val="00C708DE"/>
    <w:rsid w:val="00C71ACE"/>
    <w:rsid w:val="00C7268E"/>
    <w:rsid w:val="00C7295D"/>
    <w:rsid w:val="00C72FD0"/>
    <w:rsid w:val="00C7428A"/>
    <w:rsid w:val="00C74FEA"/>
    <w:rsid w:val="00C753D1"/>
    <w:rsid w:val="00C75B08"/>
    <w:rsid w:val="00C7633C"/>
    <w:rsid w:val="00C77AE4"/>
    <w:rsid w:val="00C80A04"/>
    <w:rsid w:val="00C8256E"/>
    <w:rsid w:val="00C8319F"/>
    <w:rsid w:val="00C83228"/>
    <w:rsid w:val="00C85764"/>
    <w:rsid w:val="00C86949"/>
    <w:rsid w:val="00C873E4"/>
    <w:rsid w:val="00C87A51"/>
    <w:rsid w:val="00C91CD4"/>
    <w:rsid w:val="00C92607"/>
    <w:rsid w:val="00C9398A"/>
    <w:rsid w:val="00C97449"/>
    <w:rsid w:val="00C9779D"/>
    <w:rsid w:val="00CA0BDD"/>
    <w:rsid w:val="00CA15E9"/>
    <w:rsid w:val="00CA26BC"/>
    <w:rsid w:val="00CA3892"/>
    <w:rsid w:val="00CA4909"/>
    <w:rsid w:val="00CA648D"/>
    <w:rsid w:val="00CA73D7"/>
    <w:rsid w:val="00CA7941"/>
    <w:rsid w:val="00CB0ADC"/>
    <w:rsid w:val="00CB179D"/>
    <w:rsid w:val="00CB2A56"/>
    <w:rsid w:val="00CB2DBE"/>
    <w:rsid w:val="00CB47BF"/>
    <w:rsid w:val="00CB5EFD"/>
    <w:rsid w:val="00CC29D2"/>
    <w:rsid w:val="00CC2C3A"/>
    <w:rsid w:val="00CC3C24"/>
    <w:rsid w:val="00CC4CBC"/>
    <w:rsid w:val="00CC4D4F"/>
    <w:rsid w:val="00CC6E3A"/>
    <w:rsid w:val="00CD76B0"/>
    <w:rsid w:val="00CD7A19"/>
    <w:rsid w:val="00CE29C2"/>
    <w:rsid w:val="00CE3A85"/>
    <w:rsid w:val="00CE4396"/>
    <w:rsid w:val="00CE6A52"/>
    <w:rsid w:val="00CE7D79"/>
    <w:rsid w:val="00CF207E"/>
    <w:rsid w:val="00CF2417"/>
    <w:rsid w:val="00CF245D"/>
    <w:rsid w:val="00CF5600"/>
    <w:rsid w:val="00CF6A77"/>
    <w:rsid w:val="00D0346D"/>
    <w:rsid w:val="00D0367A"/>
    <w:rsid w:val="00D07E31"/>
    <w:rsid w:val="00D127A8"/>
    <w:rsid w:val="00D13417"/>
    <w:rsid w:val="00D15CF0"/>
    <w:rsid w:val="00D1615F"/>
    <w:rsid w:val="00D16931"/>
    <w:rsid w:val="00D20D65"/>
    <w:rsid w:val="00D25A7B"/>
    <w:rsid w:val="00D27ABE"/>
    <w:rsid w:val="00D33B72"/>
    <w:rsid w:val="00D33CA5"/>
    <w:rsid w:val="00D369DB"/>
    <w:rsid w:val="00D36EAF"/>
    <w:rsid w:val="00D40C5E"/>
    <w:rsid w:val="00D4203E"/>
    <w:rsid w:val="00D421AA"/>
    <w:rsid w:val="00D42A8D"/>
    <w:rsid w:val="00D42CAD"/>
    <w:rsid w:val="00D43AE4"/>
    <w:rsid w:val="00D44EC5"/>
    <w:rsid w:val="00D467C7"/>
    <w:rsid w:val="00D47096"/>
    <w:rsid w:val="00D47516"/>
    <w:rsid w:val="00D50927"/>
    <w:rsid w:val="00D50B95"/>
    <w:rsid w:val="00D50D93"/>
    <w:rsid w:val="00D511D8"/>
    <w:rsid w:val="00D51BAB"/>
    <w:rsid w:val="00D51D00"/>
    <w:rsid w:val="00D5257F"/>
    <w:rsid w:val="00D52722"/>
    <w:rsid w:val="00D52A61"/>
    <w:rsid w:val="00D5362B"/>
    <w:rsid w:val="00D554D3"/>
    <w:rsid w:val="00D6310C"/>
    <w:rsid w:val="00D6394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B0D"/>
    <w:rsid w:val="00DA16DF"/>
    <w:rsid w:val="00DA53F6"/>
    <w:rsid w:val="00DA67AF"/>
    <w:rsid w:val="00DB0E19"/>
    <w:rsid w:val="00DB1DAE"/>
    <w:rsid w:val="00DB3379"/>
    <w:rsid w:val="00DB3BBA"/>
    <w:rsid w:val="00DB45AB"/>
    <w:rsid w:val="00DB4AE7"/>
    <w:rsid w:val="00DB597D"/>
    <w:rsid w:val="00DB7837"/>
    <w:rsid w:val="00DC0723"/>
    <w:rsid w:val="00DC1443"/>
    <w:rsid w:val="00DC3259"/>
    <w:rsid w:val="00DC631D"/>
    <w:rsid w:val="00DC711B"/>
    <w:rsid w:val="00DC764F"/>
    <w:rsid w:val="00DD0A2C"/>
    <w:rsid w:val="00DD0AEB"/>
    <w:rsid w:val="00DD4F8B"/>
    <w:rsid w:val="00DD5D40"/>
    <w:rsid w:val="00DD70D4"/>
    <w:rsid w:val="00DE2946"/>
    <w:rsid w:val="00DE3E6B"/>
    <w:rsid w:val="00DE3F29"/>
    <w:rsid w:val="00DE40A7"/>
    <w:rsid w:val="00DE6193"/>
    <w:rsid w:val="00DF5761"/>
    <w:rsid w:val="00DF61D9"/>
    <w:rsid w:val="00DF7CA4"/>
    <w:rsid w:val="00E00EE0"/>
    <w:rsid w:val="00E01E1D"/>
    <w:rsid w:val="00E02B58"/>
    <w:rsid w:val="00E057FC"/>
    <w:rsid w:val="00E069F5"/>
    <w:rsid w:val="00E118FB"/>
    <w:rsid w:val="00E1582E"/>
    <w:rsid w:val="00E204C7"/>
    <w:rsid w:val="00E20EBB"/>
    <w:rsid w:val="00E20F2A"/>
    <w:rsid w:val="00E22BA5"/>
    <w:rsid w:val="00E25EB4"/>
    <w:rsid w:val="00E25F11"/>
    <w:rsid w:val="00E276B4"/>
    <w:rsid w:val="00E27BEC"/>
    <w:rsid w:val="00E3519A"/>
    <w:rsid w:val="00E35A61"/>
    <w:rsid w:val="00E362B0"/>
    <w:rsid w:val="00E36335"/>
    <w:rsid w:val="00E36567"/>
    <w:rsid w:val="00E36FE5"/>
    <w:rsid w:val="00E4098C"/>
    <w:rsid w:val="00E42323"/>
    <w:rsid w:val="00E4340B"/>
    <w:rsid w:val="00E45201"/>
    <w:rsid w:val="00E46D28"/>
    <w:rsid w:val="00E47CAB"/>
    <w:rsid w:val="00E50BDD"/>
    <w:rsid w:val="00E51282"/>
    <w:rsid w:val="00E549A4"/>
    <w:rsid w:val="00E55F79"/>
    <w:rsid w:val="00E56049"/>
    <w:rsid w:val="00E57FCA"/>
    <w:rsid w:val="00E60CFB"/>
    <w:rsid w:val="00E62D55"/>
    <w:rsid w:val="00E64239"/>
    <w:rsid w:val="00E647B6"/>
    <w:rsid w:val="00E64F34"/>
    <w:rsid w:val="00E67264"/>
    <w:rsid w:val="00E6772E"/>
    <w:rsid w:val="00E67EAA"/>
    <w:rsid w:val="00E719E9"/>
    <w:rsid w:val="00E73110"/>
    <w:rsid w:val="00E73328"/>
    <w:rsid w:val="00E737AF"/>
    <w:rsid w:val="00E74A9B"/>
    <w:rsid w:val="00E74E6A"/>
    <w:rsid w:val="00E75548"/>
    <w:rsid w:val="00E76DBD"/>
    <w:rsid w:val="00E77DBB"/>
    <w:rsid w:val="00E81ACC"/>
    <w:rsid w:val="00E81E57"/>
    <w:rsid w:val="00E82E14"/>
    <w:rsid w:val="00E83A6E"/>
    <w:rsid w:val="00E8409D"/>
    <w:rsid w:val="00E8594B"/>
    <w:rsid w:val="00E86A3C"/>
    <w:rsid w:val="00E87165"/>
    <w:rsid w:val="00E87565"/>
    <w:rsid w:val="00E87D96"/>
    <w:rsid w:val="00E9431F"/>
    <w:rsid w:val="00EA06A2"/>
    <w:rsid w:val="00EA0E49"/>
    <w:rsid w:val="00EA1C34"/>
    <w:rsid w:val="00EA1D80"/>
    <w:rsid w:val="00EA4119"/>
    <w:rsid w:val="00EA5A4E"/>
    <w:rsid w:val="00EA6033"/>
    <w:rsid w:val="00EA642C"/>
    <w:rsid w:val="00EB1D6C"/>
    <w:rsid w:val="00EB2AD5"/>
    <w:rsid w:val="00EB2B1E"/>
    <w:rsid w:val="00EC0407"/>
    <w:rsid w:val="00EC41EC"/>
    <w:rsid w:val="00EC4B51"/>
    <w:rsid w:val="00EC4D5F"/>
    <w:rsid w:val="00EC5BA3"/>
    <w:rsid w:val="00ED175F"/>
    <w:rsid w:val="00ED1C0B"/>
    <w:rsid w:val="00ED35CC"/>
    <w:rsid w:val="00ED4EBB"/>
    <w:rsid w:val="00ED6C08"/>
    <w:rsid w:val="00ED6E26"/>
    <w:rsid w:val="00ED7EDC"/>
    <w:rsid w:val="00EE1D63"/>
    <w:rsid w:val="00EE1E32"/>
    <w:rsid w:val="00EE3DCC"/>
    <w:rsid w:val="00EE48F5"/>
    <w:rsid w:val="00EE5D2D"/>
    <w:rsid w:val="00EE703B"/>
    <w:rsid w:val="00EF1BAE"/>
    <w:rsid w:val="00EF598F"/>
    <w:rsid w:val="00EF695F"/>
    <w:rsid w:val="00F034AA"/>
    <w:rsid w:val="00F03EE9"/>
    <w:rsid w:val="00F042CB"/>
    <w:rsid w:val="00F0455A"/>
    <w:rsid w:val="00F05948"/>
    <w:rsid w:val="00F07818"/>
    <w:rsid w:val="00F10685"/>
    <w:rsid w:val="00F10797"/>
    <w:rsid w:val="00F16645"/>
    <w:rsid w:val="00F20746"/>
    <w:rsid w:val="00F2121E"/>
    <w:rsid w:val="00F241D7"/>
    <w:rsid w:val="00F2634D"/>
    <w:rsid w:val="00F26C14"/>
    <w:rsid w:val="00F273BE"/>
    <w:rsid w:val="00F30DA9"/>
    <w:rsid w:val="00F31866"/>
    <w:rsid w:val="00F337CC"/>
    <w:rsid w:val="00F337DF"/>
    <w:rsid w:val="00F34594"/>
    <w:rsid w:val="00F347A2"/>
    <w:rsid w:val="00F36581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6380F"/>
    <w:rsid w:val="00F720AB"/>
    <w:rsid w:val="00F73138"/>
    <w:rsid w:val="00F73A8D"/>
    <w:rsid w:val="00F82B4E"/>
    <w:rsid w:val="00F8368C"/>
    <w:rsid w:val="00F852F5"/>
    <w:rsid w:val="00F86BAE"/>
    <w:rsid w:val="00F93B64"/>
    <w:rsid w:val="00F94073"/>
    <w:rsid w:val="00F950E7"/>
    <w:rsid w:val="00F9611C"/>
    <w:rsid w:val="00FB1EC6"/>
    <w:rsid w:val="00FB3373"/>
    <w:rsid w:val="00FB3FEE"/>
    <w:rsid w:val="00FB6556"/>
    <w:rsid w:val="00FC2508"/>
    <w:rsid w:val="00FC2BDB"/>
    <w:rsid w:val="00FC464A"/>
    <w:rsid w:val="00FC473D"/>
    <w:rsid w:val="00FC7595"/>
    <w:rsid w:val="00FD132B"/>
    <w:rsid w:val="00FD498B"/>
    <w:rsid w:val="00FD55EE"/>
    <w:rsid w:val="00FD630E"/>
    <w:rsid w:val="00FD77C0"/>
    <w:rsid w:val="00FD7EE4"/>
    <w:rsid w:val="00FE02BE"/>
    <w:rsid w:val="00FE09CD"/>
    <w:rsid w:val="00FE1C42"/>
    <w:rsid w:val="00FE1EE0"/>
    <w:rsid w:val="00FE223D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aliases w:val="Без интервала1,Обычный 14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  <w:style w:type="paragraph" w:customStyle="1" w:styleId="msonormal0">
    <w:name w:val="msonormal"/>
    <w:basedOn w:val="a"/>
    <w:rsid w:val="00CF6A77"/>
    <w:pPr>
      <w:spacing w:before="100" w:beforeAutospacing="1" w:after="100" w:afterAutospacing="1"/>
    </w:pPr>
  </w:style>
  <w:style w:type="paragraph" w:customStyle="1" w:styleId="xl63">
    <w:name w:val="xl63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F6A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F6A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F6A77"/>
    <w:pPr>
      <w:spacing w:before="100" w:beforeAutospacing="1" w:after="100" w:afterAutospacing="1"/>
      <w:ind w:firstLineChars="1500" w:firstLine="1500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F6A7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F6A7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F6A7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F6A77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CF6A77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6A77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CF6A7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CF6A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CF6A7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F6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CF6A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CF6A7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F6A7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CF6A7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CF6A7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CF6A7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CF6A7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CF6A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CF6A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CF6A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CF6A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F6A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F6A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F6A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1740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740B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a"/>
    <w:rsid w:val="001740B0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a"/>
    <w:rsid w:val="001740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a"/>
    <w:rsid w:val="001740B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34142"/>
    </w:rPr>
  </w:style>
  <w:style w:type="paragraph" w:customStyle="1" w:styleId="xl153">
    <w:name w:val="xl153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8">
    <w:name w:val="xl158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</w:rPr>
  </w:style>
  <w:style w:type="paragraph" w:customStyle="1" w:styleId="xl162">
    <w:name w:val="xl16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1740B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1740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1740B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a"/>
    <w:rsid w:val="001740B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9">
    <w:name w:val="xl169"/>
    <w:basedOn w:val="a"/>
    <w:rsid w:val="001740B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1740B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1740B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a"/>
    <w:rsid w:val="001740B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89">
    <w:name w:val="xl189"/>
    <w:basedOn w:val="a"/>
    <w:rsid w:val="001740B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1740B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3">
    <w:name w:val="xl193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a"/>
    <w:rsid w:val="001740B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6">
    <w:name w:val="xl19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8">
    <w:name w:val="xl198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1">
    <w:name w:val="xl20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2">
    <w:name w:val="xl20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34142"/>
    </w:rPr>
  </w:style>
  <w:style w:type="paragraph" w:customStyle="1" w:styleId="xl222">
    <w:name w:val="xl22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34142"/>
    </w:rPr>
  </w:style>
  <w:style w:type="paragraph" w:customStyle="1" w:styleId="xl223">
    <w:name w:val="xl223"/>
    <w:basedOn w:val="a"/>
    <w:rsid w:val="001740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1740B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1740B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1740B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aliases w:val="Без интервала1,Обычный 14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  <w:style w:type="paragraph" w:customStyle="1" w:styleId="msonormal0">
    <w:name w:val="msonormal"/>
    <w:basedOn w:val="a"/>
    <w:rsid w:val="00CF6A77"/>
    <w:pPr>
      <w:spacing w:before="100" w:beforeAutospacing="1" w:after="100" w:afterAutospacing="1"/>
    </w:pPr>
  </w:style>
  <w:style w:type="paragraph" w:customStyle="1" w:styleId="xl63">
    <w:name w:val="xl63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4">
    <w:name w:val="xl6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5">
    <w:name w:val="xl65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CF6A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CF6A7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CF6A77"/>
    <w:pPr>
      <w:spacing w:before="100" w:beforeAutospacing="1" w:after="100" w:afterAutospacing="1"/>
      <w:ind w:firstLineChars="1500" w:firstLine="1500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CF6A7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4">
    <w:name w:val="xl74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5">
    <w:name w:val="xl75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CF6A77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81">
    <w:name w:val="xl81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CF6A7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93">
    <w:name w:val="xl93"/>
    <w:basedOn w:val="a"/>
    <w:rsid w:val="00CF6A7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CF6A77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CF6A77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CF6A77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CF6A7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0">
    <w:name w:val="xl100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CF6A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CF6A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4">
    <w:name w:val="xl104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CF6A7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CF6A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CF6A7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CF6A7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CF6A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CF6A7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a"/>
    <w:rsid w:val="00CF6A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rsid w:val="00CF6A77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CF6A77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7">
    <w:name w:val="xl127"/>
    <w:basedOn w:val="a"/>
    <w:rsid w:val="00CF6A77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CF6A77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CF6A7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30">
    <w:name w:val="xl130"/>
    <w:basedOn w:val="a"/>
    <w:rsid w:val="00CF6A77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CF6A7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32">
    <w:name w:val="xl132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4">
    <w:name w:val="xl134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5">
    <w:name w:val="xl135"/>
    <w:basedOn w:val="a"/>
    <w:rsid w:val="00CF6A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6">
    <w:name w:val="xl136"/>
    <w:basedOn w:val="a"/>
    <w:rsid w:val="00CF6A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CF6A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CF6A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9">
    <w:name w:val="xl139"/>
    <w:basedOn w:val="a"/>
    <w:rsid w:val="00CF6A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"/>
    <w:rsid w:val="00CF6A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1">
    <w:name w:val="xl141"/>
    <w:basedOn w:val="a"/>
    <w:rsid w:val="00CF6A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2">
    <w:name w:val="xl142"/>
    <w:basedOn w:val="a"/>
    <w:rsid w:val="00CF6A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3">
    <w:name w:val="xl143"/>
    <w:basedOn w:val="a"/>
    <w:rsid w:val="00CF6A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a"/>
    <w:rsid w:val="00CF6A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1740B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1740B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font7">
    <w:name w:val="font7"/>
    <w:basedOn w:val="a"/>
    <w:rsid w:val="001740B0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font8">
    <w:name w:val="font8"/>
    <w:basedOn w:val="a"/>
    <w:rsid w:val="001740B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a"/>
    <w:rsid w:val="001740B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6">
    <w:name w:val="xl146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7">
    <w:name w:val="xl147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48">
    <w:name w:val="xl148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49">
    <w:name w:val="xl149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0">
    <w:name w:val="xl15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51">
    <w:name w:val="xl15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2">
    <w:name w:val="xl15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434142"/>
    </w:rPr>
  </w:style>
  <w:style w:type="paragraph" w:customStyle="1" w:styleId="xl153">
    <w:name w:val="xl153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5">
    <w:name w:val="xl155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6">
    <w:name w:val="xl15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7">
    <w:name w:val="xl157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58">
    <w:name w:val="xl158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0">
    <w:name w:val="xl16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1">
    <w:name w:val="xl16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D0D0D"/>
    </w:rPr>
  </w:style>
  <w:style w:type="paragraph" w:customStyle="1" w:styleId="xl162">
    <w:name w:val="xl16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1740B0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4">
    <w:name w:val="xl164"/>
    <w:basedOn w:val="a"/>
    <w:rsid w:val="001740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5">
    <w:name w:val="xl165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6">
    <w:name w:val="xl166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1740B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8">
    <w:name w:val="xl168"/>
    <w:basedOn w:val="a"/>
    <w:rsid w:val="001740B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9">
    <w:name w:val="xl169"/>
    <w:basedOn w:val="a"/>
    <w:rsid w:val="001740B0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1">
    <w:name w:val="xl171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2">
    <w:name w:val="xl17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3">
    <w:name w:val="xl173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4">
    <w:name w:val="xl174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5">
    <w:name w:val="xl17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7">
    <w:name w:val="xl177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78">
    <w:name w:val="xl178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9">
    <w:name w:val="xl179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0">
    <w:name w:val="xl180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1">
    <w:name w:val="xl181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2">
    <w:name w:val="xl182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3">
    <w:name w:val="xl183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4">
    <w:name w:val="xl18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85">
    <w:name w:val="xl185"/>
    <w:basedOn w:val="a"/>
    <w:rsid w:val="001740B0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6">
    <w:name w:val="xl186"/>
    <w:basedOn w:val="a"/>
    <w:rsid w:val="001740B0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7">
    <w:name w:val="xl187"/>
    <w:basedOn w:val="a"/>
    <w:rsid w:val="001740B0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8">
    <w:name w:val="xl188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89">
    <w:name w:val="xl189"/>
    <w:basedOn w:val="a"/>
    <w:rsid w:val="001740B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0">
    <w:name w:val="xl190"/>
    <w:basedOn w:val="a"/>
    <w:rsid w:val="001740B0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1">
    <w:name w:val="xl19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2">
    <w:name w:val="xl192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3">
    <w:name w:val="xl193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4">
    <w:name w:val="xl194"/>
    <w:basedOn w:val="a"/>
    <w:rsid w:val="001740B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95">
    <w:name w:val="xl195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6">
    <w:name w:val="xl19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97">
    <w:name w:val="xl197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8">
    <w:name w:val="xl198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99">
    <w:name w:val="xl19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0">
    <w:name w:val="xl20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01">
    <w:name w:val="xl201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2">
    <w:name w:val="xl20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3">
    <w:name w:val="xl203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04">
    <w:name w:val="xl204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5">
    <w:name w:val="xl205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6">
    <w:name w:val="xl206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07">
    <w:name w:val="xl207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08">
    <w:name w:val="xl208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09">
    <w:name w:val="xl209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210">
    <w:name w:val="xl210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1">
    <w:name w:val="xl211"/>
    <w:basedOn w:val="a"/>
    <w:rsid w:val="001740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2">
    <w:name w:val="xl212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3">
    <w:name w:val="xl213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4">
    <w:name w:val="xl214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5">
    <w:name w:val="xl215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6">
    <w:name w:val="xl216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17">
    <w:name w:val="xl217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8">
    <w:name w:val="xl218"/>
    <w:basedOn w:val="a"/>
    <w:rsid w:val="001740B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19">
    <w:name w:val="xl219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0">
    <w:name w:val="xl220"/>
    <w:basedOn w:val="a"/>
    <w:rsid w:val="00174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21">
    <w:name w:val="xl221"/>
    <w:basedOn w:val="a"/>
    <w:rsid w:val="001740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34142"/>
    </w:rPr>
  </w:style>
  <w:style w:type="paragraph" w:customStyle="1" w:styleId="xl222">
    <w:name w:val="xl222"/>
    <w:basedOn w:val="a"/>
    <w:rsid w:val="001740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434142"/>
    </w:rPr>
  </w:style>
  <w:style w:type="paragraph" w:customStyle="1" w:styleId="xl223">
    <w:name w:val="xl223"/>
    <w:basedOn w:val="a"/>
    <w:rsid w:val="001740B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224">
    <w:name w:val="xl224"/>
    <w:basedOn w:val="a"/>
    <w:rsid w:val="001740B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5">
    <w:name w:val="xl225"/>
    <w:basedOn w:val="a"/>
    <w:rsid w:val="001740B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6">
    <w:name w:val="xl226"/>
    <w:basedOn w:val="a"/>
    <w:rsid w:val="001740B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27">
    <w:name w:val="xl227"/>
    <w:basedOn w:val="a"/>
    <w:rsid w:val="001740B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16316</Words>
  <Characters>93006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uoop</Company>
  <LinksUpToDate>false</LinksUpToDate>
  <CharactersWithSpaces>109104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Артюшкина Олеся Евгеньевна</dc:creator>
  <cp:lastModifiedBy>Елена В. Еремина</cp:lastModifiedBy>
  <cp:revision>2</cp:revision>
  <cp:lastPrinted>2023-10-23T03:31:00Z</cp:lastPrinted>
  <dcterms:created xsi:type="dcterms:W3CDTF">2023-10-24T07:41:00Z</dcterms:created>
  <dcterms:modified xsi:type="dcterms:W3CDTF">2023-10-24T07:41:00Z</dcterms:modified>
</cp:coreProperties>
</file>