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85" w:rsidRDefault="00557A8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57A85" w:rsidRDefault="00557A8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557A8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7A85" w:rsidRDefault="00557A85">
            <w:pPr>
              <w:pStyle w:val="ConsPlusNormal"/>
              <w:outlineLvl w:val="0"/>
            </w:pPr>
            <w:r>
              <w:t>27 декабря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7A85" w:rsidRDefault="00557A85">
            <w:pPr>
              <w:pStyle w:val="ConsPlusNormal"/>
              <w:jc w:val="right"/>
              <w:outlineLvl w:val="0"/>
            </w:pPr>
            <w:r>
              <w:t>N 17-4397</w:t>
            </w:r>
          </w:p>
        </w:tc>
      </w:tr>
    </w:tbl>
    <w:p w:rsidR="00557A85" w:rsidRDefault="00557A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Title"/>
        <w:jc w:val="center"/>
      </w:pPr>
      <w:r>
        <w:t>ЗАКОНОДАТЕЛЬНОЕ СОБРАНИЕ КРАСНОЯРСКОГО КРАЯ</w:t>
      </w:r>
    </w:p>
    <w:p w:rsidR="00557A85" w:rsidRDefault="00557A85">
      <w:pPr>
        <w:pStyle w:val="ConsPlusTitle"/>
        <w:jc w:val="center"/>
      </w:pPr>
    </w:p>
    <w:p w:rsidR="00557A85" w:rsidRDefault="00557A85">
      <w:pPr>
        <w:pStyle w:val="ConsPlusTitle"/>
        <w:jc w:val="center"/>
      </w:pPr>
      <w:r>
        <w:t>ЗАКОН</w:t>
      </w:r>
    </w:p>
    <w:p w:rsidR="00557A85" w:rsidRDefault="00557A85">
      <w:pPr>
        <w:pStyle w:val="ConsPlusTitle"/>
        <w:jc w:val="center"/>
      </w:pPr>
    </w:p>
    <w:p w:rsidR="00557A85" w:rsidRDefault="00557A85">
      <w:pPr>
        <w:pStyle w:val="ConsPlusTitle"/>
        <w:jc w:val="center"/>
      </w:pPr>
      <w:r>
        <w:t>КРАСНОЯРСКОГО КРАЯ</w:t>
      </w:r>
    </w:p>
    <w:p w:rsidR="00557A85" w:rsidRDefault="00557A85">
      <w:pPr>
        <w:pStyle w:val="ConsPlusTitle"/>
        <w:jc w:val="center"/>
      </w:pPr>
    </w:p>
    <w:p w:rsidR="00557A85" w:rsidRDefault="00557A85">
      <w:pPr>
        <w:pStyle w:val="ConsPlusTitle"/>
        <w:jc w:val="center"/>
      </w:pPr>
      <w:r>
        <w:t>О НАДЕЛЕНИИ ОРГАНОВ МЕСТНОГО САМОУПРАВЛЕНИЯ</w:t>
      </w:r>
    </w:p>
    <w:p w:rsidR="00557A85" w:rsidRDefault="00557A85">
      <w:pPr>
        <w:pStyle w:val="ConsPlusTitle"/>
        <w:jc w:val="center"/>
      </w:pPr>
      <w:r>
        <w:t>МУНИЦИПАЛЬНЫХ РАЙОНОВ И МУНИЦИПАЛЬНЫХ ОКРУГОВ</w:t>
      </w:r>
    </w:p>
    <w:p w:rsidR="00557A85" w:rsidRDefault="00557A85">
      <w:pPr>
        <w:pStyle w:val="ConsPlusTitle"/>
        <w:jc w:val="center"/>
      </w:pPr>
      <w:r>
        <w:t>КРАЯ ОТДЕЛЬНЫМИ ГОСУДАРСТВЕННЫМИ ПОЛНОМОЧИЯМИ</w:t>
      </w:r>
    </w:p>
    <w:p w:rsidR="00557A85" w:rsidRDefault="00557A85">
      <w:pPr>
        <w:pStyle w:val="ConsPlusTitle"/>
        <w:jc w:val="center"/>
      </w:pPr>
      <w:r>
        <w:t>ПО РЕШЕНИЮ ВОПРОСОВ ПОДДЕРЖКИ</w:t>
      </w:r>
    </w:p>
    <w:p w:rsidR="00557A85" w:rsidRDefault="00557A85">
      <w:pPr>
        <w:pStyle w:val="ConsPlusTitle"/>
        <w:jc w:val="center"/>
      </w:pPr>
      <w:r>
        <w:t>СЕЛЬСКОХОЗЯЙСТВЕННОГО ПРОИЗВОДСТВА</w:t>
      </w:r>
    </w:p>
    <w:p w:rsidR="00557A85" w:rsidRDefault="00557A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557A8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A85" w:rsidRDefault="00557A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A85" w:rsidRDefault="00557A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7A85" w:rsidRDefault="00557A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7A85" w:rsidRDefault="00557A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Красноярского края от 20.06.2006 </w:t>
            </w:r>
            <w:hyperlink r:id="rId6">
              <w:r>
                <w:rPr>
                  <w:color w:val="0000FF"/>
                </w:rPr>
                <w:t>N 19-4831</w:t>
              </w:r>
            </w:hyperlink>
            <w:r>
              <w:rPr>
                <w:color w:val="392C69"/>
              </w:rPr>
              <w:t>,</w:t>
            </w:r>
          </w:p>
          <w:p w:rsidR="00557A85" w:rsidRDefault="00557A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14.02.2007 </w:t>
            </w:r>
            <w:hyperlink r:id="rId7">
              <w:r>
                <w:rPr>
                  <w:color w:val="0000FF"/>
                </w:rPr>
                <w:t>N 21-5818</w:t>
              </w:r>
            </w:hyperlink>
            <w:r>
              <w:rPr>
                <w:color w:val="392C69"/>
              </w:rPr>
              <w:t xml:space="preserve">, от 20.12.2007 </w:t>
            </w:r>
            <w:hyperlink r:id="rId8">
              <w:r>
                <w:rPr>
                  <w:color w:val="0000FF"/>
                </w:rPr>
                <w:t>N 4-1160</w:t>
              </w:r>
            </w:hyperlink>
            <w:r>
              <w:rPr>
                <w:color w:val="392C69"/>
              </w:rPr>
              <w:t xml:space="preserve">, от 30.10.2008 </w:t>
            </w:r>
            <w:hyperlink r:id="rId9">
              <w:r>
                <w:rPr>
                  <w:color w:val="0000FF"/>
                </w:rPr>
                <w:t>N 7-2309</w:t>
              </w:r>
            </w:hyperlink>
            <w:r>
              <w:rPr>
                <w:color w:val="392C69"/>
              </w:rPr>
              <w:t>,</w:t>
            </w:r>
          </w:p>
          <w:p w:rsidR="00557A85" w:rsidRDefault="00557A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10.12.2009 </w:t>
            </w:r>
            <w:hyperlink r:id="rId10">
              <w:r>
                <w:rPr>
                  <w:color w:val="0000FF"/>
                </w:rPr>
                <w:t>N 9-4160</w:t>
              </w:r>
            </w:hyperlink>
            <w:r>
              <w:rPr>
                <w:color w:val="392C69"/>
              </w:rPr>
              <w:t xml:space="preserve">, от 07.10.2010 </w:t>
            </w:r>
            <w:hyperlink r:id="rId11">
              <w:r>
                <w:rPr>
                  <w:color w:val="0000FF"/>
                </w:rPr>
                <w:t>N 11-5056</w:t>
              </w:r>
            </w:hyperlink>
            <w:r>
              <w:rPr>
                <w:color w:val="392C69"/>
              </w:rPr>
              <w:t xml:space="preserve">, от 01.11.2012 </w:t>
            </w:r>
            <w:hyperlink r:id="rId12">
              <w:r>
                <w:rPr>
                  <w:color w:val="0000FF"/>
                </w:rPr>
                <w:t>N 3-635</w:t>
              </w:r>
            </w:hyperlink>
            <w:r>
              <w:rPr>
                <w:color w:val="392C69"/>
              </w:rPr>
              <w:t>,</w:t>
            </w:r>
          </w:p>
          <w:p w:rsidR="00557A85" w:rsidRDefault="00557A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23.04.2013 </w:t>
            </w:r>
            <w:hyperlink r:id="rId13">
              <w:r>
                <w:rPr>
                  <w:color w:val="0000FF"/>
                </w:rPr>
                <w:t>N 4-1263</w:t>
              </w:r>
            </w:hyperlink>
            <w:r>
              <w:rPr>
                <w:color w:val="392C69"/>
              </w:rPr>
              <w:t xml:space="preserve">, от 06.03.2014 </w:t>
            </w:r>
            <w:hyperlink r:id="rId14">
              <w:r>
                <w:rPr>
                  <w:color w:val="0000FF"/>
                </w:rPr>
                <w:t>N 6-2117</w:t>
              </w:r>
            </w:hyperlink>
            <w:r>
              <w:rPr>
                <w:color w:val="392C69"/>
              </w:rPr>
              <w:t xml:space="preserve">, от 12.02.2015 </w:t>
            </w:r>
            <w:hyperlink r:id="rId15">
              <w:r>
                <w:rPr>
                  <w:color w:val="0000FF"/>
                </w:rPr>
                <w:t>N 8-3174</w:t>
              </w:r>
            </w:hyperlink>
            <w:r>
              <w:rPr>
                <w:color w:val="392C69"/>
              </w:rPr>
              <w:t>,</w:t>
            </w:r>
          </w:p>
          <w:p w:rsidR="00557A85" w:rsidRDefault="00557A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02.12.2015 </w:t>
            </w:r>
            <w:hyperlink r:id="rId16">
              <w:r>
                <w:rPr>
                  <w:color w:val="0000FF"/>
                </w:rPr>
                <w:t>N 9-3987</w:t>
              </w:r>
            </w:hyperlink>
            <w:r>
              <w:rPr>
                <w:color w:val="392C69"/>
              </w:rPr>
              <w:t xml:space="preserve">, от 22.12.2016 </w:t>
            </w:r>
            <w:hyperlink r:id="rId17">
              <w:r>
                <w:rPr>
                  <w:color w:val="0000FF"/>
                </w:rPr>
                <w:t>N 2-329</w:t>
              </w:r>
            </w:hyperlink>
            <w:r>
              <w:rPr>
                <w:color w:val="392C69"/>
              </w:rPr>
              <w:t xml:space="preserve">, от 08.06.2017 </w:t>
            </w:r>
            <w:hyperlink r:id="rId18">
              <w:r>
                <w:rPr>
                  <w:color w:val="0000FF"/>
                </w:rPr>
                <w:t>N 3-688</w:t>
              </w:r>
            </w:hyperlink>
            <w:r>
              <w:rPr>
                <w:color w:val="392C69"/>
              </w:rPr>
              <w:t>,</w:t>
            </w:r>
          </w:p>
          <w:p w:rsidR="00557A85" w:rsidRDefault="00557A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11.10.2018 </w:t>
            </w:r>
            <w:hyperlink r:id="rId19">
              <w:r>
                <w:rPr>
                  <w:color w:val="0000FF"/>
                </w:rPr>
                <w:t>N 6-1956</w:t>
              </w:r>
            </w:hyperlink>
            <w:r>
              <w:rPr>
                <w:color w:val="392C69"/>
              </w:rPr>
              <w:t xml:space="preserve">, от 11.10.2018 </w:t>
            </w:r>
            <w:hyperlink r:id="rId20">
              <w:r>
                <w:rPr>
                  <w:color w:val="0000FF"/>
                </w:rPr>
                <w:t>N 6-2033</w:t>
              </w:r>
            </w:hyperlink>
            <w:r>
              <w:rPr>
                <w:color w:val="392C69"/>
              </w:rPr>
              <w:t xml:space="preserve">, от 03.10.2019 </w:t>
            </w:r>
            <w:hyperlink r:id="rId21">
              <w:r>
                <w:rPr>
                  <w:color w:val="0000FF"/>
                </w:rPr>
                <w:t>N 8-3125</w:t>
              </w:r>
            </w:hyperlink>
            <w:r>
              <w:rPr>
                <w:color w:val="392C69"/>
              </w:rPr>
              <w:t>,</w:t>
            </w:r>
          </w:p>
          <w:p w:rsidR="00557A85" w:rsidRDefault="00557A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19.12.2019 </w:t>
            </w:r>
            <w:hyperlink r:id="rId22">
              <w:r>
                <w:rPr>
                  <w:color w:val="0000FF"/>
                </w:rPr>
                <w:t>N 8-3542</w:t>
              </w:r>
            </w:hyperlink>
            <w:r>
              <w:rPr>
                <w:color w:val="392C69"/>
              </w:rPr>
              <w:t xml:space="preserve">, от 02.04.2020 </w:t>
            </w:r>
            <w:hyperlink r:id="rId23">
              <w:r>
                <w:rPr>
                  <w:color w:val="0000FF"/>
                </w:rPr>
                <w:t>N 9-3824</w:t>
              </w:r>
            </w:hyperlink>
            <w:r>
              <w:rPr>
                <w:color w:val="392C69"/>
              </w:rPr>
              <w:t xml:space="preserve">, от 23.12.2021 </w:t>
            </w:r>
            <w:hyperlink r:id="rId24">
              <w:r>
                <w:rPr>
                  <w:color w:val="0000FF"/>
                </w:rPr>
                <w:t>N 2-380</w:t>
              </w:r>
            </w:hyperlink>
            <w:r>
              <w:rPr>
                <w:color w:val="392C69"/>
              </w:rPr>
              <w:t>,</w:t>
            </w:r>
          </w:p>
          <w:p w:rsidR="00557A85" w:rsidRDefault="00557A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21.04.2022 </w:t>
            </w:r>
            <w:hyperlink r:id="rId25">
              <w:r>
                <w:rPr>
                  <w:color w:val="0000FF"/>
                </w:rPr>
                <w:t>N 3-717</w:t>
              </w:r>
            </w:hyperlink>
            <w:r>
              <w:rPr>
                <w:color w:val="392C69"/>
              </w:rPr>
              <w:t xml:space="preserve">, от 09.02.2023 </w:t>
            </w:r>
            <w:hyperlink r:id="rId26">
              <w:r>
                <w:rPr>
                  <w:color w:val="0000FF"/>
                </w:rPr>
                <w:t>N 5-1548</w:t>
              </w:r>
            </w:hyperlink>
            <w:r>
              <w:rPr>
                <w:color w:val="392C69"/>
              </w:rPr>
              <w:t>,</w:t>
            </w:r>
          </w:p>
          <w:p w:rsidR="00557A85" w:rsidRDefault="00557A8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Законами Красноярского края от 08.12.2006 </w:t>
            </w:r>
            <w:hyperlink r:id="rId27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</w:t>
            </w:r>
          </w:p>
          <w:p w:rsidR="00557A85" w:rsidRDefault="00557A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21.12.2010 </w:t>
            </w:r>
            <w:hyperlink r:id="rId28">
              <w:r>
                <w:rPr>
                  <w:color w:val="0000FF"/>
                </w:rPr>
                <w:t>N 11-5558</w:t>
              </w:r>
            </w:hyperlink>
            <w:r>
              <w:rPr>
                <w:color w:val="392C69"/>
              </w:rPr>
              <w:t xml:space="preserve">, от 01.12.2011 </w:t>
            </w:r>
            <w:hyperlink r:id="rId29">
              <w:r>
                <w:rPr>
                  <w:color w:val="0000FF"/>
                </w:rPr>
                <w:t>N 13-6649</w:t>
              </w:r>
            </w:hyperlink>
            <w:r>
              <w:rPr>
                <w:color w:val="392C69"/>
              </w:rPr>
              <w:t xml:space="preserve">, от 11.12.2012 </w:t>
            </w:r>
            <w:hyperlink r:id="rId30">
              <w:r>
                <w:rPr>
                  <w:color w:val="0000FF"/>
                </w:rPr>
                <w:t>N 3-811</w:t>
              </w:r>
            </w:hyperlink>
            <w:r>
              <w:rPr>
                <w:color w:val="392C69"/>
              </w:rPr>
              <w:t>,</w:t>
            </w:r>
          </w:p>
          <w:p w:rsidR="00557A85" w:rsidRDefault="00557A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05.12.2013 </w:t>
            </w:r>
            <w:hyperlink r:id="rId31">
              <w:r>
                <w:rPr>
                  <w:color w:val="0000FF"/>
                </w:rPr>
                <w:t>N 5-1881</w:t>
              </w:r>
            </w:hyperlink>
            <w:r>
              <w:rPr>
                <w:color w:val="392C69"/>
              </w:rPr>
              <w:t xml:space="preserve">, от 01.12.2014 </w:t>
            </w:r>
            <w:hyperlink r:id="rId32">
              <w:r>
                <w:rPr>
                  <w:color w:val="0000FF"/>
                </w:rPr>
                <w:t>N 7-2873</w:t>
              </w:r>
            </w:hyperlink>
            <w:r>
              <w:rPr>
                <w:color w:val="392C69"/>
              </w:rPr>
              <w:t xml:space="preserve">, от 01.12.2014 </w:t>
            </w:r>
            <w:hyperlink r:id="rId33">
              <w:r>
                <w:rPr>
                  <w:color w:val="0000FF"/>
                </w:rPr>
                <w:t>N 7-2877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A85" w:rsidRDefault="00557A85">
            <w:pPr>
              <w:pStyle w:val="ConsPlusNormal"/>
            </w:pPr>
          </w:p>
        </w:tc>
      </w:tr>
    </w:tbl>
    <w:p w:rsidR="00557A85" w:rsidRDefault="00557A85">
      <w:pPr>
        <w:pStyle w:val="ConsPlusNormal"/>
        <w:jc w:val="both"/>
      </w:pPr>
    </w:p>
    <w:p w:rsidR="00557A85" w:rsidRDefault="00557A85">
      <w:pPr>
        <w:pStyle w:val="ConsPlusTitle"/>
        <w:ind w:firstLine="540"/>
        <w:jc w:val="both"/>
        <w:outlineLvl w:val="1"/>
      </w:pPr>
      <w:bookmarkStart w:id="1" w:name="P28"/>
      <w:bookmarkEnd w:id="1"/>
      <w:r>
        <w:t>Статья 1. Отдельные государственные полномочия по решению вопросов поддержки сельскохозяйственного производства</w:t>
      </w: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Normal"/>
        <w:ind w:firstLine="540"/>
        <w:jc w:val="both"/>
      </w:pPr>
      <w:r>
        <w:t>1. Отдельными государственными полномочиями по решению вопросов поддержки сельскохозяйственного производства наделяются исполнительно-распорядительные органы местного самоуправления муниципальных районов и муниципальных округов края, на территории которых зарегистрированы и (или) осуществляют свою деятельность субъекты агропромышленного комплекса края, граждане, ведущие личное подсобное хозяйство (далее - органы местного самоуправления).</w:t>
      </w:r>
    </w:p>
    <w:p w:rsidR="00557A85" w:rsidRDefault="00557A85">
      <w:pPr>
        <w:pStyle w:val="ConsPlusNormal"/>
        <w:jc w:val="both"/>
      </w:pPr>
      <w:r>
        <w:t xml:space="preserve">(в ред. Законов Красноярского края от 02.04.2020 </w:t>
      </w:r>
      <w:hyperlink r:id="rId34">
        <w:r>
          <w:rPr>
            <w:color w:val="0000FF"/>
          </w:rPr>
          <w:t>N 9-3824</w:t>
        </w:r>
      </w:hyperlink>
      <w:r>
        <w:t xml:space="preserve">, от 23.12.2021 </w:t>
      </w:r>
      <w:hyperlink r:id="rId35">
        <w:r>
          <w:rPr>
            <w:color w:val="0000FF"/>
          </w:rPr>
          <w:t>N 2-380</w:t>
        </w:r>
      </w:hyperlink>
      <w:r>
        <w:t xml:space="preserve">, от 09.02.2023 </w:t>
      </w:r>
      <w:hyperlink r:id="rId36">
        <w:r>
          <w:rPr>
            <w:color w:val="0000FF"/>
          </w:rPr>
          <w:t>N 5-1548</w:t>
        </w:r>
      </w:hyperlink>
      <w:r>
        <w:t>)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2. К отдельным государственным полномочиям по решению вопросов поддержки сельскохозяйственного производства, передаваемым органам местного самоуправления, относятся: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а) сбор, проверка комплектности и правильности оформления документов, представляемых субъектами агропромышленного комплекса края, гражданами, ведущими личное подсобное хозяйство, для участия в отборе получателей субсидий, грантов в форме субсидий (за исключением грантов, предоставляемых в рамках государственной поддержки малых форм хозяйствования);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 xml:space="preserve">б) сбор и проверка представляемых субъектами агропромышленного комплекса края, гражданами, ведущими личное подсобное хозяйство, отчетов о достижении значений результатов предоставления субсидий, грантов в форме субсидий, показателей, необходимых для достижения результатов предоставления субсидий, грантов в форме субсидий, в соответствии с соглашениями о предоставлении субсидий, грантов в форме субсидий, за исключением отчетов, формируемых с использованием </w:t>
      </w:r>
      <w:r>
        <w:lastRenderedPageBreak/>
        <w:t>государственной интегрированной информационной системы управления общественными финансами "Электронный бюджет";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в) сбор и проверка представляемых субъектами агропромышленного комплекса края, гражданами, ведущими личное подсобное хозяйство, отчетов об осуществлении расходов, источником финансового обеспечения которых являются субсидии, гранты в форме субсидий, и прилагаемых к ним документов, подтверждающих указанные расходы в соответствии с соглашениями о предоставлении субсидий, грантов в форме субсидий, за исключением отчетов, формируемых с использованием государственной интегрированной информационной системы управления общественными финансами "Электронный бюджет", и формирование сводных отчетов по грантам в форме субсидий, предоставляемых в рамках государственной поддержки малых форм хозяйствования;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 xml:space="preserve">г) сбор и проверка правильности составления отчетов, представляемых получателями грантов в форме субсидий в рамках государственной поддержки малых форм хозяйствования в агропромышленном комплексе, которая предоставляется на условиях </w:t>
      </w:r>
      <w:proofErr w:type="spellStart"/>
      <w:r>
        <w:t>софинансирования</w:t>
      </w:r>
      <w:proofErr w:type="spellEnd"/>
      <w:r>
        <w:t xml:space="preserve"> за счет средств федерального бюджета по формам, установленным Министерством сельского хозяйства Российской Федерации, и формирование сводных отчетов;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 xml:space="preserve">д) осуществление контроля за исполнением субъектами агропромышленного комплекса края соглашения о взаимодействии, заключаемого в соответствии со </w:t>
      </w:r>
      <w:hyperlink r:id="rId37">
        <w:r>
          <w:rPr>
            <w:color w:val="0000FF"/>
          </w:rPr>
          <w:t>статьей 5</w:t>
        </w:r>
      </w:hyperlink>
      <w:r>
        <w:t xml:space="preserve"> Закона края от 7 июля 2022 года N 3-1004 "О государственной поддержке агропромышленного комплекса края", в части требований о соблюдении субъектами агропромышленного комплекса края технологий производства и переработки сельскохозяйственной продукции;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е) сбор, обработка и учет производственных, финансово-экономических и ценовых показателей деятельности субъектов агропромышленного комплекса края.</w:t>
      </w:r>
    </w:p>
    <w:p w:rsidR="00557A85" w:rsidRDefault="00557A85">
      <w:pPr>
        <w:pStyle w:val="ConsPlusNormal"/>
        <w:jc w:val="both"/>
      </w:pPr>
      <w:r>
        <w:t xml:space="preserve">(п. 2 в ред. </w:t>
      </w:r>
      <w:hyperlink r:id="rId38">
        <w:r>
          <w:rPr>
            <w:color w:val="0000FF"/>
          </w:rPr>
          <w:t>Закона</w:t>
        </w:r>
      </w:hyperlink>
      <w:r>
        <w:t xml:space="preserve"> Красноярского края от 09.02.2023 N 5-1548)</w:t>
      </w: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Title"/>
        <w:ind w:firstLine="540"/>
        <w:jc w:val="both"/>
        <w:outlineLvl w:val="1"/>
      </w:pPr>
      <w:r>
        <w:t>Статья 2. Срок, на который органы местного самоуправления наделяются отдельными государственными полномочиями</w:t>
      </w: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Normal"/>
        <w:ind w:firstLine="540"/>
        <w:jc w:val="both"/>
      </w:pPr>
      <w:r>
        <w:t>Органы местного самоуправления наделяются отдельными государственными полномочиями на неограниченный срок.</w:t>
      </w: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Title"/>
        <w:ind w:firstLine="540"/>
        <w:jc w:val="both"/>
        <w:outlineLvl w:val="1"/>
      </w:pPr>
      <w:r>
        <w:t>Статья 3. Права и обязанности исполнительных органов государственной власти Красноярского края при осуществлении органами местного самоуправления отдельных государственных полномочий</w:t>
      </w: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Normal"/>
        <w:ind w:firstLine="540"/>
        <w:jc w:val="both"/>
      </w:pPr>
      <w:r>
        <w:t>Уполномоченные исполнительные органы государственной власти Красноярского края (далее - уполномоченные органы исполнительной власти края) при осуществлении органами местного самоуправления отдельных государственных полномочий: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обеспечивают передачу органам местного самоуправления материальных ресурсов и финансовых средств, необходимых для осуществления отдельных государственных полномочий;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издают в пределах своей компетенции обязательные для исполнения органами местного самоуправления нормативные правовые акты по вопросам осуществления органами местного самоуправления отдельных государственных полномочий и осуществляют контроль за их исполнением;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 xml:space="preserve">устанавливают </w:t>
      </w:r>
      <w:hyperlink r:id="rId39">
        <w:r>
          <w:rPr>
            <w:color w:val="0000FF"/>
          </w:rPr>
          <w:t>порядок</w:t>
        </w:r>
      </w:hyperlink>
      <w:r>
        <w:t xml:space="preserve"> осуществления органами местного самоуправления полномочий по контролю за исполнением субъектами агропромышленного комплекса края соглашения о взаимодействии в части требований о соблюдении субъектами агропромышленного комплекса края технологий производства и переработки сельскохозяйственной продукции;</w:t>
      </w:r>
    </w:p>
    <w:p w:rsidR="00557A85" w:rsidRDefault="00557A85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Красноярского края от 09.02.2023 N 5-1548)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 xml:space="preserve">оказывают содействие органам местного самоуправления в разрешении вопросов, связанных с </w:t>
      </w:r>
      <w:r>
        <w:lastRenderedPageBreak/>
        <w:t>осуществлением отдельных государственных полномочий;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запрашивают и получают в установленном порядке от органов местного самоуправления документы и иную необходимую информацию, связанную с осуществлением ими отдельных государственных полномочий;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осуществляют контроль за реализацией переданных органам местного самоуправления отдельных государственных полномочий, а также за использованием предоставленных на эти цели материальных ресурсов и финансовых средств;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дают письменные предписания по устранению нарушений требований законов по вопросам осуществления органами местного самоуправления отдельных государственных полномочий, обязательные для исполнения органами местного самоуправления и должностными лицами местного самоуправления;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заключают с органами местного самоуправления договоры и соглашения в целях наиболее успешной реализации отдельных государственных полномочий;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осуществляют иные права и исполняют иные обязанности, необходимые для реализации отдельных государственных полномочий.</w:t>
      </w: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Title"/>
        <w:ind w:firstLine="540"/>
        <w:jc w:val="both"/>
        <w:outlineLvl w:val="1"/>
      </w:pPr>
      <w:r>
        <w:t>Статья 4. Права и обязанности органов местного самоуправления при осуществлении отдельных государственных полномочий</w:t>
      </w: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Normal"/>
        <w:ind w:firstLine="540"/>
        <w:jc w:val="both"/>
      </w:pPr>
      <w:r>
        <w:t>Органы местного самоуправления в пределах их компетенции по вопросам осуществления отдельных государственных полномочий: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осуществляют отдельные государственные полномочия надлежащим образом в соответствии с настоящим Законом и другими нормативными правовыми актами Красноярского края по вопросам осуществления отдельных государственных полномочий;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получают от уполномоченных органов исполнительной власти края материальные ресурсы, необходимые для осуществления отдельных государственных полномочий;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 xml:space="preserve">получают от уполномоченных органов исполнительной власти края субвенцию, рассчитанную в соответствии с </w:t>
      </w:r>
      <w:hyperlink w:anchor="P149">
        <w:r>
          <w:rPr>
            <w:color w:val="0000FF"/>
          </w:rPr>
          <w:t>порядком</w:t>
        </w:r>
      </w:hyperlink>
      <w:r>
        <w:t xml:space="preserve"> определения общего объема субвенций и методикой расчета нормативов для определения общего объема субвенций, предоставляемых бюджетам муниципальных районов и муниципальных округов края из краевого бюджета для осуществления органами местного самоуправления муниципальных районов и муниципальных округов края отдельных государственных полномочий по решению вопросов поддержки сельскохозяйственного производства, согласно приложению 1 к настоящему Закону;</w:t>
      </w:r>
    </w:p>
    <w:p w:rsidR="00557A85" w:rsidRDefault="00557A85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Красноярского края от 02.04.2020 N 9-3824)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получают разъяснения от уполномоченного органа исполнительной власти края по вопросам осуществления отдельных государственных полномочий;</w:t>
      </w:r>
    </w:p>
    <w:p w:rsidR="00557A85" w:rsidRDefault="00557A85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Красноярского края от 12.02.2015 N 8-3174)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запрашивают и получают от субъектов агропромышленного комплекса муниципального района, муниципального округа сведения, необходимые для осуществления переданных им отдельных государственных полномочий;</w:t>
      </w:r>
    </w:p>
    <w:p w:rsidR="00557A85" w:rsidRDefault="00557A85">
      <w:pPr>
        <w:pStyle w:val="ConsPlusNormal"/>
        <w:jc w:val="both"/>
      </w:pPr>
      <w:r>
        <w:t xml:space="preserve">(в ред. Законов Красноярского края от 20.12.2007 </w:t>
      </w:r>
      <w:hyperlink r:id="rId43">
        <w:r>
          <w:rPr>
            <w:color w:val="0000FF"/>
          </w:rPr>
          <w:t>N 4-1160</w:t>
        </w:r>
      </w:hyperlink>
      <w:r>
        <w:t xml:space="preserve">, от 02.04.2020 </w:t>
      </w:r>
      <w:hyperlink r:id="rId44">
        <w:r>
          <w:rPr>
            <w:color w:val="0000FF"/>
          </w:rPr>
          <w:t>N 9-3824</w:t>
        </w:r>
      </w:hyperlink>
      <w:r>
        <w:t>)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дополнительно используют собственные материальные ресурсы и финансовые средства для осуществления переданных им отдельных государственных полномочий в случае и порядке, предусмотренных уставом муниципального района, муниципального округа;</w:t>
      </w:r>
    </w:p>
    <w:p w:rsidR="00557A85" w:rsidRDefault="00557A85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Красноярского края от 02.04.2020 N 9-3824)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lastRenderedPageBreak/>
        <w:t>представляют уполномоченным органам исполнительной власти края документы и иную необходимую информацию, связанную с осуществлением ими отдельных государственных полномочий;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исполняют обязательные письменные предписания уполномоченных органов исполнительной власти края по устранению нарушений требований законов по вопросам осуществления органами местного самоуправления отдельных государственных полномочий;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возвращают в срок до 31 декабря текущего года предоставленные финансовые средства в случае их неиспользования, а также в случае прекращения исполнения передаваемых настоящим Законом отдельных государственных полномочий;</w:t>
      </w:r>
    </w:p>
    <w:p w:rsidR="00557A85" w:rsidRDefault="00557A85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Красноярского края от 10.12.2009 N 9-4160)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заключают с уполномоченными органами исполнительной власти края договоры и соглашения в целях наиболее успешной реализации отдельных государственных полномочий;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определяют органы и (или) должностных лиц местного самоуправления, уполномоченных осуществлять переданные государственные полномочия;</w:t>
      </w:r>
    </w:p>
    <w:p w:rsidR="00557A85" w:rsidRDefault="00557A85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Законом</w:t>
        </w:r>
      </w:hyperlink>
      <w:r>
        <w:t xml:space="preserve"> Красноярского края от 20.12.2007 N 4-1160)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осуществляют иные права и исполняют иные обязанности, необходимые для реализации отдельных государственных полномочий.</w:t>
      </w: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Title"/>
        <w:ind w:firstLine="540"/>
        <w:jc w:val="both"/>
        <w:outlineLvl w:val="1"/>
      </w:pPr>
      <w:r>
        <w:t>Статья 5. Материальные ресурсы и финансовые средства, необходимые для осуществления отдельных государственных полномочий</w:t>
      </w: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Normal"/>
        <w:ind w:firstLine="540"/>
        <w:jc w:val="both"/>
      </w:pPr>
      <w:r>
        <w:t>1. Финансовые средства, необходимые органам местного самоуправления для осуществления отдельных государственных полномочий, ежегодно предусматриваются в законе Красноярского края о краевом бюджете в форме субвенций бюджету муниципального района и муниципального округа края.</w:t>
      </w:r>
    </w:p>
    <w:p w:rsidR="00557A85" w:rsidRDefault="00557A85">
      <w:pPr>
        <w:pStyle w:val="ConsPlusNormal"/>
        <w:jc w:val="both"/>
      </w:pPr>
      <w:r>
        <w:t xml:space="preserve">(в ред. Законов Красноярского края от 10.12.2009 </w:t>
      </w:r>
      <w:hyperlink r:id="rId48">
        <w:r>
          <w:rPr>
            <w:color w:val="0000FF"/>
          </w:rPr>
          <w:t>N 9-4160</w:t>
        </w:r>
      </w:hyperlink>
      <w:r>
        <w:t xml:space="preserve">, от 06.03.2014 </w:t>
      </w:r>
      <w:hyperlink r:id="rId49">
        <w:r>
          <w:rPr>
            <w:color w:val="0000FF"/>
          </w:rPr>
          <w:t>N 6-2117</w:t>
        </w:r>
      </w:hyperlink>
      <w:r>
        <w:t xml:space="preserve">, от 02.04.2020 </w:t>
      </w:r>
      <w:hyperlink r:id="rId50">
        <w:r>
          <w:rPr>
            <w:color w:val="0000FF"/>
          </w:rPr>
          <w:t>N 9-3824</w:t>
        </w:r>
      </w:hyperlink>
      <w:r>
        <w:t>)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 xml:space="preserve">2. Общий объем субвенций для осуществления отдельных государственных полномочий определяется в соответствии с </w:t>
      </w:r>
      <w:hyperlink w:anchor="P149">
        <w:r>
          <w:rPr>
            <w:color w:val="0000FF"/>
          </w:rPr>
          <w:t>порядком</w:t>
        </w:r>
      </w:hyperlink>
      <w:r>
        <w:t xml:space="preserve"> определения общего объема субвенций и методикой расчета нормативов для определения общего объема субвенций, предоставляемых бюджетам муниципальных районов и муниципальных округов края из краевого бюджета для осуществления органами местного самоуправления муниципальных районов и муниципальных округов края отдельных государственных полномочий по решению вопросов поддержки сельскохозяйственного производства, согласно приложению 1 к настоящему Закону.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 xml:space="preserve">Общий объем субвенций для осуществления отдельных государственных полномочий распределяется между муниципальными районами и муниципальными округами края в соответствии с </w:t>
      </w:r>
      <w:hyperlink w:anchor="P218">
        <w:r>
          <w:rPr>
            <w:color w:val="0000FF"/>
          </w:rPr>
          <w:t>показателями</w:t>
        </w:r>
      </w:hyperlink>
      <w:r>
        <w:t xml:space="preserve"> (критериями), установленными приложением 2 к настоящему Закону.</w:t>
      </w:r>
    </w:p>
    <w:p w:rsidR="00557A85" w:rsidRDefault="00557A85">
      <w:pPr>
        <w:pStyle w:val="ConsPlusNormal"/>
        <w:jc w:val="both"/>
      </w:pPr>
      <w:r>
        <w:t xml:space="preserve">(п. 2 в ред. </w:t>
      </w:r>
      <w:hyperlink r:id="rId51">
        <w:r>
          <w:rPr>
            <w:color w:val="0000FF"/>
          </w:rPr>
          <w:t>Закона</w:t>
        </w:r>
      </w:hyperlink>
      <w:r>
        <w:t xml:space="preserve"> Красноярского края от 02.04.2020 N 9-3824)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3. Передача финансовых средств органам местного самоуправления для осуществления отдельных государственных полномочий производится ежемесячно в пределах объема бюджетных средств, предусмотренного законом Красноярского края о краевом бюджете.</w:t>
      </w:r>
    </w:p>
    <w:p w:rsidR="00557A85" w:rsidRDefault="00557A85">
      <w:pPr>
        <w:pStyle w:val="ConsPlusNormal"/>
        <w:jc w:val="both"/>
      </w:pPr>
      <w:r>
        <w:t xml:space="preserve">(в ред. Законов Красноярского края от 10.12.2009 </w:t>
      </w:r>
      <w:hyperlink r:id="rId52">
        <w:r>
          <w:rPr>
            <w:color w:val="0000FF"/>
          </w:rPr>
          <w:t>N 9-4160</w:t>
        </w:r>
      </w:hyperlink>
      <w:r>
        <w:t xml:space="preserve">, от 06.03.2014 </w:t>
      </w:r>
      <w:hyperlink r:id="rId53">
        <w:r>
          <w:rPr>
            <w:color w:val="0000FF"/>
          </w:rPr>
          <w:t>N 6-2117</w:t>
        </w:r>
      </w:hyperlink>
      <w:r>
        <w:t>)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54">
        <w:r>
          <w:rPr>
            <w:color w:val="0000FF"/>
          </w:rPr>
          <w:t>Закон</w:t>
        </w:r>
      </w:hyperlink>
      <w:r>
        <w:t xml:space="preserve"> Красноярского края от 22.12.2016 N 2-329.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5. Материальные ресурсы передаются органам местного самоуправления на срок осуществления ими переданных отдельных государственных полномочий.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6. Перечень материальных ресурсов, передаваемых органам местного самоуправления для осуществления отдельных государственных полномочий, определяется в акте приема-передачи имущества отдельно по каждому муниципальному району, муниципальному округу.</w:t>
      </w:r>
    </w:p>
    <w:p w:rsidR="00557A85" w:rsidRDefault="00557A85">
      <w:pPr>
        <w:pStyle w:val="ConsPlusNormal"/>
        <w:jc w:val="both"/>
      </w:pPr>
      <w:r>
        <w:lastRenderedPageBreak/>
        <w:t xml:space="preserve">(в ред. </w:t>
      </w:r>
      <w:hyperlink r:id="rId55">
        <w:r>
          <w:rPr>
            <w:color w:val="0000FF"/>
          </w:rPr>
          <w:t>Закона</w:t>
        </w:r>
      </w:hyperlink>
      <w:r>
        <w:t xml:space="preserve"> Красноярского края от 02.04.2020 N 9-3824)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7. Органам местного самоуправления запрещается использование материальных ресурсов и финансовых средств, полученных на осуществление отдельных государственных полномочий, предусмотренных настоящим Законом, на иные цели.</w:t>
      </w: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Title"/>
        <w:ind w:firstLine="540"/>
        <w:jc w:val="both"/>
        <w:outlineLvl w:val="1"/>
      </w:pPr>
      <w:r>
        <w:t>Статья 6. Порядок отчетности органов местного самоуправления об осуществлении отдельных государственных полномочий</w:t>
      </w:r>
    </w:p>
    <w:p w:rsidR="00557A85" w:rsidRDefault="00557A85">
      <w:pPr>
        <w:pStyle w:val="ConsPlusNormal"/>
        <w:ind w:firstLine="540"/>
        <w:jc w:val="both"/>
      </w:pPr>
      <w:r>
        <w:t xml:space="preserve">(в ред. </w:t>
      </w:r>
      <w:hyperlink r:id="rId56">
        <w:r>
          <w:rPr>
            <w:color w:val="0000FF"/>
          </w:rPr>
          <w:t>Закона</w:t>
        </w:r>
      </w:hyperlink>
      <w:r>
        <w:t xml:space="preserve"> Красноярского края от 06.03.2014 N 6-2117)</w:t>
      </w: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Normal"/>
        <w:ind w:firstLine="540"/>
        <w:jc w:val="both"/>
      </w:pPr>
      <w:r>
        <w:t xml:space="preserve">Органы местного самоуправления представляют отчеты, документы и необходимую информацию об осуществлении отдельных государственных полномочий, а также отчеты об использовании финансовых средств, предоставленных для осуществления отдельных государственных полномочий, в уполномоченный орган исполнительной власти края по </w:t>
      </w:r>
      <w:hyperlink r:id="rId57">
        <w:r>
          <w:rPr>
            <w:color w:val="0000FF"/>
          </w:rPr>
          <w:t>формам</w:t>
        </w:r>
      </w:hyperlink>
      <w:r>
        <w:t xml:space="preserve"> и в сроки, установленные уполномоченным органом исполнительной власти края.</w:t>
      </w:r>
    </w:p>
    <w:p w:rsidR="00557A85" w:rsidRDefault="00557A85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Закона</w:t>
        </w:r>
      </w:hyperlink>
      <w:r>
        <w:t xml:space="preserve"> Красноярского края от 12.02.2015 N 8-3174)</w:t>
      </w: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Title"/>
        <w:ind w:firstLine="540"/>
        <w:jc w:val="both"/>
        <w:outlineLvl w:val="1"/>
      </w:pPr>
      <w:r>
        <w:t>Статья 7. Порядок осуществления контроля за исполнением органами местного самоуправления переданных государственных полномочий</w:t>
      </w:r>
    </w:p>
    <w:p w:rsidR="00557A85" w:rsidRDefault="00557A85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Красноярского края от 06.03.2014 N 6-2117)</w:t>
      </w: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Normal"/>
        <w:ind w:firstLine="540"/>
        <w:jc w:val="both"/>
      </w:pPr>
      <w:r>
        <w:t xml:space="preserve">1. Целью контроля за осуществлением переданных органам местного самоуправления отдельных государственных полномочий (далее - контроль) является исполнение органами местного самоуправления при осуществлении ими отдельных государственных полномочий, указанных в </w:t>
      </w:r>
      <w:hyperlink w:anchor="P28">
        <w:r>
          <w:rPr>
            <w:color w:val="0000FF"/>
          </w:rPr>
          <w:t>статье 1</w:t>
        </w:r>
      </w:hyperlink>
      <w:r>
        <w:t xml:space="preserve"> настоящего Закона, требований законодательства Российской Федерации и Красноярского края.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2. Министерство сельского хозяйства и торговли Красноярского края, а по вопросу осуществления государственного полномочия по предоставлению субсидий на компенсацию части затрат на развитие северного оленеводства - агентство по развитию северных территорий и поддержке коренных малочисленных народов Красноярского края осуществляют контроль путем проведения проверок, запросов необходимой информации об исполнении отдельных государственных полномочий и в иных формах, предусмотренных законодательством Российской Федерации и Красноярского края.</w:t>
      </w:r>
    </w:p>
    <w:p w:rsidR="00557A85" w:rsidRDefault="00557A85">
      <w:pPr>
        <w:pStyle w:val="ConsPlusNormal"/>
        <w:jc w:val="both"/>
      </w:pPr>
      <w:r>
        <w:t xml:space="preserve">(в ред. Законов Красноярского края от 11.10.2018 </w:t>
      </w:r>
      <w:hyperlink r:id="rId60">
        <w:r>
          <w:rPr>
            <w:color w:val="0000FF"/>
          </w:rPr>
          <w:t>N 6-2033</w:t>
        </w:r>
      </w:hyperlink>
      <w:r>
        <w:t xml:space="preserve">, от 02.04.2020 </w:t>
      </w:r>
      <w:hyperlink r:id="rId61">
        <w:r>
          <w:rPr>
            <w:color w:val="0000FF"/>
          </w:rPr>
          <w:t>N 9-3824</w:t>
        </w:r>
      </w:hyperlink>
      <w:r>
        <w:t>)</w:t>
      </w:r>
    </w:p>
    <w:p w:rsidR="00557A85" w:rsidRDefault="006B03F8">
      <w:pPr>
        <w:pStyle w:val="ConsPlusNormal"/>
        <w:spacing w:before="220"/>
        <w:ind w:firstLine="540"/>
        <w:jc w:val="both"/>
      </w:pPr>
      <w:hyperlink r:id="rId62">
        <w:r w:rsidR="00557A85">
          <w:rPr>
            <w:color w:val="0000FF"/>
          </w:rPr>
          <w:t>Порядок</w:t>
        </w:r>
      </w:hyperlink>
      <w:r w:rsidR="00557A85">
        <w:t xml:space="preserve"> проведения проверок, в том числе формы, сроки, периодичность проведения проверок и формы документов, составляемых по результатам проверок, устанавливается министерством сельского хозяйства и торговли Красноярского края, а в части проведения проверок осуществления государственного полномочия по предоставлению субсидий на компенсацию части затрат на развитие северного оленеводства - агентством по развитию северных территорий и поддержке коренных малочисленных народов Красноярского края.</w:t>
      </w:r>
    </w:p>
    <w:p w:rsidR="00557A85" w:rsidRDefault="00557A85">
      <w:pPr>
        <w:pStyle w:val="ConsPlusNormal"/>
        <w:jc w:val="both"/>
      </w:pPr>
      <w:r>
        <w:t xml:space="preserve">(в ред. Законов Красноярского края от 11.10.2018 </w:t>
      </w:r>
      <w:hyperlink r:id="rId63">
        <w:r>
          <w:rPr>
            <w:color w:val="0000FF"/>
          </w:rPr>
          <w:t>N 6-2033</w:t>
        </w:r>
      </w:hyperlink>
      <w:r>
        <w:t xml:space="preserve">, от 02.04.2020 </w:t>
      </w:r>
      <w:hyperlink r:id="rId64">
        <w:r>
          <w:rPr>
            <w:color w:val="0000FF"/>
          </w:rPr>
          <w:t>N 9-3824</w:t>
        </w:r>
      </w:hyperlink>
      <w:r>
        <w:t>)</w:t>
      </w:r>
    </w:p>
    <w:p w:rsidR="00557A85" w:rsidRDefault="00557A85">
      <w:pPr>
        <w:pStyle w:val="ConsPlusNormal"/>
        <w:jc w:val="both"/>
      </w:pPr>
      <w:r>
        <w:t xml:space="preserve">(п. 2 в ред. </w:t>
      </w:r>
      <w:hyperlink r:id="rId65">
        <w:r>
          <w:rPr>
            <w:color w:val="0000FF"/>
          </w:rPr>
          <w:t>Закона</w:t>
        </w:r>
      </w:hyperlink>
      <w:r>
        <w:t xml:space="preserve"> Красноярского края от 12.02.2015 N 8-3174)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3. Контроль за использованием органами местного самоуправления финансовых средств, предоставленных для осуществления отдельных государственных полномочий, осуществляют служба финансово-экономического контроля и контроля в сфере закупок Красноярского края и Счетная палата Красноярского края в порядке, установленном действующим законодательством.</w:t>
      </w:r>
    </w:p>
    <w:p w:rsidR="00557A85" w:rsidRDefault="00557A85">
      <w:pPr>
        <w:pStyle w:val="ConsPlusNormal"/>
        <w:jc w:val="both"/>
      </w:pPr>
      <w:r>
        <w:t xml:space="preserve">(п. 3 в ред. </w:t>
      </w:r>
      <w:hyperlink r:id="rId66">
        <w:r>
          <w:rPr>
            <w:color w:val="0000FF"/>
          </w:rPr>
          <w:t>Закона</w:t>
        </w:r>
      </w:hyperlink>
      <w:r>
        <w:t xml:space="preserve"> Красноярского края от 06.03.2014 N 6-2117)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 xml:space="preserve">4. В случае выявления нарушений органами местного самоуправления законодательства по вопросам осуществления отдельных государственных полномочий министерство сельского хозяйства и торговли Красноярского края, а по вопросу осуществления государственного полномочия по предоставлению субсидий на компенсацию части затрат на развитие северного оленеводства - агентство по развитию северных территорий и поддержке коренных малочисленных народов Красноярского края дают обязательные для исполнения письменные предписания по устранению нарушений требований </w:t>
      </w:r>
      <w:r>
        <w:lastRenderedPageBreak/>
        <w:t>законодательства Российской Федерации и Красноярского края, допущенных органами местного самоуправления и должностными лицами органов местного самоуправления.</w:t>
      </w:r>
    </w:p>
    <w:p w:rsidR="00557A85" w:rsidRDefault="00557A85">
      <w:pPr>
        <w:pStyle w:val="ConsPlusNormal"/>
        <w:jc w:val="both"/>
      </w:pPr>
      <w:r>
        <w:t xml:space="preserve">(в ред. Законов Красноярского края от 12.02.2015 </w:t>
      </w:r>
      <w:hyperlink r:id="rId67">
        <w:r>
          <w:rPr>
            <w:color w:val="0000FF"/>
          </w:rPr>
          <w:t>N 8-3174</w:t>
        </w:r>
      </w:hyperlink>
      <w:r>
        <w:t xml:space="preserve">, от 11.10.2018 </w:t>
      </w:r>
      <w:hyperlink r:id="rId68">
        <w:r>
          <w:rPr>
            <w:color w:val="0000FF"/>
          </w:rPr>
          <w:t>N 6-2033</w:t>
        </w:r>
      </w:hyperlink>
      <w:r>
        <w:t xml:space="preserve">, от 02.04.2020 </w:t>
      </w:r>
      <w:hyperlink r:id="rId69">
        <w:r>
          <w:rPr>
            <w:color w:val="0000FF"/>
          </w:rPr>
          <w:t>N 9-3824</w:t>
        </w:r>
      </w:hyperlink>
      <w:r>
        <w:t>)</w:t>
      </w: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Title"/>
        <w:ind w:firstLine="540"/>
        <w:jc w:val="both"/>
        <w:outlineLvl w:val="1"/>
      </w:pPr>
      <w:r>
        <w:t>Статья 8. Условия и порядок прекращения осуществления органами местного самоуправления переданных им отдельных государственных полномочий</w:t>
      </w:r>
    </w:p>
    <w:p w:rsidR="00557A85" w:rsidRDefault="00557A85">
      <w:pPr>
        <w:pStyle w:val="ConsPlusNormal"/>
        <w:ind w:firstLine="540"/>
        <w:jc w:val="both"/>
      </w:pPr>
      <w:r>
        <w:t xml:space="preserve">(в ред. </w:t>
      </w:r>
      <w:hyperlink r:id="rId70">
        <w:r>
          <w:rPr>
            <w:color w:val="0000FF"/>
          </w:rPr>
          <w:t>Закона</w:t>
        </w:r>
      </w:hyperlink>
      <w:r>
        <w:t xml:space="preserve"> Красноярского края от 12.02.2015 N 8-3174)</w:t>
      </w: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Normal"/>
        <w:ind w:firstLine="540"/>
        <w:jc w:val="both"/>
      </w:pPr>
      <w:r>
        <w:t>1. Осуществление переданных отдельных государственных полномочий прекращается законом Красноярского края.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2. Условиями прекращения осуществления переданных отдельных государственных полномочий являются: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а) вступление в силу федерального закона, в связи с которым реализация переданных отдельных государственных полномочий становится невозможной;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б) невозможность обеспечения переданных отдельных государственных полномочий необходимыми материальными и финансовыми ресурсами;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в) неосуществление или ненадлежащее осуществление органами местного самоуправления переданных отдельных государственных полномочий;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г) выявление фактов нарушения органами местного самоуправления действующего законодательства при осуществлении переданных отдельных государственных полномочий.</w:t>
      </w: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Title"/>
        <w:ind w:firstLine="540"/>
        <w:jc w:val="both"/>
        <w:outlineLvl w:val="1"/>
      </w:pPr>
      <w:r>
        <w:t>Статья 9. Ответственность органов местного самоуправления и должностных лиц местного самоуправления за неисполнение или ненадлежащее исполнение переданных им отдельных государственных полномочий</w:t>
      </w: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Normal"/>
        <w:ind w:firstLine="540"/>
        <w:jc w:val="both"/>
      </w:pPr>
      <w:r>
        <w:t>Органы местного самоуправления и должностные лица местного самоуправления несут ответственность за неисполнение или ненадлежащее исполнение переданных настоящим Законом отдельных государственных полномочий в пределах выделенных муниципальным районам и муниципальным округам на эти цели материальных ресурсов и финансовых сре</w:t>
      </w:r>
      <w:proofErr w:type="gramStart"/>
      <w:r>
        <w:t>дств в с</w:t>
      </w:r>
      <w:proofErr w:type="gramEnd"/>
      <w:r>
        <w:t>оответствии с действующим законодательством.</w:t>
      </w:r>
    </w:p>
    <w:p w:rsidR="00557A85" w:rsidRDefault="00557A85">
      <w:pPr>
        <w:pStyle w:val="ConsPlusNormal"/>
        <w:jc w:val="both"/>
      </w:pPr>
      <w:r>
        <w:t xml:space="preserve">(в ред. Законов Красноярского края от 20.12.2007 </w:t>
      </w:r>
      <w:hyperlink r:id="rId71">
        <w:r>
          <w:rPr>
            <w:color w:val="0000FF"/>
          </w:rPr>
          <w:t>N 4-1160</w:t>
        </w:r>
      </w:hyperlink>
      <w:r>
        <w:t xml:space="preserve">, от 02.04.2020 </w:t>
      </w:r>
      <w:hyperlink r:id="rId72">
        <w:r>
          <w:rPr>
            <w:color w:val="0000FF"/>
          </w:rPr>
          <w:t>N 9-3824</w:t>
        </w:r>
      </w:hyperlink>
      <w:r>
        <w:t>)</w:t>
      </w: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Title"/>
        <w:ind w:firstLine="540"/>
        <w:jc w:val="both"/>
        <w:outlineLvl w:val="1"/>
      </w:pPr>
      <w:r>
        <w:t>Статья 10. Вступление в силу настоящего Закона</w:t>
      </w: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Normal"/>
        <w:ind w:firstLine="540"/>
        <w:jc w:val="both"/>
      </w:pPr>
      <w:r>
        <w:t>1. Настоящий Закон вступает в силу с 1 января 2006 года, но не ранее чем через 10 дней со дня его официального опубликования.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73">
        <w:r>
          <w:rPr>
            <w:color w:val="0000FF"/>
          </w:rPr>
          <w:t>Закон</w:t>
        </w:r>
      </w:hyperlink>
      <w:r>
        <w:t xml:space="preserve"> Красноярского края от 02.12.2015 N 9-3987.</w:t>
      </w: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Normal"/>
        <w:jc w:val="right"/>
      </w:pPr>
      <w:r>
        <w:t>Губернатор</w:t>
      </w:r>
    </w:p>
    <w:p w:rsidR="00557A85" w:rsidRDefault="00557A85">
      <w:pPr>
        <w:pStyle w:val="ConsPlusNormal"/>
        <w:jc w:val="right"/>
      </w:pPr>
      <w:r>
        <w:t>Красноярского края</w:t>
      </w:r>
    </w:p>
    <w:p w:rsidR="00557A85" w:rsidRDefault="00557A85">
      <w:pPr>
        <w:pStyle w:val="ConsPlusNormal"/>
        <w:jc w:val="right"/>
      </w:pPr>
      <w:r>
        <w:t>А.Г.ХЛОПОНИН</w:t>
      </w:r>
    </w:p>
    <w:p w:rsidR="00557A85" w:rsidRDefault="00557A85">
      <w:pPr>
        <w:pStyle w:val="ConsPlusNormal"/>
        <w:jc w:val="right"/>
      </w:pPr>
      <w:r>
        <w:t>30.12.2005</w:t>
      </w: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Normal"/>
        <w:jc w:val="right"/>
        <w:outlineLvl w:val="0"/>
      </w:pPr>
      <w:r>
        <w:t>Приложение 1</w:t>
      </w:r>
    </w:p>
    <w:p w:rsidR="00557A85" w:rsidRDefault="00557A85">
      <w:pPr>
        <w:pStyle w:val="ConsPlusNormal"/>
        <w:jc w:val="right"/>
      </w:pPr>
      <w:r>
        <w:t>к Закону Красноярского края</w:t>
      </w:r>
    </w:p>
    <w:p w:rsidR="00557A85" w:rsidRDefault="00557A85">
      <w:pPr>
        <w:pStyle w:val="ConsPlusNormal"/>
        <w:jc w:val="right"/>
      </w:pPr>
      <w:r>
        <w:lastRenderedPageBreak/>
        <w:t>от 27 декабря 2005 г. N 17-4397</w:t>
      </w: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Title"/>
        <w:jc w:val="center"/>
      </w:pPr>
      <w:bookmarkStart w:id="2" w:name="P149"/>
      <w:bookmarkEnd w:id="2"/>
      <w:r>
        <w:t>ПОРЯДОК</w:t>
      </w:r>
    </w:p>
    <w:p w:rsidR="00557A85" w:rsidRDefault="00557A85">
      <w:pPr>
        <w:pStyle w:val="ConsPlusTitle"/>
        <w:jc w:val="center"/>
      </w:pPr>
      <w:r>
        <w:t>ОПРЕДЕЛЕНИЯ ОБЩЕГО ОБЪЕМА СУБВЕНЦИЙ И МЕТОДИКА РАСЧЕТА</w:t>
      </w:r>
    </w:p>
    <w:p w:rsidR="00557A85" w:rsidRDefault="00557A85">
      <w:pPr>
        <w:pStyle w:val="ConsPlusTitle"/>
        <w:jc w:val="center"/>
      </w:pPr>
      <w:r>
        <w:t>НОРМАТИВОВ ДЛЯ ОПРЕДЕЛЕНИЯ ОБЩЕГО ОБЪЕМА СУБВЕНЦИЙ,</w:t>
      </w:r>
    </w:p>
    <w:p w:rsidR="00557A85" w:rsidRDefault="00557A85">
      <w:pPr>
        <w:pStyle w:val="ConsPlusTitle"/>
        <w:jc w:val="center"/>
      </w:pPr>
      <w:r>
        <w:t>ПРЕДОСТАВЛЯЕМЫХ БЮДЖЕТАМ МУНИЦИПАЛЬНЫХ РАЙОНОВ</w:t>
      </w:r>
    </w:p>
    <w:p w:rsidR="00557A85" w:rsidRDefault="00557A85">
      <w:pPr>
        <w:pStyle w:val="ConsPlusTitle"/>
        <w:jc w:val="center"/>
      </w:pPr>
      <w:r>
        <w:t>И МУНИЦИПАЛЬНЫХ ОКРУГОВ КРАЯ ИЗ КРАЕВОГО БЮДЖЕТА</w:t>
      </w:r>
    </w:p>
    <w:p w:rsidR="00557A85" w:rsidRDefault="00557A85">
      <w:pPr>
        <w:pStyle w:val="ConsPlusTitle"/>
        <w:jc w:val="center"/>
      </w:pPr>
      <w:r>
        <w:t>ДЛЯ ОСУЩЕСТВЛЕНИЯ ОРГАНАМИ МЕСТНОГО САМОУПРАВЛЕНИЯ</w:t>
      </w:r>
    </w:p>
    <w:p w:rsidR="00557A85" w:rsidRDefault="00557A85">
      <w:pPr>
        <w:pStyle w:val="ConsPlusTitle"/>
        <w:jc w:val="center"/>
      </w:pPr>
      <w:r>
        <w:t>МУНИЦИПАЛЬНЫХ РАЙОНОВ И МУНИЦИПАЛЬНЫХ ОКРУГОВ КРАЯ ОТДЕЛЬНЫХ</w:t>
      </w:r>
    </w:p>
    <w:p w:rsidR="00557A85" w:rsidRDefault="00557A85">
      <w:pPr>
        <w:pStyle w:val="ConsPlusTitle"/>
        <w:jc w:val="center"/>
      </w:pPr>
      <w:r>
        <w:t>ГОСУДАРСТВЕННЫХ ПОЛНОМОЧИЙ ПО РЕШЕНИЮ ВОПРОСОВ ПОДДЕРЖКИ</w:t>
      </w:r>
    </w:p>
    <w:p w:rsidR="00557A85" w:rsidRDefault="00557A85">
      <w:pPr>
        <w:pStyle w:val="ConsPlusTitle"/>
        <w:jc w:val="center"/>
      </w:pPr>
      <w:r>
        <w:t>СЕЛЬСКОХОЗЯЙСТВЕННОГО ПРОИЗВОДСТВА</w:t>
      </w:r>
    </w:p>
    <w:p w:rsidR="00557A85" w:rsidRDefault="00557A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557A8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A85" w:rsidRDefault="00557A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A85" w:rsidRDefault="00557A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7A85" w:rsidRDefault="00557A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7A85" w:rsidRDefault="00557A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Красноярского края от 02.04.2020 </w:t>
            </w:r>
            <w:hyperlink r:id="rId74">
              <w:r>
                <w:rPr>
                  <w:color w:val="0000FF"/>
                </w:rPr>
                <w:t>N 9-3824</w:t>
              </w:r>
            </w:hyperlink>
            <w:r>
              <w:rPr>
                <w:color w:val="392C69"/>
              </w:rPr>
              <w:t>,</w:t>
            </w:r>
          </w:p>
          <w:p w:rsidR="00557A85" w:rsidRDefault="00557A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23.12.2021 </w:t>
            </w:r>
            <w:hyperlink r:id="rId75">
              <w:r>
                <w:rPr>
                  <w:color w:val="0000FF"/>
                </w:rPr>
                <w:t>N 2-380</w:t>
              </w:r>
            </w:hyperlink>
            <w:r>
              <w:rPr>
                <w:color w:val="392C69"/>
              </w:rPr>
              <w:t xml:space="preserve">, от 21.04.2022 </w:t>
            </w:r>
            <w:hyperlink r:id="rId76">
              <w:r>
                <w:rPr>
                  <w:color w:val="0000FF"/>
                </w:rPr>
                <w:t>N 3-717</w:t>
              </w:r>
            </w:hyperlink>
            <w:r>
              <w:rPr>
                <w:color w:val="392C69"/>
              </w:rPr>
              <w:t xml:space="preserve">, от 09.02.2023 </w:t>
            </w:r>
            <w:hyperlink r:id="rId77">
              <w:r>
                <w:rPr>
                  <w:color w:val="0000FF"/>
                </w:rPr>
                <w:t>N 5-1548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A85" w:rsidRDefault="00557A85">
            <w:pPr>
              <w:pStyle w:val="ConsPlusNormal"/>
            </w:pPr>
          </w:p>
        </w:tc>
      </w:tr>
    </w:tbl>
    <w:p w:rsidR="00557A85" w:rsidRDefault="00557A85">
      <w:pPr>
        <w:pStyle w:val="ConsPlusNormal"/>
        <w:jc w:val="both"/>
      </w:pPr>
    </w:p>
    <w:p w:rsidR="00557A85" w:rsidRDefault="00557A85">
      <w:pPr>
        <w:pStyle w:val="ConsPlusNormal"/>
        <w:ind w:firstLine="540"/>
        <w:jc w:val="both"/>
      </w:pPr>
      <w:r>
        <w:t>1. Общий объем субвенций, предоставляемых бюджетам муниципальных районов и муниципальных округов края из краевого бюджета для осуществления органами местного самоуправления муниципальных районов и муниципальных округов края отдельных государственных полномочий по решению вопросов поддержки сельскохозяйственного производства (S), определяется по формуле:</w:t>
      </w: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1100455" cy="3041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Normal"/>
        <w:ind w:firstLine="540"/>
        <w:jc w:val="both"/>
      </w:pPr>
      <w:r>
        <w:t>где:</w:t>
      </w:r>
    </w:p>
    <w:p w:rsidR="00557A85" w:rsidRDefault="00557A85">
      <w:pPr>
        <w:pStyle w:val="ConsPlusNormal"/>
        <w:spacing w:before="220"/>
        <w:ind w:firstLine="540"/>
        <w:jc w:val="both"/>
      </w:pPr>
      <w:proofErr w:type="spellStart"/>
      <w:r>
        <w:t>Si</w:t>
      </w:r>
      <w:proofErr w:type="spellEnd"/>
      <w:r>
        <w:t xml:space="preserve"> - объем субвенции бюджету i-</w:t>
      </w:r>
      <w:proofErr w:type="spellStart"/>
      <w:r>
        <w:t>го</w:t>
      </w:r>
      <w:proofErr w:type="spellEnd"/>
      <w:r>
        <w:t xml:space="preserve"> муниципального района или муниципального округа края на исполнение отдельных государственных полномочий по решению вопросов поддержки сельскохозяйственного производства.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2. Объем субвенции бюджету i-</w:t>
      </w:r>
      <w:proofErr w:type="spellStart"/>
      <w:r>
        <w:t>го</w:t>
      </w:r>
      <w:proofErr w:type="spellEnd"/>
      <w:r>
        <w:t xml:space="preserve"> муниципального района или муниципального округа края на исполнение отдельных государственных полномочий по решению вопросов поддержки сельскохозяйственного производства (</w:t>
      </w:r>
      <w:proofErr w:type="spellStart"/>
      <w:r>
        <w:t>Si</w:t>
      </w:r>
      <w:proofErr w:type="spellEnd"/>
      <w:r>
        <w:t>) определяется по формуле:</w:t>
      </w: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Normal"/>
        <w:jc w:val="center"/>
      </w:pPr>
      <w:proofErr w:type="spellStart"/>
      <w:r>
        <w:t>Si</w:t>
      </w:r>
      <w:proofErr w:type="spellEnd"/>
      <w:r>
        <w:t xml:space="preserve"> = </w:t>
      </w:r>
      <w:proofErr w:type="spellStart"/>
      <w:r>
        <w:t>Чi</w:t>
      </w:r>
      <w:proofErr w:type="spellEnd"/>
      <w:r>
        <w:t xml:space="preserve"> x </w:t>
      </w:r>
      <w:proofErr w:type="spellStart"/>
      <w:r>
        <w:t>ФОТi</w:t>
      </w:r>
      <w:proofErr w:type="spellEnd"/>
      <w:r>
        <w:t xml:space="preserve"> + </w:t>
      </w:r>
      <w:proofErr w:type="spellStart"/>
      <w:r>
        <w:t>МЗi</w:t>
      </w:r>
      <w:proofErr w:type="spellEnd"/>
      <w:r>
        <w:t>, (2)</w:t>
      </w:r>
    </w:p>
    <w:p w:rsidR="00557A85" w:rsidRDefault="00557A85">
      <w:pPr>
        <w:pStyle w:val="ConsPlusNormal"/>
        <w:jc w:val="center"/>
      </w:pPr>
      <w:r>
        <w:t xml:space="preserve">(в ред. </w:t>
      </w:r>
      <w:hyperlink r:id="rId79">
        <w:r>
          <w:rPr>
            <w:color w:val="0000FF"/>
          </w:rPr>
          <w:t>Закона</w:t>
        </w:r>
      </w:hyperlink>
      <w:r>
        <w:t xml:space="preserve"> Красноярского края от 23.12.2021 N 2-380)</w:t>
      </w: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Normal"/>
        <w:ind w:firstLine="540"/>
        <w:jc w:val="both"/>
      </w:pPr>
      <w:r>
        <w:t>где:</w:t>
      </w:r>
    </w:p>
    <w:p w:rsidR="00557A85" w:rsidRDefault="00557A85">
      <w:pPr>
        <w:pStyle w:val="ConsPlusNormal"/>
        <w:spacing w:before="220"/>
        <w:ind w:firstLine="540"/>
        <w:jc w:val="both"/>
      </w:pPr>
      <w:proofErr w:type="spellStart"/>
      <w:r>
        <w:t>Чi</w:t>
      </w:r>
      <w:proofErr w:type="spellEnd"/>
      <w:r>
        <w:t xml:space="preserve"> - численность специалистов в i-м муниципальном районе или муниципальном округе края, реализующих переданные государственные полномочия по решению вопросов поддержки сельскохозяйственного производства, определяемая в соответствии с </w:t>
      </w:r>
      <w:hyperlink w:anchor="P218">
        <w:r>
          <w:rPr>
            <w:color w:val="0000FF"/>
          </w:rPr>
          <w:t>приложением 2</w:t>
        </w:r>
      </w:hyperlink>
      <w:r>
        <w:t xml:space="preserve"> к настоящему Закону;</w:t>
      </w:r>
    </w:p>
    <w:p w:rsidR="00557A85" w:rsidRDefault="00557A85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Закона</w:t>
        </w:r>
      </w:hyperlink>
      <w:r>
        <w:t xml:space="preserve"> Красноярского края от 09.02.2023 N 5-1548)</w:t>
      </w:r>
    </w:p>
    <w:p w:rsidR="00557A85" w:rsidRDefault="00557A85">
      <w:pPr>
        <w:pStyle w:val="ConsPlusNormal"/>
        <w:spacing w:before="220"/>
        <w:ind w:firstLine="540"/>
        <w:jc w:val="both"/>
      </w:pPr>
      <w:proofErr w:type="spellStart"/>
      <w:r>
        <w:t>ФОТi</w:t>
      </w:r>
      <w:proofErr w:type="spellEnd"/>
      <w:r>
        <w:t xml:space="preserve"> - годовой фонд оплаты труда одного специалиста в i-м муниципальном районе или муниципальном округе края, исполняющего государственные полномочия по решению вопросов поддержки сельскохозяйственного производства;</w:t>
      </w:r>
    </w:p>
    <w:p w:rsidR="00557A85" w:rsidRDefault="00557A85">
      <w:pPr>
        <w:pStyle w:val="ConsPlusNormal"/>
        <w:spacing w:before="220"/>
        <w:ind w:firstLine="540"/>
        <w:jc w:val="both"/>
      </w:pPr>
      <w:proofErr w:type="spellStart"/>
      <w:r>
        <w:t>МЗi</w:t>
      </w:r>
      <w:proofErr w:type="spellEnd"/>
      <w:r>
        <w:t xml:space="preserve"> - материальные затраты для осуществления отдельных государственных полномочий по решению вопросов поддержки сельскохозяйственного производства в i-м муниципальном районе или муниципальном округе края;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 xml:space="preserve">Абзацы седьмой - восьмой утратили силу с 01.01.2022. - </w:t>
      </w:r>
      <w:hyperlink r:id="rId81">
        <w:r>
          <w:rPr>
            <w:color w:val="0000FF"/>
          </w:rPr>
          <w:t>Закон</w:t>
        </w:r>
      </w:hyperlink>
      <w:r>
        <w:t xml:space="preserve"> Красноярского края от 23.12.2021 N 2-</w:t>
      </w:r>
      <w:r>
        <w:lastRenderedPageBreak/>
        <w:t>380.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3. Годовой фонд оплаты труда одного специалиста в i-м муниципальном районе или муниципальном округе края, исполняющего государственные полномочия по решению вопросов поддержки сельскохозяйственного производства (</w:t>
      </w:r>
      <w:proofErr w:type="spellStart"/>
      <w:r>
        <w:t>ФОТ</w:t>
      </w:r>
      <w:r>
        <w:rPr>
          <w:vertAlign w:val="subscript"/>
        </w:rPr>
        <w:t>i</w:t>
      </w:r>
      <w:proofErr w:type="spellEnd"/>
      <w:r>
        <w:t>), определяется в соответствии с действующим законодательством в области оплаты труда муниципальных служащих по следующей формуле:</w:t>
      </w: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Normal"/>
        <w:jc w:val="center"/>
      </w:pPr>
      <w:proofErr w:type="spellStart"/>
      <w:r>
        <w:t>ФОТi</w:t>
      </w:r>
      <w:proofErr w:type="spellEnd"/>
      <w:r>
        <w:t xml:space="preserve"> = </w:t>
      </w:r>
      <w:proofErr w:type="spellStart"/>
      <w:r>
        <w:t>ДОi</w:t>
      </w:r>
      <w:proofErr w:type="spellEnd"/>
      <w:r>
        <w:t xml:space="preserve"> х </w:t>
      </w:r>
      <w:proofErr w:type="spellStart"/>
      <w:r>
        <w:t>Ni</w:t>
      </w:r>
      <w:proofErr w:type="spellEnd"/>
      <w:r>
        <w:t xml:space="preserve"> x Q x </w:t>
      </w:r>
      <w:proofErr w:type="spellStart"/>
      <w:r>
        <w:t>Ki</w:t>
      </w:r>
      <w:proofErr w:type="spellEnd"/>
      <w:r>
        <w:t xml:space="preserve"> x </w:t>
      </w:r>
      <w:proofErr w:type="spellStart"/>
      <w:r>
        <w:t>Kст</w:t>
      </w:r>
      <w:proofErr w:type="spellEnd"/>
      <w:r>
        <w:t>, (3)</w:t>
      </w:r>
    </w:p>
    <w:p w:rsidR="00557A85" w:rsidRDefault="00557A85">
      <w:pPr>
        <w:pStyle w:val="ConsPlusNormal"/>
        <w:jc w:val="center"/>
      </w:pPr>
      <w:r>
        <w:t xml:space="preserve">(в ред. </w:t>
      </w:r>
      <w:hyperlink r:id="rId82">
        <w:r>
          <w:rPr>
            <w:color w:val="0000FF"/>
          </w:rPr>
          <w:t>Закона</w:t>
        </w:r>
      </w:hyperlink>
      <w:r>
        <w:t xml:space="preserve"> Красноярского края</w:t>
      </w:r>
    </w:p>
    <w:p w:rsidR="00557A85" w:rsidRDefault="00557A85">
      <w:pPr>
        <w:pStyle w:val="ConsPlusNormal"/>
        <w:jc w:val="center"/>
      </w:pPr>
      <w:r>
        <w:t>от 21.04.2022 N 3-717)</w:t>
      </w: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Normal"/>
        <w:ind w:firstLine="540"/>
        <w:jc w:val="both"/>
      </w:pPr>
      <w:r>
        <w:t>где:</w:t>
      </w:r>
    </w:p>
    <w:p w:rsidR="00557A85" w:rsidRDefault="00557A85">
      <w:pPr>
        <w:pStyle w:val="ConsPlusNormal"/>
        <w:spacing w:before="220"/>
        <w:ind w:firstLine="540"/>
        <w:jc w:val="both"/>
      </w:pPr>
      <w:proofErr w:type="spellStart"/>
      <w:r>
        <w:t>ДОi</w:t>
      </w:r>
      <w:proofErr w:type="spellEnd"/>
      <w:r>
        <w:t xml:space="preserve"> - предельное значение размера должностного оклада в среднем на планируемый год по должности "ведущий специалист" для i-</w:t>
      </w:r>
      <w:proofErr w:type="spellStart"/>
      <w:r>
        <w:t>го</w:t>
      </w:r>
      <w:proofErr w:type="spellEnd"/>
      <w:r>
        <w:t xml:space="preserve"> муниципального района или муниципального округа края;</w:t>
      </w:r>
    </w:p>
    <w:p w:rsidR="00557A85" w:rsidRDefault="00557A85">
      <w:pPr>
        <w:pStyle w:val="ConsPlusNormal"/>
        <w:spacing w:before="220"/>
        <w:ind w:firstLine="540"/>
        <w:jc w:val="both"/>
      </w:pPr>
      <w:proofErr w:type="spellStart"/>
      <w:r>
        <w:t>Ni</w:t>
      </w:r>
      <w:proofErr w:type="spellEnd"/>
      <w:r>
        <w:t xml:space="preserve"> - количество должностных окладов в год, предусматриваемых при формировании фонда оплаты труда, устанавливается для Березовского, </w:t>
      </w:r>
      <w:proofErr w:type="spellStart"/>
      <w:r>
        <w:t>Богучанского</w:t>
      </w:r>
      <w:proofErr w:type="spellEnd"/>
      <w:r>
        <w:t xml:space="preserve">, </w:t>
      </w:r>
      <w:proofErr w:type="spellStart"/>
      <w:r>
        <w:t>Емельяновского</w:t>
      </w:r>
      <w:proofErr w:type="spellEnd"/>
      <w:r>
        <w:t xml:space="preserve">, </w:t>
      </w:r>
      <w:proofErr w:type="spellStart"/>
      <w:r>
        <w:t>Курагинского</w:t>
      </w:r>
      <w:proofErr w:type="spellEnd"/>
      <w:r>
        <w:t xml:space="preserve">, </w:t>
      </w:r>
      <w:proofErr w:type="spellStart"/>
      <w:r>
        <w:t>Нижнеингашского</w:t>
      </w:r>
      <w:proofErr w:type="spellEnd"/>
      <w:r>
        <w:t xml:space="preserve">, Рыбинского, </w:t>
      </w:r>
      <w:proofErr w:type="spellStart"/>
      <w:r>
        <w:t>Ужурского</w:t>
      </w:r>
      <w:proofErr w:type="spellEnd"/>
      <w:r>
        <w:t>, Шушенского муниципальных районов в размере 58,9, для Таймырского Долгано-Ненецкого муниципального района - 76,9, для остальных муниципальных районов и муниципальных округов края - 57,2;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Q - коэффициент, учитывающий увеличение фонда оплаты труда для выплаты премий, Q = 1,1.</w:t>
      </w:r>
    </w:p>
    <w:p w:rsidR="00557A85" w:rsidRDefault="00557A85">
      <w:pPr>
        <w:pStyle w:val="ConsPlusNormal"/>
        <w:jc w:val="both"/>
      </w:pPr>
      <w:r>
        <w:t xml:space="preserve">(абзац введен </w:t>
      </w:r>
      <w:hyperlink r:id="rId83">
        <w:r>
          <w:rPr>
            <w:color w:val="0000FF"/>
          </w:rPr>
          <w:t>Законом</w:t>
        </w:r>
      </w:hyperlink>
      <w:r>
        <w:t xml:space="preserve"> Красноярского края от 21.04.2022 N 3-717)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Объем средств, предусматриваемый для выплаты премий, не может быть использован на иные цели;</w:t>
      </w:r>
    </w:p>
    <w:p w:rsidR="00557A85" w:rsidRDefault="00557A85">
      <w:pPr>
        <w:pStyle w:val="ConsPlusNormal"/>
        <w:jc w:val="both"/>
      </w:pPr>
      <w:r>
        <w:t xml:space="preserve">(абзац введен </w:t>
      </w:r>
      <w:hyperlink r:id="rId84">
        <w:r>
          <w:rPr>
            <w:color w:val="0000FF"/>
          </w:rPr>
          <w:t>Законом</w:t>
        </w:r>
      </w:hyperlink>
      <w:r>
        <w:t xml:space="preserve"> Красноярского края от 21.04.2022 N 3-717)</w:t>
      </w:r>
    </w:p>
    <w:p w:rsidR="00557A85" w:rsidRDefault="00557A85">
      <w:pPr>
        <w:pStyle w:val="ConsPlusNormal"/>
        <w:spacing w:before="220"/>
        <w:ind w:firstLine="540"/>
        <w:jc w:val="both"/>
      </w:pPr>
      <w:proofErr w:type="spellStart"/>
      <w:r>
        <w:t>Кi</w:t>
      </w:r>
      <w:proofErr w:type="spellEnd"/>
      <w: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 в i-м муниципальном районе или муниципальном округе края;</w:t>
      </w:r>
    </w:p>
    <w:p w:rsidR="00557A85" w:rsidRDefault="00557A85">
      <w:pPr>
        <w:pStyle w:val="ConsPlusNormal"/>
        <w:spacing w:before="220"/>
        <w:ind w:firstLine="540"/>
        <w:jc w:val="both"/>
      </w:pPr>
      <w:proofErr w:type="spellStart"/>
      <w:r>
        <w:t>Кст</w:t>
      </w:r>
      <w:proofErr w:type="spellEnd"/>
      <w:r>
        <w:t xml:space="preserve"> - коэффициент, учитывающий уплату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4. Материальные затраты для осуществления отдельных государственных полномочий по решению вопросов поддержки сельскохозяйственного производства в i-м муниципальном районе или муниципальном округе края (</w:t>
      </w:r>
      <w:proofErr w:type="spellStart"/>
      <w:r>
        <w:t>МЗi</w:t>
      </w:r>
      <w:proofErr w:type="spellEnd"/>
      <w:r>
        <w:t>) определяются по формуле:</w:t>
      </w: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Normal"/>
        <w:jc w:val="center"/>
      </w:pPr>
      <w:proofErr w:type="spellStart"/>
      <w:r>
        <w:t>МЗi</w:t>
      </w:r>
      <w:proofErr w:type="spellEnd"/>
      <w:r>
        <w:t xml:space="preserve"> = </w:t>
      </w:r>
      <w:proofErr w:type="spellStart"/>
      <w:r>
        <w:t>Чi</w:t>
      </w:r>
      <w:proofErr w:type="spellEnd"/>
      <w:r>
        <w:t xml:space="preserve"> x </w:t>
      </w:r>
      <w:proofErr w:type="spellStart"/>
      <w:r>
        <w:t>Pi</w:t>
      </w:r>
      <w:proofErr w:type="spellEnd"/>
      <w:r>
        <w:t xml:space="preserve"> x Кд, (4)</w:t>
      </w: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Normal"/>
        <w:ind w:firstLine="540"/>
        <w:jc w:val="both"/>
      </w:pPr>
      <w:r>
        <w:t>где:</w:t>
      </w:r>
    </w:p>
    <w:p w:rsidR="00557A85" w:rsidRDefault="00557A85">
      <w:pPr>
        <w:pStyle w:val="ConsPlusNormal"/>
        <w:spacing w:before="220"/>
        <w:ind w:firstLine="540"/>
        <w:jc w:val="both"/>
      </w:pPr>
      <w:proofErr w:type="spellStart"/>
      <w:r>
        <w:t>Pi</w:t>
      </w:r>
      <w:proofErr w:type="spellEnd"/>
      <w:r>
        <w:t xml:space="preserve"> - </w:t>
      </w:r>
      <w:proofErr w:type="spellStart"/>
      <w:r>
        <w:t>среднезональная</w:t>
      </w:r>
      <w:proofErr w:type="spellEnd"/>
      <w:r>
        <w:t xml:space="preserve"> величина материальных затрат, включающая расходы на оплату услуг связи, транспортных услуг, арендной платы за пользование имуществом, работ и услуг по содержанию имущества, прочих работ и услуг, прочие расходы, расходы на увеличение стоимости основных средств (приобретение предметов мебели, инвентаря, оргтехники, системного блока, монитора, моноблока, ноутбука, автомобиля), увеличение стоимости материальных запасов в расчете на одного муниципального служащего в году, предшествующем планируемому году, в i-м муниципальном районе или муниципальном округе края, относящихся к определенной зоне: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восточная зона (</w:t>
      </w:r>
      <w:proofErr w:type="spellStart"/>
      <w:r>
        <w:t>Абанский</w:t>
      </w:r>
      <w:proofErr w:type="spellEnd"/>
      <w:r>
        <w:t xml:space="preserve">, Дзержинский, Иланский, </w:t>
      </w:r>
      <w:proofErr w:type="spellStart"/>
      <w:r>
        <w:t>Ирбейский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, </w:t>
      </w:r>
      <w:proofErr w:type="spellStart"/>
      <w:r>
        <w:t>Нижнеингашский</w:t>
      </w:r>
      <w:proofErr w:type="spellEnd"/>
      <w:r>
        <w:t xml:space="preserve">, Партизанский, Рыбинский, Саянский, </w:t>
      </w:r>
      <w:proofErr w:type="spellStart"/>
      <w:r>
        <w:t>Тасеевский</w:t>
      </w:r>
      <w:proofErr w:type="spellEnd"/>
      <w:r>
        <w:t xml:space="preserve">, </w:t>
      </w:r>
      <w:proofErr w:type="spellStart"/>
      <w:r>
        <w:t>Уярский</w:t>
      </w:r>
      <w:proofErr w:type="spellEnd"/>
      <w:r>
        <w:t xml:space="preserve"> муниципальные районы);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 xml:space="preserve">центральная зона (Березовский, </w:t>
      </w:r>
      <w:proofErr w:type="spellStart"/>
      <w:r>
        <w:t>Большемуртинский</w:t>
      </w:r>
      <w:proofErr w:type="spellEnd"/>
      <w:r>
        <w:t xml:space="preserve">, </w:t>
      </w:r>
      <w:proofErr w:type="spellStart"/>
      <w:r>
        <w:t>Емельяновский</w:t>
      </w:r>
      <w:proofErr w:type="spellEnd"/>
      <w:r>
        <w:t xml:space="preserve">, </w:t>
      </w:r>
      <w:proofErr w:type="spellStart"/>
      <w:r>
        <w:t>Казачинский</w:t>
      </w:r>
      <w:proofErr w:type="spellEnd"/>
      <w:r>
        <w:t xml:space="preserve">, </w:t>
      </w:r>
      <w:proofErr w:type="spellStart"/>
      <w:r>
        <w:t>Манский</w:t>
      </w:r>
      <w:proofErr w:type="spellEnd"/>
      <w:r>
        <w:t xml:space="preserve">, </w:t>
      </w:r>
      <w:proofErr w:type="spellStart"/>
      <w:r>
        <w:lastRenderedPageBreak/>
        <w:t>Сухобузимский</w:t>
      </w:r>
      <w:proofErr w:type="spellEnd"/>
      <w:r>
        <w:t xml:space="preserve"> муниципальные районы, </w:t>
      </w:r>
      <w:proofErr w:type="spellStart"/>
      <w:r>
        <w:t>Пировский</w:t>
      </w:r>
      <w:proofErr w:type="spellEnd"/>
      <w:r>
        <w:t xml:space="preserve"> муниципальный округ);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западная зона (</w:t>
      </w:r>
      <w:proofErr w:type="spellStart"/>
      <w:r>
        <w:t>Ачинский</w:t>
      </w:r>
      <w:proofErr w:type="spellEnd"/>
      <w:r>
        <w:t xml:space="preserve">, </w:t>
      </w:r>
      <w:proofErr w:type="spellStart"/>
      <w:r>
        <w:t>Балахтинский</w:t>
      </w:r>
      <w:proofErr w:type="spellEnd"/>
      <w:r>
        <w:t xml:space="preserve">, </w:t>
      </w:r>
      <w:proofErr w:type="spellStart"/>
      <w:r>
        <w:t>Бирилюсский</w:t>
      </w:r>
      <w:proofErr w:type="spellEnd"/>
      <w:r>
        <w:t xml:space="preserve">, </w:t>
      </w:r>
      <w:proofErr w:type="spellStart"/>
      <w:r>
        <w:t>Боготольский</w:t>
      </w:r>
      <w:proofErr w:type="spellEnd"/>
      <w:r>
        <w:t xml:space="preserve">, </w:t>
      </w:r>
      <w:proofErr w:type="spellStart"/>
      <w:r>
        <w:t>Большеулуйский</w:t>
      </w:r>
      <w:proofErr w:type="spellEnd"/>
      <w:r>
        <w:t xml:space="preserve">, </w:t>
      </w:r>
      <w:proofErr w:type="spellStart"/>
      <w:r>
        <w:t>Козульский</w:t>
      </w:r>
      <w:proofErr w:type="spellEnd"/>
      <w:r>
        <w:t xml:space="preserve">, Назаровский, </w:t>
      </w:r>
      <w:proofErr w:type="spellStart"/>
      <w:r>
        <w:t>Новоселовский</w:t>
      </w:r>
      <w:proofErr w:type="spellEnd"/>
      <w:r>
        <w:t xml:space="preserve">, </w:t>
      </w:r>
      <w:proofErr w:type="spellStart"/>
      <w:r>
        <w:t>Ужурский</w:t>
      </w:r>
      <w:proofErr w:type="spellEnd"/>
      <w:r>
        <w:t xml:space="preserve"> муниципальные районы, </w:t>
      </w:r>
      <w:proofErr w:type="spellStart"/>
      <w:r>
        <w:t>Тюхтетский</w:t>
      </w:r>
      <w:proofErr w:type="spellEnd"/>
      <w:r>
        <w:t xml:space="preserve">, </w:t>
      </w:r>
      <w:proofErr w:type="spellStart"/>
      <w:r>
        <w:t>Шарыповский</w:t>
      </w:r>
      <w:proofErr w:type="spellEnd"/>
      <w:r>
        <w:t xml:space="preserve"> муниципальные округа);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южная зона (</w:t>
      </w:r>
      <w:proofErr w:type="spellStart"/>
      <w:r>
        <w:t>Ермаковский</w:t>
      </w:r>
      <w:proofErr w:type="spellEnd"/>
      <w:r>
        <w:t xml:space="preserve">, </w:t>
      </w:r>
      <w:proofErr w:type="spellStart"/>
      <w:r>
        <w:t>Идринский</w:t>
      </w:r>
      <w:proofErr w:type="spellEnd"/>
      <w:r>
        <w:t xml:space="preserve">, </w:t>
      </w:r>
      <w:proofErr w:type="spellStart"/>
      <w:r>
        <w:t>Каратузский</w:t>
      </w:r>
      <w:proofErr w:type="spellEnd"/>
      <w:r>
        <w:t xml:space="preserve">, </w:t>
      </w:r>
      <w:proofErr w:type="spellStart"/>
      <w:r>
        <w:t>Краснотуранский</w:t>
      </w:r>
      <w:proofErr w:type="spellEnd"/>
      <w:r>
        <w:t xml:space="preserve">, </w:t>
      </w:r>
      <w:proofErr w:type="spellStart"/>
      <w:r>
        <w:t>Курагинский</w:t>
      </w:r>
      <w:proofErr w:type="spellEnd"/>
      <w:r>
        <w:t xml:space="preserve">, Минусинский, </w:t>
      </w:r>
      <w:proofErr w:type="spellStart"/>
      <w:r>
        <w:t>Шушенский</w:t>
      </w:r>
      <w:proofErr w:type="spellEnd"/>
      <w:r>
        <w:t xml:space="preserve"> муниципальные районы);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северная зона (</w:t>
      </w:r>
      <w:proofErr w:type="spellStart"/>
      <w:r>
        <w:t>Богучанский</w:t>
      </w:r>
      <w:proofErr w:type="spellEnd"/>
      <w:r>
        <w:t xml:space="preserve">, Енисейский, </w:t>
      </w:r>
      <w:proofErr w:type="spellStart"/>
      <w:r>
        <w:t>Кежемский</w:t>
      </w:r>
      <w:proofErr w:type="spellEnd"/>
      <w:r>
        <w:t xml:space="preserve">, </w:t>
      </w:r>
      <w:proofErr w:type="spellStart"/>
      <w:r>
        <w:t>Мотыгинский</w:t>
      </w:r>
      <w:proofErr w:type="spellEnd"/>
      <w:r>
        <w:t>, Туруханский муниципальные районы);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Таймырский Долгано-Ненецкий и Эвенкийский муниципальные районы.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 xml:space="preserve">Значение </w:t>
      </w:r>
      <w:proofErr w:type="spellStart"/>
      <w:r>
        <w:t>среднезональной</w:t>
      </w:r>
      <w:proofErr w:type="spellEnd"/>
      <w:r>
        <w:t xml:space="preserve"> величины материальных затрат (</w:t>
      </w:r>
      <w:proofErr w:type="spellStart"/>
      <w:r>
        <w:t>Pi</w:t>
      </w:r>
      <w:proofErr w:type="spellEnd"/>
      <w:r>
        <w:t>) для муниципального района или муниципального округа края, отнесенного к определенной зоне в соответствии с настоящим пунктом, устанавливается законом Красноярского края о краевом бюджете;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 xml:space="preserve">Кд - коэффициент, учитывающий уровень инфляции, на планируемый год по отношению к году, в котором установлена величина </w:t>
      </w:r>
      <w:proofErr w:type="spellStart"/>
      <w:r>
        <w:t>Pi</w:t>
      </w:r>
      <w:proofErr w:type="spellEnd"/>
      <w:r>
        <w:t>.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 xml:space="preserve">5 - 9. Утратили силу с 01.01.2022. - </w:t>
      </w:r>
      <w:hyperlink r:id="rId85">
        <w:r>
          <w:rPr>
            <w:color w:val="0000FF"/>
          </w:rPr>
          <w:t>Закон</w:t>
        </w:r>
      </w:hyperlink>
      <w:r>
        <w:t xml:space="preserve"> Красноярского края от 23.12.2021 N 2-380.</w:t>
      </w: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Normal"/>
        <w:jc w:val="right"/>
        <w:outlineLvl w:val="0"/>
      </w:pPr>
      <w:r>
        <w:t>Приложение 2</w:t>
      </w:r>
    </w:p>
    <w:p w:rsidR="00557A85" w:rsidRDefault="00557A85">
      <w:pPr>
        <w:pStyle w:val="ConsPlusNormal"/>
        <w:jc w:val="right"/>
      </w:pPr>
      <w:r>
        <w:t>к Закону края</w:t>
      </w:r>
    </w:p>
    <w:p w:rsidR="00557A85" w:rsidRDefault="00557A85">
      <w:pPr>
        <w:pStyle w:val="ConsPlusNormal"/>
        <w:jc w:val="right"/>
      </w:pPr>
      <w:r>
        <w:t>от 27 декабря 2005 г. N 17-4397</w:t>
      </w: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Title"/>
        <w:jc w:val="center"/>
      </w:pPr>
      <w:bookmarkStart w:id="3" w:name="P218"/>
      <w:bookmarkEnd w:id="3"/>
      <w:r>
        <w:t>ПОКАЗАТЕЛИ (КРИТЕРИИ)</w:t>
      </w:r>
    </w:p>
    <w:p w:rsidR="00557A85" w:rsidRDefault="00557A85">
      <w:pPr>
        <w:pStyle w:val="ConsPlusTitle"/>
        <w:jc w:val="center"/>
      </w:pPr>
      <w:r>
        <w:t>РАСПРЕДЕЛЕНИЯ МЕЖДУ МУНИЦИПАЛЬНЫМИ РАЙОНАМИ И МУНИЦИПАЛЬНЫМИ</w:t>
      </w:r>
    </w:p>
    <w:p w:rsidR="00557A85" w:rsidRDefault="00557A85">
      <w:pPr>
        <w:pStyle w:val="ConsPlusTitle"/>
        <w:jc w:val="center"/>
      </w:pPr>
      <w:r>
        <w:t>ОКРУГАМИ КРАЯ ОБЩЕГО ОБЪЕМА СУБВЕНЦИЙ, ПРЕДОСТАВЛЯЕМЫХ</w:t>
      </w:r>
    </w:p>
    <w:p w:rsidR="00557A85" w:rsidRDefault="00557A85">
      <w:pPr>
        <w:pStyle w:val="ConsPlusTitle"/>
        <w:jc w:val="center"/>
      </w:pPr>
      <w:r>
        <w:t>БЮДЖЕТАМ МУНИЦИПАЛЬНЫХ РАЙОНОВ И МУНИЦИПАЛЬНЫХ ОКРУГОВ КРАЯ</w:t>
      </w:r>
    </w:p>
    <w:p w:rsidR="00557A85" w:rsidRDefault="00557A85">
      <w:pPr>
        <w:pStyle w:val="ConsPlusTitle"/>
        <w:jc w:val="center"/>
      </w:pPr>
      <w:r>
        <w:t>ИЗ КРАЕВОГО БЮДЖЕТА ДЛЯ ОСУЩЕСТВЛЕНИЯ ОРГАНАМИ МЕСТНОГО</w:t>
      </w:r>
    </w:p>
    <w:p w:rsidR="00557A85" w:rsidRDefault="00557A85">
      <w:pPr>
        <w:pStyle w:val="ConsPlusTitle"/>
        <w:jc w:val="center"/>
      </w:pPr>
      <w:r>
        <w:t>САМОУПРАВЛЕНИЯ МУНИЦИПАЛЬНЫХ РАЙОНОВ И МУНИЦИПАЛЬНЫХ ОКРУГОВ</w:t>
      </w:r>
    </w:p>
    <w:p w:rsidR="00557A85" w:rsidRDefault="00557A85">
      <w:pPr>
        <w:pStyle w:val="ConsPlusTitle"/>
        <w:jc w:val="center"/>
      </w:pPr>
      <w:r>
        <w:t>КРАЯ ОТДЕЛЬНЫХ ГОСУДАРСТВЕННЫХ ПОЛНОМОЧИЙ ПО РЕШЕНИЮ</w:t>
      </w:r>
    </w:p>
    <w:p w:rsidR="00557A85" w:rsidRDefault="00557A85">
      <w:pPr>
        <w:pStyle w:val="ConsPlusTitle"/>
        <w:jc w:val="center"/>
      </w:pPr>
      <w:r>
        <w:t>ВОПРОСОВ ПОДДЕРЖКИ СЕЛЬСКОХОЗЯЙСТВЕННОГО ПРОИЗВОДСТВА</w:t>
      </w:r>
    </w:p>
    <w:p w:rsidR="00557A85" w:rsidRDefault="00557A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557A8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A85" w:rsidRDefault="00557A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A85" w:rsidRDefault="00557A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7A85" w:rsidRDefault="00557A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7A85" w:rsidRDefault="00557A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6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Красноярского края от 09.02.2023 N 5-1548)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A85" w:rsidRDefault="00557A85">
            <w:pPr>
              <w:pStyle w:val="ConsPlusNormal"/>
            </w:pPr>
          </w:p>
        </w:tc>
      </w:tr>
    </w:tbl>
    <w:p w:rsidR="00557A85" w:rsidRDefault="00557A85">
      <w:pPr>
        <w:pStyle w:val="ConsPlusNormal"/>
        <w:jc w:val="both"/>
      </w:pPr>
    </w:p>
    <w:p w:rsidR="00557A85" w:rsidRDefault="00557A85">
      <w:pPr>
        <w:pStyle w:val="ConsPlusNormal"/>
        <w:ind w:firstLine="540"/>
        <w:jc w:val="both"/>
      </w:pPr>
      <w:r>
        <w:t>1. Численность специалистов в i-м муниципальном районе или муниципальном округе края, реализующих переданные государственные полномочия по решению вопросов поддержки сельскохозяйственного производства (</w:t>
      </w:r>
      <w:proofErr w:type="spellStart"/>
      <w:r>
        <w:t>Чi</w:t>
      </w:r>
      <w:proofErr w:type="spellEnd"/>
      <w:r>
        <w:t>) (далее - численность специалистов), на планируемый год определяется министерством сельского хозяйства и торговли Красноярского края по данным сводного годового отчета о финансово-экономическом состоянии товаропроизводителей агропромышленного комплекса края (далее - сводный годовой отчет) и сводной годовой информации о производственной деятельности крестьянских (фермерских) хозяйств и индивидуальных предпринимателей (далее - сводная годовая информация) за последний отчетный период (календарный год), предшествующий текущему году.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2. Показатели (критерии) для определения численности специалистов: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 xml:space="preserve">а) объем выручки от реализации продукции, товаров, работ и услуг сельскохозяйственных </w:t>
      </w:r>
      <w:r>
        <w:lastRenderedPageBreak/>
        <w:t>организаций, сельскохозяйственных потребительских кооперативов (за исключением кредитных), включенных в сводный годовой отчет, доходы от реализации продукции, товаров и услуг крестьянских (фермерских) хозяйств и индивидуальных предпринимателей, включенных в сводную годовую информацию (далее - объем выручки и доходы от реализации), за последний отчетный период (календарный год), предшествующий текущему году;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б) площадь используемой пашни в i-м муниципальном районе или муниципальном округе края по данным сводного годового отчета, сводной годовой информации за последний отчетный период (календарный год), предшествующий текущему году;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в) поголовье коров в i-м муниципальном районе или муниципальном округе края по данным сводного годового отчета, сводной годовой информации за последний отчетный период (календарный год), предшествующий текущему году.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 xml:space="preserve">3. Численность специалистов на планируемый год (за исключением специалистов в муниципальных районах, указанных в </w:t>
      </w:r>
      <w:hyperlink w:anchor="P270">
        <w:r>
          <w:rPr>
            <w:color w:val="0000FF"/>
          </w:rPr>
          <w:t>пункте 4</w:t>
        </w:r>
      </w:hyperlink>
      <w:r>
        <w:t xml:space="preserve"> настоящего приложения) определяется следующим образом:</w:t>
      </w:r>
    </w:p>
    <w:p w:rsidR="00557A85" w:rsidRDefault="00557A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72"/>
        <w:gridCol w:w="1020"/>
        <w:gridCol w:w="907"/>
        <w:gridCol w:w="850"/>
        <w:gridCol w:w="1020"/>
        <w:gridCol w:w="1191"/>
      </w:tblGrid>
      <w:tr w:rsidR="00557A85">
        <w:tc>
          <w:tcPr>
            <w:tcW w:w="454" w:type="dxa"/>
          </w:tcPr>
          <w:p w:rsidR="00557A85" w:rsidRDefault="00557A85">
            <w:pPr>
              <w:pStyle w:val="ConsPlusNormal"/>
              <w:jc w:val="center"/>
            </w:pPr>
            <w:bookmarkStart w:id="4" w:name="P236"/>
            <w:bookmarkEnd w:id="4"/>
            <w:r>
              <w:t>N п/п</w:t>
            </w:r>
          </w:p>
        </w:tc>
        <w:tc>
          <w:tcPr>
            <w:tcW w:w="3572" w:type="dxa"/>
          </w:tcPr>
          <w:p w:rsidR="00557A85" w:rsidRDefault="00557A85">
            <w:pPr>
              <w:pStyle w:val="ConsPlusNormal"/>
              <w:jc w:val="center"/>
            </w:pPr>
            <w:r>
              <w:t>Наименование показателя (критерия)</w:t>
            </w:r>
          </w:p>
        </w:tc>
        <w:tc>
          <w:tcPr>
            <w:tcW w:w="4988" w:type="dxa"/>
            <w:gridSpan w:val="5"/>
          </w:tcPr>
          <w:p w:rsidR="00557A85" w:rsidRDefault="00557A85">
            <w:pPr>
              <w:pStyle w:val="ConsPlusNormal"/>
              <w:jc w:val="center"/>
            </w:pPr>
            <w:r>
              <w:t>Значение показателя (критерия)</w:t>
            </w:r>
          </w:p>
        </w:tc>
      </w:tr>
      <w:tr w:rsidR="00557A85">
        <w:tc>
          <w:tcPr>
            <w:tcW w:w="454" w:type="dxa"/>
          </w:tcPr>
          <w:p w:rsidR="00557A85" w:rsidRDefault="00557A85">
            <w:pPr>
              <w:pStyle w:val="ConsPlusNormal"/>
            </w:pPr>
          </w:p>
        </w:tc>
        <w:tc>
          <w:tcPr>
            <w:tcW w:w="3572" w:type="dxa"/>
          </w:tcPr>
          <w:p w:rsidR="00557A85" w:rsidRDefault="00557A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557A85" w:rsidRDefault="00557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557A85" w:rsidRDefault="00557A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57A85" w:rsidRDefault="00557A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557A85" w:rsidRDefault="00557A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557A85" w:rsidRDefault="00557A85">
            <w:pPr>
              <w:pStyle w:val="ConsPlusNormal"/>
              <w:jc w:val="center"/>
            </w:pPr>
            <w:r>
              <w:t>6</w:t>
            </w:r>
          </w:p>
        </w:tc>
      </w:tr>
      <w:tr w:rsidR="00557A85">
        <w:tc>
          <w:tcPr>
            <w:tcW w:w="454" w:type="dxa"/>
          </w:tcPr>
          <w:p w:rsidR="00557A85" w:rsidRDefault="00557A85">
            <w:pPr>
              <w:pStyle w:val="ConsPlusNormal"/>
            </w:pPr>
            <w:r>
              <w:t>1</w:t>
            </w:r>
          </w:p>
        </w:tc>
        <w:tc>
          <w:tcPr>
            <w:tcW w:w="3572" w:type="dxa"/>
          </w:tcPr>
          <w:p w:rsidR="00557A85" w:rsidRDefault="00557A85">
            <w:pPr>
              <w:pStyle w:val="ConsPlusNormal"/>
            </w:pPr>
            <w:r>
              <w:t>Объем выручки и доходы от реализации за последний отчетный период (календарный год), предшествующий текущему году, млн рублей</w:t>
            </w:r>
          </w:p>
        </w:tc>
        <w:tc>
          <w:tcPr>
            <w:tcW w:w="1020" w:type="dxa"/>
          </w:tcPr>
          <w:p w:rsidR="00557A85" w:rsidRDefault="00557A85">
            <w:pPr>
              <w:pStyle w:val="ConsPlusNormal"/>
            </w:pPr>
            <w:r>
              <w:t>до 10,0</w:t>
            </w:r>
          </w:p>
        </w:tc>
        <w:tc>
          <w:tcPr>
            <w:tcW w:w="907" w:type="dxa"/>
          </w:tcPr>
          <w:p w:rsidR="00557A85" w:rsidRDefault="00557A85">
            <w:pPr>
              <w:pStyle w:val="ConsPlusNormal"/>
              <w:jc w:val="center"/>
            </w:pPr>
            <w:r>
              <w:t>10,1 - 25,0</w:t>
            </w:r>
          </w:p>
        </w:tc>
        <w:tc>
          <w:tcPr>
            <w:tcW w:w="850" w:type="dxa"/>
          </w:tcPr>
          <w:p w:rsidR="00557A85" w:rsidRDefault="00557A85">
            <w:pPr>
              <w:pStyle w:val="ConsPlusNormal"/>
              <w:jc w:val="center"/>
            </w:pPr>
            <w:r>
              <w:t>25,1 - 50,0</w:t>
            </w:r>
          </w:p>
        </w:tc>
        <w:tc>
          <w:tcPr>
            <w:tcW w:w="1020" w:type="dxa"/>
          </w:tcPr>
          <w:p w:rsidR="00557A85" w:rsidRDefault="00557A85">
            <w:pPr>
              <w:pStyle w:val="ConsPlusNormal"/>
              <w:jc w:val="center"/>
            </w:pPr>
            <w:r>
              <w:t>50,1 - 250,0</w:t>
            </w:r>
          </w:p>
        </w:tc>
        <w:tc>
          <w:tcPr>
            <w:tcW w:w="1191" w:type="dxa"/>
          </w:tcPr>
          <w:p w:rsidR="00557A85" w:rsidRDefault="00557A85">
            <w:pPr>
              <w:pStyle w:val="ConsPlusNormal"/>
            </w:pPr>
            <w:r>
              <w:t>свыше 250,0</w:t>
            </w:r>
          </w:p>
        </w:tc>
      </w:tr>
      <w:tr w:rsidR="00557A85">
        <w:tc>
          <w:tcPr>
            <w:tcW w:w="454" w:type="dxa"/>
          </w:tcPr>
          <w:p w:rsidR="00557A85" w:rsidRDefault="00557A85">
            <w:pPr>
              <w:pStyle w:val="ConsPlusNormal"/>
            </w:pPr>
            <w:r>
              <w:t>2</w:t>
            </w:r>
          </w:p>
        </w:tc>
        <w:tc>
          <w:tcPr>
            <w:tcW w:w="3572" w:type="dxa"/>
          </w:tcPr>
          <w:p w:rsidR="00557A85" w:rsidRDefault="00557A85">
            <w:pPr>
              <w:pStyle w:val="ConsPlusNormal"/>
            </w:pPr>
            <w:r>
              <w:t>Численность специалистов, человек</w:t>
            </w:r>
          </w:p>
        </w:tc>
        <w:tc>
          <w:tcPr>
            <w:tcW w:w="1020" w:type="dxa"/>
          </w:tcPr>
          <w:p w:rsidR="00557A85" w:rsidRDefault="00557A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557A85" w:rsidRDefault="00557A85">
            <w:pPr>
              <w:pStyle w:val="ConsPlusNormal"/>
              <w:jc w:val="center"/>
            </w:pPr>
            <w:r>
              <w:t xml:space="preserve">3 </w:t>
            </w:r>
            <w:hyperlink w:anchor="P26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557A85" w:rsidRDefault="00557A85">
            <w:pPr>
              <w:pStyle w:val="ConsPlusNormal"/>
              <w:jc w:val="center"/>
            </w:pPr>
            <w:r>
              <w:t xml:space="preserve">4 </w:t>
            </w:r>
            <w:hyperlink w:anchor="P26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20" w:type="dxa"/>
          </w:tcPr>
          <w:p w:rsidR="00557A85" w:rsidRDefault="00557A85">
            <w:pPr>
              <w:pStyle w:val="ConsPlusNormal"/>
              <w:jc w:val="center"/>
            </w:pPr>
            <w:r>
              <w:t xml:space="preserve">5 </w:t>
            </w:r>
            <w:hyperlink w:anchor="P26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91" w:type="dxa"/>
          </w:tcPr>
          <w:p w:rsidR="00557A85" w:rsidRDefault="00557A85">
            <w:pPr>
              <w:pStyle w:val="ConsPlusNormal"/>
              <w:jc w:val="center"/>
            </w:pPr>
            <w:r>
              <w:t xml:space="preserve">6 </w:t>
            </w:r>
            <w:hyperlink w:anchor="P264">
              <w:r>
                <w:rPr>
                  <w:color w:val="0000FF"/>
                </w:rPr>
                <w:t>&lt;4&gt;</w:t>
              </w:r>
            </w:hyperlink>
          </w:p>
        </w:tc>
      </w:tr>
      <w:tr w:rsidR="00557A85">
        <w:tc>
          <w:tcPr>
            <w:tcW w:w="9014" w:type="dxa"/>
            <w:gridSpan w:val="7"/>
          </w:tcPr>
          <w:p w:rsidR="00557A85" w:rsidRDefault="00557A85">
            <w:pPr>
              <w:pStyle w:val="ConsPlusNormal"/>
            </w:pPr>
            <w:r>
              <w:t>--------------------------------</w:t>
            </w:r>
          </w:p>
          <w:p w:rsidR="00557A85" w:rsidRDefault="00557A85">
            <w:pPr>
              <w:pStyle w:val="ConsPlusNormal"/>
            </w:pPr>
            <w:bookmarkStart w:id="5" w:name="P261"/>
            <w:bookmarkEnd w:id="5"/>
            <w:r>
              <w:t>&lt;1&gt; Численность специалистов в количестве 3 человек устанавливается в тех муниципальных районах и муниципальных округах края, где площадь используемой пашни составляет не менее 3,5 тыс. га, поголовье коров - не менее 100 голов. Если значения показателей площади пашни и поголовья коров меньше указанных, то численность специалистов уменьшается на одну единицу.</w:t>
            </w:r>
          </w:p>
          <w:p w:rsidR="00557A85" w:rsidRDefault="00557A85">
            <w:pPr>
              <w:pStyle w:val="ConsPlusNormal"/>
            </w:pPr>
            <w:bookmarkStart w:id="6" w:name="P262"/>
            <w:bookmarkEnd w:id="6"/>
            <w:r>
              <w:t>&lt;2&gt; Численность специалистов в количестве 4 человек устанавливается в тех муниципальных районах и муниципальных округах края, где площадь используемой пашни составляет не менее 5,0 тыс. га, поголовье коров - не менее 150 голов. Если значения показателей площади пашни и поголовья коров меньше указанных, то численность специалистов уменьшается на одну единицу.</w:t>
            </w:r>
          </w:p>
          <w:p w:rsidR="00557A85" w:rsidRDefault="00557A85">
            <w:pPr>
              <w:pStyle w:val="ConsPlusNormal"/>
            </w:pPr>
            <w:bookmarkStart w:id="7" w:name="P263"/>
            <w:bookmarkEnd w:id="7"/>
            <w:r>
              <w:t>&lt;3&gt; Численность специалистов в количестве 5 человек устанавливается в тех муниципальных районах и муниципальных округах края, где площадь используемой пашни составляет не менее 7,0 тыс. га, поголовье коров - не менее 200 голов. Если значения показателей площади пашни и поголовья коров меньше указанных, то численность специалистов уменьшается на одну единицу.</w:t>
            </w:r>
          </w:p>
          <w:p w:rsidR="00557A85" w:rsidRDefault="00557A85">
            <w:pPr>
              <w:pStyle w:val="ConsPlusNormal"/>
            </w:pPr>
            <w:bookmarkStart w:id="8" w:name="P264"/>
            <w:bookmarkEnd w:id="8"/>
            <w:r>
              <w:t>&lt;4&gt; Численность специалистов в количестве 6 человек устанавливается в тех муниципальных районах и муниципальных округах края, где площадь используемой пашни составляет свыше 40 тыс. га, поголовье коров - свыше 3,0 тыс. голов. Если значения показателей площади пашни и поголовья коров меньше указанных, то численность специалистов уменьшается на одну единицу, при наличии в муниципальном районе или муниципальном округе края используемой площади пашни свыше 100 тыс. га и поголовья коров 7,5 тыс. голов и более численность специалистов увеличивается на одну единицу</w:t>
            </w:r>
          </w:p>
        </w:tc>
      </w:tr>
    </w:tbl>
    <w:p w:rsidR="00557A85" w:rsidRDefault="00557A85">
      <w:pPr>
        <w:pStyle w:val="ConsPlusNormal"/>
        <w:jc w:val="both"/>
      </w:pPr>
    </w:p>
    <w:p w:rsidR="00557A85" w:rsidRDefault="00557A85">
      <w:pPr>
        <w:pStyle w:val="ConsPlusNormal"/>
        <w:ind w:firstLine="540"/>
        <w:jc w:val="both"/>
      </w:pPr>
      <w:r>
        <w:lastRenderedPageBreak/>
        <w:t xml:space="preserve">Численность специалистов на планируемый год, определенная в соответствии с </w:t>
      </w:r>
      <w:hyperlink w:anchor="P236">
        <w:r>
          <w:rPr>
            <w:color w:val="0000FF"/>
          </w:rPr>
          <w:t>таблицей</w:t>
        </w:r>
      </w:hyperlink>
      <w:r>
        <w:t xml:space="preserve"> настоящего пункта, подлежит корректировке по отношению к численности специалистов, установленной на текущий год, с учетом показателей (критериев), указанных в таблице, в случаях: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а) если ежегодно в течение трех лет подряд, непосредственно предшествующих текущему году, значение показателя объема выручки и доходов от реализации в отчетном периоде (календарном году) по отношению к предшествующему отчетному периоду (предшествующему году) увеличивается более чем на 50 процентов;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б) если ежегодно в течение трех лет подряд, непосредственно предшествующих текущему году, значение показателя объема выручки и доходов от реализации в отчетном периоде (календарном году) по отношению к предшествующему отчетному периоду (предшествующему году) уменьшается более чем на 50 процентов.</w:t>
      </w:r>
    </w:p>
    <w:p w:rsidR="00557A85" w:rsidRDefault="00557A85">
      <w:pPr>
        <w:pStyle w:val="ConsPlusNormal"/>
        <w:spacing w:before="220"/>
        <w:ind w:firstLine="540"/>
        <w:jc w:val="both"/>
      </w:pPr>
      <w:r>
        <w:t>Численность специалистов на планируемый год не подлежит уменьшению по отношению к численности специалистов, установленной на текущий год, в случае уменьшения значения показателя объема выручки и доходов от реализации вследствие чрезвычайных ситуаций в сельском хозяйстве (стихийных бедствий, опасных метеорологических, агрометеорологических, гидрометеорологических явлений, комплекса неблагоприятных метеорологических явлений, эпизоотий животных), подтвержденных в порядке, установленном действующим законодательством.</w:t>
      </w:r>
    </w:p>
    <w:p w:rsidR="00557A85" w:rsidRDefault="00557A85">
      <w:pPr>
        <w:pStyle w:val="ConsPlusNormal"/>
        <w:spacing w:before="220"/>
        <w:ind w:firstLine="540"/>
        <w:jc w:val="both"/>
      </w:pPr>
      <w:bookmarkStart w:id="9" w:name="P270"/>
      <w:bookmarkEnd w:id="9"/>
      <w:r>
        <w:t xml:space="preserve">4. Численность специалистов в </w:t>
      </w:r>
      <w:proofErr w:type="spellStart"/>
      <w:r>
        <w:t>Кежемском</w:t>
      </w:r>
      <w:proofErr w:type="spellEnd"/>
      <w:r>
        <w:t xml:space="preserve">, </w:t>
      </w:r>
      <w:proofErr w:type="spellStart"/>
      <w:r>
        <w:t>Мотыгинском</w:t>
      </w:r>
      <w:proofErr w:type="spellEnd"/>
      <w:r>
        <w:t>, Таймырском Долгано-Ненецком, Туруханском и Эвенкийском муниципальных районах устанавливается в количестве одного человека.</w:t>
      </w: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Normal"/>
        <w:jc w:val="both"/>
      </w:pPr>
    </w:p>
    <w:p w:rsidR="00557A85" w:rsidRDefault="00557A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5A81" w:rsidRDefault="00425A81"/>
    <w:sectPr w:rsidR="00425A81" w:rsidSect="00557A8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85"/>
    <w:rsid w:val="00425A81"/>
    <w:rsid w:val="00557A85"/>
    <w:rsid w:val="006B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7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7A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7A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7A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7C6D31CE5544661AA5B6D8468E9F65A9A103F84C6946EC0B4F4179B41497E2B4C33F3612F562926FF6A26E5ED9BD9AEA8EFAB8CB4F04F744CCF92G9tEE" TargetMode="External"/><Relationship Id="rId18" Type="http://schemas.openxmlformats.org/officeDocument/2006/relationships/hyperlink" Target="consultantplus://offline/ref=D7C6D31CE5544661AA5B6D8468E9F65A9A103F84CE9E6ACAB0F94A91491072294B3CAC76281F2527FF6A26EDEEC4DCBBB9B7A684A2EE496C50CD909FGFt0E" TargetMode="External"/><Relationship Id="rId26" Type="http://schemas.openxmlformats.org/officeDocument/2006/relationships/hyperlink" Target="consultantplus://offline/ref=D7C6D31CE5544661AA5B6D8468E9F65A9A103F84CC976CC9B5F74A91491072294B3CAC76281F2527FF6A26EDEEC4DCBBB9B7A684A2EE496C50CD909FGFt0E" TargetMode="External"/><Relationship Id="rId39" Type="http://schemas.openxmlformats.org/officeDocument/2006/relationships/hyperlink" Target="consultantplus://offline/ref=D7C6D31CE5544661AA5B6D8468E9F65A9A103F84CC976ECBB4FA4A91491072294B3CAC76281F2527FF6A24E8E7C4DCBBB9B7A684A2EE496C50CD909FGFt0E" TargetMode="External"/><Relationship Id="rId21" Type="http://schemas.openxmlformats.org/officeDocument/2006/relationships/hyperlink" Target="consultantplus://offline/ref=D7C6D31CE5544661AA5B6D8468E9F65A9A103F84CD946AC9B6FA4A91491072294B3CAC76281F2527FF6A26EDEEC4DCBBB9B7A684A2EE496C50CD909FGFt0E" TargetMode="External"/><Relationship Id="rId34" Type="http://schemas.openxmlformats.org/officeDocument/2006/relationships/hyperlink" Target="consultantplus://offline/ref=D7C6D31CE5544661AA5B6D8468E9F65A9A103F84CD936AC0B0FD4A91491072294B3CAC76281F2527FF6A26ECE7C4DCBBB9B7A684A2EE496C50CD909FGFt0E" TargetMode="External"/><Relationship Id="rId42" Type="http://schemas.openxmlformats.org/officeDocument/2006/relationships/hyperlink" Target="consultantplus://offline/ref=D7C6D31CE5544661AA5B6D8468E9F65A9A103F84CE9468C1B9FB4A91491072294B3CAC76281F2527FF6A26E8E0C4DCBBB9B7A684A2EE496C50CD909FGFt0E" TargetMode="External"/><Relationship Id="rId47" Type="http://schemas.openxmlformats.org/officeDocument/2006/relationships/hyperlink" Target="consultantplus://offline/ref=D7C6D31CE5544661AA5B6D8468E9F65A9A103F84CC9760C9B8F4179B41497E2B4C33F3612F562926FF6A27E8ED9BD9AEA8EFAB8CB4F04F744CCF92G9tEE" TargetMode="External"/><Relationship Id="rId50" Type="http://schemas.openxmlformats.org/officeDocument/2006/relationships/hyperlink" Target="consultantplus://offline/ref=D7C6D31CE5544661AA5B6D8468E9F65A9A103F84CD936AC0B0FD4A91491072294B3CAC76281F2527FF6A26EFE5C4DCBBB9B7A684A2EE496C50CD909FGFt0E" TargetMode="External"/><Relationship Id="rId55" Type="http://schemas.openxmlformats.org/officeDocument/2006/relationships/hyperlink" Target="consultantplus://offline/ref=D7C6D31CE5544661AA5B6D8468E9F65A9A103F84CD936AC0B0FD4A91491072294B3CAC76281F2527FF6A26EFE1C4DCBBB9B7A684A2EE496C50CD909FGFt0E" TargetMode="External"/><Relationship Id="rId63" Type="http://schemas.openxmlformats.org/officeDocument/2006/relationships/hyperlink" Target="consultantplus://offline/ref=D7C6D31CE5544661AA5B6D8468E9F65A9A103F84CD966CCFB6F64A91491072294B3CAC76281F2527FF6A26ECE7C4DCBBB9B7A684A2EE496C50CD909FGFt0E" TargetMode="External"/><Relationship Id="rId68" Type="http://schemas.openxmlformats.org/officeDocument/2006/relationships/hyperlink" Target="consultantplus://offline/ref=D7C6D31CE5544661AA5B6D8468E9F65A9A103F84CD966CCFB6F64A91491072294B3CAC76281F2527FF6A26ECE7C4DCBBB9B7A684A2EE496C50CD909FGFt0E" TargetMode="External"/><Relationship Id="rId76" Type="http://schemas.openxmlformats.org/officeDocument/2006/relationships/hyperlink" Target="consultantplus://offline/ref=D7C6D31CE5544661AA5B6D8468E9F65A9A103F84CD9F61C9B0F74A91491072294B3CAC76281F2527FF6A26EDEEC4DCBBB9B7A684A2EE496C50CD909FGFt0E" TargetMode="External"/><Relationship Id="rId84" Type="http://schemas.openxmlformats.org/officeDocument/2006/relationships/hyperlink" Target="consultantplus://offline/ref=D7C6D31CE5544661AA5B6D8468E9F65A9A103F84CD9F61C9B0F74A91491072294B3CAC76281F2527FF6A26ECE5C4DCBBB9B7A684A2EE496C50CD909FGFt0E" TargetMode="External"/><Relationship Id="rId7" Type="http://schemas.openxmlformats.org/officeDocument/2006/relationships/hyperlink" Target="consultantplus://offline/ref=D7C6D31CE5544661AA5B6D8468E9F65A9A103F84CD936DC0B9F4179B41497E2B4C33F3612F562926FF6A26E5ED9BD9AEA8EFAB8CB4F04F744CCF92G9tEE" TargetMode="External"/><Relationship Id="rId71" Type="http://schemas.openxmlformats.org/officeDocument/2006/relationships/hyperlink" Target="consultantplus://offline/ref=D7C6D31CE5544661AA5B6D8468E9F65A9A103F84CC9760C9B8F4179B41497E2B4C33F3612F562926FF6A27EAED9BD9AEA8EFAB8CB4F04F744CCF92G9tE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7C6D31CE5544661AA5B6D8468E9F65A9A103F84CE936FCBB5F94A91491072294B3CAC76281F2527FF6A26EDEEC4DCBBB9B7A684A2EE496C50CD909FGFt0E" TargetMode="External"/><Relationship Id="rId29" Type="http://schemas.openxmlformats.org/officeDocument/2006/relationships/hyperlink" Target="consultantplus://offline/ref=D7C6D31CE5544661AA5B6D8468E9F65A9A103F84C7926ACCB2F4179B41497E2B4C33F3612F562926FF6A2FEBED9BD9AEA8EFAB8CB4F04F744CCF92G9tEE" TargetMode="External"/><Relationship Id="rId11" Type="http://schemas.openxmlformats.org/officeDocument/2006/relationships/hyperlink" Target="consultantplus://offline/ref=D7C6D31CE5544661AA5B6D8468E9F65A9A103F84CA916BCAB7F4179B41497E2B4C33F3612F562926FF6A26E5ED9BD9AEA8EFAB8CB4F04F744CCF92G9tEE" TargetMode="External"/><Relationship Id="rId24" Type="http://schemas.openxmlformats.org/officeDocument/2006/relationships/hyperlink" Target="consultantplus://offline/ref=D7C6D31CE5544661AA5B6D8468E9F65A9A103F84CD9F69C1B2FE4A91491072294B3CAC76281F2527FF6A26EDEEC4DCBBB9B7A684A2EE496C50CD909FGFt0E" TargetMode="External"/><Relationship Id="rId32" Type="http://schemas.openxmlformats.org/officeDocument/2006/relationships/hyperlink" Target="consultantplus://offline/ref=D7C6D31CE5544661AA5B6D8468E9F65A9A103F84CE906DC1B9FF4A91491072294B3CAC76281F2527FF6A26EFE6C4DCBBB9B7A684A2EE496C50CD909FGFt0E" TargetMode="External"/><Relationship Id="rId37" Type="http://schemas.openxmlformats.org/officeDocument/2006/relationships/hyperlink" Target="consultantplus://offline/ref=D7C6D31CE5544661AA5B6D8468E9F65A9A103F84CC976FC0B5F84A91491072294B3CAC76281F2527FF6A26E8E7C4DCBBB9B7A684A2EE496C50CD909FGFt0E" TargetMode="External"/><Relationship Id="rId40" Type="http://schemas.openxmlformats.org/officeDocument/2006/relationships/hyperlink" Target="consultantplus://offline/ref=D7C6D31CE5544661AA5B6D8468E9F65A9A103F84CC976CC9B5F74A91491072294B3CAC76281F2527FF6A26ECEFC4DCBBB9B7A684A2EE496C50CD909FGFt0E" TargetMode="External"/><Relationship Id="rId45" Type="http://schemas.openxmlformats.org/officeDocument/2006/relationships/hyperlink" Target="consultantplus://offline/ref=D7C6D31CE5544661AA5B6D8468E9F65A9A103F84CD936AC0B0FD4A91491072294B3CAC76281F2527FF6A26EFE7C4DCBBB9B7A684A2EE496C50CD909FGFt0E" TargetMode="External"/><Relationship Id="rId53" Type="http://schemas.openxmlformats.org/officeDocument/2006/relationships/hyperlink" Target="consultantplus://offline/ref=D7C6D31CE5544661AA5B6D8468E9F65A9A103F84CD9068CCB1FF4A91491072294B3CAC76281F2527FF6A26E8E7C4DCBBB9B7A684A2EE496C50CD909FGFt0E" TargetMode="External"/><Relationship Id="rId58" Type="http://schemas.openxmlformats.org/officeDocument/2006/relationships/hyperlink" Target="consultantplus://offline/ref=D7C6D31CE5544661AA5B6D8468E9F65A9A103F84CE9468C1B9FB4A91491072294B3CAC76281F2527FF6A26EBE6C4DCBBB9B7A684A2EE496C50CD909FGFt0E" TargetMode="External"/><Relationship Id="rId66" Type="http://schemas.openxmlformats.org/officeDocument/2006/relationships/hyperlink" Target="consultantplus://offline/ref=D7C6D31CE5544661AA5B6D8468E9F65A9A103F84CD9068CCB1FF4A91491072294B3CAC76281F2527FF6A26E8EFC4DCBBB9B7A684A2EE496C50CD909FGFt0E" TargetMode="External"/><Relationship Id="rId74" Type="http://schemas.openxmlformats.org/officeDocument/2006/relationships/hyperlink" Target="consultantplus://offline/ref=D7C6D31CE5544661AA5B6D8468E9F65A9A103F84CD936AC0B0FD4A91491072294B3CAC76281F2527FF6A26EEE6C4DCBBB9B7A684A2EE496C50CD909FGFt0E" TargetMode="External"/><Relationship Id="rId79" Type="http://schemas.openxmlformats.org/officeDocument/2006/relationships/hyperlink" Target="consultantplus://offline/ref=D7C6D31CE5544661AA5B6D8468E9F65A9A103F84CD9F69C1B2FE4A91491072294B3CAC76281F2527FF6A26ECEFC4DCBBB9B7A684A2EE496C50CD909FGFt0E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D7C6D31CE5544661AA5B6D8468E9F65A9A103F84CD936AC0B0FD4A91491072294B3CAC76281F2527FF6A26EFEEC4DCBBB9B7A684A2EE496C50CD909FGFt0E" TargetMode="External"/><Relationship Id="rId82" Type="http://schemas.openxmlformats.org/officeDocument/2006/relationships/hyperlink" Target="consultantplus://offline/ref=D7C6D31CE5544661AA5B6D8468E9F65A9A103F84CD9F61C9B0F74A91491072294B3CAC76281F2527FF6A26EDEFC4DCBBB9B7A684A2EE496C50CD909FGFt0E" TargetMode="External"/><Relationship Id="rId19" Type="http://schemas.openxmlformats.org/officeDocument/2006/relationships/hyperlink" Target="consultantplus://offline/ref=D7C6D31CE5544661AA5B6D8468E9F65A9A103F84CD9068CCB0F64A91491072294B3CAC76281F2527FF6A26ECE7C4DCBBB9B7A684A2EE496C50CD909FGFt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C6D31CE5544661AA5B6D8468E9F65A9A103F84CC916ACAB7F4179B41497E2B4C33F3612F562926FF6A26E5ED9BD9AEA8EFAB8CB4F04F744CCF92G9tEE" TargetMode="External"/><Relationship Id="rId14" Type="http://schemas.openxmlformats.org/officeDocument/2006/relationships/hyperlink" Target="consultantplus://offline/ref=D7C6D31CE5544661AA5B6D8468E9F65A9A103F84CD9068CCB1FF4A91491072294B3CAC76281F2527FF6A26E9EEC4DCBBB9B7A684A2EE496C50CD909FGFt0E" TargetMode="External"/><Relationship Id="rId22" Type="http://schemas.openxmlformats.org/officeDocument/2006/relationships/hyperlink" Target="consultantplus://offline/ref=D7C6D31CE5544661AA5B6D8468E9F65A9A103F84CD9260CFB9FD4A91491072294B3CAC76281F2527FF6A22ECE2C4DCBBB9B7A684A2EE496C50CD909FGFt0E" TargetMode="External"/><Relationship Id="rId27" Type="http://schemas.openxmlformats.org/officeDocument/2006/relationships/hyperlink" Target="consultantplus://offline/ref=D7C6D31CE5544661AA5B6D8468E9F65A9A103F84CC9668CCB7F4179B41497E2B4C33F3612F562927FD622FE9ED9BD9AEA8EFAB8CB4F04F744CCF92G9tEE" TargetMode="External"/><Relationship Id="rId30" Type="http://schemas.openxmlformats.org/officeDocument/2006/relationships/hyperlink" Target="consultantplus://offline/ref=D7C6D31CE5544661AA5B6D8468E9F65A9A103F84CE9768CDB8F74A91491072294B3CAC76281F2527FF6A26E4E1C4DCBBB9B7A684A2EE496C50CD909FGFt0E" TargetMode="External"/><Relationship Id="rId35" Type="http://schemas.openxmlformats.org/officeDocument/2006/relationships/hyperlink" Target="consultantplus://offline/ref=D7C6D31CE5544661AA5B6D8468E9F65A9A103F84CD9F69C1B2FE4A91491072294B3CAC76281F2527FF6A26ECE6C4DCBBB9B7A684A2EE496C50CD909FGFt0E" TargetMode="External"/><Relationship Id="rId43" Type="http://schemas.openxmlformats.org/officeDocument/2006/relationships/hyperlink" Target="consultantplus://offline/ref=D7C6D31CE5544661AA5B6D8468E9F65A9A103F84CC9760C9B8F4179B41497E2B4C33F3612F562926FF6A27E9ED9BD9AEA8EFAB8CB4F04F744CCF92G9tEE" TargetMode="External"/><Relationship Id="rId48" Type="http://schemas.openxmlformats.org/officeDocument/2006/relationships/hyperlink" Target="consultantplus://offline/ref=D7C6D31CE5544661AA5B6D8468E9F65A9A103F84CB916CC9B2F4179B41497E2B4C33F3612F562926FF6A27EDED9BD9AEA8EFAB8CB4F04F744CCF92G9tEE" TargetMode="External"/><Relationship Id="rId56" Type="http://schemas.openxmlformats.org/officeDocument/2006/relationships/hyperlink" Target="consultantplus://offline/ref=D7C6D31CE5544661AA5B6D8468E9F65A9A103F84CD9068CCB1FF4A91491072294B3CAC76281F2527FF6A26E8E4C4DCBBB9B7A684A2EE496C50CD909FGFt0E" TargetMode="External"/><Relationship Id="rId64" Type="http://schemas.openxmlformats.org/officeDocument/2006/relationships/hyperlink" Target="consultantplus://offline/ref=D7C6D31CE5544661AA5B6D8468E9F65A9A103F84CD936AC0B0FD4A91491072294B3CAC76281F2527FF6A26EFEEC4DCBBB9B7A684A2EE496C50CD909FGFt0E" TargetMode="External"/><Relationship Id="rId69" Type="http://schemas.openxmlformats.org/officeDocument/2006/relationships/hyperlink" Target="consultantplus://offline/ref=D7C6D31CE5544661AA5B6D8468E9F65A9A103F84CD936AC0B0FD4A91491072294B3CAC76281F2527FF6A26EFEEC4DCBBB9B7A684A2EE496C50CD909FGFt0E" TargetMode="External"/><Relationship Id="rId77" Type="http://schemas.openxmlformats.org/officeDocument/2006/relationships/hyperlink" Target="consultantplus://offline/ref=D7C6D31CE5544661AA5B6D8468E9F65A9A103F84CC976CC9B5F74A91491072294B3CAC76281F2527FF6A26EFE7C4DCBBB9B7A684A2EE496C50CD909FGFt0E" TargetMode="External"/><Relationship Id="rId8" Type="http://schemas.openxmlformats.org/officeDocument/2006/relationships/hyperlink" Target="consultantplus://offline/ref=D7C6D31CE5544661AA5B6D8468E9F65A9A103F84CC9760C9B8F4179B41497E2B4C33F3612F562926FF6A27EDED9BD9AEA8EFAB8CB4F04F744CCF92G9tEE" TargetMode="External"/><Relationship Id="rId51" Type="http://schemas.openxmlformats.org/officeDocument/2006/relationships/hyperlink" Target="consultantplus://offline/ref=D7C6D31CE5544661AA5B6D8468E9F65A9A103F84CD936AC0B0FD4A91491072294B3CAC76281F2527FF6A26EFE2C4DCBBB9B7A684A2EE496C50CD909FGFt0E" TargetMode="External"/><Relationship Id="rId72" Type="http://schemas.openxmlformats.org/officeDocument/2006/relationships/hyperlink" Target="consultantplus://offline/ref=D7C6D31CE5544661AA5B6D8468E9F65A9A103F84CD936AC0B0FD4A91491072294B3CAC76281F2527FF6A26EFEFC4DCBBB9B7A684A2EE496C50CD909FGFt0E" TargetMode="External"/><Relationship Id="rId80" Type="http://schemas.openxmlformats.org/officeDocument/2006/relationships/hyperlink" Target="consultantplus://offline/ref=D7C6D31CE5544661AA5B6D8468E9F65A9A103F84CC976CC9B5F74A91491072294B3CAC76281F2527FF6A26EFE7C4DCBBB9B7A684A2EE496C50CD909FGFt0E" TargetMode="External"/><Relationship Id="rId85" Type="http://schemas.openxmlformats.org/officeDocument/2006/relationships/hyperlink" Target="consultantplus://offline/ref=D7C6D31CE5544661AA5B6D8468E9F65A9A103F84CD9F69C1B2FE4A91491072294B3CAC76281F2527FF6A26EFE4C4DCBBB9B7A684A2EE496C50CD909FGFt0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7C6D31CE5544661AA5B6D8468E9F65A9A103F84C7916DCCB6F4179B41497E2B4C33F3612F562926FF6A26E5ED9BD9AEA8EFAB8CB4F04F744CCF92G9tEE" TargetMode="External"/><Relationship Id="rId17" Type="http://schemas.openxmlformats.org/officeDocument/2006/relationships/hyperlink" Target="consultantplus://offline/ref=D7C6D31CE5544661AA5B6D8468E9F65A9A103F84CE9F6DC8B7FA4A91491072294B3CAC76281F2527FF6A26ECE7C4DCBBB9B7A684A2EE496C50CD909FGFt0E" TargetMode="External"/><Relationship Id="rId25" Type="http://schemas.openxmlformats.org/officeDocument/2006/relationships/hyperlink" Target="consultantplus://offline/ref=D7C6D31CE5544661AA5B6D8468E9F65A9A103F84CD9F61C9B0F74A91491072294B3CAC76281F2527FF6A26EDEEC4DCBBB9B7A684A2EE496C50CD909FGFt0E" TargetMode="External"/><Relationship Id="rId33" Type="http://schemas.openxmlformats.org/officeDocument/2006/relationships/hyperlink" Target="consultantplus://offline/ref=D7C6D31CE5544661AA5B6D8468E9F65A9A103F84CE936ACEB3FE4A91491072294B3CAC76281F2527FB6F23E8EFC4DCBBB9B7A684A2EE496C50CD909FGFt0E" TargetMode="External"/><Relationship Id="rId38" Type="http://schemas.openxmlformats.org/officeDocument/2006/relationships/hyperlink" Target="consultantplus://offline/ref=D7C6D31CE5544661AA5B6D8468E9F65A9A103F84CC976CC9B5F74A91491072294B3CAC76281F2527FF6A26ECE7C4DCBBB9B7A684A2EE496C50CD909FGFt0E" TargetMode="External"/><Relationship Id="rId46" Type="http://schemas.openxmlformats.org/officeDocument/2006/relationships/hyperlink" Target="consultantplus://offline/ref=D7C6D31CE5544661AA5B6D8468E9F65A9A103F84CB916CC9B2F4179B41497E2B4C33F3612F562926FF6A26E4ED9BD9AEA8EFAB8CB4F04F744CCF92G9tEE" TargetMode="External"/><Relationship Id="rId59" Type="http://schemas.openxmlformats.org/officeDocument/2006/relationships/hyperlink" Target="consultantplus://offline/ref=D7C6D31CE5544661AA5B6D8468E9F65A9A103F84CD9068CCB1FF4A91491072294B3CAC76281F2527FF6A26E8E0C4DCBBB9B7A684A2EE496C50CD909FGFt0E" TargetMode="External"/><Relationship Id="rId67" Type="http://schemas.openxmlformats.org/officeDocument/2006/relationships/hyperlink" Target="consultantplus://offline/ref=D7C6D31CE5544661AA5B6D8468E9F65A9A103F84CE9468C1B9FB4A91491072294B3CAC76281F2527FF6A26EBE3C4DCBBB9B7A684A2EE496C50CD909FGFt0E" TargetMode="External"/><Relationship Id="rId20" Type="http://schemas.openxmlformats.org/officeDocument/2006/relationships/hyperlink" Target="consultantplus://offline/ref=D7C6D31CE5544661AA5B6D8468E9F65A9A103F84CD966CCFB6F64A91491072294B3CAC76281F2527FF6A26EDEEC4DCBBB9B7A684A2EE496C50CD909FGFt0E" TargetMode="External"/><Relationship Id="rId41" Type="http://schemas.openxmlformats.org/officeDocument/2006/relationships/hyperlink" Target="consultantplus://offline/ref=D7C6D31CE5544661AA5B6D8468E9F65A9A103F84CD936AC0B0FD4A91491072294B3CAC76281F2527FF6A26ECEFC4DCBBB9B7A684A2EE496C50CD909FGFt0E" TargetMode="External"/><Relationship Id="rId54" Type="http://schemas.openxmlformats.org/officeDocument/2006/relationships/hyperlink" Target="consultantplus://offline/ref=D7C6D31CE5544661AA5B6D8468E9F65A9A103F84CE9F6DC8B7FA4A91491072294B3CAC76281F2527FF6A26ECE1C4DCBBB9B7A684A2EE496C50CD909FGFt0E" TargetMode="External"/><Relationship Id="rId62" Type="http://schemas.openxmlformats.org/officeDocument/2006/relationships/hyperlink" Target="consultantplus://offline/ref=D7C6D31CE5544661AA5B6D8468E9F65A9A103F84CC976CC0B5F94A91491072294B3CAC76281F2527FF6A27EBE4C4DCBBB9B7A684A2EE496C50CD909FGFt0E" TargetMode="External"/><Relationship Id="rId70" Type="http://schemas.openxmlformats.org/officeDocument/2006/relationships/hyperlink" Target="consultantplus://offline/ref=D7C6D31CE5544661AA5B6D8468E9F65A9A103F84CE9468C1B9FB4A91491072294B3CAC76281F2527FF6A26EBE1C4DCBBB9B7A684A2EE496C50CD909FGFt0E" TargetMode="External"/><Relationship Id="rId75" Type="http://schemas.openxmlformats.org/officeDocument/2006/relationships/hyperlink" Target="consultantplus://offline/ref=D7C6D31CE5544661AA5B6D8468E9F65A9A103F84CD9F69C1B2FE4A91491072294B3CAC76281F2527FF6A26ECE1C4DCBBB9B7A684A2EE496C50CD909FGFt0E" TargetMode="External"/><Relationship Id="rId83" Type="http://schemas.openxmlformats.org/officeDocument/2006/relationships/hyperlink" Target="consultantplus://offline/ref=D7C6D31CE5544661AA5B6D8468E9F65A9A103F84CD9F61C9B0F74A91491072294B3CAC76281F2527FF6A26ECE7C4DCBBB9B7A684A2EE496C50CD909FGFt0E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C6D31CE5544661AA5B6D8468E9F65A9A103F84CD9669C8B0F4179B41497E2B4C33F3612F562926FF6A26E5ED9BD9AEA8EFAB8CB4F04F744CCF92G9tEE" TargetMode="External"/><Relationship Id="rId15" Type="http://schemas.openxmlformats.org/officeDocument/2006/relationships/hyperlink" Target="consultantplus://offline/ref=D7C6D31CE5544661AA5B6D8468E9F65A9A103F84CE9468C1B9FB4A91491072294B3CAC76281F2527FF6A26E8E3C4DCBBB9B7A684A2EE496C50CD909FGFt0E" TargetMode="External"/><Relationship Id="rId23" Type="http://schemas.openxmlformats.org/officeDocument/2006/relationships/hyperlink" Target="consultantplus://offline/ref=D7C6D31CE5544661AA5B6D8468E9F65A9A103F84CD936AC0B0FD4A91491072294B3CAC76281F2527FF6A26EDEEC4DCBBB9B7A684A2EE496C50CD909FGFt0E" TargetMode="External"/><Relationship Id="rId28" Type="http://schemas.openxmlformats.org/officeDocument/2006/relationships/hyperlink" Target="consultantplus://offline/ref=D7C6D31CE5544661AA5B6D8468E9F65A9A103F84C89469C9B8F4179B41497E2B4C33F3612F562926FF6A27E9ED9BD9AEA8EFAB8CB4F04F744CCF92G9tEE" TargetMode="External"/><Relationship Id="rId36" Type="http://schemas.openxmlformats.org/officeDocument/2006/relationships/hyperlink" Target="consultantplus://offline/ref=D7C6D31CE5544661AA5B6D8468E9F65A9A103F84CC976CC9B5F74A91491072294B3CAC76281F2527FF6A26ECE6C4DCBBB9B7A684A2EE496C50CD909FGFt0E" TargetMode="External"/><Relationship Id="rId49" Type="http://schemas.openxmlformats.org/officeDocument/2006/relationships/hyperlink" Target="consultantplus://offline/ref=D7C6D31CE5544661AA5B6D8468E9F65A9A103F84CD9068CCB1FF4A91491072294B3CAC76281F2527FF6A26E8E6C4DCBBB9B7A684A2EE496C50CD909FGFt0E" TargetMode="External"/><Relationship Id="rId57" Type="http://schemas.openxmlformats.org/officeDocument/2006/relationships/hyperlink" Target="consultantplus://offline/ref=D7C6D31CE5544661AA5B6D8468E9F65A9A103F84CC976ECCB3FF4A91491072294B3CAC76281F2527FF6A24EAE0C4DCBBB9B7A684A2EE496C50CD909FGFt0E" TargetMode="External"/><Relationship Id="rId10" Type="http://schemas.openxmlformats.org/officeDocument/2006/relationships/hyperlink" Target="consultantplus://offline/ref=D7C6D31CE5544661AA5B6D8468E9F65A9A103F84CB916CC9B2F4179B41497E2B4C33F3612F562926FF6A26E5ED9BD9AEA8EFAB8CB4F04F744CCF92G9tEE" TargetMode="External"/><Relationship Id="rId31" Type="http://schemas.openxmlformats.org/officeDocument/2006/relationships/hyperlink" Target="consultantplus://offline/ref=D7C6D31CE5544661AA5B6D8468E9F65A9A103F84CE956EC8B0F64A91491072294B3CAC76281F2527FF6A26E5E0C4DCBBB9B7A684A2EE496C50CD909FGFt0E" TargetMode="External"/><Relationship Id="rId44" Type="http://schemas.openxmlformats.org/officeDocument/2006/relationships/hyperlink" Target="consultantplus://offline/ref=D7C6D31CE5544661AA5B6D8468E9F65A9A103F84CD936AC0B0FD4A91491072294B3CAC76281F2527FF6A26EFE7C4DCBBB9B7A684A2EE496C50CD909FGFt0E" TargetMode="External"/><Relationship Id="rId52" Type="http://schemas.openxmlformats.org/officeDocument/2006/relationships/hyperlink" Target="consultantplus://offline/ref=D7C6D31CE5544661AA5B6D8468E9F65A9A103F84CB916CC9B2F4179B41497E2B4C33F3612F562926FF6A27EDED9BD9AEA8EFAB8CB4F04F744CCF92G9tEE" TargetMode="External"/><Relationship Id="rId60" Type="http://schemas.openxmlformats.org/officeDocument/2006/relationships/hyperlink" Target="consultantplus://offline/ref=D7C6D31CE5544661AA5B6D8468E9F65A9A103F84CD966CCFB6F64A91491072294B3CAC76281F2527FF6A26ECE7C4DCBBB9B7A684A2EE496C50CD909FGFt0E" TargetMode="External"/><Relationship Id="rId65" Type="http://schemas.openxmlformats.org/officeDocument/2006/relationships/hyperlink" Target="consultantplus://offline/ref=D7C6D31CE5544661AA5B6D8468E9F65A9A103F84CE9468C1B9FB4A91491072294B3CAC76281F2527FF6A26EBE4C4DCBBB9B7A684A2EE496C50CD909FGFt0E" TargetMode="External"/><Relationship Id="rId73" Type="http://schemas.openxmlformats.org/officeDocument/2006/relationships/hyperlink" Target="consultantplus://offline/ref=D7C6D31CE5544661AA5B6D8468E9F65A9A103F84CE936FCBB5F94A91491072294B3CAC76281F2527FF6A26EDEFC4DCBBB9B7A684A2EE496C50CD909FGFt0E" TargetMode="External"/><Relationship Id="rId78" Type="http://schemas.openxmlformats.org/officeDocument/2006/relationships/image" Target="media/image1.wmf"/><Relationship Id="rId81" Type="http://schemas.openxmlformats.org/officeDocument/2006/relationships/hyperlink" Target="consultantplus://offline/ref=D7C6D31CE5544661AA5B6D8468E9F65A9A103F84CD9F69C1B2FE4A91491072294B3CAC76281F2527FF6A26EFE7C4DCBBB9B7A684A2EE496C50CD909FGFt0E" TargetMode="External"/><Relationship Id="rId86" Type="http://schemas.openxmlformats.org/officeDocument/2006/relationships/hyperlink" Target="consultantplus://offline/ref=D7C6D31CE5544661AA5B6D8468E9F65A9A103F84CC976CC9B5F74A91491072294B3CAC76281F2527FF6A26EFE4C4DCBBB9B7A684A2EE496C50CD909FGFt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6722</Words>
  <Characters>38321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Ковалевич</dc:creator>
  <cp:lastModifiedBy>Анна Г. Клецко</cp:lastModifiedBy>
  <cp:revision>2</cp:revision>
  <dcterms:created xsi:type="dcterms:W3CDTF">2023-07-03T03:47:00Z</dcterms:created>
  <dcterms:modified xsi:type="dcterms:W3CDTF">2023-07-03T03:47:00Z</dcterms:modified>
</cp:coreProperties>
</file>