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79" w:rsidRPr="00D43D48" w:rsidRDefault="00726379" w:rsidP="00753503">
      <w:pPr>
        <w:widowControl w:val="0"/>
        <w:rPr>
          <w:color w:val="000000"/>
          <w:sz w:val="28"/>
        </w:rPr>
      </w:pPr>
      <w:bookmarkStart w:id="0" w:name="_GoBack"/>
      <w:bookmarkEnd w:id="0"/>
    </w:p>
    <w:p w:rsidR="00E92561" w:rsidRPr="00D43D48" w:rsidRDefault="00E92561" w:rsidP="00753503">
      <w:pPr>
        <w:widowControl w:val="0"/>
        <w:rPr>
          <w:color w:val="000000"/>
          <w:sz w:val="28"/>
        </w:rPr>
      </w:pPr>
    </w:p>
    <w:p w:rsidR="00E92561" w:rsidRPr="00D43D48" w:rsidRDefault="00E92561" w:rsidP="00753503">
      <w:pPr>
        <w:widowControl w:val="0"/>
        <w:rPr>
          <w:color w:val="000000"/>
          <w:sz w:val="28"/>
        </w:rPr>
      </w:pPr>
    </w:p>
    <w:p w:rsidR="00E92561" w:rsidRPr="00D43D48" w:rsidRDefault="00E92561" w:rsidP="00753503">
      <w:pPr>
        <w:widowControl w:val="0"/>
        <w:rPr>
          <w:color w:val="000000"/>
          <w:sz w:val="28"/>
        </w:rPr>
      </w:pPr>
    </w:p>
    <w:p w:rsidR="00E92561" w:rsidRPr="00D43D48" w:rsidRDefault="00E92561" w:rsidP="00753503">
      <w:pPr>
        <w:widowControl w:val="0"/>
        <w:rPr>
          <w:color w:val="000000"/>
          <w:sz w:val="28"/>
        </w:rPr>
      </w:pPr>
    </w:p>
    <w:p w:rsidR="00E92561" w:rsidRPr="00D43D48" w:rsidRDefault="00E92561" w:rsidP="00753503">
      <w:pPr>
        <w:widowControl w:val="0"/>
        <w:rPr>
          <w:color w:val="000000"/>
          <w:sz w:val="28"/>
        </w:rPr>
      </w:pPr>
    </w:p>
    <w:p w:rsidR="00E92561" w:rsidRPr="00D43D48" w:rsidRDefault="00E92561" w:rsidP="00753503">
      <w:pPr>
        <w:widowControl w:val="0"/>
        <w:rPr>
          <w:color w:val="000000"/>
          <w:sz w:val="28"/>
        </w:rPr>
      </w:pPr>
    </w:p>
    <w:p w:rsidR="00E92561" w:rsidRPr="00D43D48" w:rsidRDefault="00E92561" w:rsidP="00753503">
      <w:pPr>
        <w:widowControl w:val="0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26379" w:rsidRPr="00D43D48" w:rsidTr="009321E9">
        <w:tc>
          <w:tcPr>
            <w:tcW w:w="3284" w:type="dxa"/>
            <w:shd w:val="clear" w:color="auto" w:fill="auto"/>
          </w:tcPr>
          <w:p w:rsidR="00726379" w:rsidRPr="00D43D48" w:rsidRDefault="002331F7" w:rsidP="00753503">
            <w:pPr>
              <w:widowControl w:val="0"/>
              <w:rPr>
                <w:color w:val="000000"/>
                <w:sz w:val="28"/>
                <w:szCs w:val="28"/>
              </w:rPr>
            </w:pPr>
            <w:r w:rsidRPr="00D43D48">
              <w:rPr>
                <w:color w:val="000000"/>
                <w:sz w:val="28"/>
                <w:szCs w:val="28"/>
              </w:rPr>
              <w:t>18.06.2024</w:t>
            </w:r>
          </w:p>
        </w:tc>
        <w:tc>
          <w:tcPr>
            <w:tcW w:w="3284" w:type="dxa"/>
            <w:shd w:val="clear" w:color="auto" w:fill="auto"/>
          </w:tcPr>
          <w:p w:rsidR="00726379" w:rsidRPr="00D43D48" w:rsidRDefault="00726379" w:rsidP="007535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43D48">
              <w:rPr>
                <w:color w:val="000000"/>
                <w:sz w:val="28"/>
                <w:szCs w:val="28"/>
              </w:rPr>
              <w:t>г.</w:t>
            </w:r>
            <w:r w:rsidR="00730112" w:rsidRPr="00D43D48">
              <w:rPr>
                <w:color w:val="000000"/>
                <w:sz w:val="28"/>
                <w:szCs w:val="28"/>
              </w:rPr>
              <w:t xml:space="preserve"> </w:t>
            </w:r>
            <w:r w:rsidRPr="00D43D48">
              <w:rPr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3285" w:type="dxa"/>
            <w:shd w:val="clear" w:color="auto" w:fill="auto"/>
          </w:tcPr>
          <w:p w:rsidR="00726379" w:rsidRPr="00D43D48" w:rsidRDefault="00726379" w:rsidP="00753503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 w:rsidRPr="00D43D48">
              <w:rPr>
                <w:color w:val="000000"/>
                <w:sz w:val="28"/>
                <w:szCs w:val="28"/>
              </w:rPr>
              <w:t>№</w:t>
            </w:r>
            <w:r w:rsidR="00730112" w:rsidRPr="00D43D48">
              <w:rPr>
                <w:color w:val="000000"/>
                <w:sz w:val="28"/>
                <w:szCs w:val="28"/>
              </w:rPr>
              <w:t xml:space="preserve"> </w:t>
            </w:r>
            <w:r w:rsidR="002331F7" w:rsidRPr="00D43D48">
              <w:rPr>
                <w:color w:val="000000"/>
                <w:sz w:val="28"/>
                <w:szCs w:val="28"/>
              </w:rPr>
              <w:t>440-п</w:t>
            </w:r>
          </w:p>
        </w:tc>
      </w:tr>
    </w:tbl>
    <w:p w:rsidR="00032795" w:rsidRPr="00D43D48" w:rsidRDefault="00032795" w:rsidP="00753503">
      <w:pPr>
        <w:widowControl w:val="0"/>
        <w:rPr>
          <w:color w:val="000000"/>
          <w:sz w:val="28"/>
        </w:rPr>
      </w:pPr>
    </w:p>
    <w:p w:rsidR="00587414" w:rsidRPr="00D43D48" w:rsidRDefault="00587414" w:rsidP="00753503">
      <w:pPr>
        <w:widowControl w:val="0"/>
        <w:rPr>
          <w:color w:val="000000"/>
          <w:sz w:val="28"/>
        </w:rPr>
      </w:pPr>
    </w:p>
    <w:p w:rsidR="0001221C" w:rsidRPr="00D43D48" w:rsidRDefault="0001221C" w:rsidP="00753503">
      <w:pPr>
        <w:widowControl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внесении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27.05.2019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272-п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хозяйства»</w:t>
      </w:r>
    </w:p>
    <w:p w:rsidR="0001221C" w:rsidRPr="00D43D48" w:rsidRDefault="0001221C" w:rsidP="00753503">
      <w:pPr>
        <w:widowControl w:val="0"/>
        <w:jc w:val="both"/>
        <w:rPr>
          <w:color w:val="000000"/>
          <w:sz w:val="28"/>
          <w:szCs w:val="28"/>
        </w:rPr>
      </w:pPr>
    </w:p>
    <w:p w:rsidR="0001221C" w:rsidRPr="00D43D48" w:rsidRDefault="0001221C" w:rsidP="00753503">
      <w:pPr>
        <w:widowControl w:val="0"/>
        <w:jc w:val="both"/>
        <w:rPr>
          <w:color w:val="000000"/>
          <w:sz w:val="28"/>
          <w:szCs w:val="28"/>
        </w:rPr>
      </w:pPr>
    </w:p>
    <w:p w:rsidR="0001221C" w:rsidRPr="00D43D48" w:rsidRDefault="0001221C" w:rsidP="0075350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8E5819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5819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5819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5819" w:rsidRPr="00D43D48">
        <w:rPr>
          <w:color w:val="000000"/>
          <w:sz w:val="28"/>
          <w:szCs w:val="28"/>
        </w:rPr>
        <w:t>статьями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78</w:t>
      </w:r>
      <w:r w:rsidR="0075070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070B" w:rsidRPr="00D43D48">
        <w:rPr>
          <w:color w:val="000000"/>
          <w:sz w:val="28"/>
          <w:szCs w:val="28"/>
        </w:rPr>
        <w:t>78.5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приложением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программе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регулирования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рынков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сырья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продовольствия,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14.07.2012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717,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25.10.2023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1782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нормативным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актам,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муниципальным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правовым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актам,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регулирующим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лицам,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физическим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производителям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товаров,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услуг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статьей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103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Устава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края,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подпунктом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«б»</w:t>
      </w:r>
      <w:r w:rsidR="00730112" w:rsidRPr="00D43D48">
        <w:rPr>
          <w:b/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пункта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2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</w:t>
      </w:r>
      <w:r w:rsidR="002D1DFB" w:rsidRPr="00D43D48">
        <w:rPr>
          <w:color w:val="000000"/>
          <w:sz w:val="28"/>
          <w:szCs w:val="28"/>
        </w:rPr>
        <w:t>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2D1DFB" w:rsidRPr="00D43D48">
        <w:rPr>
          <w:color w:val="000000"/>
          <w:sz w:val="28"/>
          <w:szCs w:val="28"/>
        </w:rPr>
        <w:t>07.07.2022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3-1004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поддержке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агропромышленного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комплекса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края»,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постановлением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Правительства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Кр</w:t>
      </w:r>
      <w:r w:rsidR="005132A5" w:rsidRPr="00D43D48">
        <w:rPr>
          <w:bCs/>
          <w:color w:val="000000"/>
          <w:sz w:val="28"/>
          <w:szCs w:val="28"/>
        </w:rPr>
        <w:t>асноярского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5132A5" w:rsidRPr="00D43D48">
        <w:rPr>
          <w:bCs/>
          <w:color w:val="000000"/>
          <w:sz w:val="28"/>
          <w:szCs w:val="28"/>
        </w:rPr>
        <w:t>края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92561" w:rsidRPr="00D43D48">
        <w:rPr>
          <w:bCs/>
          <w:color w:val="000000"/>
          <w:sz w:val="28"/>
          <w:szCs w:val="28"/>
        </w:rPr>
        <w:br/>
      </w:r>
      <w:r w:rsidR="005132A5" w:rsidRPr="00D43D48">
        <w:rPr>
          <w:bCs/>
          <w:color w:val="000000"/>
          <w:sz w:val="28"/>
          <w:szCs w:val="28"/>
        </w:rPr>
        <w:t>от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5132A5" w:rsidRPr="00D43D48">
        <w:rPr>
          <w:bCs/>
          <w:color w:val="000000"/>
          <w:sz w:val="28"/>
          <w:szCs w:val="28"/>
        </w:rPr>
        <w:t>30.09.2013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№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506-п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государственной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программы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Красноярского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края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«Развитие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сельского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хозяйства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регулирование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рынков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сельскохозяйственной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продукции,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сырья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продовольствия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края</w:t>
      </w:r>
      <w:r w:rsidR="00E24D8D" w:rsidRPr="00D43D48">
        <w:rPr>
          <w:color w:val="000000"/>
          <w:sz w:val="28"/>
          <w:szCs w:val="28"/>
        </w:rPr>
        <w:t>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28.12.2023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1093-п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2561" w:rsidRPr="00D43D48">
        <w:rPr>
          <w:color w:val="000000"/>
          <w:sz w:val="28"/>
          <w:szCs w:val="28"/>
        </w:rPr>
        <w:br/>
      </w:r>
      <w:r w:rsidR="00E24D8D"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4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статьи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78.5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Бюджетного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Федерации»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ПОСТАНОВЛЯЮ:</w:t>
      </w:r>
    </w:p>
    <w:p w:rsidR="0001221C" w:rsidRPr="00D43D48" w:rsidRDefault="0001221C" w:rsidP="00753503">
      <w:pPr>
        <w:widowControl w:val="0"/>
        <w:numPr>
          <w:ilvl w:val="0"/>
          <w:numId w:val="37"/>
        </w:numPr>
        <w:tabs>
          <w:tab w:val="left" w:pos="1134"/>
        </w:tabs>
        <w:ind w:left="0" w:firstLine="705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Внести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27.05.2019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272-п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lastRenderedPageBreak/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изменения:</w:t>
      </w:r>
    </w:p>
    <w:p w:rsidR="00B9369B" w:rsidRPr="00D43D48" w:rsidRDefault="00B9369B" w:rsidP="00753503">
      <w:pPr>
        <w:widowControl w:val="0"/>
        <w:tabs>
          <w:tab w:val="left" w:pos="1134"/>
        </w:tabs>
        <w:ind w:firstLine="705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наименование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словами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субсидий»;</w:t>
      </w:r>
    </w:p>
    <w:p w:rsidR="00064D23" w:rsidRPr="00D43D48" w:rsidRDefault="00064D23" w:rsidP="0075350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01221C" w:rsidRPr="00D43D48">
        <w:rPr>
          <w:color w:val="000000"/>
          <w:sz w:val="28"/>
          <w:szCs w:val="28"/>
        </w:rPr>
        <w:t>преамбул</w:t>
      </w:r>
      <w:r w:rsidR="00E24D8D"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изложить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следующей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редакции: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E24D8D" w:rsidRPr="00D43D48" w:rsidRDefault="00064D23" w:rsidP="00753503">
      <w:pPr>
        <w:widowControl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E24D8D" w:rsidRPr="00D43D48">
        <w:rPr>
          <w:color w:val="000000"/>
          <w:sz w:val="28"/>
          <w:szCs w:val="28"/>
        </w:rPr>
        <w:t>«</w:t>
      </w:r>
      <w:r w:rsidR="00B9369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369B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369B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369B" w:rsidRPr="00D43D48">
        <w:rPr>
          <w:color w:val="000000"/>
          <w:sz w:val="28"/>
          <w:szCs w:val="28"/>
        </w:rPr>
        <w:t>статьями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78</w:t>
      </w:r>
      <w:r w:rsidR="00B9369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78.</w:t>
      </w:r>
      <w:r w:rsidR="00B9369B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Бюджетного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приложением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программе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регулирования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рынков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сырья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продовольствия,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утвержденной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14.07.2012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717,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25.10.2023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1782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общих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требований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нормативным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правовым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актам,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муниципальным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правовым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актам,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регулирующим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предоставление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бюджетов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местных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бюджетов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лицам,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физическим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лицам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производителям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товаров,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работ,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услуг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проведение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отборов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субсидий»,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статьей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103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Устава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подпунктом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«б»</w:t>
      </w:r>
      <w:r w:rsidR="00730112" w:rsidRPr="00D43D48">
        <w:rPr>
          <w:b/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пункта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2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статьи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4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07.07.2022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3-1004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поддержке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агропромышленного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комплекса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края»,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постановлением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Правительства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Красноярского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края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от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30.09.2013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№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506-п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государственной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программы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Красноярского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края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«Развитие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сельского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хозяйства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регулирование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рынков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сельскохозяйственной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продукции,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сырья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продовольствия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24D8D" w:rsidRPr="00D43D48">
        <w:rPr>
          <w:bCs/>
          <w:color w:val="000000"/>
          <w:sz w:val="28"/>
          <w:szCs w:val="28"/>
        </w:rPr>
        <w:t>края</w:t>
      </w:r>
      <w:r w:rsidR="00E24D8D" w:rsidRPr="00D43D48">
        <w:rPr>
          <w:color w:val="000000"/>
          <w:sz w:val="28"/>
          <w:szCs w:val="28"/>
        </w:rPr>
        <w:t>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28.12.2023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1093-п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br/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4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статьи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78.5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Бюджетного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Федерации»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4D8D" w:rsidRPr="00D43D48">
        <w:rPr>
          <w:color w:val="000000"/>
          <w:sz w:val="28"/>
          <w:szCs w:val="28"/>
        </w:rPr>
        <w:t>ПОСТАНОВЛЯЮ:»;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47FF2" w:rsidRPr="00D43D48" w:rsidRDefault="0001221C" w:rsidP="00753503">
      <w:pPr>
        <w:widowControl w:val="0"/>
        <w:tabs>
          <w:tab w:val="left" w:pos="1134"/>
        </w:tabs>
        <w:ind w:firstLine="705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пункт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7FF2" w:rsidRPr="00D43D48">
        <w:rPr>
          <w:color w:val="000000"/>
          <w:sz w:val="28"/>
          <w:szCs w:val="28"/>
        </w:rPr>
        <w:t>изложить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7FF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7FF2" w:rsidRPr="00D43D48">
        <w:rPr>
          <w:color w:val="000000"/>
          <w:sz w:val="28"/>
          <w:szCs w:val="28"/>
        </w:rPr>
        <w:t>следующей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7FF2" w:rsidRPr="00D43D48">
        <w:rPr>
          <w:color w:val="000000"/>
          <w:sz w:val="28"/>
          <w:szCs w:val="28"/>
        </w:rPr>
        <w:t>редакции:</w:t>
      </w:r>
    </w:p>
    <w:p w:rsidR="00847FF2" w:rsidRPr="00D43D48" w:rsidRDefault="00847FF2" w:rsidP="00753503">
      <w:pPr>
        <w:widowControl w:val="0"/>
        <w:tabs>
          <w:tab w:val="left" w:pos="1134"/>
        </w:tabs>
        <w:ind w:firstLine="705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«1.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Утвердить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предоставления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грантов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«</w:t>
      </w:r>
      <w:r w:rsidRPr="00D43D48">
        <w:rPr>
          <w:color w:val="000000"/>
          <w:sz w:val="28"/>
          <w:szCs w:val="28"/>
        </w:rPr>
        <w:t>Агростартап</w:t>
      </w:r>
      <w:r w:rsidRPr="00D43D48">
        <w:rPr>
          <w:bCs/>
          <w:color w:val="000000"/>
          <w:sz w:val="28"/>
          <w:szCs w:val="28"/>
        </w:rPr>
        <w:t>»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форме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субсидий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4D2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4D23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4D23" w:rsidRPr="00D43D48">
        <w:rPr>
          <w:color w:val="000000"/>
          <w:sz w:val="28"/>
          <w:szCs w:val="28"/>
        </w:rPr>
        <w:t>субсидий</w:t>
      </w:r>
      <w:r w:rsidR="001A4F7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A4F77" w:rsidRPr="00D43D48">
        <w:rPr>
          <w:color w:val="000000"/>
          <w:sz w:val="28"/>
          <w:szCs w:val="28"/>
        </w:rPr>
        <w:t>согласно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A4F77" w:rsidRPr="00D43D48">
        <w:rPr>
          <w:color w:val="000000"/>
          <w:sz w:val="28"/>
          <w:szCs w:val="28"/>
        </w:rPr>
        <w:t>приложению</w:t>
      </w:r>
      <w:r w:rsidRPr="00D43D48">
        <w:rPr>
          <w:color w:val="000000"/>
          <w:sz w:val="28"/>
          <w:szCs w:val="28"/>
        </w:rPr>
        <w:t>.»;</w:t>
      </w:r>
    </w:p>
    <w:p w:rsidR="0001221C" w:rsidRPr="00D43D48" w:rsidRDefault="0001221C" w:rsidP="00753503">
      <w:pPr>
        <w:widowControl w:val="0"/>
        <w:tabs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lastRenderedPageBreak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изложить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редакции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согласно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приложению.</w:t>
      </w:r>
    </w:p>
    <w:p w:rsidR="00D76562" w:rsidRPr="00D43D48" w:rsidRDefault="000336CB" w:rsidP="00753503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</w:t>
      </w:r>
      <w:r w:rsidR="001A24D7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Опубликовать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постановление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0DFD" w:rsidRPr="00D43D48">
        <w:rPr>
          <w:color w:val="000000"/>
          <w:sz w:val="28"/>
          <w:szCs w:val="28"/>
        </w:rPr>
        <w:t>газете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0DFD" w:rsidRPr="00D43D48">
        <w:rPr>
          <w:color w:val="000000"/>
          <w:sz w:val="28"/>
          <w:szCs w:val="28"/>
        </w:rPr>
        <w:t>«Наш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0DFD" w:rsidRPr="00D43D48">
        <w:rPr>
          <w:color w:val="000000"/>
          <w:sz w:val="28"/>
          <w:szCs w:val="28"/>
        </w:rPr>
        <w:t>Красноярский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0DFD" w:rsidRPr="00D43D48">
        <w:rPr>
          <w:color w:val="000000"/>
          <w:sz w:val="28"/>
          <w:szCs w:val="28"/>
        </w:rPr>
        <w:t>край»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0DFD" w:rsidRPr="00D43D48">
        <w:rPr>
          <w:color w:val="000000"/>
          <w:sz w:val="28"/>
          <w:szCs w:val="28"/>
        </w:rPr>
        <w:br/>
      </w:r>
      <w:r w:rsidR="00D7656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«Официальном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интернет-портале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правовой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информации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края»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(</w:t>
      </w:r>
      <w:hyperlink r:id="rId8" w:history="1">
        <w:r w:rsidR="00D76562" w:rsidRPr="00D43D48">
          <w:rPr>
            <w:rStyle w:val="ad"/>
            <w:color w:val="000000"/>
            <w:sz w:val="28"/>
            <w:szCs w:val="28"/>
            <w:u w:val="none"/>
          </w:rPr>
          <w:t>www.zakon.krskstate.ru</w:t>
        </w:r>
      </w:hyperlink>
      <w:r w:rsidR="00D76562" w:rsidRPr="00D43D48">
        <w:rPr>
          <w:color w:val="000000"/>
          <w:sz w:val="28"/>
          <w:szCs w:val="28"/>
        </w:rPr>
        <w:t>).</w:t>
      </w:r>
    </w:p>
    <w:p w:rsidR="00D76562" w:rsidRPr="00D43D48" w:rsidRDefault="000336CB" w:rsidP="00753503">
      <w:pPr>
        <w:widowControl w:val="0"/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D43D48">
        <w:rPr>
          <w:color w:val="000000"/>
          <w:sz w:val="28"/>
          <w:szCs w:val="28"/>
        </w:rPr>
        <w:t>3</w:t>
      </w:r>
      <w:r w:rsidR="00D76562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Постановление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вступает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силу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22C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22CA" w:rsidRPr="00D43D48">
        <w:rPr>
          <w:color w:val="000000"/>
          <w:sz w:val="28"/>
          <w:szCs w:val="28"/>
        </w:rPr>
        <w:t>день,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22CA" w:rsidRPr="00D43D48">
        <w:rPr>
          <w:color w:val="000000"/>
          <w:sz w:val="28"/>
          <w:szCs w:val="28"/>
        </w:rPr>
        <w:t>следующий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6E1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6E1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0078" w:rsidRPr="00D43D48">
        <w:rPr>
          <w:color w:val="000000"/>
          <w:sz w:val="28"/>
          <w:szCs w:val="28"/>
        </w:rPr>
        <w:br/>
      </w:r>
      <w:r w:rsidR="001D66E1"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6E1" w:rsidRPr="00D43D48">
        <w:rPr>
          <w:color w:val="000000"/>
          <w:sz w:val="28"/>
          <w:szCs w:val="28"/>
        </w:rPr>
        <w:t>официального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6562" w:rsidRPr="00D43D48">
        <w:rPr>
          <w:color w:val="000000"/>
          <w:sz w:val="28"/>
          <w:szCs w:val="28"/>
        </w:rPr>
        <w:t>опубликования.</w:t>
      </w:r>
      <w:r w:rsidR="00730112" w:rsidRPr="00D43D48">
        <w:rPr>
          <w:color w:val="000000"/>
        </w:rPr>
        <w:t xml:space="preserve"> </w:t>
      </w:r>
    </w:p>
    <w:p w:rsidR="00A743A2" w:rsidRPr="00D43D48" w:rsidRDefault="00A743A2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743A2" w:rsidRPr="00D43D48" w:rsidRDefault="00A743A2" w:rsidP="00753503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64D23" w:rsidRPr="00D43D48" w:rsidRDefault="00064D23" w:rsidP="00753503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221C" w:rsidRPr="00D43D48" w:rsidRDefault="0001221C" w:rsidP="00753503">
      <w:pPr>
        <w:pStyle w:val="ConsPlusNormal"/>
        <w:ind w:left="22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</w:p>
    <w:p w:rsidR="0001221C" w:rsidRPr="00D43D48" w:rsidRDefault="0001221C" w:rsidP="00753503">
      <w:pPr>
        <w:pStyle w:val="ConsPlusNormal"/>
        <w:ind w:left="22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01221C" w:rsidRPr="00D43D48" w:rsidRDefault="0001221C" w:rsidP="00753503">
      <w:pPr>
        <w:pStyle w:val="ConsPlusNormal"/>
        <w:ind w:left="22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221C" w:rsidRPr="00D43D48" w:rsidRDefault="0001221C" w:rsidP="00753503">
      <w:pPr>
        <w:pStyle w:val="ConsPlusNormal"/>
        <w:ind w:left="226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2331F7" w:rsidRPr="00D43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31F7" w:rsidRPr="00D43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Верещагин</w:t>
      </w:r>
      <w:r w:rsidR="00646C95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6C95" w:rsidRPr="00D43D48" w:rsidRDefault="00646C95" w:rsidP="00753503">
      <w:pPr>
        <w:pStyle w:val="ConsPlusNormal"/>
        <w:ind w:firstLine="0"/>
        <w:jc w:val="both"/>
        <w:rPr>
          <w:color w:val="000000"/>
          <w:sz w:val="28"/>
          <w:szCs w:val="28"/>
        </w:rPr>
      </w:pPr>
    </w:p>
    <w:p w:rsidR="00A743A2" w:rsidRPr="00D43D48" w:rsidRDefault="00A743A2" w:rsidP="00753503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A743A2" w:rsidRPr="00D43D48" w:rsidSect="00E92561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87414" w:rsidRPr="00D43D48" w:rsidRDefault="00587414" w:rsidP="00753503">
      <w:pPr>
        <w:widowControl w:val="0"/>
        <w:autoSpaceDE w:val="0"/>
        <w:autoSpaceDN w:val="0"/>
        <w:adjustRightInd w:val="0"/>
        <w:ind w:left="552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lastRenderedPageBreak/>
        <w:t>Приложение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87414" w:rsidRPr="00D43D48" w:rsidRDefault="00587414" w:rsidP="00753503">
      <w:pPr>
        <w:widowControl w:val="0"/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</w:p>
    <w:p w:rsidR="00587414" w:rsidRPr="00D43D48" w:rsidRDefault="00587414" w:rsidP="00753503">
      <w:pPr>
        <w:widowControl w:val="0"/>
        <w:autoSpaceDE w:val="0"/>
        <w:autoSpaceDN w:val="0"/>
        <w:adjustRightInd w:val="0"/>
        <w:ind w:left="552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</w:p>
    <w:p w:rsidR="00587414" w:rsidRPr="00D43D48" w:rsidRDefault="00587414" w:rsidP="00753503">
      <w:pPr>
        <w:widowControl w:val="0"/>
        <w:tabs>
          <w:tab w:val="left" w:pos="2464"/>
        </w:tabs>
        <w:ind w:left="5529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от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331F7" w:rsidRPr="00D43D48">
        <w:rPr>
          <w:rFonts w:eastAsia="Calibri"/>
          <w:color w:val="000000"/>
          <w:sz w:val="28"/>
          <w:szCs w:val="28"/>
          <w:lang w:eastAsia="en-US"/>
        </w:rPr>
        <w:t>18.06.2024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№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331F7" w:rsidRPr="00D43D48">
        <w:rPr>
          <w:rFonts w:eastAsia="Calibri"/>
          <w:color w:val="000000"/>
          <w:sz w:val="28"/>
          <w:szCs w:val="28"/>
          <w:lang w:eastAsia="en-US"/>
        </w:rPr>
        <w:t>440-п</w:t>
      </w:r>
    </w:p>
    <w:p w:rsidR="00CF2133" w:rsidRPr="00D43D48" w:rsidRDefault="00CF2133" w:rsidP="00753503">
      <w:pPr>
        <w:widowControl w:val="0"/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</w:p>
    <w:p w:rsidR="00587414" w:rsidRPr="00D43D48" w:rsidRDefault="00587414" w:rsidP="00753503">
      <w:pPr>
        <w:widowControl w:val="0"/>
        <w:autoSpaceDE w:val="0"/>
        <w:autoSpaceDN w:val="0"/>
        <w:adjustRightInd w:val="0"/>
        <w:ind w:left="552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Приложение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87414" w:rsidRPr="00D43D48" w:rsidRDefault="00587414" w:rsidP="00753503">
      <w:pPr>
        <w:widowControl w:val="0"/>
        <w:autoSpaceDE w:val="0"/>
        <w:autoSpaceDN w:val="0"/>
        <w:adjustRightInd w:val="0"/>
        <w:ind w:left="5529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</w:p>
    <w:p w:rsidR="00587414" w:rsidRPr="00D43D48" w:rsidRDefault="00587414" w:rsidP="00753503">
      <w:pPr>
        <w:widowControl w:val="0"/>
        <w:autoSpaceDE w:val="0"/>
        <w:autoSpaceDN w:val="0"/>
        <w:adjustRightInd w:val="0"/>
        <w:ind w:left="552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</w:p>
    <w:p w:rsidR="00DD0715" w:rsidRPr="00D43D48" w:rsidRDefault="00587414" w:rsidP="00753503">
      <w:pPr>
        <w:widowControl w:val="0"/>
        <w:autoSpaceDE w:val="0"/>
        <w:autoSpaceDN w:val="0"/>
        <w:adjustRightInd w:val="0"/>
        <w:ind w:left="5529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от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27.05.2019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№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272-п</w:t>
      </w:r>
    </w:p>
    <w:p w:rsidR="00587414" w:rsidRPr="00D43D48" w:rsidRDefault="00587414" w:rsidP="00753503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587414" w:rsidRPr="00D43D48" w:rsidRDefault="00587414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115D" w:rsidRPr="00D43D48" w:rsidRDefault="006E140F" w:rsidP="0075350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hyperlink w:anchor="Par48" w:tooltip="ПОРЯДОК" w:history="1">
        <w:r w:rsidR="006D1786" w:rsidRPr="00D43D48">
          <w:rPr>
            <w:b/>
            <w:color w:val="000000"/>
            <w:sz w:val="28"/>
            <w:szCs w:val="28"/>
          </w:rPr>
          <w:t>Порядок</w:t>
        </w:r>
      </w:hyperlink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предоставления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555D10" w:rsidRPr="00D43D48">
        <w:rPr>
          <w:b/>
          <w:color w:val="000000"/>
          <w:sz w:val="28"/>
          <w:szCs w:val="28"/>
        </w:rPr>
        <w:t>грантов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555D10" w:rsidRPr="00D43D48">
        <w:rPr>
          <w:b/>
          <w:color w:val="000000"/>
          <w:sz w:val="28"/>
          <w:szCs w:val="28"/>
        </w:rPr>
        <w:t>«Агростартап»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555D10" w:rsidRPr="00D43D48">
        <w:rPr>
          <w:b/>
          <w:color w:val="000000"/>
          <w:sz w:val="28"/>
          <w:szCs w:val="28"/>
        </w:rPr>
        <w:t>в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555D10" w:rsidRPr="00D43D48">
        <w:rPr>
          <w:b/>
          <w:color w:val="000000"/>
          <w:sz w:val="28"/>
          <w:szCs w:val="28"/>
        </w:rPr>
        <w:t>форме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555D10" w:rsidRPr="00D43D48">
        <w:rPr>
          <w:b/>
          <w:color w:val="000000"/>
          <w:sz w:val="28"/>
          <w:szCs w:val="28"/>
        </w:rPr>
        <w:t>субсидий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кресть</w:t>
      </w:r>
      <w:r w:rsidR="001F748F" w:rsidRPr="00D43D48">
        <w:rPr>
          <w:b/>
          <w:color w:val="000000"/>
          <w:sz w:val="28"/>
          <w:szCs w:val="28"/>
        </w:rPr>
        <w:t>янским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F748F" w:rsidRPr="00D43D48">
        <w:rPr>
          <w:b/>
          <w:color w:val="000000"/>
          <w:sz w:val="28"/>
          <w:szCs w:val="28"/>
        </w:rPr>
        <w:t>(фермерским)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F748F" w:rsidRPr="00D43D48">
        <w:rPr>
          <w:b/>
          <w:color w:val="000000"/>
          <w:sz w:val="28"/>
          <w:szCs w:val="28"/>
        </w:rPr>
        <w:t>хозяйствам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или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индивидуальным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предпринимателям,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являющимся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главами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крестьянских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(фермерских)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хозяйств,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основным</w:t>
      </w:r>
      <w:r w:rsidR="001D66E1" w:rsidRPr="00D43D48">
        <w:rPr>
          <w:b/>
          <w:color w:val="000000"/>
          <w:sz w:val="28"/>
          <w:szCs w:val="28"/>
        </w:rPr>
        <w:t>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видами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деятельности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которых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D66E1" w:rsidRPr="00D43D48">
        <w:rPr>
          <w:b/>
          <w:color w:val="000000"/>
          <w:sz w:val="28"/>
          <w:szCs w:val="28"/>
        </w:rPr>
        <w:t>являю</w:t>
      </w:r>
      <w:r w:rsidR="006D1786" w:rsidRPr="00D43D48">
        <w:rPr>
          <w:b/>
          <w:color w:val="000000"/>
          <w:sz w:val="28"/>
          <w:szCs w:val="28"/>
        </w:rPr>
        <w:t>тся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производство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(или)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переработка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сельскохозяйственной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п</w:t>
      </w:r>
      <w:r w:rsidR="00850078" w:rsidRPr="00D43D48">
        <w:rPr>
          <w:b/>
          <w:color w:val="000000"/>
          <w:sz w:val="28"/>
          <w:szCs w:val="28"/>
        </w:rPr>
        <w:t>родукции,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850078" w:rsidRPr="00D43D48">
        <w:rPr>
          <w:b/>
          <w:color w:val="000000"/>
          <w:sz w:val="28"/>
          <w:szCs w:val="28"/>
        </w:rPr>
        <w:br/>
      </w:r>
      <w:r w:rsidR="006D1786" w:rsidRPr="00D43D48">
        <w:rPr>
          <w:b/>
          <w:color w:val="000000"/>
          <w:sz w:val="28"/>
          <w:szCs w:val="28"/>
        </w:rPr>
        <w:t>на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финансовое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обеспечение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затрат,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связанных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F748F" w:rsidRPr="00D43D48">
        <w:rPr>
          <w:b/>
          <w:color w:val="000000"/>
          <w:sz w:val="28"/>
          <w:szCs w:val="28"/>
        </w:rPr>
        <w:t>с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1F748F" w:rsidRPr="00D43D48">
        <w:rPr>
          <w:b/>
          <w:color w:val="000000"/>
          <w:sz w:val="28"/>
          <w:szCs w:val="28"/>
        </w:rPr>
        <w:t>реализацией</w:t>
      </w:r>
      <w:r w:rsidR="00730112" w:rsidRPr="00D43D48">
        <w:rPr>
          <w:b/>
          <w:color w:val="000000"/>
          <w:sz w:val="28"/>
          <w:szCs w:val="28"/>
        </w:rPr>
        <w:t xml:space="preserve"> </w:t>
      </w:r>
    </w:p>
    <w:p w:rsidR="006D1786" w:rsidRPr="00D43D48" w:rsidRDefault="001F748F" w:rsidP="0075350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43D48">
        <w:rPr>
          <w:b/>
          <w:color w:val="000000"/>
          <w:sz w:val="28"/>
          <w:szCs w:val="28"/>
        </w:rPr>
        <w:t>проекта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Pr="00D43D48">
        <w:rPr>
          <w:b/>
          <w:color w:val="000000"/>
          <w:sz w:val="28"/>
          <w:szCs w:val="28"/>
        </w:rPr>
        <w:t>создания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(или)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развития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6D1786" w:rsidRPr="00D43D48">
        <w:rPr>
          <w:b/>
          <w:color w:val="000000"/>
          <w:sz w:val="28"/>
          <w:szCs w:val="28"/>
        </w:rPr>
        <w:t>хозяйства</w:t>
      </w:r>
      <w:r w:rsidR="00B9369B" w:rsidRPr="00D43D48">
        <w:rPr>
          <w:b/>
          <w:color w:val="000000"/>
          <w:sz w:val="28"/>
          <w:szCs w:val="28"/>
        </w:rPr>
        <w:t>,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B9369B" w:rsidRPr="00D43D48">
        <w:rPr>
          <w:b/>
          <w:color w:val="000000"/>
          <w:sz w:val="28"/>
          <w:szCs w:val="28"/>
        </w:rPr>
        <w:t>и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B9369B" w:rsidRPr="00D43D48">
        <w:rPr>
          <w:b/>
          <w:color w:val="000000"/>
          <w:sz w:val="28"/>
          <w:szCs w:val="28"/>
        </w:rPr>
        <w:t>проведения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CA60F8" w:rsidRPr="00D43D48">
        <w:rPr>
          <w:b/>
          <w:color w:val="000000"/>
          <w:sz w:val="28"/>
          <w:szCs w:val="28"/>
        </w:rPr>
        <w:t>отбора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CA60F8" w:rsidRPr="00D43D48">
        <w:rPr>
          <w:b/>
          <w:color w:val="000000"/>
          <w:sz w:val="28"/>
          <w:szCs w:val="28"/>
        </w:rPr>
        <w:t>получателей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CA60F8" w:rsidRPr="00D43D48">
        <w:rPr>
          <w:b/>
          <w:color w:val="000000"/>
          <w:sz w:val="28"/>
          <w:szCs w:val="28"/>
        </w:rPr>
        <w:t>указанных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CA60F8" w:rsidRPr="00D43D48">
        <w:rPr>
          <w:b/>
          <w:color w:val="000000"/>
          <w:sz w:val="28"/>
          <w:szCs w:val="28"/>
        </w:rPr>
        <w:t>грантов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417C5C" w:rsidRPr="00D43D48">
        <w:rPr>
          <w:b/>
          <w:color w:val="000000"/>
          <w:sz w:val="28"/>
          <w:szCs w:val="28"/>
        </w:rPr>
        <w:t>в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417C5C" w:rsidRPr="00D43D48">
        <w:rPr>
          <w:b/>
          <w:color w:val="000000"/>
          <w:sz w:val="28"/>
          <w:szCs w:val="28"/>
        </w:rPr>
        <w:t>форме</w:t>
      </w:r>
      <w:r w:rsidR="00730112" w:rsidRPr="00D43D48">
        <w:rPr>
          <w:b/>
          <w:color w:val="000000"/>
          <w:sz w:val="28"/>
          <w:szCs w:val="28"/>
        </w:rPr>
        <w:t xml:space="preserve"> </w:t>
      </w:r>
      <w:r w:rsidR="00417C5C" w:rsidRPr="00D43D48">
        <w:rPr>
          <w:b/>
          <w:color w:val="000000"/>
          <w:sz w:val="28"/>
          <w:szCs w:val="28"/>
        </w:rPr>
        <w:t>субсидий</w:t>
      </w:r>
    </w:p>
    <w:p w:rsidR="009F7F24" w:rsidRPr="00D43D48" w:rsidRDefault="009F7F24" w:rsidP="0075350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0843" w:rsidRPr="00D43D48" w:rsidRDefault="00C10843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1.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Общие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положения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C10843" w:rsidRPr="00D43D48" w:rsidRDefault="00C10843" w:rsidP="00753503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544A19" w:rsidRPr="00D43D48" w:rsidRDefault="00544A19" w:rsidP="0075350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  <w:t>1.1.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предоставления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грантов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«</w:t>
      </w:r>
      <w:r w:rsidRPr="00D43D48">
        <w:rPr>
          <w:color w:val="000000"/>
          <w:sz w:val="28"/>
          <w:szCs w:val="28"/>
        </w:rPr>
        <w:t>Агростартап</w:t>
      </w:r>
      <w:r w:rsidRPr="00D43D48">
        <w:rPr>
          <w:bCs/>
          <w:color w:val="000000"/>
          <w:sz w:val="28"/>
          <w:szCs w:val="28"/>
        </w:rPr>
        <w:t>»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форме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331F7" w:rsidRPr="00D43D48">
        <w:rPr>
          <w:bCs/>
          <w:color w:val="000000"/>
          <w:sz w:val="28"/>
          <w:szCs w:val="28"/>
        </w:rPr>
        <w:br/>
      </w:r>
      <w:r w:rsidRPr="00D43D48">
        <w:rPr>
          <w:bCs/>
          <w:color w:val="000000"/>
          <w:sz w:val="28"/>
          <w:szCs w:val="28"/>
        </w:rPr>
        <w:t>субсидий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3F4580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F4580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F4580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F4580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F4580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F4580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F4580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369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369B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369B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грант)</w:t>
      </w:r>
      <w:r w:rsidR="00730112" w:rsidRPr="00D43D48">
        <w:rPr>
          <w:color w:val="000000"/>
          <w:sz w:val="28"/>
          <w:szCs w:val="28"/>
        </w:rPr>
        <w:t xml:space="preserve"> </w:t>
      </w:r>
      <w:r w:rsidR="002442EF" w:rsidRPr="00D43D48">
        <w:rPr>
          <w:color w:val="000000"/>
          <w:sz w:val="28"/>
          <w:szCs w:val="28"/>
        </w:rPr>
        <w:t>устанавливает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проведе</w:t>
      </w:r>
      <w:r w:rsidR="003A197B" w:rsidRPr="00D43D48">
        <w:rPr>
          <w:color w:val="000000"/>
          <w:sz w:val="28"/>
          <w:szCs w:val="28"/>
        </w:rPr>
        <w:t>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A197B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A197B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A197B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отбор),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условия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C6F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пред</w:t>
      </w:r>
      <w:r w:rsidR="00783C6F" w:rsidRPr="00D43D48">
        <w:rPr>
          <w:color w:val="000000"/>
          <w:sz w:val="28"/>
          <w:szCs w:val="28"/>
        </w:rPr>
        <w:t>ставлению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3A93" w:rsidRPr="00D43D48">
        <w:rPr>
          <w:color w:val="000000"/>
          <w:sz w:val="28"/>
          <w:szCs w:val="28"/>
        </w:rPr>
        <w:t>отчетности,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3A93" w:rsidRPr="00D43D48">
        <w:rPr>
          <w:color w:val="000000"/>
          <w:sz w:val="28"/>
          <w:szCs w:val="28"/>
        </w:rPr>
        <w:t>осуществлению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контроля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(мониторинга)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соблюдением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условий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3A93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3A93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3A93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3A93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60F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ответственность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60F8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60F8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60F8" w:rsidRPr="00D43D48">
        <w:rPr>
          <w:color w:val="000000"/>
          <w:sz w:val="28"/>
          <w:szCs w:val="28"/>
        </w:rPr>
        <w:t>нарушение</w:t>
      </w:r>
      <w:r w:rsidR="0014225F" w:rsidRPr="00D43D48">
        <w:rPr>
          <w:color w:val="000000"/>
          <w:sz w:val="28"/>
          <w:szCs w:val="28"/>
        </w:rPr>
        <w:t>.</w:t>
      </w:r>
    </w:p>
    <w:p w:rsidR="00544A19" w:rsidRPr="00D43D48" w:rsidRDefault="00544A19" w:rsidP="00753503">
      <w:pPr>
        <w:pStyle w:val="ConsPlusTitle"/>
        <w:tabs>
          <w:tab w:val="left" w:pos="0"/>
        </w:tabs>
        <w:ind w:firstLine="709"/>
        <w:jc w:val="both"/>
        <w:rPr>
          <w:b w:val="0"/>
          <w:color w:val="000000"/>
          <w:spacing w:val="-4"/>
        </w:rPr>
      </w:pPr>
      <w:r w:rsidRPr="00D43D48">
        <w:rPr>
          <w:b w:val="0"/>
          <w:color w:val="000000"/>
        </w:rPr>
        <w:t>1.2.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Понятия,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используемые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для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целей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Порядка,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  <w:spacing w:val="-4"/>
        </w:rPr>
        <w:t>применяются</w:t>
      </w:r>
      <w:r w:rsidR="00730112" w:rsidRPr="00D43D48">
        <w:rPr>
          <w:b w:val="0"/>
          <w:color w:val="000000"/>
          <w:spacing w:val="-4"/>
        </w:rPr>
        <w:t xml:space="preserve"> </w:t>
      </w:r>
      <w:r w:rsidR="002331F7" w:rsidRPr="00D43D48">
        <w:rPr>
          <w:b w:val="0"/>
          <w:color w:val="000000"/>
          <w:spacing w:val="-4"/>
        </w:rPr>
        <w:br/>
      </w:r>
      <w:r w:rsidRPr="00D43D48">
        <w:rPr>
          <w:b w:val="0"/>
          <w:color w:val="000000"/>
          <w:spacing w:val="-4"/>
        </w:rPr>
        <w:t>в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значениях,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установленных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Федеральным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законом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от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08.12.1995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№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193-ФЗ</w:t>
      </w:r>
      <w:r w:rsidR="00730112" w:rsidRPr="00D43D48">
        <w:rPr>
          <w:b w:val="0"/>
          <w:color w:val="000000"/>
          <w:spacing w:val="-4"/>
        </w:rPr>
        <w:t xml:space="preserve"> </w:t>
      </w:r>
      <w:r w:rsidR="002331F7" w:rsidRPr="00D43D48">
        <w:rPr>
          <w:b w:val="0"/>
          <w:color w:val="000000"/>
          <w:spacing w:val="-4"/>
        </w:rPr>
        <w:br/>
      </w:r>
      <w:r w:rsidRPr="00D43D48">
        <w:rPr>
          <w:b w:val="0"/>
          <w:color w:val="000000"/>
          <w:spacing w:val="-4"/>
        </w:rPr>
        <w:t>«О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сельскохозяйственной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кооперации»</w:t>
      </w:r>
      <w:r w:rsidR="00970182" w:rsidRPr="00D43D48">
        <w:rPr>
          <w:b w:val="0"/>
          <w:color w:val="000000"/>
          <w:spacing w:val="-4"/>
        </w:rPr>
        <w:t>,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Федеральным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законом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от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11.06.2003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br/>
      </w:r>
      <w:r w:rsidRPr="00D43D48">
        <w:rPr>
          <w:b w:val="0"/>
          <w:color w:val="000000"/>
          <w:spacing w:val="-4"/>
        </w:rPr>
        <w:t>№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74-ФЗ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«О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крестьянском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(фермерском)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хозяйстве»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(далее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–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Федеральный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закон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t>№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t>74-ФЗ),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t>Федеральным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t>законом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от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24.07.2007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№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209-ФЗ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«О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развитии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малого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br/>
        <w:t>и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t>среднего</w:t>
      </w:r>
      <w:r w:rsidR="00730112" w:rsidRPr="00D43D48">
        <w:rPr>
          <w:b w:val="0"/>
          <w:color w:val="000000"/>
          <w:spacing w:val="-4"/>
        </w:rPr>
        <w:t xml:space="preserve"> </w:t>
      </w:r>
      <w:r w:rsidR="00C12CD5" w:rsidRPr="00D43D48">
        <w:rPr>
          <w:b w:val="0"/>
          <w:color w:val="000000"/>
          <w:spacing w:val="-4"/>
        </w:rPr>
        <w:t>предпринимательства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в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Российской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Федерации»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(далее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–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Федеральный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закон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№</w:t>
      </w:r>
      <w:r w:rsidR="00730112" w:rsidRPr="00D43D48">
        <w:rPr>
          <w:b w:val="0"/>
          <w:color w:val="000000"/>
          <w:spacing w:val="-4"/>
        </w:rPr>
        <w:t xml:space="preserve"> </w:t>
      </w:r>
      <w:r w:rsidRPr="00D43D48">
        <w:rPr>
          <w:b w:val="0"/>
          <w:color w:val="000000"/>
          <w:spacing w:val="-4"/>
        </w:rPr>
        <w:t>209-ФЗ),</w:t>
      </w:r>
      <w:r w:rsidR="00730112" w:rsidRPr="00D43D48">
        <w:rPr>
          <w:b w:val="0"/>
          <w:color w:val="000000"/>
          <w:spacing w:val="-4"/>
        </w:rPr>
        <w:t xml:space="preserve"> </w:t>
      </w:r>
      <w:r w:rsidR="00843A93" w:rsidRPr="00D43D48">
        <w:rPr>
          <w:b w:val="0"/>
          <w:bCs w:val="0"/>
          <w:color w:val="000000"/>
        </w:rPr>
        <w:t>приложением</w:t>
      </w:r>
      <w:r w:rsidR="00730112" w:rsidRPr="00D43D48">
        <w:rPr>
          <w:b w:val="0"/>
          <w:bCs w:val="0"/>
          <w:color w:val="000000"/>
        </w:rPr>
        <w:t xml:space="preserve"> </w:t>
      </w:r>
      <w:r w:rsidR="00E823F9" w:rsidRPr="00D43D48">
        <w:rPr>
          <w:b w:val="0"/>
          <w:bCs w:val="0"/>
          <w:color w:val="000000"/>
        </w:rPr>
        <w:t>№</w:t>
      </w:r>
      <w:r w:rsidR="00730112" w:rsidRPr="00D43D48">
        <w:rPr>
          <w:b w:val="0"/>
          <w:bCs w:val="0"/>
          <w:color w:val="000000"/>
        </w:rPr>
        <w:t xml:space="preserve"> </w:t>
      </w:r>
      <w:r w:rsidR="00E823F9" w:rsidRPr="00D43D48">
        <w:rPr>
          <w:b w:val="0"/>
          <w:bCs w:val="0"/>
          <w:color w:val="000000"/>
        </w:rPr>
        <w:t>6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к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Государственной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программе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развития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сельского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хозяйства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и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регулирования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рынков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сельскохозяйственной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продукции,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сырья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и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продовольствия,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утвержденной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постановлением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Правительства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Российской</w:t>
      </w:r>
      <w:r w:rsidR="00730112" w:rsidRPr="00D43D48">
        <w:rPr>
          <w:b w:val="0"/>
          <w:bCs w:val="0"/>
          <w:color w:val="000000"/>
        </w:rPr>
        <w:t xml:space="preserve"> </w:t>
      </w:r>
      <w:r w:rsidR="00E823F9" w:rsidRPr="00D43D48">
        <w:rPr>
          <w:b w:val="0"/>
          <w:bCs w:val="0"/>
          <w:color w:val="000000"/>
        </w:rPr>
        <w:t>Федерации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от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14.07.2012</w:t>
      </w:r>
      <w:r w:rsidR="00730112" w:rsidRPr="00D43D48">
        <w:rPr>
          <w:b w:val="0"/>
          <w:bCs w:val="0"/>
          <w:color w:val="000000"/>
        </w:rPr>
        <w:t xml:space="preserve"> </w:t>
      </w:r>
      <w:r w:rsidR="0017340D" w:rsidRPr="00D43D48">
        <w:rPr>
          <w:b w:val="0"/>
          <w:bCs w:val="0"/>
          <w:color w:val="000000"/>
        </w:rPr>
        <w:t>№</w:t>
      </w:r>
      <w:r w:rsidR="00730112" w:rsidRPr="00D43D48">
        <w:rPr>
          <w:b w:val="0"/>
          <w:bCs w:val="0"/>
          <w:color w:val="000000"/>
        </w:rPr>
        <w:t xml:space="preserve"> </w:t>
      </w:r>
      <w:r w:rsidR="0017340D" w:rsidRPr="00D43D48">
        <w:rPr>
          <w:b w:val="0"/>
          <w:bCs w:val="0"/>
          <w:color w:val="000000"/>
        </w:rPr>
        <w:t>717</w:t>
      </w:r>
      <w:r w:rsidR="00730112" w:rsidRPr="00D43D48">
        <w:rPr>
          <w:b w:val="0"/>
          <w:bCs w:val="0"/>
          <w:color w:val="000000"/>
        </w:rPr>
        <w:t xml:space="preserve"> </w:t>
      </w:r>
      <w:r w:rsidR="0017340D" w:rsidRPr="00D43D48">
        <w:rPr>
          <w:b w:val="0"/>
          <w:bCs w:val="0"/>
          <w:color w:val="000000"/>
        </w:rPr>
        <w:t>(далее</w:t>
      </w:r>
      <w:r w:rsidR="00730112" w:rsidRPr="00D43D48">
        <w:rPr>
          <w:b w:val="0"/>
          <w:bCs w:val="0"/>
          <w:color w:val="000000"/>
        </w:rPr>
        <w:t xml:space="preserve"> </w:t>
      </w:r>
      <w:r w:rsidR="0017340D" w:rsidRPr="00D43D48">
        <w:rPr>
          <w:b w:val="0"/>
          <w:bCs w:val="0"/>
          <w:color w:val="000000"/>
        </w:rPr>
        <w:t>–</w:t>
      </w:r>
      <w:r w:rsidR="00730112" w:rsidRPr="00D43D48">
        <w:rPr>
          <w:b w:val="0"/>
          <w:bCs w:val="0"/>
          <w:color w:val="000000"/>
        </w:rPr>
        <w:t xml:space="preserve"> </w:t>
      </w:r>
      <w:r w:rsidR="0017340D" w:rsidRPr="00D43D48">
        <w:rPr>
          <w:b w:val="0"/>
          <w:bCs w:val="0"/>
          <w:color w:val="000000"/>
        </w:rPr>
        <w:t>Государственная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программа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№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717).</w:t>
      </w:r>
    </w:p>
    <w:p w:rsidR="00544A19" w:rsidRPr="00D43D48" w:rsidRDefault="00544A19" w:rsidP="00753503">
      <w:pPr>
        <w:widowControl w:val="0"/>
        <w:tabs>
          <w:tab w:val="left" w:pos="709"/>
        </w:tabs>
        <w:jc w:val="both"/>
        <w:rPr>
          <w:rFonts w:eastAsia="Calibri"/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lastRenderedPageBreak/>
        <w:tab/>
        <w:t>1</w:t>
      </w:r>
      <w:r w:rsidRPr="00D43D48">
        <w:rPr>
          <w:color w:val="000000"/>
          <w:spacing w:val="-2"/>
          <w:sz w:val="28"/>
          <w:szCs w:val="28"/>
        </w:rPr>
        <w:t>.3.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Гранты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предоставляются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целях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мероприятия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регионального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«Акселерация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субъектов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малого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среднего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предпринимательства»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региональный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81D13" w:rsidRPr="00D43D48">
        <w:rPr>
          <w:color w:val="000000"/>
          <w:sz w:val="28"/>
          <w:szCs w:val="28"/>
        </w:rPr>
        <w:t>проект)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программы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«Развитие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регулирование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рынков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сырья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продовольствия»,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30.09.2013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506-п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4755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4755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4755" w:rsidRPr="00D43D48">
        <w:rPr>
          <w:color w:val="000000"/>
          <w:sz w:val="28"/>
          <w:szCs w:val="28"/>
        </w:rPr>
        <w:t>Госпрограмма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4755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4755" w:rsidRPr="00D43D48">
        <w:rPr>
          <w:color w:val="000000"/>
          <w:sz w:val="28"/>
          <w:szCs w:val="28"/>
        </w:rPr>
        <w:t>506-п)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5819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достижения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результатов,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предусмотренных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региональным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проектом</w:t>
      </w:r>
      <w:r w:rsidR="00E823F9" w:rsidRPr="00D43D48">
        <w:rPr>
          <w:rFonts w:eastAsia="Calibri"/>
          <w:color w:val="000000"/>
          <w:sz w:val="28"/>
          <w:szCs w:val="28"/>
        </w:rPr>
        <w:t>,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разработанным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исходя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из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проектных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значений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федерального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проекта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«Акселерация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субъектов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малого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среднего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предпринимательства»,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входящего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в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состав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национального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проекта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«Малое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среднее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предпринимательство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поддержка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индивидуальной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предпринимательской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инициативы»</w:t>
      </w:r>
      <w:r w:rsidR="00776212" w:rsidRPr="00D43D48">
        <w:rPr>
          <w:rFonts w:eastAsia="Calibri"/>
          <w:color w:val="000000"/>
          <w:sz w:val="28"/>
          <w:szCs w:val="28"/>
        </w:rPr>
        <w:t>,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="00776212" w:rsidRPr="00D43D48">
        <w:rPr>
          <w:rFonts w:eastAsia="Calibri"/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6212" w:rsidRPr="00D43D48">
        <w:rPr>
          <w:color w:val="000000"/>
          <w:sz w:val="28"/>
          <w:szCs w:val="28"/>
        </w:rPr>
        <w:t>проект)</w:t>
      </w:r>
      <w:r w:rsidR="0075070B" w:rsidRPr="00D43D48">
        <w:rPr>
          <w:color w:val="000000"/>
          <w:sz w:val="28"/>
          <w:szCs w:val="28"/>
        </w:rPr>
        <w:t>.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</w:p>
    <w:p w:rsidR="0075070B" w:rsidRPr="00D43D48" w:rsidRDefault="00417C4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Перечень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допускается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A4F77" w:rsidRPr="00D43D48">
        <w:rPr>
          <w:color w:val="000000"/>
          <w:sz w:val="28"/>
          <w:szCs w:val="28"/>
        </w:rPr>
        <w:t>определяется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14.09.2023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730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перечней,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</w:t>
      </w:r>
      <w:r w:rsidR="008F604C" w:rsidRPr="00D43D48">
        <w:rPr>
          <w:color w:val="000000"/>
          <w:sz w:val="28"/>
          <w:szCs w:val="28"/>
        </w:rPr>
        <w:t>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документа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форм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отчетов,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методики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эффективности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Правилами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B7D98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распределения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субъектов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поддержки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фермеро</w:t>
      </w:r>
      <w:r w:rsidR="008F604C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084C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кооперации,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приведенными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приложении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084C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программе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регулирования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рынков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сырья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продовольствия,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</w:t>
      </w:r>
      <w:r w:rsidR="008F604C" w:rsidRPr="00D43D48">
        <w:rPr>
          <w:color w:val="000000"/>
          <w:sz w:val="28"/>
          <w:szCs w:val="28"/>
        </w:rPr>
        <w:t>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июля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2012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717,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отчетов,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выписки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субъекта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бюджете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субъекта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(сводной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бюджетной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росписи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бюджета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субъекта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Федерации</w:t>
      </w:r>
      <w:r w:rsidRPr="00D43D48">
        <w:rPr>
          <w:color w:val="000000"/>
          <w:sz w:val="28"/>
          <w:szCs w:val="28"/>
        </w:rPr>
        <w:t>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Минсельхоза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8F604C" w:rsidRPr="00D43D48">
        <w:rPr>
          <w:color w:val="000000"/>
          <w:sz w:val="28"/>
          <w:szCs w:val="28"/>
        </w:rPr>
        <w:t>730</w:t>
      </w:r>
      <w:r w:rsidRPr="00D43D48">
        <w:rPr>
          <w:color w:val="000000"/>
          <w:sz w:val="28"/>
          <w:szCs w:val="28"/>
        </w:rPr>
        <w:t>)</w:t>
      </w:r>
      <w:r w:rsidR="008B7D98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B7D98" w:rsidRPr="00D43D48">
        <w:rPr>
          <w:color w:val="000000"/>
          <w:sz w:val="28"/>
          <w:szCs w:val="28"/>
        </w:rPr>
        <w:t>которые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возмещались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рамках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иных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направлений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 </w:t>
      </w:r>
      <w:r w:rsidR="00035CB2" w:rsidRPr="00D43D48">
        <w:rPr>
          <w:color w:val="000000"/>
          <w:sz w:val="28"/>
          <w:szCs w:val="28"/>
        </w:rPr>
        <w:t>поддержки,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предусмотренной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5CB2" w:rsidRPr="00D43D48">
        <w:rPr>
          <w:color w:val="000000"/>
          <w:sz w:val="28"/>
          <w:szCs w:val="28"/>
        </w:rPr>
        <w:t>проектом.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44A19" w:rsidRPr="00D43D48" w:rsidRDefault="00544A19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rFonts w:eastAsia="Calibri"/>
          <w:color w:val="000000"/>
          <w:sz w:val="28"/>
          <w:szCs w:val="28"/>
        </w:rPr>
        <w:tab/>
      </w:r>
      <w:r w:rsidRPr="00D43D48">
        <w:rPr>
          <w:color w:val="000000"/>
          <w:sz w:val="28"/>
          <w:szCs w:val="28"/>
        </w:rPr>
        <w:t>1.4.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пределах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ассигнований,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цели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23F9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краевом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год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плановый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период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краевом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бюджете),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лимитов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обязательств,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доведенных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главному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распорядителю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краевого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бюджета.</w:t>
      </w:r>
    </w:p>
    <w:p w:rsidR="00544A19" w:rsidRPr="00D43D48" w:rsidRDefault="00544A19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Главным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распорядителем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краевого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министерство).</w:t>
      </w:r>
    </w:p>
    <w:p w:rsidR="00544A19" w:rsidRPr="00D43D48" w:rsidRDefault="00843A93" w:rsidP="00753503">
      <w:pPr>
        <w:widowControl w:val="0"/>
        <w:numPr>
          <w:ilvl w:val="1"/>
          <w:numId w:val="37"/>
        </w:numPr>
        <w:tabs>
          <w:tab w:val="left" w:pos="709"/>
          <w:tab w:val="left" w:pos="993"/>
          <w:tab w:val="left" w:pos="1276"/>
        </w:tabs>
        <w:ind w:left="0" w:firstLine="707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Способом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44A19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44A19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44A19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44A19" w:rsidRPr="00D43D48">
        <w:rPr>
          <w:color w:val="000000"/>
          <w:sz w:val="28"/>
          <w:szCs w:val="28"/>
        </w:rPr>
        <w:t>затрат.</w:t>
      </w:r>
    </w:p>
    <w:p w:rsidR="00453D6C" w:rsidRPr="00D43D48" w:rsidRDefault="00544A1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1.6.</w:t>
      </w:r>
      <w:r w:rsidR="00730112" w:rsidRPr="00D43D48">
        <w:rPr>
          <w:color w:val="000000"/>
          <w:sz w:val="28"/>
          <w:szCs w:val="28"/>
        </w:rPr>
        <w:t xml:space="preserve"> </w:t>
      </w:r>
      <w:r w:rsidR="007D1176" w:rsidRPr="00D43D48">
        <w:rPr>
          <w:color w:val="000000"/>
          <w:sz w:val="28"/>
          <w:szCs w:val="28"/>
        </w:rPr>
        <w:t>Информация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размеща</w:t>
      </w:r>
      <w:r w:rsidR="007D1176" w:rsidRPr="00D43D48">
        <w:rPr>
          <w:color w:val="000000"/>
          <w:sz w:val="28"/>
          <w:szCs w:val="28"/>
        </w:rPr>
        <w:t>е</w:t>
      </w:r>
      <w:r w:rsidRPr="00D43D48">
        <w:rPr>
          <w:color w:val="000000"/>
          <w:sz w:val="28"/>
          <w:szCs w:val="28"/>
        </w:rPr>
        <w:t>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портале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системы</w:t>
      </w:r>
      <w:r w:rsidR="00730112" w:rsidRPr="00D43D48">
        <w:rPr>
          <w:b/>
          <w:color w:val="000000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сети</w:t>
      </w:r>
      <w:r w:rsidR="00730112" w:rsidRPr="00D43D48">
        <w:rPr>
          <w:color w:val="000000"/>
          <w:sz w:val="28"/>
          <w:szCs w:val="28"/>
        </w:rPr>
        <w:t xml:space="preserve"> Интернет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адресу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1" w:history="1">
        <w:r w:rsidRPr="00D43D48">
          <w:rPr>
            <w:color w:val="000000"/>
            <w:sz w:val="28"/>
            <w:szCs w:val="28"/>
          </w:rPr>
          <w:t>www.budget.gov.ru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единый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портал)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разделе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lastRenderedPageBreak/>
        <w:t>«Бюджет»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порядке,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установленном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53D6C" w:rsidRPr="00D43D48">
        <w:rPr>
          <w:bCs/>
          <w:color w:val="000000"/>
          <w:sz w:val="28"/>
          <w:szCs w:val="28"/>
        </w:rPr>
        <w:t>приказом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53D6C" w:rsidRPr="00D43D48">
        <w:rPr>
          <w:bCs/>
          <w:color w:val="000000"/>
          <w:sz w:val="28"/>
          <w:szCs w:val="28"/>
        </w:rPr>
        <w:t>Министерства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53D6C" w:rsidRPr="00D43D48">
        <w:rPr>
          <w:bCs/>
          <w:color w:val="000000"/>
          <w:sz w:val="28"/>
          <w:szCs w:val="28"/>
        </w:rPr>
        <w:t>финансов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28.12.2016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243н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составе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порядке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информации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портале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бюджетной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системы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Федерации».</w:t>
      </w:r>
    </w:p>
    <w:p w:rsidR="008471D9" w:rsidRPr="00D43D48" w:rsidRDefault="008471D9" w:rsidP="00753503">
      <w:pPr>
        <w:pStyle w:val="ConsPlusTitle"/>
        <w:tabs>
          <w:tab w:val="left" w:pos="720"/>
          <w:tab w:val="left" w:pos="1134"/>
        </w:tabs>
        <w:ind w:firstLine="708"/>
        <w:jc w:val="both"/>
        <w:rPr>
          <w:color w:val="000000"/>
        </w:rPr>
      </w:pPr>
    </w:p>
    <w:p w:rsidR="006D3DA3" w:rsidRPr="00D43D48" w:rsidRDefault="00DB3F93" w:rsidP="00753503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Порядок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проведения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отбора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8471D9" w:rsidRPr="00D43D48" w:rsidRDefault="008471D9" w:rsidP="00753503">
      <w:pPr>
        <w:widowControl w:val="0"/>
        <w:autoSpaceDE w:val="0"/>
        <w:autoSpaceDN w:val="0"/>
        <w:adjustRightInd w:val="0"/>
        <w:ind w:left="1065"/>
        <w:rPr>
          <w:bCs/>
          <w:color w:val="000000"/>
          <w:sz w:val="28"/>
          <w:szCs w:val="28"/>
        </w:rPr>
      </w:pPr>
    </w:p>
    <w:p w:rsidR="00544A19" w:rsidRPr="00D43D48" w:rsidRDefault="00544A19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D6C" w:rsidRPr="00D43D4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обеспечивающей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информационная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«Субсидия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АПК24»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ГИС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«Субсидия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АПК24»).</w:t>
      </w:r>
    </w:p>
    <w:p w:rsidR="00544A19" w:rsidRPr="00D43D48" w:rsidRDefault="00544A19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CB1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176"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76" w:rsidRPr="00D43D48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176" w:rsidRPr="00D43D48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70B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70B"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70B" w:rsidRPr="00D43D4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направляе</w:t>
      </w:r>
      <w:r w:rsidR="00064D23" w:rsidRPr="00D43D48">
        <w:rPr>
          <w:rFonts w:ascii="Times New Roman" w:hAnsi="Times New Roman" w:cs="Times New Roman"/>
          <w:color w:val="000000"/>
          <w:sz w:val="28"/>
          <w:szCs w:val="28"/>
        </w:rPr>
        <w:t>мых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D23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адреса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ГИС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«Субсидия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465" w:rsidRPr="00D43D48">
        <w:rPr>
          <w:rFonts w:ascii="Times New Roman" w:hAnsi="Times New Roman" w:cs="Times New Roman"/>
          <w:color w:val="000000"/>
          <w:sz w:val="28"/>
          <w:szCs w:val="28"/>
        </w:rPr>
        <w:t>АПК24»,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пунктами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70B" w:rsidRPr="00D43D48">
        <w:rPr>
          <w:rFonts w:ascii="Times New Roman" w:hAnsi="Times New Roman" w:cs="Times New Roman"/>
          <w:color w:val="000000"/>
          <w:sz w:val="28"/>
          <w:szCs w:val="28"/>
        </w:rPr>
        <w:t>2.7,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39" w:rsidRPr="00D43D48">
        <w:rPr>
          <w:rFonts w:ascii="Times New Roman" w:hAnsi="Times New Roman" w:cs="Times New Roman"/>
          <w:color w:val="000000"/>
          <w:sz w:val="28"/>
          <w:szCs w:val="28"/>
        </w:rPr>
        <w:t>2.13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39" w:rsidRPr="00D43D48">
        <w:rPr>
          <w:rFonts w:ascii="Times New Roman" w:hAnsi="Times New Roman" w:cs="Times New Roman"/>
          <w:color w:val="000000"/>
          <w:sz w:val="28"/>
          <w:szCs w:val="28"/>
        </w:rPr>
        <w:t>2.16,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069" w:rsidRPr="00D43D48">
        <w:rPr>
          <w:rFonts w:ascii="Times New Roman" w:hAnsi="Times New Roman" w:cs="Times New Roman"/>
          <w:color w:val="000000"/>
          <w:sz w:val="28"/>
          <w:szCs w:val="28"/>
        </w:rPr>
        <w:t>2.22,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E39" w:rsidRPr="00D43D48">
        <w:rPr>
          <w:rFonts w:ascii="Times New Roman" w:hAnsi="Times New Roman" w:cs="Times New Roman"/>
          <w:color w:val="000000"/>
          <w:sz w:val="28"/>
          <w:szCs w:val="28"/>
        </w:rPr>
        <w:t>2.26</w:t>
      </w:r>
      <w:r w:rsidR="009B5069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069" w:rsidRPr="00D43D48">
        <w:rPr>
          <w:rFonts w:ascii="Times New Roman" w:hAnsi="Times New Roman" w:cs="Times New Roman"/>
          <w:color w:val="000000"/>
          <w:sz w:val="28"/>
          <w:szCs w:val="28"/>
        </w:rPr>
        <w:t>2.31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</w:p>
    <w:p w:rsidR="00A833F4" w:rsidRPr="00D43D48" w:rsidRDefault="00A833F4" w:rsidP="0075350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ab/>
        <w:t>2.3.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2AFA" w:rsidRPr="00D43D48">
        <w:rPr>
          <w:color w:val="000000"/>
          <w:sz w:val="28"/>
          <w:szCs w:val="28"/>
        </w:rPr>
        <w:t>способом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3190C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3190C" w:rsidRPr="00D43D48">
        <w:rPr>
          <w:color w:val="000000"/>
          <w:sz w:val="28"/>
          <w:szCs w:val="28"/>
        </w:rPr>
        <w:t>конкурса</w:t>
      </w:r>
      <w:r w:rsidRPr="00D43D48">
        <w:rPr>
          <w:color w:val="000000"/>
          <w:sz w:val="28"/>
          <w:szCs w:val="28"/>
        </w:rPr>
        <w:t>.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2.4.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графиком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текущем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году,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министерством.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2.5</w:t>
      </w:r>
      <w:r w:rsidR="009613BC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1235" w:rsidRPr="00D43D48">
        <w:rPr>
          <w:color w:val="000000"/>
          <w:sz w:val="28"/>
          <w:szCs w:val="28"/>
        </w:rPr>
        <w:t>Объявление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объявление)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формируется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3190C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требованиями,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портале,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сети</w:t>
      </w:r>
      <w:r w:rsidR="00730112" w:rsidRPr="00D43D48">
        <w:rPr>
          <w:color w:val="000000"/>
          <w:sz w:val="28"/>
          <w:szCs w:val="28"/>
        </w:rPr>
        <w:t xml:space="preserve"> Интернет </w:t>
      </w:r>
      <w:r w:rsidR="0091311E" w:rsidRPr="00D43D48">
        <w:rPr>
          <w:color w:val="000000"/>
          <w:sz w:val="28"/>
          <w:szCs w:val="28"/>
        </w:rPr>
        <w:br/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адресу: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www.krasagro.ru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официальный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сайт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министерства)</w:t>
      </w:r>
      <w:r w:rsidR="00453D6C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Дата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объявления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должна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быть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7-го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отбора.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2.6.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должно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содержать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следующую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информацию: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портале,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0078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министерства;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информаци</w:t>
      </w:r>
      <w:r w:rsidR="001250BE" w:rsidRPr="00D43D48">
        <w:rPr>
          <w:color w:val="000000"/>
          <w:sz w:val="28"/>
          <w:szCs w:val="28"/>
        </w:rPr>
        <w:t>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проведении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двух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этапов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отбор</w:t>
      </w:r>
      <w:r w:rsidR="00C12CD5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CD5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CD5"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CD5" w:rsidRPr="00D43D48">
        <w:rPr>
          <w:color w:val="000000"/>
          <w:sz w:val="28"/>
          <w:szCs w:val="28"/>
        </w:rPr>
        <w:t>сроков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CD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CD5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проведения</w:t>
      </w:r>
      <w:r w:rsidRPr="00D43D48">
        <w:rPr>
          <w:color w:val="000000"/>
          <w:sz w:val="28"/>
          <w:szCs w:val="28"/>
        </w:rPr>
        <w:t>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начала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подачи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предложений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3B71" w:rsidRPr="00D43D48">
        <w:rPr>
          <w:color w:val="000000"/>
          <w:sz w:val="28"/>
          <w:szCs w:val="28"/>
        </w:rPr>
        <w:t>(</w:t>
      </w:r>
      <w:r w:rsidRPr="00D43D48">
        <w:rPr>
          <w:color w:val="000000"/>
          <w:sz w:val="28"/>
          <w:szCs w:val="28"/>
        </w:rPr>
        <w:t>заявок</w:t>
      </w:r>
      <w:r w:rsidR="004B3B71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18E0" w:rsidRPr="00D43D48">
        <w:rPr>
          <w:color w:val="000000"/>
          <w:sz w:val="28"/>
          <w:szCs w:val="28"/>
        </w:rPr>
        <w:br/>
      </w:r>
      <w:r w:rsidR="00742FDF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742FDF" w:rsidRPr="00D43D48">
        <w:rPr>
          <w:color w:val="000000"/>
          <w:sz w:val="28"/>
          <w:szCs w:val="28"/>
        </w:rPr>
        <w:t>участии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42FD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42FDF" w:rsidRPr="00D43D48">
        <w:rPr>
          <w:color w:val="000000"/>
          <w:sz w:val="28"/>
          <w:szCs w:val="28"/>
        </w:rPr>
        <w:t>отборе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6B6B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6B6B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1DBC" w:rsidRPr="00D43D48">
        <w:rPr>
          <w:color w:val="000000"/>
          <w:sz w:val="28"/>
          <w:szCs w:val="28"/>
        </w:rPr>
        <w:t>заявка</w:t>
      </w:r>
      <w:r w:rsidR="00E26B6B" w:rsidRPr="00D43D48">
        <w:rPr>
          <w:color w:val="000000"/>
          <w:sz w:val="28"/>
          <w:szCs w:val="28"/>
        </w:rPr>
        <w:t>)</w:t>
      </w:r>
      <w:r w:rsidR="00B9488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дата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453D6C" w:rsidRPr="00D43D48">
        <w:rPr>
          <w:color w:val="000000"/>
          <w:sz w:val="28"/>
          <w:szCs w:val="28"/>
        </w:rPr>
        <w:br/>
      </w:r>
      <w:r w:rsidR="00B94887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4887" w:rsidRPr="00D43D48">
        <w:rPr>
          <w:color w:val="000000"/>
          <w:sz w:val="28"/>
          <w:szCs w:val="28"/>
        </w:rPr>
        <w:t>может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4887" w:rsidRPr="00D43D48">
        <w:rPr>
          <w:color w:val="000000"/>
          <w:sz w:val="28"/>
          <w:szCs w:val="28"/>
        </w:rPr>
        <w:t>быть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4887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4887" w:rsidRPr="00D43D48">
        <w:rPr>
          <w:color w:val="000000"/>
          <w:sz w:val="28"/>
          <w:szCs w:val="28"/>
        </w:rPr>
        <w:t>3</w:t>
      </w:r>
      <w:r w:rsidRPr="00D43D48">
        <w:rPr>
          <w:color w:val="000000"/>
          <w:sz w:val="28"/>
          <w:szCs w:val="28"/>
        </w:rPr>
        <w:t>0-го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календарного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объявления;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наименование,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место</w:t>
      </w:r>
      <w:r w:rsidR="00FD47E7" w:rsidRPr="00D43D48">
        <w:rPr>
          <w:color w:val="000000"/>
          <w:sz w:val="28"/>
          <w:szCs w:val="28"/>
        </w:rPr>
        <w:t>нахождение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почтовый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адрес,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адрес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почты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министерства;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5)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</w:t>
      </w:r>
      <w:r w:rsidR="00B94887" w:rsidRPr="00D43D48">
        <w:rPr>
          <w:color w:val="000000"/>
          <w:sz w:val="28"/>
          <w:szCs w:val="28"/>
        </w:rPr>
        <w:t>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4887" w:rsidRPr="00D43D48">
        <w:rPr>
          <w:color w:val="000000"/>
          <w:sz w:val="28"/>
          <w:szCs w:val="28"/>
        </w:rPr>
        <w:t>гранта</w:t>
      </w:r>
      <w:r w:rsidRPr="00D43D48">
        <w:rPr>
          <w:color w:val="000000"/>
          <w:sz w:val="28"/>
          <w:szCs w:val="28"/>
        </w:rPr>
        <w:t>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6)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доменное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указатели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страниц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ГИС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«Субсидия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АПК24»;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7)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перечню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представляемых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</w:t>
      </w:r>
      <w:r w:rsidR="00232B26" w:rsidRPr="00D43D48">
        <w:rPr>
          <w:color w:val="000000"/>
          <w:sz w:val="28"/>
          <w:szCs w:val="28"/>
        </w:rPr>
        <w:t>тветствия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2B26" w:rsidRPr="00D43D48">
        <w:rPr>
          <w:color w:val="000000"/>
          <w:sz w:val="28"/>
          <w:szCs w:val="28"/>
        </w:rPr>
        <w:t>указанным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2B26" w:rsidRPr="00D43D48">
        <w:rPr>
          <w:color w:val="000000"/>
          <w:sz w:val="28"/>
          <w:szCs w:val="28"/>
        </w:rPr>
        <w:t>требованиям</w:t>
      </w:r>
      <w:r w:rsidRPr="00D43D48">
        <w:rPr>
          <w:color w:val="000000"/>
          <w:sz w:val="28"/>
          <w:szCs w:val="28"/>
        </w:rPr>
        <w:t>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8)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t>категории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B7D2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B7D25" w:rsidRPr="00D43D48">
        <w:rPr>
          <w:color w:val="000000"/>
          <w:sz w:val="28"/>
          <w:szCs w:val="28"/>
        </w:rPr>
        <w:t>критерии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B7D25"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2B26" w:rsidRPr="00D43D48">
        <w:rPr>
          <w:color w:val="000000"/>
          <w:sz w:val="28"/>
          <w:szCs w:val="28"/>
        </w:rPr>
        <w:t>заявок</w:t>
      </w:r>
      <w:r w:rsidRPr="00D43D48">
        <w:rPr>
          <w:color w:val="000000"/>
          <w:sz w:val="28"/>
          <w:szCs w:val="28"/>
        </w:rPr>
        <w:t>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9)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подачи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18E0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18E0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18E0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18E0" w:rsidRPr="00D43D48">
        <w:rPr>
          <w:color w:val="000000"/>
          <w:sz w:val="28"/>
          <w:szCs w:val="28"/>
        </w:rPr>
        <w:t>требования,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предъявляемые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содержанию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10)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отзыва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1B7D25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567E" w:rsidRPr="00D43D48">
        <w:rPr>
          <w:color w:val="000000"/>
          <w:sz w:val="28"/>
          <w:szCs w:val="28"/>
        </w:rPr>
        <w:t>возврата,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567E" w:rsidRPr="00D43D48">
        <w:rPr>
          <w:color w:val="000000"/>
          <w:sz w:val="28"/>
          <w:szCs w:val="28"/>
        </w:rPr>
        <w:t>определяющий</w:t>
      </w:r>
      <w:r w:rsidR="001B7D25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внесения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B7D25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доработку;</w:t>
      </w:r>
    </w:p>
    <w:p w:rsidR="00A833F4" w:rsidRPr="00D43D48" w:rsidRDefault="00A833F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так</w:t>
      </w:r>
      <w:r w:rsidR="00FF04CD" w:rsidRPr="00D43D48">
        <w:rPr>
          <w:color w:val="000000"/>
          <w:sz w:val="28"/>
          <w:szCs w:val="28"/>
        </w:rPr>
        <w:t>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информацию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основаниях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br/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отклонения;</w:t>
      </w:r>
    </w:p>
    <w:p w:rsidR="00FF04CD" w:rsidRPr="00D43D48" w:rsidRDefault="001B7D25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14)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включающий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критерии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оценк</w:t>
      </w:r>
      <w:r w:rsidR="00E85D0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весовое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значение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общей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оценке,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необходимую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представления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информацию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каждому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критерию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оценки,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сведения,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документы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материалы,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подтверждающие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такую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информаци</w:t>
      </w:r>
      <w:r w:rsidR="00757D4D" w:rsidRPr="00D43D48">
        <w:rPr>
          <w:color w:val="000000"/>
          <w:sz w:val="28"/>
          <w:szCs w:val="28"/>
        </w:rPr>
        <w:t>ю,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t>сроки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информацию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04CD" w:rsidRPr="00D43D48">
        <w:rPr>
          <w:color w:val="000000"/>
          <w:sz w:val="28"/>
          <w:szCs w:val="28"/>
        </w:rPr>
        <w:t>участии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2AC4" w:rsidRPr="00D43D48">
        <w:rPr>
          <w:color w:val="000000"/>
          <w:sz w:val="28"/>
          <w:szCs w:val="28"/>
        </w:rPr>
        <w:t>комиссии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2AC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2AC4" w:rsidRPr="00D43D48">
        <w:rPr>
          <w:color w:val="000000"/>
          <w:sz w:val="28"/>
          <w:szCs w:val="28"/>
        </w:rPr>
        <w:t>оценке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2AC4" w:rsidRPr="00D43D48">
        <w:rPr>
          <w:color w:val="000000"/>
          <w:sz w:val="28"/>
          <w:szCs w:val="28"/>
        </w:rPr>
        <w:t>заявок</w:t>
      </w:r>
      <w:r w:rsidR="00FF04CD" w:rsidRPr="00D43D48">
        <w:rPr>
          <w:color w:val="000000"/>
          <w:sz w:val="28"/>
          <w:szCs w:val="28"/>
        </w:rPr>
        <w:t>;</w:t>
      </w:r>
    </w:p>
    <w:p w:rsidR="00A833F4" w:rsidRPr="00D43D48" w:rsidRDefault="00FF04CD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15</w:t>
      </w:r>
      <w:r w:rsidR="00A833F4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объем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распределяемо</w:t>
      </w:r>
      <w:r w:rsidR="00AD4E19" w:rsidRPr="00D43D48">
        <w:rPr>
          <w:color w:val="000000"/>
          <w:sz w:val="28"/>
          <w:szCs w:val="28"/>
        </w:rPr>
        <w:t>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4E1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77B8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77B8E" w:rsidRPr="00D43D48">
        <w:rPr>
          <w:color w:val="000000"/>
          <w:sz w:val="28"/>
          <w:szCs w:val="28"/>
        </w:rPr>
        <w:t>рамках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77B8E" w:rsidRPr="00D43D48">
        <w:rPr>
          <w:color w:val="000000"/>
          <w:sz w:val="28"/>
          <w:szCs w:val="28"/>
        </w:rPr>
        <w:t>отбора</w:t>
      </w:r>
      <w:r w:rsidR="00A833F4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4E19"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4E19" w:rsidRPr="00D43D48">
        <w:rPr>
          <w:color w:val="000000"/>
          <w:sz w:val="28"/>
          <w:szCs w:val="28"/>
        </w:rPr>
        <w:t>расчета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4E19" w:rsidRPr="00D43D48">
        <w:rPr>
          <w:color w:val="000000"/>
          <w:sz w:val="28"/>
          <w:szCs w:val="28"/>
        </w:rPr>
        <w:t>размера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4E19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правила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распределения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4E1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77B8E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77B8E" w:rsidRPr="00D43D48">
        <w:rPr>
          <w:color w:val="000000"/>
          <w:sz w:val="28"/>
          <w:szCs w:val="28"/>
        </w:rPr>
        <w:t>результатам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отбора;</w:t>
      </w:r>
    </w:p>
    <w:p w:rsidR="00A833F4" w:rsidRPr="00D43D48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16</w:t>
      </w:r>
      <w:r w:rsidR="00A833F4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участникам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A833F4" w:rsidRPr="00D43D48">
        <w:rPr>
          <w:color w:val="000000"/>
          <w:sz w:val="28"/>
          <w:szCs w:val="28"/>
        </w:rPr>
        <w:t>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разъяснений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положений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объявления,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начала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такого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предоставления;</w:t>
      </w:r>
    </w:p>
    <w:p w:rsidR="00AD4E19" w:rsidRPr="00D43D48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17</w:t>
      </w:r>
      <w:r w:rsidR="00A833F4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срок,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которого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94F4A" w:rsidRPr="00D43D48">
        <w:rPr>
          <w:color w:val="000000"/>
          <w:sz w:val="28"/>
          <w:szCs w:val="28"/>
        </w:rPr>
        <w:t>победитель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194F4A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должен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подписать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соглашение)</w:t>
      </w:r>
      <w:r w:rsidR="00083819" w:rsidRPr="00D43D48">
        <w:rPr>
          <w:color w:val="000000"/>
          <w:sz w:val="28"/>
          <w:szCs w:val="28"/>
        </w:rPr>
        <w:t>;</w:t>
      </w:r>
    </w:p>
    <w:p w:rsidR="00A833F4" w:rsidRPr="00D43D48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18</w:t>
      </w:r>
      <w:r w:rsidR="00A833F4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условия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признания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94F4A" w:rsidRPr="00D43D48">
        <w:rPr>
          <w:color w:val="000000"/>
          <w:sz w:val="28"/>
          <w:szCs w:val="28"/>
        </w:rPr>
        <w:t>победителя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94F4A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уклонившимся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соглашения;</w:t>
      </w:r>
    </w:p>
    <w:p w:rsidR="00A833F4" w:rsidRPr="00D43D48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19</w:t>
      </w:r>
      <w:r w:rsidR="00A833F4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сроки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26CCF" w:rsidRPr="00D43D48">
        <w:rPr>
          <w:color w:val="000000"/>
          <w:sz w:val="28"/>
          <w:szCs w:val="28"/>
        </w:rPr>
        <w:t>протокола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подведения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итогов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портале,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311E"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94F4A" w:rsidRPr="00D43D48">
        <w:rPr>
          <w:color w:val="000000"/>
          <w:sz w:val="28"/>
          <w:szCs w:val="28"/>
        </w:rPr>
        <w:t>министерства</w:t>
      </w:r>
      <w:r w:rsidR="00A833F4" w:rsidRPr="00D43D48">
        <w:rPr>
          <w:color w:val="000000"/>
          <w:sz w:val="28"/>
          <w:szCs w:val="28"/>
        </w:rPr>
        <w:t>;</w:t>
      </w:r>
    </w:p>
    <w:p w:rsidR="00A833F4" w:rsidRPr="00D43D48" w:rsidRDefault="00F5686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20</w:t>
      </w:r>
      <w:r w:rsidR="00A833F4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условия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33F4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26CCF" w:rsidRPr="00D43D48">
        <w:rPr>
          <w:color w:val="000000"/>
          <w:sz w:val="28"/>
          <w:szCs w:val="28"/>
        </w:rPr>
        <w:t>гранта</w:t>
      </w:r>
      <w:r w:rsidR="00A833F4" w:rsidRPr="00D43D48">
        <w:rPr>
          <w:color w:val="000000"/>
          <w:sz w:val="28"/>
          <w:szCs w:val="28"/>
        </w:rPr>
        <w:t>.</w:t>
      </w:r>
    </w:p>
    <w:p w:rsidR="003E079E" w:rsidRPr="00D43D48" w:rsidRDefault="00A26CCF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00A1" w:rsidRPr="00D43D48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0A1" w:rsidRPr="00D43D48">
        <w:rPr>
          <w:rFonts w:ascii="Times New Roman" w:hAnsi="Times New Roman" w:cs="Times New Roman"/>
          <w:color w:val="000000"/>
          <w:sz w:val="28"/>
          <w:szCs w:val="28"/>
        </w:rPr>
        <w:t>обратиться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0A1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0A1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ъяснениями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объявления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запроса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79E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министерства.</w:t>
      </w:r>
    </w:p>
    <w:p w:rsidR="00A26CCF" w:rsidRPr="00D43D48" w:rsidRDefault="00A26CCF" w:rsidP="00753503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разъяснения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7E7" w:rsidRPr="00D43D48">
        <w:rPr>
          <w:rFonts w:ascii="Times New Roman" w:hAnsi="Times New Roman" w:cs="Times New Roman"/>
          <w:color w:val="000000"/>
          <w:sz w:val="28"/>
          <w:szCs w:val="28"/>
        </w:rPr>
        <w:t>объявления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начиная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даты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объявления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53" w:rsidRPr="00D43D48">
        <w:rPr>
          <w:rFonts w:ascii="Times New Roman" w:hAnsi="Times New Roman" w:cs="Times New Roman"/>
          <w:color w:val="000000"/>
          <w:sz w:val="28"/>
          <w:szCs w:val="28"/>
        </w:rPr>
        <w:t>едином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53" w:rsidRPr="00D43D48">
        <w:rPr>
          <w:rFonts w:ascii="Times New Roman" w:hAnsi="Times New Roman" w:cs="Times New Roman"/>
          <w:color w:val="000000"/>
          <w:sz w:val="28"/>
          <w:szCs w:val="28"/>
        </w:rPr>
        <w:t>портале,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53" w:rsidRPr="00D43D48">
        <w:rPr>
          <w:rFonts w:ascii="Times New Roman" w:hAnsi="Times New Roman" w:cs="Times New Roman"/>
          <w:color w:val="000000"/>
          <w:sz w:val="28"/>
          <w:szCs w:val="28"/>
        </w:rPr>
        <w:br/>
        <w:t>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53" w:rsidRPr="00D43D4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853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7E7" w:rsidRPr="00D43D4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7BC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электронную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почту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1CCF" w:rsidRPr="00D43D48" w:rsidRDefault="00A26CCF" w:rsidP="00753503">
      <w:pPr>
        <w:widowControl w:val="0"/>
        <w:autoSpaceDE w:val="0"/>
        <w:autoSpaceDN w:val="0"/>
        <w:adjustRightInd w:val="0"/>
        <w:ind w:firstLine="700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2.8.</w:t>
      </w:r>
      <w:r w:rsidR="00730112" w:rsidRPr="00D43D48">
        <w:rPr>
          <w:color w:val="000000"/>
          <w:sz w:val="28"/>
          <w:szCs w:val="28"/>
        </w:rPr>
        <w:t xml:space="preserve"> </w:t>
      </w:r>
      <w:r w:rsidR="00967F7E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967F7E" w:rsidRPr="00D43D48">
        <w:rPr>
          <w:bCs/>
          <w:color w:val="000000"/>
          <w:sz w:val="28"/>
          <w:szCs w:val="28"/>
        </w:rPr>
        <w:t>категории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967F7E" w:rsidRPr="00D43D48">
        <w:rPr>
          <w:bCs/>
          <w:color w:val="000000"/>
          <w:sz w:val="28"/>
          <w:szCs w:val="28"/>
        </w:rPr>
        <w:t>по</w:t>
      </w:r>
      <w:r w:rsidR="006A01A7" w:rsidRPr="00D43D48">
        <w:rPr>
          <w:bCs/>
          <w:color w:val="000000"/>
          <w:sz w:val="28"/>
          <w:szCs w:val="28"/>
        </w:rPr>
        <w:t>лучателей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6A01A7" w:rsidRPr="00D43D48">
        <w:rPr>
          <w:bCs/>
          <w:color w:val="000000"/>
          <w:sz w:val="28"/>
          <w:szCs w:val="28"/>
        </w:rPr>
        <w:t>грантов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967F7E" w:rsidRPr="00D43D48">
        <w:rPr>
          <w:bCs/>
          <w:color w:val="000000"/>
          <w:sz w:val="28"/>
          <w:szCs w:val="28"/>
        </w:rPr>
        <w:t>относятся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крестьянское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(фермерское)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хозяйство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КФХ),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индивидуальный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предприниматель,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являющийся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главой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КФХ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ИП),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зарегистрированные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сельской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территории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или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территории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сельской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агломерации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Красноярского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края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текущем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финансовом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году,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том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числе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территориях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городов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поселков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городского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407F" w:rsidRPr="00D43D48">
        <w:rPr>
          <w:bCs/>
          <w:color w:val="000000"/>
          <w:sz w:val="28"/>
          <w:szCs w:val="28"/>
        </w:rPr>
        <w:t>типа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407F" w:rsidRPr="00D43D48">
        <w:rPr>
          <w:bCs/>
          <w:color w:val="000000"/>
          <w:sz w:val="28"/>
          <w:szCs w:val="28"/>
        </w:rPr>
        <w:t>с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407F" w:rsidRPr="00D43D48">
        <w:rPr>
          <w:bCs/>
          <w:color w:val="000000"/>
          <w:sz w:val="28"/>
          <w:szCs w:val="28"/>
        </w:rPr>
        <w:t>численностью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407F" w:rsidRPr="00D43D48">
        <w:rPr>
          <w:bCs/>
          <w:color w:val="000000"/>
          <w:sz w:val="28"/>
          <w:szCs w:val="28"/>
        </w:rPr>
        <w:t>населения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не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более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100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тыс.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человек,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расположенн</w:t>
      </w:r>
      <w:r w:rsidR="00083819" w:rsidRPr="00D43D48">
        <w:rPr>
          <w:bCs/>
          <w:color w:val="000000"/>
          <w:sz w:val="28"/>
          <w:szCs w:val="28"/>
        </w:rPr>
        <w:t>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407F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407F" w:rsidRPr="00D43D48">
        <w:rPr>
          <w:bCs/>
          <w:color w:val="000000"/>
          <w:sz w:val="28"/>
          <w:szCs w:val="28"/>
        </w:rPr>
        <w:t>территориях,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407F" w:rsidRPr="00D43D48">
        <w:rPr>
          <w:bCs/>
          <w:color w:val="000000"/>
          <w:sz w:val="28"/>
          <w:szCs w:val="28"/>
        </w:rPr>
        <w:t>относящихся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к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bCs/>
          <w:color w:val="000000"/>
          <w:sz w:val="28"/>
          <w:szCs w:val="28"/>
        </w:rPr>
        <w:t>районам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Крайнего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Севера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приравненным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ним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местностям</w:t>
      </w:r>
      <w:r w:rsidR="00091CCF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предусмотренным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2" w:history="1">
        <w:r w:rsidR="00091CCF" w:rsidRPr="00D43D48">
          <w:rPr>
            <w:color w:val="000000"/>
            <w:sz w:val="28"/>
            <w:szCs w:val="28"/>
          </w:rPr>
          <w:t>постановлением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Феде</w:t>
      </w:r>
      <w:r w:rsidR="0025407F" w:rsidRPr="00D43D48">
        <w:rPr>
          <w:color w:val="000000"/>
          <w:sz w:val="28"/>
          <w:szCs w:val="28"/>
        </w:rPr>
        <w:t>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83819" w:rsidRPr="00D43D48">
        <w:rPr>
          <w:color w:val="000000"/>
          <w:sz w:val="28"/>
          <w:szCs w:val="28"/>
        </w:rPr>
        <w:br/>
      </w:r>
      <w:r w:rsidR="00091CCF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16.11.2021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1946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407F" w:rsidRPr="00D43D48">
        <w:rPr>
          <w:color w:val="000000"/>
          <w:sz w:val="28"/>
          <w:szCs w:val="28"/>
        </w:rPr>
        <w:t>перечня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407F" w:rsidRPr="00D43D48">
        <w:rPr>
          <w:color w:val="000000"/>
          <w:sz w:val="28"/>
          <w:szCs w:val="28"/>
        </w:rPr>
        <w:t>районов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407F" w:rsidRPr="00D43D48">
        <w:rPr>
          <w:color w:val="000000"/>
          <w:sz w:val="28"/>
          <w:szCs w:val="28"/>
        </w:rPr>
        <w:t>Крайнего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407F" w:rsidRPr="00D43D48">
        <w:rPr>
          <w:color w:val="000000"/>
          <w:sz w:val="28"/>
          <w:szCs w:val="28"/>
        </w:rPr>
        <w:t>Севера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83819" w:rsidRPr="00D43D48">
        <w:rPr>
          <w:color w:val="000000"/>
          <w:sz w:val="28"/>
          <w:szCs w:val="28"/>
        </w:rPr>
        <w:br/>
      </w:r>
      <w:r w:rsidR="00091CC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местностей,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приравненных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районам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Крайнего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Севера,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целях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государственных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гарантий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компенсаций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работающих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проживающих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этих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районах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местностях,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признании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утратившими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силу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некоторых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Федерации</w:t>
      </w:r>
      <w:r w:rsidR="00091CCF"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признании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действующими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территории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некоторых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Совета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Министров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СССР»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районы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Крайнего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Севера</w:t>
      </w:r>
      <w:r w:rsidR="00091CCF"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приравненные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ним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1CCF" w:rsidRPr="00D43D48">
        <w:rPr>
          <w:color w:val="000000"/>
          <w:sz w:val="28"/>
          <w:szCs w:val="28"/>
        </w:rPr>
        <w:t>местности)</w:t>
      </w:r>
      <w:r w:rsidR="00C12CD5" w:rsidRPr="00D43D48">
        <w:rPr>
          <w:color w:val="000000"/>
          <w:sz w:val="28"/>
          <w:szCs w:val="28"/>
        </w:rPr>
        <w:t>.</w:t>
      </w:r>
    </w:p>
    <w:p w:rsidR="00091CCF" w:rsidRPr="00D43D48" w:rsidRDefault="00091CCF" w:rsidP="0075350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Перечень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сельских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агломераций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края,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перечень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сельских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населенных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пунктов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рабочих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поселков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территории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края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определяются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приказом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министерства.</w:t>
      </w:r>
    </w:p>
    <w:p w:rsidR="00C96B50" w:rsidRPr="00D43D48" w:rsidRDefault="00C96B50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Критериями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C96B50" w:rsidRPr="00D43D48" w:rsidRDefault="00C96B50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243"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243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243" w:rsidRPr="00D43D48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243" w:rsidRPr="00D43D48">
        <w:rPr>
          <w:rFonts w:ascii="Times New Roman" w:hAnsi="Times New Roman" w:cs="Times New Roman"/>
          <w:color w:val="000000"/>
          <w:sz w:val="28"/>
          <w:szCs w:val="28"/>
        </w:rPr>
        <w:t>средства)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перечню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затрат,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грант</w:t>
      </w:r>
      <w:r w:rsidR="005B4724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реализацией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B50" w:rsidRPr="00D43D48" w:rsidRDefault="00C96B50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участником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успешной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CD5" w:rsidRPr="00D43D48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611" w:rsidRPr="00D43D48" w:rsidRDefault="000A2611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E17"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соответствовать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E17" w:rsidRPr="00D43D48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E17" w:rsidRPr="00D43D48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4D1A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70182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70182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том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числе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местом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регистрации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которого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является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государство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или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территория,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включенные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утверждаемый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Министерством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финансов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Российской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Федерации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перечень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государств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территорий,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используемых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промежуточного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(офшорного)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владения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активами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Российской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rFonts w:eastAsia="Calibri"/>
          <w:color w:val="000000"/>
          <w:sz w:val="28"/>
          <w:szCs w:val="28"/>
          <w:lang w:eastAsia="en-US"/>
        </w:rPr>
        <w:t>Федераци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офшорные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4CE6" w:rsidRPr="00D43D48">
        <w:rPr>
          <w:rFonts w:eastAsia="Calibri"/>
          <w:color w:val="000000"/>
          <w:sz w:val="28"/>
          <w:szCs w:val="28"/>
          <w:lang w:eastAsia="en-US"/>
        </w:rPr>
        <w:t>компании),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4D1A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заявка</w:t>
      </w:r>
      <w:r w:rsidR="00E27845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0A2611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находится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перечне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организаций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физических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имеются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причастности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14CE6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экстремистской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терроризму,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заявка;</w:t>
      </w:r>
    </w:p>
    <w:p w:rsidR="000A2611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находится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составляемых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рамках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полномочий,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3" w:history="1">
        <w:r w:rsidR="000A2611" w:rsidRPr="00D43D48">
          <w:rPr>
            <w:color w:val="000000"/>
            <w:sz w:val="28"/>
            <w:szCs w:val="28"/>
          </w:rPr>
          <w:t>главой</w:t>
        </w:r>
        <w:r w:rsidR="00730112" w:rsidRPr="00D43D48">
          <w:rPr>
            <w:color w:val="000000"/>
            <w:sz w:val="28"/>
            <w:szCs w:val="28"/>
          </w:rPr>
          <w:t xml:space="preserve"> </w:t>
        </w:r>
        <w:r w:rsidR="000A2611" w:rsidRPr="00D43D48">
          <w:rPr>
            <w:color w:val="000000"/>
            <w:sz w:val="28"/>
            <w:szCs w:val="28"/>
          </w:rPr>
          <w:t>VII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Устава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ООН,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Советом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Безопасности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ООН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органами,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специально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созданными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решениями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Совета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Безопасности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ООН,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перечнях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организаций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физических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4D1A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террористическими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организациями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террористами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распространением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оружия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массового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уничтожения,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заявка;</w:t>
      </w:r>
    </w:p>
    <w:p w:rsidR="000A2611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получает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средства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краевого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бюджета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14CE6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нормативных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правовых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установленные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число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заявка;</w:t>
      </w:r>
    </w:p>
    <w:p w:rsidR="000A2611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5)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агентом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14CE6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Федеральным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законом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14.07.2022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255-ФЗ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контроле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338F9" w:rsidRPr="00D43D48">
        <w:rPr>
          <w:color w:val="000000"/>
          <w:sz w:val="28"/>
          <w:szCs w:val="28"/>
        </w:rPr>
        <w:br/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деятельностью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находящихся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под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влиянием»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3338F9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заявка;</w:t>
      </w:r>
    </w:p>
    <w:p w:rsidR="000A2611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6)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являющийся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находится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14CE6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процессе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присоединения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юридическому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лицу,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являющемуся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другого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юридического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лица),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ликвидации,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введена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процедура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банкротства,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приостановлена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предусмотренном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являющийся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предпринимателем,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прекратил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индивидуального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предпринимателя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7D4D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заявка;</w:t>
      </w:r>
    </w:p>
    <w:p w:rsidR="001654F1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7)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налоговом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счете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отсутствует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1654F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превышает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размер,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определенный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4" w:history="1">
        <w:r w:rsidR="001654F1" w:rsidRPr="00D43D48">
          <w:rPr>
            <w:color w:val="000000"/>
            <w:sz w:val="28"/>
            <w:szCs w:val="28"/>
          </w:rPr>
          <w:t>пунктом</w:t>
        </w:r>
        <w:r w:rsidR="00730112" w:rsidRPr="00D43D48">
          <w:rPr>
            <w:color w:val="000000"/>
            <w:sz w:val="28"/>
            <w:szCs w:val="28"/>
          </w:rPr>
          <w:t xml:space="preserve"> </w:t>
        </w:r>
        <w:r w:rsidR="001654F1" w:rsidRPr="00D43D48">
          <w:rPr>
            <w:color w:val="000000"/>
            <w:sz w:val="28"/>
            <w:szCs w:val="28"/>
          </w:rPr>
          <w:t>3</w:t>
        </w:r>
        <w:r w:rsidR="00730112" w:rsidRPr="00D43D48">
          <w:rPr>
            <w:color w:val="000000"/>
            <w:sz w:val="28"/>
            <w:szCs w:val="28"/>
          </w:rPr>
          <w:t xml:space="preserve"> </w:t>
        </w:r>
        <w:r w:rsidR="001654F1" w:rsidRPr="00D43D48">
          <w:rPr>
            <w:color w:val="000000"/>
            <w:sz w:val="28"/>
            <w:szCs w:val="28"/>
          </w:rPr>
          <w:t>статьи</w:t>
        </w:r>
        <w:r w:rsidR="00730112" w:rsidRPr="00D43D48">
          <w:rPr>
            <w:color w:val="000000"/>
            <w:sz w:val="28"/>
            <w:szCs w:val="28"/>
          </w:rPr>
          <w:t xml:space="preserve"> </w:t>
        </w:r>
        <w:r w:rsidR="001654F1" w:rsidRPr="00D43D48">
          <w:rPr>
            <w:color w:val="000000"/>
            <w:sz w:val="28"/>
            <w:szCs w:val="28"/>
          </w:rPr>
          <w:t>47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Налогового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задолженность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уплате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налогов,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сборов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страховых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взносов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бюджеты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бюджетной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системы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br/>
      </w:r>
      <w:r w:rsidR="001654F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4F1" w:rsidRPr="00D43D48">
        <w:rPr>
          <w:color w:val="000000"/>
          <w:sz w:val="28"/>
          <w:szCs w:val="28"/>
        </w:rPr>
        <w:t>заявка;</w:t>
      </w:r>
    </w:p>
    <w:p w:rsidR="000A2611" w:rsidRPr="00D43D48" w:rsidRDefault="00266E1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8)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отсутствуют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просроченная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задолженность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514CE6" w:rsidRPr="00D43D48">
        <w:rPr>
          <w:color w:val="000000"/>
          <w:sz w:val="28"/>
          <w:szCs w:val="28"/>
        </w:rPr>
        <w:br/>
      </w:r>
      <w:r w:rsidR="000A261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возврату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660A" w:rsidRPr="00D43D48">
        <w:rPr>
          <w:color w:val="000000"/>
          <w:sz w:val="28"/>
          <w:szCs w:val="28"/>
        </w:rPr>
        <w:t>иных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инвестиций,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иная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просроченная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(неурегулированная)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задолженность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денежным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обязательствам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перед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краем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первое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число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2611" w:rsidRPr="00D43D48">
        <w:rPr>
          <w:color w:val="000000"/>
          <w:sz w:val="28"/>
          <w:szCs w:val="28"/>
        </w:rPr>
        <w:t>заявка;</w:t>
      </w:r>
    </w:p>
    <w:p w:rsidR="007C4DFD" w:rsidRPr="00D43D48" w:rsidRDefault="002F367B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9</w:t>
      </w:r>
      <w:r w:rsidR="00307E3E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соответствует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условию,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предусматривающему,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br/>
        <w:t>что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он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являлся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финансовой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поддержки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исключен</w:t>
      </w:r>
      <w:r w:rsidR="00307E3E" w:rsidRPr="00D43D48">
        <w:rPr>
          <w:color w:val="000000"/>
          <w:sz w:val="28"/>
          <w:szCs w:val="28"/>
        </w:rPr>
        <w:t>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социальных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выплат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выплат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организацию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начального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этапа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предпринимательской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деятельности,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предоставляемых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гражданам,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ведущим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лично</w:t>
      </w:r>
      <w:r w:rsidR="007C4DFD" w:rsidRPr="00D43D48">
        <w:rPr>
          <w:color w:val="000000"/>
          <w:sz w:val="28"/>
          <w:szCs w:val="28"/>
        </w:rPr>
        <w:t>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подсобное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хозяйство,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br/>
      </w:r>
      <w:r w:rsidR="007C4DF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приложением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8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программе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7C4DFD" w:rsidRPr="00D43D48">
        <w:rPr>
          <w:color w:val="000000"/>
          <w:sz w:val="28"/>
          <w:szCs w:val="28"/>
        </w:rPr>
        <w:t>717)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br/>
      </w:r>
      <w:r w:rsidR="00307E3E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первое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число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месяца,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котором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направляется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07E3E" w:rsidRPr="00D43D48">
        <w:rPr>
          <w:bCs/>
          <w:color w:val="000000"/>
          <w:sz w:val="28"/>
          <w:szCs w:val="28"/>
        </w:rPr>
        <w:t>заявка</w:t>
      </w:r>
      <w:r w:rsidR="007C4DFD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034BC" w:rsidRPr="00D43D48" w:rsidRDefault="002F367B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10</w:t>
      </w:r>
      <w:r w:rsidR="00307E3E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соответствует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условию,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E3E" w:rsidRPr="00D43D48">
        <w:rPr>
          <w:color w:val="000000"/>
          <w:sz w:val="28"/>
          <w:szCs w:val="28"/>
        </w:rPr>
        <w:t>предусматривающему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наличие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собственности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законном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участка,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необходимого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проекта,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9B5FE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6B50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5FE8" w:rsidRPr="00D43D48">
        <w:rPr>
          <w:color w:val="000000"/>
          <w:sz w:val="28"/>
          <w:szCs w:val="28"/>
        </w:rPr>
        <w:t>заявка.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период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земельным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участком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должен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быть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лет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C60A6D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(положение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настоящего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применяется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6034BC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перечни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затрат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предусматривают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3428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3428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3428" w:rsidRPr="00D43D48">
        <w:rPr>
          <w:color w:val="000000"/>
          <w:sz w:val="28"/>
          <w:szCs w:val="28"/>
        </w:rPr>
        <w:t>участка</w:t>
      </w:r>
      <w:r w:rsidR="0093171A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12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2.11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счет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4BC" w:rsidRPr="00D43D48">
        <w:rPr>
          <w:color w:val="000000"/>
          <w:sz w:val="28"/>
          <w:szCs w:val="28"/>
        </w:rPr>
        <w:t>гранта)</w:t>
      </w:r>
      <w:r w:rsidR="005A6993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BD4035" w:rsidRPr="00D43D48" w:rsidRDefault="007C4DFD" w:rsidP="00753503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2.11</w:t>
      </w:r>
      <w:r w:rsidR="00BD4035" w:rsidRPr="00D43D48">
        <w:rPr>
          <w:bCs/>
          <w:color w:val="000000"/>
          <w:sz w:val="28"/>
          <w:szCs w:val="28"/>
        </w:rPr>
        <w:t>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D4035" w:rsidRPr="00D43D48">
        <w:rPr>
          <w:bCs/>
          <w:color w:val="000000"/>
          <w:sz w:val="28"/>
          <w:szCs w:val="28"/>
        </w:rPr>
        <w:t>Для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D4035" w:rsidRPr="00D43D48">
        <w:rPr>
          <w:bCs/>
          <w:color w:val="000000"/>
          <w:sz w:val="28"/>
          <w:szCs w:val="28"/>
        </w:rPr>
        <w:t>участия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D4035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D4035" w:rsidRPr="00D43D48">
        <w:rPr>
          <w:bCs/>
          <w:color w:val="000000"/>
          <w:sz w:val="28"/>
          <w:szCs w:val="28"/>
        </w:rPr>
        <w:t>отборе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7108" w:rsidRPr="00D43D48">
        <w:rPr>
          <w:bCs/>
          <w:color w:val="000000"/>
          <w:sz w:val="28"/>
          <w:szCs w:val="28"/>
        </w:rPr>
        <w:t>участник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57D4D" w:rsidRPr="00D43D48">
        <w:rPr>
          <w:bCs/>
          <w:color w:val="000000"/>
          <w:sz w:val="28"/>
          <w:szCs w:val="28"/>
        </w:rPr>
        <w:t>отбора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представляет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заявку,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состоящую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следующих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035" w:rsidRPr="00D43D48">
        <w:rPr>
          <w:color w:val="000000"/>
          <w:sz w:val="28"/>
          <w:szCs w:val="28"/>
        </w:rPr>
        <w:t>документов:</w:t>
      </w:r>
    </w:p>
    <w:p w:rsidR="00BD4035" w:rsidRPr="00D43D48" w:rsidRDefault="00BD4035" w:rsidP="00753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согласно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приложению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1F9D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Порядку;</w:t>
      </w:r>
    </w:p>
    <w:p w:rsidR="00BD4035" w:rsidRPr="00D43D48" w:rsidRDefault="00BD4035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2)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34440" w:rsidRPr="00D43D48">
        <w:rPr>
          <w:bCs/>
          <w:color w:val="000000"/>
          <w:sz w:val="28"/>
          <w:szCs w:val="28"/>
        </w:rPr>
        <w:t>электронной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копии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паспорта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7108" w:rsidRPr="00D43D48">
        <w:rPr>
          <w:bCs/>
          <w:color w:val="000000"/>
          <w:sz w:val="28"/>
          <w:szCs w:val="28"/>
        </w:rPr>
        <w:t>участника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7108" w:rsidRPr="00D43D48">
        <w:rPr>
          <w:bCs/>
          <w:color w:val="000000"/>
          <w:sz w:val="28"/>
          <w:szCs w:val="28"/>
        </w:rPr>
        <w:t>отбора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копие</w:t>
      </w:r>
      <w:r w:rsidR="00257108" w:rsidRPr="00D43D48">
        <w:rPr>
          <w:bCs/>
          <w:color w:val="000000"/>
          <w:sz w:val="28"/>
          <w:szCs w:val="28"/>
        </w:rPr>
        <w:t>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7108" w:rsidRPr="00D43D48">
        <w:rPr>
          <w:bCs/>
          <w:color w:val="000000"/>
          <w:sz w:val="28"/>
          <w:szCs w:val="28"/>
        </w:rPr>
        <w:t>страницы,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7108" w:rsidRPr="00D43D48">
        <w:rPr>
          <w:bCs/>
          <w:color w:val="000000"/>
          <w:sz w:val="28"/>
          <w:szCs w:val="28"/>
        </w:rPr>
        <w:t>содержащей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57108" w:rsidRPr="00D43D48">
        <w:rPr>
          <w:bCs/>
          <w:color w:val="000000"/>
          <w:sz w:val="28"/>
          <w:szCs w:val="28"/>
        </w:rPr>
        <w:t>отметку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его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регистрации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месту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жительства;</w:t>
      </w:r>
    </w:p>
    <w:p w:rsidR="00BD4035" w:rsidRPr="00D43D48" w:rsidRDefault="00BD4035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3)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выписки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е</w:t>
      </w:r>
      <w:r w:rsidRPr="00D43D48">
        <w:rPr>
          <w:color w:val="000000"/>
          <w:sz w:val="28"/>
          <w:szCs w:val="28"/>
        </w:rPr>
        <w:t>диного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</w:t>
      </w:r>
      <w:r w:rsidR="00C60A6D" w:rsidRPr="00D43D48">
        <w:rPr>
          <w:color w:val="000000"/>
          <w:sz w:val="28"/>
          <w:szCs w:val="28"/>
        </w:rPr>
        <w:t>идуальных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предпринимателей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е</w:t>
      </w:r>
      <w:r w:rsidRPr="00D43D48">
        <w:rPr>
          <w:color w:val="000000"/>
          <w:sz w:val="28"/>
          <w:szCs w:val="28"/>
        </w:rPr>
        <w:t>диного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выданной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территориальным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органом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службы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415AF9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месяца</w:t>
      </w:r>
      <w:r w:rsidR="00C60A6D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заявка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отбора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являющихся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подачи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КФХ</w:t>
      </w:r>
      <w:r w:rsidR="00E4340E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A52DA" w:rsidRPr="00D43D48">
        <w:rPr>
          <w:color w:val="000000"/>
          <w:sz w:val="28"/>
          <w:szCs w:val="28"/>
        </w:rPr>
        <w:t>ИП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0BD5" w:rsidRPr="00D43D48">
        <w:rPr>
          <w:color w:val="000000"/>
          <w:sz w:val="28"/>
          <w:szCs w:val="28"/>
        </w:rPr>
        <w:t>(представляется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0BD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0BD5" w:rsidRPr="00D43D48">
        <w:rPr>
          <w:color w:val="000000"/>
          <w:sz w:val="28"/>
          <w:szCs w:val="28"/>
        </w:rPr>
        <w:t>собственной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0BD5" w:rsidRPr="00D43D48">
        <w:rPr>
          <w:color w:val="000000"/>
          <w:sz w:val="28"/>
          <w:szCs w:val="28"/>
        </w:rPr>
        <w:t>инициативе)</w:t>
      </w:r>
      <w:r w:rsidRPr="00D43D48">
        <w:rPr>
          <w:color w:val="000000"/>
          <w:sz w:val="28"/>
          <w:szCs w:val="28"/>
        </w:rPr>
        <w:t>;</w:t>
      </w:r>
    </w:p>
    <w:p w:rsidR="00537A7D" w:rsidRPr="00D43D48" w:rsidRDefault="00537A7D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outlineLvl w:val="0"/>
        <w:rPr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4)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34440" w:rsidRPr="00D43D48">
        <w:rPr>
          <w:bCs/>
          <w:color w:val="000000"/>
          <w:sz w:val="28"/>
          <w:szCs w:val="28"/>
        </w:rPr>
        <w:t>электронной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свидетельства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</w:t>
      </w:r>
      <w:r w:rsidR="00EF15C7" w:rsidRPr="00D43D48">
        <w:rPr>
          <w:color w:val="000000"/>
          <w:sz w:val="28"/>
          <w:szCs w:val="28"/>
        </w:rPr>
        <w:t>новке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15C7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15C7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15C7" w:rsidRPr="00D43D48">
        <w:rPr>
          <w:color w:val="000000"/>
          <w:sz w:val="28"/>
          <w:szCs w:val="28"/>
        </w:rPr>
        <w:t>физического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15C7" w:rsidRPr="00D43D48">
        <w:rPr>
          <w:color w:val="000000"/>
          <w:sz w:val="28"/>
          <w:szCs w:val="28"/>
        </w:rPr>
        <w:t>лица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органе,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выданной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органом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1DFE" w:rsidRPr="00D43D48">
        <w:rPr>
          <w:color w:val="000000"/>
          <w:sz w:val="28"/>
          <w:szCs w:val="28"/>
        </w:rPr>
        <w:t>Федеральной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1DFE" w:rsidRPr="00D43D48">
        <w:rPr>
          <w:color w:val="000000"/>
          <w:sz w:val="28"/>
          <w:szCs w:val="28"/>
        </w:rPr>
        <w:t>налоговой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1DFE" w:rsidRPr="00D43D48">
        <w:rPr>
          <w:color w:val="000000"/>
          <w:sz w:val="28"/>
          <w:szCs w:val="28"/>
        </w:rPr>
        <w:t>службы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1DFE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отбора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являющи</w:t>
      </w:r>
      <w:r w:rsidR="0078668C" w:rsidRPr="00D43D48">
        <w:rPr>
          <w:color w:val="000000"/>
          <w:sz w:val="28"/>
          <w:szCs w:val="28"/>
        </w:rPr>
        <w:t>х</w:t>
      </w:r>
      <w:r w:rsidR="00DB638E" w:rsidRPr="00D43D48">
        <w:rPr>
          <w:color w:val="000000"/>
          <w:sz w:val="28"/>
          <w:szCs w:val="28"/>
        </w:rPr>
        <w:t>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направления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КФХ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color w:val="000000"/>
          <w:sz w:val="28"/>
          <w:szCs w:val="28"/>
        </w:rPr>
        <w:t>ИП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DB638E" w:rsidRPr="00D43D48">
        <w:rPr>
          <w:bCs/>
          <w:color w:val="000000"/>
          <w:sz w:val="28"/>
          <w:szCs w:val="28"/>
        </w:rPr>
        <w:t>(далее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B638E" w:rsidRPr="00D43D48">
        <w:rPr>
          <w:bCs/>
          <w:color w:val="000000"/>
          <w:sz w:val="28"/>
          <w:szCs w:val="28"/>
        </w:rPr>
        <w:t>–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B638E" w:rsidRPr="00D43D48">
        <w:rPr>
          <w:bCs/>
          <w:color w:val="000000"/>
          <w:sz w:val="28"/>
          <w:szCs w:val="28"/>
        </w:rPr>
        <w:t>гражданин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B638E" w:rsidRPr="00D43D48">
        <w:rPr>
          <w:bCs/>
          <w:color w:val="000000"/>
          <w:sz w:val="28"/>
          <w:szCs w:val="28"/>
        </w:rPr>
        <w:t>Российской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B638E" w:rsidRPr="00D43D48">
        <w:rPr>
          <w:bCs/>
          <w:color w:val="000000"/>
          <w:sz w:val="28"/>
          <w:szCs w:val="28"/>
        </w:rPr>
        <w:t>Федерации)</w:t>
      </w:r>
      <w:r w:rsidR="007750B7" w:rsidRPr="00D43D48">
        <w:rPr>
          <w:bCs/>
          <w:color w:val="000000"/>
          <w:sz w:val="28"/>
          <w:szCs w:val="28"/>
        </w:rPr>
        <w:t>;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0776F8" w:rsidRPr="00D43D48" w:rsidRDefault="000776F8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5)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справки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справки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положительного,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отрицательного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нулевого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сальдо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единого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7413C" w:rsidRPr="00D43D48">
        <w:rPr>
          <w:color w:val="000000"/>
          <w:sz w:val="28"/>
          <w:szCs w:val="28"/>
        </w:rPr>
        <w:t>налогоплательщика,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7413C" w:rsidRPr="00D43D48">
        <w:rPr>
          <w:color w:val="000000"/>
          <w:sz w:val="28"/>
          <w:szCs w:val="28"/>
        </w:rPr>
        <w:t>плательщика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плательщика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страховых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взносов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1DFE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агента</w:t>
      </w:r>
      <w:r w:rsidR="00E8637D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выданной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территориальным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органом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Федеральной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налоговой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637D" w:rsidRPr="00D43D48">
        <w:rPr>
          <w:color w:val="000000"/>
          <w:sz w:val="28"/>
          <w:szCs w:val="28"/>
        </w:rPr>
        <w:t>службы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bCs/>
          <w:color w:val="000000"/>
          <w:sz w:val="28"/>
          <w:szCs w:val="28"/>
        </w:rPr>
        <w:t>заявка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C0F4F" w:rsidRPr="00D43D48">
        <w:rPr>
          <w:bCs/>
          <w:color w:val="000000"/>
          <w:sz w:val="28"/>
          <w:szCs w:val="28"/>
        </w:rPr>
        <w:t>(предоставляется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C0F4F" w:rsidRPr="00D43D48">
        <w:rPr>
          <w:bCs/>
          <w:color w:val="000000"/>
          <w:sz w:val="28"/>
          <w:szCs w:val="28"/>
        </w:rPr>
        <w:t>по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C0F4F" w:rsidRPr="00D43D48">
        <w:rPr>
          <w:bCs/>
          <w:color w:val="000000"/>
          <w:sz w:val="28"/>
          <w:szCs w:val="28"/>
        </w:rPr>
        <w:t>собственной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C0F4F" w:rsidRPr="00D43D48">
        <w:rPr>
          <w:bCs/>
          <w:color w:val="000000"/>
          <w:sz w:val="28"/>
          <w:szCs w:val="28"/>
        </w:rPr>
        <w:t>инициативе)</w:t>
      </w:r>
      <w:r w:rsidR="00E8637D" w:rsidRPr="00D43D48">
        <w:rPr>
          <w:bCs/>
          <w:color w:val="000000"/>
          <w:sz w:val="28"/>
          <w:szCs w:val="28"/>
        </w:rPr>
        <w:t>;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537A7D" w:rsidRPr="00D43D48" w:rsidRDefault="00537A7D" w:rsidP="00753503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</w:rPr>
        <w:t>6)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письменного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составленного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произвольной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фо</w:t>
      </w:r>
      <w:r w:rsidR="00ED32DB" w:rsidRPr="00D43D48">
        <w:rPr>
          <w:rFonts w:eastAsia="Calibri" w:cs="Calibri"/>
          <w:color w:val="000000"/>
          <w:sz w:val="28"/>
          <w:szCs w:val="28"/>
          <w:lang w:eastAsia="en-US"/>
        </w:rPr>
        <w:t>рме,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ED32DB" w:rsidRPr="00D43D48">
        <w:rPr>
          <w:rFonts w:eastAsia="Calibri" w:cs="Calibri"/>
          <w:color w:val="000000"/>
          <w:sz w:val="28"/>
          <w:szCs w:val="28"/>
          <w:lang w:eastAsia="en-US"/>
        </w:rPr>
        <w:t>подписанного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rFonts w:eastAsia="Calibri" w:cs="Calibri"/>
          <w:color w:val="000000"/>
          <w:sz w:val="28"/>
          <w:szCs w:val="28"/>
          <w:lang w:eastAsia="en-US"/>
        </w:rPr>
        <w:t>участником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rFonts w:eastAsia="Calibri" w:cs="Calibri"/>
          <w:color w:val="000000"/>
          <w:sz w:val="28"/>
          <w:szCs w:val="28"/>
          <w:lang w:eastAsia="en-US"/>
        </w:rPr>
        <w:t>отбора</w:t>
      </w:r>
      <w:r w:rsidR="00ED32DB" w:rsidRPr="00D43D48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что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7108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является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ранее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являлся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получателем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средств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финансовой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поддержки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(за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исключением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социальных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выплат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выплат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организацию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начального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этапа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предпринимательской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деятельности</w:t>
      </w:r>
      <w:r w:rsidR="00822E43"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субсидий,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предоставляемых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гражданам,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ведущим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личные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подсобные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хозяйства,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rFonts w:eastAsia="Calibri" w:cs="Calibri"/>
          <w:color w:val="000000"/>
          <w:sz w:val="28"/>
          <w:szCs w:val="28"/>
          <w:lang w:eastAsia="en-US"/>
        </w:rPr>
        <w:t>соответствии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rFonts w:eastAsia="Calibri" w:cs="Calibri"/>
          <w:color w:val="000000"/>
          <w:sz w:val="28"/>
          <w:szCs w:val="28"/>
          <w:lang w:eastAsia="en-US"/>
        </w:rPr>
        <w:t>с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rFonts w:eastAsia="Calibri" w:cs="Calibri"/>
          <w:color w:val="000000"/>
          <w:sz w:val="28"/>
          <w:szCs w:val="28"/>
          <w:lang w:eastAsia="en-US"/>
        </w:rPr>
        <w:t>приложением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rFonts w:eastAsia="Calibri" w:cs="Calibri"/>
          <w:color w:val="000000"/>
          <w:sz w:val="28"/>
          <w:szCs w:val="28"/>
          <w:lang w:eastAsia="en-US"/>
        </w:rPr>
        <w:t>№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57108" w:rsidRPr="00D43D48">
        <w:rPr>
          <w:rFonts w:eastAsia="Calibri" w:cs="Calibri"/>
          <w:color w:val="000000"/>
          <w:sz w:val="28"/>
          <w:szCs w:val="28"/>
          <w:lang w:eastAsia="en-US"/>
        </w:rPr>
        <w:t>8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94214B" w:rsidRPr="00D43D48">
        <w:rPr>
          <w:rFonts w:eastAsia="Calibri" w:cs="Calibri"/>
          <w:color w:val="000000"/>
          <w:sz w:val="28"/>
          <w:szCs w:val="28"/>
          <w:lang w:eastAsia="en-US"/>
        </w:rPr>
        <w:br/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к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Государственной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программе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№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236A84" w:rsidRPr="00D43D48">
        <w:rPr>
          <w:rFonts w:eastAsia="Calibri" w:cs="Calibri"/>
          <w:color w:val="000000"/>
          <w:sz w:val="28"/>
          <w:szCs w:val="28"/>
          <w:lang w:eastAsia="en-US"/>
        </w:rPr>
        <w:t>717</w:t>
      </w:r>
      <w:r w:rsidR="00E33DE3" w:rsidRPr="00D43D48">
        <w:rPr>
          <w:rFonts w:eastAsia="Calibri" w:cs="Calibri"/>
          <w:color w:val="000000"/>
          <w:sz w:val="28"/>
          <w:szCs w:val="28"/>
          <w:lang w:eastAsia="en-US"/>
        </w:rPr>
        <w:t>)</w:t>
      </w:r>
      <w:r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субсидий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грантов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0182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0182" w:rsidRPr="00D43D48">
        <w:rPr>
          <w:rFonts w:eastAsia="Calibri"/>
          <w:color w:val="000000"/>
          <w:sz w:val="28"/>
          <w:szCs w:val="28"/>
          <w:lang w:eastAsia="en-US"/>
        </w:rPr>
        <w:t>форме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0182" w:rsidRPr="00D43D48">
        <w:rPr>
          <w:rFonts w:eastAsia="Calibri"/>
          <w:color w:val="000000"/>
          <w:sz w:val="28"/>
          <w:szCs w:val="28"/>
          <w:lang w:eastAsia="en-US"/>
        </w:rPr>
        <w:t>субсидий</w:t>
      </w:r>
      <w:r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также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поддержку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начинающего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фермера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рамках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14661" w:rsidRPr="00D43D48">
        <w:rPr>
          <w:rFonts w:eastAsia="Calibri"/>
          <w:color w:val="000000"/>
          <w:sz w:val="28"/>
          <w:szCs w:val="28"/>
          <w:lang w:eastAsia="en-US"/>
        </w:rPr>
        <w:t>Государственной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14661" w:rsidRPr="00D43D48">
        <w:rPr>
          <w:rFonts w:eastAsia="Calibri"/>
          <w:color w:val="000000"/>
          <w:sz w:val="28"/>
          <w:szCs w:val="28"/>
          <w:lang w:eastAsia="en-US"/>
        </w:rPr>
        <w:t>программы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№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717;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33146" w:rsidRPr="00D43D48" w:rsidRDefault="00614661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7)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6B50" w:rsidRPr="00D43D48">
        <w:rPr>
          <w:color w:val="000000"/>
          <w:sz w:val="28"/>
          <w:szCs w:val="28"/>
        </w:rPr>
        <w:t>определяемой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18AE"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министерства</w:t>
      </w:r>
      <w:r w:rsidR="007618AE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который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включаются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2E1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2E12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2E12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направления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расходования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обязательство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br/>
      </w:r>
      <w:r w:rsidR="00E33146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принятию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году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32DB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32DB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постоянных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работников,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сумма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составляет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млн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рублей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более,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одного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нового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постоянного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работника,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сумма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составляет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br/>
      </w:r>
      <w:r w:rsidR="00E33146"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млн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рублей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(при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0A6D" w:rsidRPr="00D43D48">
        <w:rPr>
          <w:color w:val="000000"/>
          <w:sz w:val="28"/>
          <w:szCs w:val="28"/>
        </w:rPr>
        <w:t>глава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КФХ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ИП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учитываются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постоянных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работников),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обязательство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сохранению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созданных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постоянных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мест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лет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9AE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C7DC7" w:rsidRPr="00D43D48">
        <w:rPr>
          <w:color w:val="000000"/>
          <w:sz w:val="28"/>
          <w:szCs w:val="28"/>
        </w:rPr>
        <w:br/>
      </w:r>
      <w:r w:rsidR="00E33146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достижению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8C5EA8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C5EA8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C5EA8" w:rsidRPr="00D43D48">
        <w:rPr>
          <w:color w:val="000000"/>
          <w:sz w:val="28"/>
          <w:szCs w:val="28"/>
        </w:rPr>
        <w:t>деятельности</w:t>
      </w:r>
      <w:r w:rsidR="00E33146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33146" w:rsidRPr="00D43D48">
        <w:rPr>
          <w:color w:val="000000"/>
          <w:sz w:val="28"/>
          <w:szCs w:val="28"/>
        </w:rPr>
        <w:t>соглашением</w:t>
      </w:r>
      <w:r w:rsidR="00FD47E7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10313" w:rsidRPr="00D43D48" w:rsidRDefault="00610313" w:rsidP="0075350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Проект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должен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предусматривать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увеличение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выраженного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натуральных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денежных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показателях;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14661" w:rsidRPr="00D43D48" w:rsidRDefault="00614661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8)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перечня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предоставляется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грант,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согласно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приложению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перечень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затрат)</w:t>
      </w:r>
      <w:r w:rsidRPr="00D43D48">
        <w:rPr>
          <w:color w:val="000000"/>
          <w:sz w:val="28"/>
          <w:szCs w:val="28"/>
        </w:rPr>
        <w:t>;</w:t>
      </w:r>
    </w:p>
    <w:p w:rsidR="00614661" w:rsidRPr="00D43D48" w:rsidRDefault="00614661" w:rsidP="0075350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9)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34440" w:rsidRPr="00D43D48">
        <w:rPr>
          <w:bCs/>
          <w:color w:val="000000"/>
          <w:sz w:val="28"/>
          <w:szCs w:val="28"/>
        </w:rPr>
        <w:t>электронной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копии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решения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ведении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КФХ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качестве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главы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КФХ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–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34440" w:rsidRPr="00D43D48">
        <w:rPr>
          <w:bCs/>
          <w:color w:val="000000"/>
          <w:sz w:val="28"/>
          <w:szCs w:val="28"/>
        </w:rPr>
        <w:br/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случае</w:t>
      </w:r>
      <w:r w:rsidR="00FD47E7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если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33DE3" w:rsidRPr="00D43D48">
        <w:rPr>
          <w:bCs/>
          <w:color w:val="000000"/>
          <w:sz w:val="28"/>
          <w:szCs w:val="28"/>
        </w:rPr>
        <w:t>участником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33DE3" w:rsidRPr="00D43D48">
        <w:rPr>
          <w:bCs/>
          <w:color w:val="000000"/>
          <w:sz w:val="28"/>
          <w:szCs w:val="28"/>
        </w:rPr>
        <w:t>отбора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является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ИП;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D47D30" w:rsidRPr="00D43D48" w:rsidRDefault="00614661" w:rsidP="00753503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10)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письменного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обязательства,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составленного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произвольной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форме,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подписанного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33DE3" w:rsidRPr="00D43D48">
        <w:rPr>
          <w:bCs/>
          <w:color w:val="000000"/>
          <w:sz w:val="28"/>
          <w:szCs w:val="28"/>
        </w:rPr>
        <w:t>участником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33DE3" w:rsidRPr="00D43D48">
        <w:rPr>
          <w:bCs/>
          <w:color w:val="000000"/>
          <w:sz w:val="28"/>
          <w:szCs w:val="28"/>
        </w:rPr>
        <w:t>отбора</w:t>
      </w:r>
      <w:r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являю</w:t>
      </w:r>
      <w:r w:rsidR="008C417F" w:rsidRPr="00D43D48">
        <w:rPr>
          <w:bCs/>
          <w:color w:val="000000"/>
          <w:sz w:val="28"/>
          <w:szCs w:val="28"/>
        </w:rPr>
        <w:t>щ</w:t>
      </w:r>
      <w:r w:rsidR="007750B7" w:rsidRPr="00D43D48">
        <w:rPr>
          <w:bCs/>
          <w:color w:val="000000"/>
          <w:sz w:val="28"/>
          <w:szCs w:val="28"/>
        </w:rPr>
        <w:t>имся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дату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направления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заявки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гражданином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Российской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Федерации,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том,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что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он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84135" w:rsidRPr="00D43D48">
        <w:rPr>
          <w:bCs/>
          <w:color w:val="000000"/>
          <w:sz w:val="28"/>
          <w:szCs w:val="28"/>
        </w:rPr>
        <w:t>срок</w:t>
      </w:r>
      <w:r w:rsidR="0038299B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не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превышающий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C417F" w:rsidRPr="00D43D48">
        <w:rPr>
          <w:bCs/>
          <w:color w:val="000000"/>
          <w:sz w:val="28"/>
          <w:szCs w:val="28"/>
        </w:rPr>
        <w:br/>
      </w:r>
      <w:r w:rsidR="0038299B" w:rsidRPr="00D43D48">
        <w:rPr>
          <w:bCs/>
          <w:color w:val="000000"/>
          <w:sz w:val="28"/>
          <w:szCs w:val="28"/>
        </w:rPr>
        <w:t>30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календарных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дней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с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даты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8299B" w:rsidRPr="00D43D48">
        <w:rPr>
          <w:bCs/>
          <w:color w:val="000000"/>
          <w:sz w:val="28"/>
          <w:szCs w:val="28"/>
        </w:rPr>
        <w:t>принятия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конкурсной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комиссией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C417F" w:rsidRPr="00D43D48">
        <w:rPr>
          <w:bCs/>
          <w:color w:val="000000"/>
          <w:sz w:val="28"/>
          <w:szCs w:val="28"/>
        </w:rPr>
        <w:br/>
      </w:r>
      <w:r w:rsidR="007750B7" w:rsidRPr="00D43D48">
        <w:rPr>
          <w:bCs/>
          <w:color w:val="000000"/>
          <w:sz w:val="28"/>
          <w:szCs w:val="28"/>
        </w:rPr>
        <w:t>для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рассмотрения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оценки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предложений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(заявок)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участников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отбора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C417F" w:rsidRPr="00D43D48">
        <w:rPr>
          <w:bCs/>
          <w:color w:val="000000"/>
          <w:sz w:val="28"/>
          <w:szCs w:val="28"/>
        </w:rPr>
        <w:br/>
      </w:r>
      <w:r w:rsidR="007750B7" w:rsidRPr="00D43D48">
        <w:rPr>
          <w:bCs/>
          <w:color w:val="000000"/>
          <w:sz w:val="28"/>
          <w:szCs w:val="28"/>
        </w:rPr>
        <w:t>для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предоставления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грантов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(далее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–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комиссия)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C417F" w:rsidRPr="00D43D48">
        <w:rPr>
          <w:bCs/>
          <w:color w:val="000000"/>
          <w:sz w:val="28"/>
          <w:szCs w:val="28"/>
        </w:rPr>
        <w:t>решения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предоставлении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ему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750B7" w:rsidRPr="00D43D48">
        <w:rPr>
          <w:bCs/>
          <w:color w:val="000000"/>
          <w:sz w:val="28"/>
          <w:szCs w:val="28"/>
        </w:rPr>
        <w:t>грант</w:t>
      </w:r>
      <w:r w:rsidR="00FD47E7" w:rsidRPr="00D43D48">
        <w:rPr>
          <w:bCs/>
          <w:color w:val="000000"/>
          <w:sz w:val="28"/>
          <w:szCs w:val="28"/>
        </w:rPr>
        <w:t>а</w:t>
      </w:r>
      <w:r w:rsidR="008C417F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осуществит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государственную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регист</w:t>
      </w:r>
      <w:r w:rsidR="00497663" w:rsidRPr="00D43D48">
        <w:rPr>
          <w:bCs/>
          <w:color w:val="000000"/>
          <w:sz w:val="28"/>
          <w:szCs w:val="28"/>
        </w:rPr>
        <w:t>рацию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97663" w:rsidRPr="00D43D48">
        <w:rPr>
          <w:bCs/>
          <w:color w:val="000000"/>
          <w:sz w:val="28"/>
          <w:szCs w:val="28"/>
        </w:rPr>
        <w:t>КФХ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97663" w:rsidRPr="00D43D48">
        <w:rPr>
          <w:bCs/>
          <w:color w:val="000000"/>
          <w:sz w:val="28"/>
          <w:szCs w:val="28"/>
        </w:rPr>
        <w:t>или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97663" w:rsidRPr="00D43D48">
        <w:rPr>
          <w:bCs/>
          <w:color w:val="000000"/>
          <w:sz w:val="28"/>
          <w:szCs w:val="28"/>
        </w:rPr>
        <w:t>зарегистрируется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C417F" w:rsidRPr="00D43D48">
        <w:rPr>
          <w:bCs/>
          <w:color w:val="000000"/>
          <w:sz w:val="28"/>
          <w:szCs w:val="28"/>
        </w:rPr>
        <w:br/>
      </w:r>
      <w:r w:rsidR="00D47D30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качестве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ИП</w:t>
      </w:r>
      <w:r w:rsidR="00376662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76662" w:rsidRPr="00D43D48">
        <w:rPr>
          <w:bCs/>
          <w:color w:val="000000"/>
          <w:sz w:val="28"/>
          <w:szCs w:val="28"/>
        </w:rPr>
        <w:t>которые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76662" w:rsidRPr="00D43D48">
        <w:rPr>
          <w:bCs/>
          <w:color w:val="000000"/>
          <w:sz w:val="28"/>
          <w:szCs w:val="28"/>
        </w:rPr>
        <w:t>отвечают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76662" w:rsidRPr="00D43D48">
        <w:rPr>
          <w:bCs/>
          <w:color w:val="000000"/>
          <w:sz w:val="28"/>
          <w:szCs w:val="28"/>
        </w:rPr>
        <w:t>условиям,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76662" w:rsidRPr="00D43D48">
        <w:rPr>
          <w:bCs/>
          <w:color w:val="000000"/>
          <w:sz w:val="28"/>
          <w:szCs w:val="28"/>
        </w:rPr>
        <w:t>предусмотренным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76662" w:rsidRPr="00D43D48">
        <w:rPr>
          <w:bCs/>
          <w:color w:val="000000"/>
          <w:sz w:val="28"/>
          <w:szCs w:val="28"/>
        </w:rPr>
        <w:t>абзацем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1523F9" w:rsidRPr="00D43D48">
        <w:rPr>
          <w:bCs/>
          <w:color w:val="000000"/>
          <w:sz w:val="28"/>
          <w:szCs w:val="28"/>
        </w:rPr>
        <w:t>первым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76662" w:rsidRPr="00D43D48">
        <w:rPr>
          <w:bCs/>
          <w:color w:val="000000"/>
          <w:sz w:val="28"/>
          <w:szCs w:val="28"/>
        </w:rPr>
        <w:t>пункта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1523F9" w:rsidRPr="00D43D48">
        <w:rPr>
          <w:bCs/>
          <w:color w:val="000000"/>
          <w:sz w:val="28"/>
          <w:szCs w:val="28"/>
        </w:rPr>
        <w:t>2.8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76662" w:rsidRPr="00D43D48">
        <w:rPr>
          <w:bCs/>
          <w:color w:val="000000"/>
          <w:sz w:val="28"/>
          <w:szCs w:val="28"/>
        </w:rPr>
        <w:t>Порядка,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84135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84135" w:rsidRPr="00D43D48">
        <w:rPr>
          <w:bCs/>
          <w:color w:val="000000"/>
          <w:sz w:val="28"/>
          <w:szCs w:val="28"/>
        </w:rPr>
        <w:t>органах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84135" w:rsidRPr="00D43D48">
        <w:rPr>
          <w:bCs/>
          <w:color w:val="000000"/>
          <w:sz w:val="28"/>
          <w:szCs w:val="28"/>
        </w:rPr>
        <w:t>Федеральной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84135" w:rsidRPr="00D43D48">
        <w:rPr>
          <w:bCs/>
          <w:color w:val="000000"/>
          <w:sz w:val="28"/>
          <w:szCs w:val="28"/>
        </w:rPr>
        <w:t>налоговой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884135" w:rsidRPr="00D43D48">
        <w:rPr>
          <w:bCs/>
          <w:color w:val="000000"/>
          <w:sz w:val="28"/>
          <w:szCs w:val="28"/>
        </w:rPr>
        <w:t>службы</w:t>
      </w:r>
      <w:r w:rsidR="0010001D" w:rsidRPr="00D43D48">
        <w:rPr>
          <w:bCs/>
          <w:color w:val="000000"/>
          <w:sz w:val="28"/>
          <w:szCs w:val="28"/>
        </w:rPr>
        <w:t>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При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этом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датой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приняти</w:t>
      </w:r>
      <w:r w:rsidR="00D25E4A" w:rsidRPr="00D43D48">
        <w:rPr>
          <w:bCs/>
          <w:color w:val="000000"/>
          <w:sz w:val="28"/>
          <w:szCs w:val="28"/>
        </w:rPr>
        <w:t>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25E4A" w:rsidRPr="00D43D48">
        <w:rPr>
          <w:bCs/>
          <w:color w:val="000000"/>
          <w:sz w:val="28"/>
          <w:szCs w:val="28"/>
        </w:rPr>
        <w:t>комиссией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25E4A" w:rsidRPr="00D43D48">
        <w:rPr>
          <w:bCs/>
          <w:color w:val="000000"/>
          <w:sz w:val="28"/>
          <w:szCs w:val="28"/>
        </w:rPr>
        <w:t>решения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предоставлении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93171A" w:rsidRPr="00D43D48">
        <w:rPr>
          <w:bCs/>
          <w:color w:val="000000"/>
          <w:sz w:val="28"/>
          <w:szCs w:val="28"/>
        </w:rPr>
        <w:t>указанному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93171A" w:rsidRPr="00D43D48">
        <w:rPr>
          <w:bCs/>
          <w:color w:val="000000"/>
          <w:sz w:val="28"/>
          <w:szCs w:val="28"/>
        </w:rPr>
        <w:t>участнику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93171A" w:rsidRPr="00D43D48">
        <w:rPr>
          <w:bCs/>
          <w:color w:val="000000"/>
          <w:sz w:val="28"/>
          <w:szCs w:val="28"/>
        </w:rPr>
        <w:t>отбора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является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дата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формирования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комиссией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B3401A" w:rsidRPr="00D43D48">
        <w:rPr>
          <w:bCs/>
          <w:color w:val="000000"/>
          <w:sz w:val="28"/>
          <w:szCs w:val="28"/>
        </w:rPr>
        <w:t>реестра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25E4A" w:rsidRPr="00D43D48">
        <w:rPr>
          <w:bCs/>
          <w:color w:val="000000"/>
          <w:sz w:val="28"/>
          <w:szCs w:val="28"/>
        </w:rPr>
        <w:t>участников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25E4A" w:rsidRPr="00D43D48">
        <w:rPr>
          <w:bCs/>
          <w:color w:val="000000"/>
          <w:sz w:val="28"/>
          <w:szCs w:val="28"/>
        </w:rPr>
        <w:t>отбора,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47D30" w:rsidRPr="00D43D48">
        <w:rPr>
          <w:bCs/>
          <w:color w:val="000000"/>
          <w:sz w:val="28"/>
          <w:szCs w:val="28"/>
        </w:rPr>
        <w:t>указанного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9734A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9734A" w:rsidRPr="00D43D48">
        <w:rPr>
          <w:bCs/>
          <w:color w:val="000000"/>
          <w:sz w:val="28"/>
          <w:szCs w:val="28"/>
        </w:rPr>
        <w:t>подпункте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1523F9" w:rsidRPr="00D43D48">
        <w:rPr>
          <w:bCs/>
          <w:color w:val="000000"/>
          <w:sz w:val="28"/>
          <w:szCs w:val="28"/>
        </w:rPr>
        <w:t>3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1523F9" w:rsidRPr="00D43D48">
        <w:rPr>
          <w:bCs/>
          <w:color w:val="000000"/>
          <w:sz w:val="28"/>
          <w:szCs w:val="28"/>
        </w:rPr>
        <w:t>пункта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1523F9" w:rsidRPr="00D43D48">
        <w:rPr>
          <w:bCs/>
          <w:color w:val="000000"/>
          <w:sz w:val="28"/>
          <w:szCs w:val="28"/>
        </w:rPr>
        <w:t>2.24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2245D" w:rsidRPr="00D43D48">
        <w:rPr>
          <w:bCs/>
          <w:color w:val="000000"/>
          <w:sz w:val="28"/>
          <w:szCs w:val="28"/>
        </w:rPr>
        <w:t>Порядка;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236A84" w:rsidRPr="00D43D48" w:rsidRDefault="00614661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выписки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Единого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государственного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реестра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недвижимости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87414" w:rsidRPr="00D43D48">
        <w:rPr>
          <w:rFonts w:eastAsia="Calibri"/>
          <w:color w:val="000000"/>
          <w:sz w:val="28"/>
          <w:szCs w:val="28"/>
          <w:lang w:eastAsia="en-US"/>
        </w:rPr>
        <w:br/>
      </w:r>
      <w:r w:rsidRPr="00D43D48">
        <w:rPr>
          <w:rFonts w:eastAsia="Calibri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ЕГРН)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подтверждающей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B515B8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515B8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земельный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необходимый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</w:t>
      </w:r>
      <w:r w:rsidR="00C6532F" w:rsidRPr="00D43D48">
        <w:rPr>
          <w:color w:val="000000"/>
          <w:sz w:val="28"/>
          <w:szCs w:val="28"/>
        </w:rPr>
        <w:t>представляется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инициати</w:t>
      </w:r>
      <w:r w:rsidR="0002245D" w:rsidRPr="00D43D48">
        <w:rPr>
          <w:color w:val="000000"/>
          <w:sz w:val="28"/>
          <w:szCs w:val="28"/>
        </w:rPr>
        <w:t>ве)</w:t>
      </w:r>
      <w:r w:rsidR="0093171A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93171A" w:rsidRPr="00D43D48" w:rsidRDefault="00CB0A4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12)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92D4F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32DB" w:rsidRPr="00D43D48">
        <w:rPr>
          <w:color w:val="000000"/>
          <w:sz w:val="28"/>
          <w:szCs w:val="28"/>
        </w:rPr>
        <w:t>предварительного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32DB" w:rsidRPr="00D43D48">
        <w:rPr>
          <w:color w:val="000000"/>
          <w:sz w:val="28"/>
          <w:szCs w:val="28"/>
        </w:rPr>
        <w:t>договора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32DB" w:rsidRPr="00D43D48">
        <w:rPr>
          <w:color w:val="000000"/>
          <w:sz w:val="28"/>
          <w:szCs w:val="28"/>
        </w:rPr>
        <w:t>купли-</w:t>
      </w:r>
      <w:r w:rsidR="00F92D4F" w:rsidRPr="00D43D48">
        <w:rPr>
          <w:color w:val="000000"/>
          <w:sz w:val="28"/>
          <w:szCs w:val="28"/>
        </w:rPr>
        <w:t>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92D4F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92D4F" w:rsidRPr="00D43D48">
        <w:rPr>
          <w:color w:val="000000"/>
          <w:sz w:val="28"/>
          <w:szCs w:val="28"/>
        </w:rPr>
        <w:t>у</w:t>
      </w:r>
      <w:r w:rsidR="00054C9B" w:rsidRPr="00D43D48">
        <w:rPr>
          <w:color w:val="000000"/>
          <w:sz w:val="28"/>
          <w:szCs w:val="28"/>
        </w:rPr>
        <w:t>частка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территории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3AFF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земель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сельскохозяйственного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назначения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3AFF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3AFF" w:rsidRPr="00D43D48">
        <w:rPr>
          <w:color w:val="000000"/>
          <w:sz w:val="28"/>
          <w:szCs w:val="28"/>
        </w:rPr>
        <w:t>осуществления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3AFF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целью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производства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переработки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3AFF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3AFF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рамках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4C9B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земельный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участок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сельскохозяйственного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171A" w:rsidRPr="00D43D48">
        <w:rPr>
          <w:color w:val="000000"/>
          <w:sz w:val="28"/>
          <w:szCs w:val="28"/>
        </w:rPr>
        <w:t>назначения</w:t>
      </w:r>
      <w:r w:rsidR="006D5F8E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3AFF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4C9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4C9B" w:rsidRPr="00D43D48">
        <w:rPr>
          <w:color w:val="000000"/>
          <w:sz w:val="28"/>
          <w:szCs w:val="28"/>
        </w:rPr>
        <w:t>случае</w:t>
      </w:r>
      <w:r w:rsidR="00ED32D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4C9B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4C9B" w:rsidRPr="00D43D48">
        <w:rPr>
          <w:color w:val="000000"/>
          <w:sz w:val="28"/>
          <w:szCs w:val="28"/>
        </w:rPr>
        <w:t>грант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планируется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направить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245D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245D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245D" w:rsidRPr="00D43D48">
        <w:rPr>
          <w:color w:val="000000"/>
          <w:sz w:val="28"/>
          <w:szCs w:val="28"/>
        </w:rPr>
        <w:t>участка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013F2" w:rsidRPr="00D43D48">
        <w:rPr>
          <w:color w:val="000000"/>
          <w:sz w:val="28"/>
          <w:szCs w:val="28"/>
        </w:rPr>
        <w:t>сельскохозяйственного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013F2" w:rsidRPr="00D43D48">
        <w:rPr>
          <w:color w:val="000000"/>
          <w:sz w:val="28"/>
          <w:szCs w:val="28"/>
        </w:rPr>
        <w:t>назначения</w:t>
      </w:r>
      <w:r w:rsidR="0002245D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ED66D3" w:rsidRPr="00D43D48" w:rsidRDefault="00CB0A4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13</w:t>
      </w:r>
      <w:r w:rsidR="00ED66D3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предварительного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договора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оказание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услуг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br/>
      </w:r>
      <w:r w:rsidR="00235E5D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5E5D" w:rsidRPr="00D43D48">
        <w:rPr>
          <w:color w:val="000000"/>
          <w:sz w:val="28"/>
          <w:szCs w:val="28"/>
        </w:rPr>
        <w:t>разработке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167B" w:rsidRPr="00D43D48">
        <w:rPr>
          <w:color w:val="000000"/>
          <w:sz w:val="28"/>
          <w:szCs w:val="28"/>
        </w:rPr>
        <w:t>документации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167B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167B" w:rsidRPr="00D43D48">
        <w:rPr>
          <w:color w:val="000000"/>
          <w:sz w:val="28"/>
          <w:szCs w:val="28"/>
        </w:rPr>
        <w:t>строительства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реконструкции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производственных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складских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зданий,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объектов,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предназначенных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013F2" w:rsidRPr="00D43D48">
        <w:rPr>
          <w:color w:val="000000"/>
          <w:sz w:val="28"/>
          <w:szCs w:val="28"/>
        </w:rPr>
        <w:br/>
      </w:r>
      <w:r w:rsidR="00ED66D3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производства,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хранения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переработки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проектная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922CC" w:rsidRPr="00D43D48">
        <w:rPr>
          <w:color w:val="000000"/>
          <w:sz w:val="28"/>
          <w:szCs w:val="28"/>
        </w:rPr>
        <w:t>документация</w:t>
      </w:r>
      <w:r w:rsidR="00ED66D3" w:rsidRPr="00D43D48">
        <w:rPr>
          <w:color w:val="000000"/>
          <w:sz w:val="28"/>
          <w:szCs w:val="28"/>
        </w:rPr>
        <w:t>)</w:t>
      </w:r>
      <w:r w:rsidR="00ED32D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случае,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если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54C9B" w:rsidRPr="00D43D48">
        <w:rPr>
          <w:rFonts w:eastAsia="Calibri"/>
          <w:color w:val="000000"/>
          <w:sz w:val="28"/>
          <w:szCs w:val="28"/>
          <w:lang w:eastAsia="en-US"/>
        </w:rPr>
        <w:t>грант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планируется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направить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rFonts w:eastAsia="Calibri"/>
          <w:color w:val="000000"/>
          <w:sz w:val="28"/>
          <w:szCs w:val="28"/>
          <w:lang w:eastAsia="en-US"/>
        </w:rPr>
        <w:t>разработку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66D3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66D3" w:rsidRPr="00D43D48">
        <w:rPr>
          <w:color w:val="000000"/>
          <w:sz w:val="28"/>
          <w:szCs w:val="28"/>
        </w:rPr>
        <w:t>документации;</w:t>
      </w:r>
    </w:p>
    <w:p w:rsidR="00F922CC" w:rsidRPr="00D43D48" w:rsidRDefault="00CB0A41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</w:rPr>
        <w:t>14</w:t>
      </w:r>
      <w:r w:rsidR="00F922CC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случае</w:t>
      </w:r>
      <w:r w:rsidR="00FD47E7"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если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54C9B" w:rsidRPr="00D43D48">
        <w:rPr>
          <w:rFonts w:eastAsia="Calibri"/>
          <w:color w:val="000000"/>
          <w:sz w:val="28"/>
          <w:szCs w:val="28"/>
          <w:lang w:eastAsia="en-US"/>
        </w:rPr>
        <w:t>грант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планируется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направить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приобретение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D4C97" w:rsidRPr="00D43D48">
        <w:rPr>
          <w:color w:val="000000"/>
          <w:sz w:val="28"/>
          <w:szCs w:val="28"/>
        </w:rPr>
        <w:t>производственных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складских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зданий,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помещений,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пристроек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сооружений,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необходимых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производства,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хранения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переработки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ограждения,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предусмотренные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выпаса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выгула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животных,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ограждения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плодово-ягодных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насаждений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4C97" w:rsidRPr="00D43D48">
        <w:rPr>
          <w:color w:val="000000"/>
          <w:sz w:val="28"/>
          <w:szCs w:val="28"/>
        </w:rPr>
        <w:t>объект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недвижимости</w:t>
      </w:r>
      <w:r w:rsidR="00ED4C97" w:rsidRPr="00D43D48">
        <w:rPr>
          <w:rFonts w:eastAsia="Calibri"/>
          <w:color w:val="000000"/>
          <w:sz w:val="28"/>
          <w:szCs w:val="28"/>
          <w:lang w:eastAsia="en-US"/>
        </w:rPr>
        <w:t>)</w:t>
      </w:r>
      <w:r w:rsidR="00F922CC" w:rsidRPr="00D43D4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2245D" w:rsidRPr="00D43D48" w:rsidRDefault="00F922CC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а)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BD7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предварительного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договора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купли-продажи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объекта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недвижимости,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содержащего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основные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сведения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об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объекте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недвижимости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0C167B" w:rsidRPr="00D43D48">
        <w:rPr>
          <w:rFonts w:eastAsia="Calibri" w:cs="Calibri"/>
          <w:color w:val="000000"/>
          <w:sz w:val="28"/>
          <w:szCs w:val="28"/>
          <w:lang w:eastAsia="en-US"/>
        </w:rPr>
        <w:br/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(вид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объекта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недвижимости,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кадастровый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номер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дата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его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присвоения,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кадастровый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номер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земельного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участка,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пределах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которого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расположен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C93CDC" w:rsidRPr="00D43D48">
        <w:rPr>
          <w:rFonts w:eastAsia="Calibri" w:cs="Calibri"/>
          <w:color w:val="000000"/>
          <w:sz w:val="28"/>
          <w:szCs w:val="28"/>
          <w:lang w:eastAsia="en-US"/>
        </w:rPr>
        <w:t>объект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C93CDC" w:rsidRPr="00D43D48">
        <w:rPr>
          <w:rFonts w:eastAsia="Calibri" w:cs="Calibri"/>
          <w:color w:val="000000"/>
          <w:sz w:val="28"/>
          <w:szCs w:val="28"/>
          <w:lang w:eastAsia="en-US"/>
        </w:rPr>
        <w:t>недвижимости)</w:t>
      </w:r>
      <w:r w:rsidR="0002245D" w:rsidRPr="00D43D4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922CC" w:rsidRPr="00D43D48" w:rsidRDefault="00F922CC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б)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BD7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отчета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об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оценке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рыночной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стоимости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объекта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недвижимости,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подготовленного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независимым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оценщиком,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17DB2" w:rsidRPr="00D43D48">
        <w:rPr>
          <w:rFonts w:eastAsia="Calibri" w:cs="Calibri"/>
          <w:color w:val="000000"/>
          <w:sz w:val="28"/>
          <w:szCs w:val="28"/>
          <w:lang w:eastAsia="en-US"/>
        </w:rPr>
        <w:t>по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17DB2" w:rsidRPr="00D43D48">
        <w:rPr>
          <w:rFonts w:eastAsia="Calibri" w:cs="Calibri"/>
          <w:color w:val="000000"/>
          <w:sz w:val="28"/>
          <w:szCs w:val="28"/>
          <w:lang w:eastAsia="en-US"/>
        </w:rPr>
        <w:t>состоянию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E3BD7" w:rsidRPr="00D43D48">
        <w:rPr>
          <w:rFonts w:eastAsia="Calibri" w:cs="Calibri"/>
          <w:color w:val="000000"/>
          <w:sz w:val="28"/>
          <w:szCs w:val="28"/>
          <w:lang w:eastAsia="en-US"/>
        </w:rPr>
        <w:br/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ранее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6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меся</w:t>
      </w:r>
      <w:r w:rsidR="00EF15C7" w:rsidRPr="00D43D48">
        <w:rPr>
          <w:rFonts w:eastAsia="Calibri" w:cs="Calibri"/>
          <w:color w:val="000000"/>
          <w:sz w:val="28"/>
          <w:szCs w:val="28"/>
          <w:lang w:eastAsia="en-US"/>
        </w:rPr>
        <w:t>цев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C96B50" w:rsidRPr="00D43D48">
        <w:rPr>
          <w:rFonts w:eastAsia="Calibri" w:cs="Calibri"/>
          <w:color w:val="000000"/>
          <w:sz w:val="28"/>
          <w:szCs w:val="28"/>
          <w:lang w:eastAsia="en-US"/>
        </w:rPr>
        <w:t>до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C96B50" w:rsidRPr="00D43D48">
        <w:rPr>
          <w:rFonts w:eastAsia="Calibri" w:cs="Calibri"/>
          <w:color w:val="000000"/>
          <w:sz w:val="28"/>
          <w:szCs w:val="28"/>
          <w:lang w:eastAsia="en-US"/>
        </w:rPr>
        <w:t>даты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C96B50" w:rsidRPr="00D43D48">
        <w:rPr>
          <w:rFonts w:eastAsia="Calibri" w:cs="Calibri"/>
          <w:color w:val="000000"/>
          <w:sz w:val="28"/>
          <w:szCs w:val="28"/>
          <w:lang w:eastAsia="en-US"/>
        </w:rPr>
        <w:t>направления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заявки;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</w:p>
    <w:p w:rsidR="00F416D8" w:rsidRPr="00D43D48" w:rsidRDefault="00E251E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15</w:t>
      </w:r>
      <w:r w:rsidR="00F416D8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)</w:t>
      </w:r>
      <w:r w:rsidR="00730112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 xml:space="preserve"> </w:t>
      </w:r>
      <w:r w:rsidR="00F416D8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 xml:space="preserve"> </w:t>
      </w:r>
      <w:r w:rsidR="00F416D8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случае</w:t>
      </w:r>
      <w:r w:rsidR="00FD47E7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 xml:space="preserve"> </w:t>
      </w:r>
      <w:r w:rsidR="00F416D8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если</w:t>
      </w:r>
      <w:r w:rsidR="00730112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 xml:space="preserve"> </w:t>
      </w:r>
      <w:r w:rsidR="00054C9B" w:rsidRPr="00D43D48">
        <w:rPr>
          <w:rFonts w:eastAsia="Calibri"/>
          <w:color w:val="000000"/>
          <w:sz w:val="28"/>
          <w:szCs w:val="28"/>
          <w:lang w:eastAsia="en-US"/>
        </w:rPr>
        <w:t>грант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A58F4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планируется</w:t>
      </w:r>
      <w:r w:rsidR="00730112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 xml:space="preserve"> </w:t>
      </w:r>
      <w:r w:rsidR="000A58F4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направить</w:t>
      </w:r>
      <w:r w:rsidR="00730112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 xml:space="preserve"> </w:t>
      </w:r>
      <w:r w:rsidR="00F416D8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 xml:space="preserve"> </w:t>
      </w:r>
      <w:r w:rsidR="00F416D8" w:rsidRPr="00D43D48">
        <w:rPr>
          <w:rFonts w:eastAsia="Calibri" w:cs="Calibri"/>
          <w:color w:val="000000"/>
          <w:spacing w:val="-4"/>
          <w:sz w:val="28"/>
          <w:szCs w:val="28"/>
          <w:lang w:eastAsia="en-US"/>
        </w:rPr>
        <w:t>строительство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416D8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416D8" w:rsidRPr="00D43D48">
        <w:rPr>
          <w:color w:val="000000"/>
          <w:sz w:val="28"/>
          <w:szCs w:val="28"/>
        </w:rPr>
        <w:t>недвижимости:</w:t>
      </w:r>
    </w:p>
    <w:p w:rsidR="00F416D8" w:rsidRPr="00D43D48" w:rsidRDefault="00F416D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а)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BD7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проектной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документации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случаях,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предусмотренных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Градостроительным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кодексом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Российской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Федерации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4F89" w:rsidRPr="00D43D48">
        <w:rPr>
          <w:rFonts w:eastAsia="Calibri"/>
          <w:color w:val="000000"/>
          <w:sz w:val="28"/>
          <w:szCs w:val="28"/>
          <w:lang w:eastAsia="en-US"/>
        </w:rPr>
        <w:br/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ГрК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РФ)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или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F15C7" w:rsidRPr="00D43D48">
        <w:rPr>
          <w:rFonts w:eastAsia="Calibri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сводного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(или)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объектного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сметного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расчета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строительство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объекта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недвижимости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см</w:t>
      </w:r>
      <w:r w:rsidR="00286372" w:rsidRPr="00D43D48">
        <w:rPr>
          <w:rFonts w:eastAsia="Calibri"/>
          <w:color w:val="000000"/>
          <w:sz w:val="28"/>
          <w:szCs w:val="28"/>
          <w:lang w:eastAsia="en-US"/>
        </w:rPr>
        <w:t>ета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BD7" w:rsidRPr="00D43D48">
        <w:rPr>
          <w:rFonts w:eastAsia="Calibri"/>
          <w:color w:val="000000"/>
          <w:sz w:val="28"/>
          <w:szCs w:val="28"/>
          <w:lang w:eastAsia="en-US"/>
        </w:rPr>
        <w:br/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строительство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объекта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недвижимости)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 w:cs="Calibri"/>
          <w:color w:val="000000"/>
          <w:sz w:val="28"/>
          <w:szCs w:val="28"/>
          <w:lang w:eastAsia="en-US"/>
        </w:rPr>
        <w:t>участников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 w:cs="Calibri"/>
          <w:color w:val="000000"/>
          <w:sz w:val="28"/>
          <w:szCs w:val="28"/>
          <w:lang w:eastAsia="en-US"/>
        </w:rPr>
        <w:t>отбора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перечни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E3BD7" w:rsidRPr="00D43D48">
        <w:rPr>
          <w:rFonts w:eastAsia="Calibri" w:cs="Calibri"/>
          <w:color w:val="000000"/>
          <w:sz w:val="28"/>
          <w:szCs w:val="28"/>
          <w:lang w:eastAsia="en-US"/>
        </w:rPr>
        <w:t>затрат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которых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предусматривают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расходование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разработку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проектной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документации</w:t>
      </w:r>
      <w:r w:rsidRPr="00D43D4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F416D8" w:rsidRPr="00D43D48" w:rsidRDefault="00F416D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б)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134B3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положительного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заключения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экспертизы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проектной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документации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 w:cs="Calibri"/>
          <w:color w:val="000000"/>
          <w:sz w:val="28"/>
          <w:szCs w:val="28"/>
          <w:lang w:eastAsia="en-US"/>
        </w:rPr>
        <w:t>случаях,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 w:cs="Calibri"/>
          <w:color w:val="000000"/>
          <w:sz w:val="28"/>
          <w:szCs w:val="28"/>
          <w:lang w:eastAsia="en-US"/>
        </w:rPr>
        <w:t>предусмотренных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ГрК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РФ</w:t>
      </w:r>
      <w:r w:rsidR="00B3401A" w:rsidRPr="00D43D48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3401A" w:rsidRPr="00D43D48">
        <w:rPr>
          <w:rFonts w:eastAsia="Calibri" w:cs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0A58F4" w:rsidRPr="00D43D48">
        <w:rPr>
          <w:rFonts w:eastAsia="Calibri" w:cs="Calibri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 w:cs="Calibri"/>
          <w:color w:val="000000"/>
          <w:sz w:val="28"/>
          <w:szCs w:val="28"/>
          <w:lang w:eastAsia="en-US"/>
        </w:rPr>
        <w:t>участников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 w:cs="Calibri"/>
          <w:color w:val="000000"/>
          <w:sz w:val="28"/>
          <w:szCs w:val="28"/>
          <w:lang w:eastAsia="en-US"/>
        </w:rPr>
        <w:t>отбора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перечни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3134B3" w:rsidRPr="00D43D48">
        <w:rPr>
          <w:rFonts w:eastAsia="Calibri" w:cs="Calibri"/>
          <w:color w:val="000000"/>
          <w:sz w:val="28"/>
          <w:szCs w:val="28"/>
          <w:lang w:eastAsia="en-US"/>
        </w:rPr>
        <w:t>затрат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которых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предусматривают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расходование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6A01A7" w:rsidRPr="00D43D48">
        <w:rPr>
          <w:rFonts w:eastAsia="Calibri" w:cs="Calibri"/>
          <w:color w:val="000000"/>
          <w:sz w:val="28"/>
          <w:szCs w:val="28"/>
          <w:lang w:eastAsia="en-US"/>
        </w:rPr>
        <w:br/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разработку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проектной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документации;</w:t>
      </w:r>
    </w:p>
    <w:p w:rsidR="00F416D8" w:rsidRPr="00D43D48" w:rsidRDefault="00F416D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rFonts w:eastAsia="Calibri" w:cs="Calibri"/>
          <w:color w:val="000000"/>
          <w:sz w:val="28"/>
          <w:szCs w:val="28"/>
          <w:lang w:eastAsia="en-US"/>
        </w:rPr>
        <w:t>в)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A5A39" w:rsidRPr="00D43D48">
        <w:rPr>
          <w:rFonts w:eastAsia="Calibri" w:cs="Calibri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разрешения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стро</w:t>
      </w:r>
      <w:r w:rsidR="008766A6" w:rsidRPr="00D43D48">
        <w:rPr>
          <w:rFonts w:eastAsia="Calibri" w:cs="Calibri"/>
          <w:color w:val="000000"/>
          <w:sz w:val="28"/>
          <w:szCs w:val="28"/>
          <w:lang w:eastAsia="en-US"/>
        </w:rPr>
        <w:t>ительство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8766A6" w:rsidRPr="00D43D48">
        <w:rPr>
          <w:rFonts w:eastAsia="Calibri" w:cs="Calibri"/>
          <w:color w:val="000000"/>
          <w:sz w:val="28"/>
          <w:szCs w:val="28"/>
          <w:lang w:eastAsia="en-US"/>
        </w:rPr>
        <w:t>объекта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8766A6" w:rsidRPr="00D43D48">
        <w:rPr>
          <w:rFonts w:eastAsia="Calibri" w:cs="Calibri"/>
          <w:color w:val="000000"/>
          <w:sz w:val="28"/>
          <w:szCs w:val="28"/>
          <w:lang w:eastAsia="en-US"/>
        </w:rPr>
        <w:t>недвижимости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случаях,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предусмотренных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ГрК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10BD" w:rsidRPr="00D43D48">
        <w:rPr>
          <w:rFonts w:eastAsia="Calibri"/>
          <w:color w:val="000000"/>
          <w:sz w:val="28"/>
          <w:szCs w:val="28"/>
          <w:lang w:eastAsia="en-US"/>
        </w:rPr>
        <w:t>РФ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11611E" w:rsidRPr="00D43D48">
        <w:rPr>
          <w:rFonts w:eastAsia="Calibri" w:cs="Calibri"/>
          <w:color w:val="000000"/>
          <w:sz w:val="28"/>
          <w:szCs w:val="28"/>
          <w:lang w:eastAsia="en-US"/>
        </w:rPr>
        <w:t>(представляется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A5A39" w:rsidRPr="00D43D48">
        <w:rPr>
          <w:rFonts w:eastAsia="Calibri" w:cs="Calibri"/>
          <w:color w:val="000000"/>
          <w:sz w:val="28"/>
          <w:szCs w:val="28"/>
          <w:lang w:eastAsia="en-US"/>
        </w:rPr>
        <w:br/>
      </w:r>
      <w:r w:rsidR="0011611E" w:rsidRPr="00D43D48">
        <w:rPr>
          <w:rFonts w:eastAsia="Calibri" w:cs="Calibri"/>
          <w:color w:val="000000"/>
          <w:sz w:val="28"/>
          <w:szCs w:val="28"/>
          <w:lang w:eastAsia="en-US"/>
        </w:rPr>
        <w:t>по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11611E" w:rsidRPr="00D43D48">
        <w:rPr>
          <w:rFonts w:eastAsia="Calibri" w:cs="Calibri"/>
          <w:color w:val="000000"/>
          <w:sz w:val="28"/>
          <w:szCs w:val="28"/>
          <w:lang w:eastAsia="en-US"/>
        </w:rPr>
        <w:t>собственной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11611E" w:rsidRPr="00D43D48">
        <w:rPr>
          <w:rFonts w:eastAsia="Calibri" w:cs="Calibri"/>
          <w:color w:val="000000"/>
          <w:sz w:val="28"/>
          <w:szCs w:val="28"/>
          <w:lang w:eastAsia="en-US"/>
        </w:rPr>
        <w:t>инициативе)</w:t>
      </w:r>
      <w:r w:rsidRPr="00D43D48">
        <w:rPr>
          <w:rFonts w:eastAsia="Calibri" w:cs="Calibri"/>
          <w:color w:val="000000"/>
          <w:sz w:val="28"/>
          <w:szCs w:val="28"/>
          <w:lang w:eastAsia="en-US"/>
        </w:rPr>
        <w:t>;</w:t>
      </w:r>
    </w:p>
    <w:p w:rsidR="000A58F4" w:rsidRPr="00D43D48" w:rsidRDefault="00E251E3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16</w:t>
      </w:r>
      <w:r w:rsidR="000A58F4" w:rsidRPr="00D43D48">
        <w:rPr>
          <w:rFonts w:eastAsia="Calibri"/>
          <w:color w:val="000000"/>
          <w:sz w:val="28"/>
          <w:szCs w:val="28"/>
          <w:lang w:eastAsia="en-US"/>
        </w:rPr>
        <w:t>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A58F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случае</w:t>
      </w:r>
      <w:r w:rsidR="00FD47E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4F08" w:rsidRPr="00D43D48">
        <w:rPr>
          <w:color w:val="000000"/>
          <w:sz w:val="28"/>
          <w:szCs w:val="28"/>
        </w:rPr>
        <w:t>грант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6DE1" w:rsidRPr="00D43D48">
        <w:rPr>
          <w:color w:val="000000"/>
          <w:sz w:val="28"/>
          <w:szCs w:val="28"/>
        </w:rPr>
        <w:t>планируется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6DE1" w:rsidRPr="00D43D48">
        <w:rPr>
          <w:color w:val="000000"/>
          <w:sz w:val="28"/>
          <w:szCs w:val="28"/>
        </w:rPr>
        <w:t>направить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ремонт,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6DE1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переустройство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недвижимости:</w:t>
      </w:r>
    </w:p>
    <w:p w:rsidR="008C417F" w:rsidRPr="00D43D48" w:rsidRDefault="000A58F4" w:rsidP="00753503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выписки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ЕГРН,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подтверждающей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наличие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5B8"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права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собственности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объект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недвижимости,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который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планируется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</w:t>
      </w:r>
      <w:r w:rsidR="00866DE1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монтировать,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модернизировать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66DE1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66DE1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(или)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66DE1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переустраивать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(представляется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66DE1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66DE1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собственной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66DE1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инициативе);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6DE1" w:rsidRPr="00D43D48" w:rsidRDefault="00866DE1" w:rsidP="00753503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A5A39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акта,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застройщиком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заказчиком,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содержащего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E12" w:rsidRPr="00D43D48">
        <w:rPr>
          <w:rFonts w:ascii="Times New Roman" w:hAnsi="Times New Roman" w:cs="Times New Roman"/>
          <w:color w:val="000000"/>
          <w:sz w:val="28"/>
          <w:szCs w:val="28"/>
        </w:rPr>
        <w:t>дефектов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объекта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недвижимости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дефектная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ведомость)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случае</w:t>
      </w:r>
      <w:r w:rsidR="00FD47E7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если</w:t>
      </w:r>
      <w:r w:rsidR="00730112" w:rsidRPr="00D43D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24F08" w:rsidRPr="00D43D48">
        <w:rPr>
          <w:rFonts w:ascii="Times New Roman" w:hAnsi="Times New Roman" w:cs="Times New Roman"/>
          <w:color w:val="000000"/>
          <w:sz w:val="28"/>
          <w:szCs w:val="28"/>
        </w:rPr>
        <w:t>грант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ремонт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недвижимости;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6DE1" w:rsidRPr="00D43D48" w:rsidRDefault="00866DE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0A58F4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A5A39" w:rsidRPr="00D43D48">
        <w:rPr>
          <w:rFonts w:eastAsia="Calibri" w:cs="Calibri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60D7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сводного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объектного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сметного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расчета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A5A39" w:rsidRPr="00D43D48">
        <w:rPr>
          <w:color w:val="000000"/>
          <w:sz w:val="28"/>
          <w:szCs w:val="28"/>
        </w:rPr>
        <w:br/>
      </w:r>
      <w:r w:rsidR="00B515B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переустройство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недвижимости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смета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переустройство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недвижимости)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случае</w:t>
      </w:r>
      <w:r w:rsidR="00FD47E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8F4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4F08" w:rsidRPr="00D43D48">
        <w:rPr>
          <w:color w:val="000000"/>
          <w:sz w:val="28"/>
          <w:szCs w:val="28"/>
        </w:rPr>
        <w:t>грант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планиру</w:t>
      </w:r>
      <w:r w:rsidR="00476D58" w:rsidRPr="00D43D48">
        <w:rPr>
          <w:color w:val="000000"/>
          <w:sz w:val="28"/>
          <w:szCs w:val="28"/>
        </w:rPr>
        <w:t>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направить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476D58" w:rsidRPr="00D43D48">
        <w:rPr>
          <w:color w:val="000000"/>
          <w:sz w:val="28"/>
          <w:szCs w:val="28"/>
        </w:rPr>
        <w:t>переустройство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недвижимости;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F237F8" w:rsidRPr="00D43D48" w:rsidRDefault="00E251E3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</w:rPr>
        <w:t>17</w:t>
      </w:r>
      <w:r w:rsidR="00F237F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случае</w:t>
      </w:r>
      <w:r w:rsidR="00FD47E7" w:rsidRPr="00D43D48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если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часть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планируется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направить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формирование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неделимого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фонда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E8565D" w:rsidRPr="00D43D48">
        <w:rPr>
          <w:rFonts w:eastAsia="Calibri" w:cs="Calibri"/>
          <w:color w:val="000000"/>
          <w:sz w:val="28"/>
          <w:szCs w:val="28"/>
          <w:lang w:eastAsia="en-US"/>
        </w:rPr>
        <w:t>сельскохозяйственного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E8565D" w:rsidRPr="00D43D48">
        <w:rPr>
          <w:rFonts w:eastAsia="Calibri" w:cs="Calibri"/>
          <w:color w:val="000000"/>
          <w:sz w:val="28"/>
          <w:szCs w:val="28"/>
          <w:lang w:eastAsia="en-US"/>
        </w:rPr>
        <w:t>потребительского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кооператива</w:t>
      </w:r>
      <w:r w:rsidR="00183758" w:rsidRPr="00D43D48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183758" w:rsidRPr="00D43D48">
        <w:rPr>
          <w:rFonts w:eastAsia="Calibri" w:cs="Calibri"/>
          <w:color w:val="000000"/>
          <w:sz w:val="28"/>
          <w:szCs w:val="28"/>
          <w:lang w:eastAsia="en-US"/>
        </w:rPr>
        <w:t>членом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183758" w:rsidRPr="00D43D48">
        <w:rPr>
          <w:rFonts w:eastAsia="Calibri" w:cs="Calibri"/>
          <w:color w:val="000000"/>
          <w:sz w:val="28"/>
          <w:szCs w:val="28"/>
          <w:lang w:eastAsia="en-US"/>
        </w:rPr>
        <w:t>которого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является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4F7D69" w:rsidRPr="00D43D48">
        <w:rPr>
          <w:rFonts w:eastAsia="Calibri" w:cs="Calibri"/>
          <w:color w:val="000000"/>
          <w:sz w:val="28"/>
          <w:szCs w:val="28"/>
          <w:lang w:eastAsia="en-US"/>
        </w:rPr>
        <w:t>участник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4F7D69" w:rsidRPr="00D43D48">
        <w:rPr>
          <w:rFonts w:eastAsia="Calibri" w:cs="Calibri"/>
          <w:color w:val="000000"/>
          <w:sz w:val="28"/>
          <w:szCs w:val="28"/>
          <w:lang w:eastAsia="en-US"/>
        </w:rPr>
        <w:t>отбора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DA408A" w:rsidRPr="00D43D48">
        <w:rPr>
          <w:rFonts w:eastAsia="Calibri" w:cs="Calibri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DA408A" w:rsidRPr="00D43D48">
        <w:rPr>
          <w:rFonts w:eastAsia="Calibri" w:cs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DA408A" w:rsidRPr="00D43D48">
        <w:rPr>
          <w:rFonts w:eastAsia="Calibri" w:cs="Calibri"/>
          <w:color w:val="000000"/>
          <w:sz w:val="28"/>
          <w:szCs w:val="28"/>
          <w:lang w:eastAsia="en-US"/>
        </w:rPr>
        <w:t>кооператив)</w:t>
      </w:r>
      <w:r w:rsidR="00F237F8" w:rsidRPr="00D43D48">
        <w:rPr>
          <w:rFonts w:eastAsia="Calibri" w:cs="Calibri"/>
          <w:color w:val="000000"/>
          <w:sz w:val="28"/>
          <w:szCs w:val="28"/>
          <w:lang w:eastAsia="en-US"/>
        </w:rPr>
        <w:t>: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</w:p>
    <w:p w:rsidR="00F237F8" w:rsidRPr="00D43D48" w:rsidRDefault="006B6B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</w:t>
      </w:r>
      <w:r w:rsidR="00F237F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A5A39" w:rsidRPr="00D43D48">
        <w:rPr>
          <w:rFonts w:eastAsia="Calibri" w:cs="Calibri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документа,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подтверждающего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полномочия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руководителя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кооператива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уполномоченного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лица;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877B7" w:rsidRPr="00D43D48" w:rsidRDefault="00D877B7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б)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списка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членов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кооператива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(с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указанием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идентификационных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номеров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налогоплательщиков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(ИНН)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членов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кооператива,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являющихся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ИП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A5A39" w:rsidRPr="00D43D48">
        <w:rPr>
          <w:rFonts w:eastAsia="Calibri"/>
          <w:color w:val="000000"/>
          <w:sz w:val="28"/>
          <w:szCs w:val="28"/>
          <w:lang w:eastAsia="en-US"/>
        </w:rPr>
        <w:br/>
      </w:r>
      <w:r w:rsidRPr="00D43D48">
        <w:rPr>
          <w:rFonts w:eastAsia="Calibri"/>
          <w:color w:val="000000"/>
          <w:sz w:val="28"/>
          <w:szCs w:val="28"/>
          <w:lang w:eastAsia="en-US"/>
        </w:rPr>
        <w:t>или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юридическими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лицами);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237F8" w:rsidRPr="00D43D48" w:rsidRDefault="006B6B79" w:rsidP="00753503">
      <w:pPr>
        <w:widowControl w:val="0"/>
        <w:tabs>
          <w:tab w:val="left" w:pos="709"/>
          <w:tab w:val="left" w:pos="82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013F2" w:rsidRPr="00D43D48">
        <w:rPr>
          <w:rFonts w:eastAsia="Calibri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013F2" w:rsidRPr="00D43D48">
        <w:rPr>
          <w:rFonts w:eastAsia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color w:val="000000"/>
          <w:sz w:val="28"/>
          <w:szCs w:val="28"/>
        </w:rPr>
        <w:t>плана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расходов</w:t>
      </w:r>
      <w:r w:rsidR="000D6A64" w:rsidRPr="00D43D48">
        <w:rPr>
          <w:color w:val="000000"/>
          <w:sz w:val="28"/>
          <w:szCs w:val="28"/>
        </w:rPr>
        <w:t>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D6A64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5521CE" w:rsidRPr="00D43D48">
        <w:rPr>
          <w:bCs/>
          <w:color w:val="000000"/>
          <w:sz w:val="28"/>
          <w:szCs w:val="28"/>
        </w:rPr>
        <w:t>кооперативом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согласно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приложению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3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план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расходов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37F8" w:rsidRPr="00D43D48">
        <w:rPr>
          <w:color w:val="000000"/>
          <w:sz w:val="28"/>
          <w:szCs w:val="28"/>
        </w:rPr>
        <w:t>кооператива);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BC5122" w:rsidRPr="00D43D48" w:rsidRDefault="006B6B79" w:rsidP="0075350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г</w:t>
      </w:r>
      <w:r w:rsidR="00F237F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A5A39" w:rsidRPr="00D43D48">
        <w:rPr>
          <w:rFonts w:eastAsia="Calibri" w:cs="Calibri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1FBD" w:rsidRPr="00D43D48">
        <w:rPr>
          <w:rFonts w:eastAsia="Calibri"/>
          <w:color w:val="000000"/>
          <w:sz w:val="28"/>
          <w:szCs w:val="28"/>
          <w:lang w:eastAsia="en-US"/>
        </w:rPr>
        <w:t>копии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договора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(соглашения)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21F9D" w:rsidRPr="00D43D48">
        <w:rPr>
          <w:rFonts w:eastAsia="Calibri"/>
          <w:color w:val="000000"/>
          <w:sz w:val="28"/>
          <w:szCs w:val="28"/>
          <w:lang w:eastAsia="en-US"/>
        </w:rPr>
        <w:t>(предварительного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21F9D" w:rsidRPr="00D43D48">
        <w:rPr>
          <w:rFonts w:eastAsia="Calibri"/>
          <w:color w:val="000000"/>
          <w:sz w:val="28"/>
          <w:szCs w:val="28"/>
          <w:lang w:eastAsia="en-US"/>
        </w:rPr>
        <w:t>договора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21F9D" w:rsidRPr="00D43D48">
        <w:rPr>
          <w:rFonts w:eastAsia="Calibri"/>
          <w:color w:val="000000"/>
          <w:sz w:val="28"/>
          <w:szCs w:val="28"/>
          <w:lang w:eastAsia="en-US"/>
        </w:rPr>
        <w:t>(соглашения)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перечислении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части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неделимый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фонд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C26F5" w:rsidRPr="00D43D48">
        <w:rPr>
          <w:rFonts w:eastAsia="Calibri"/>
          <w:color w:val="000000"/>
          <w:sz w:val="28"/>
          <w:szCs w:val="28"/>
          <w:lang w:eastAsia="en-US"/>
        </w:rPr>
        <w:t>кооператива,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2855" w:rsidRPr="00D43D48">
        <w:rPr>
          <w:rFonts w:eastAsia="Calibri"/>
          <w:color w:val="000000"/>
          <w:sz w:val="28"/>
          <w:szCs w:val="28"/>
          <w:lang w:eastAsia="en-US"/>
        </w:rPr>
        <w:t>заключенного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1FBD" w:rsidRPr="00D43D48">
        <w:rPr>
          <w:rFonts w:eastAsia="Calibri"/>
          <w:color w:val="000000"/>
          <w:sz w:val="28"/>
          <w:szCs w:val="28"/>
          <w:lang w:eastAsia="en-US"/>
        </w:rPr>
        <w:t>между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00766" w:rsidRPr="00D43D48">
        <w:rPr>
          <w:rFonts w:eastAsia="Calibri"/>
          <w:color w:val="000000"/>
          <w:sz w:val="28"/>
          <w:szCs w:val="28"/>
          <w:lang w:eastAsia="en-US"/>
        </w:rPr>
        <w:t>участником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00766" w:rsidRPr="00D43D48">
        <w:rPr>
          <w:rFonts w:eastAsia="Calibri"/>
          <w:color w:val="000000"/>
          <w:sz w:val="28"/>
          <w:szCs w:val="28"/>
          <w:lang w:eastAsia="en-US"/>
        </w:rPr>
        <w:t>отбора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1FBD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1FBD" w:rsidRPr="00D43D48">
        <w:rPr>
          <w:rFonts w:eastAsia="Calibri"/>
          <w:color w:val="000000"/>
          <w:sz w:val="28"/>
          <w:szCs w:val="28"/>
          <w:lang w:eastAsia="en-US"/>
        </w:rPr>
        <w:t>кооператив</w:t>
      </w:r>
      <w:r w:rsidR="00772855" w:rsidRPr="00D43D48">
        <w:rPr>
          <w:rFonts w:eastAsia="Calibri"/>
          <w:color w:val="000000"/>
          <w:sz w:val="28"/>
          <w:szCs w:val="28"/>
          <w:lang w:eastAsia="en-US"/>
        </w:rPr>
        <w:t>о</w:t>
      </w:r>
      <w:r w:rsidR="001D1FBD" w:rsidRPr="00D43D48">
        <w:rPr>
          <w:rFonts w:eastAsia="Calibri"/>
          <w:color w:val="000000"/>
          <w:sz w:val="28"/>
          <w:szCs w:val="28"/>
          <w:lang w:eastAsia="en-US"/>
        </w:rPr>
        <w:t>м</w:t>
      </w:r>
      <w:r w:rsidR="00772855"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2855" w:rsidRPr="00D43D48">
        <w:rPr>
          <w:rFonts w:eastAsia="Calibri"/>
          <w:color w:val="000000"/>
          <w:sz w:val="28"/>
          <w:szCs w:val="28"/>
          <w:lang w:eastAsia="en-US"/>
        </w:rPr>
        <w:t>составленного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2520" w:rsidRPr="00D43D48">
        <w:rPr>
          <w:rFonts w:eastAsia="Calibri"/>
          <w:color w:val="000000"/>
          <w:sz w:val="28"/>
          <w:szCs w:val="28"/>
          <w:lang w:eastAsia="en-US"/>
        </w:rPr>
        <w:br/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произвольной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форме,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726CF" w:rsidRPr="00D43D48">
        <w:rPr>
          <w:rFonts w:eastAsia="Calibri"/>
          <w:color w:val="000000"/>
          <w:sz w:val="28"/>
          <w:szCs w:val="28"/>
          <w:lang w:eastAsia="en-US"/>
        </w:rPr>
        <w:t>заверенного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/>
          <w:color w:val="000000"/>
          <w:sz w:val="28"/>
          <w:szCs w:val="28"/>
          <w:lang w:eastAsia="en-US"/>
        </w:rPr>
        <w:t>участником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/>
          <w:color w:val="000000"/>
          <w:sz w:val="28"/>
          <w:szCs w:val="28"/>
          <w:lang w:eastAsia="en-US"/>
        </w:rPr>
        <w:t>отбора</w:t>
      </w:r>
      <w:r w:rsidR="00F726CF"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2855" w:rsidRPr="00D43D48">
        <w:rPr>
          <w:rFonts w:eastAsia="Calibri"/>
          <w:color w:val="000000"/>
          <w:sz w:val="28"/>
          <w:szCs w:val="28"/>
          <w:lang w:eastAsia="en-US"/>
        </w:rPr>
        <w:t>содержащего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357B" w:rsidRPr="00D43D48">
        <w:rPr>
          <w:rFonts w:eastAsia="Calibri"/>
          <w:color w:val="000000"/>
          <w:sz w:val="28"/>
          <w:szCs w:val="28"/>
          <w:lang w:eastAsia="en-US"/>
        </w:rPr>
        <w:t>положения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357B" w:rsidRPr="00D43D48">
        <w:rPr>
          <w:rFonts w:eastAsia="Calibri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357B" w:rsidRPr="00D43D48">
        <w:rPr>
          <w:rFonts w:eastAsia="Calibri"/>
          <w:color w:val="000000"/>
          <w:sz w:val="28"/>
          <w:szCs w:val="28"/>
          <w:lang w:eastAsia="en-US"/>
        </w:rPr>
        <w:t>правах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357B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357B" w:rsidRPr="00D43D48">
        <w:rPr>
          <w:rFonts w:eastAsia="Calibri"/>
          <w:color w:val="000000"/>
          <w:sz w:val="28"/>
          <w:szCs w:val="28"/>
          <w:lang w:eastAsia="en-US"/>
        </w:rPr>
        <w:t>обязанностях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357B" w:rsidRPr="00D43D48">
        <w:rPr>
          <w:rFonts w:eastAsia="Calibri"/>
          <w:color w:val="000000"/>
          <w:sz w:val="28"/>
          <w:szCs w:val="28"/>
          <w:lang w:eastAsia="en-US"/>
        </w:rPr>
        <w:t>сторон</w:t>
      </w:r>
      <w:r w:rsidR="00C71AE5"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1AE5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1AE5" w:rsidRPr="00D43D48">
        <w:rPr>
          <w:rFonts w:eastAsia="Calibri"/>
          <w:color w:val="000000"/>
          <w:sz w:val="28"/>
          <w:szCs w:val="28"/>
          <w:lang w:eastAsia="en-US"/>
        </w:rPr>
        <w:t>том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1AE5" w:rsidRPr="00D43D48">
        <w:rPr>
          <w:rFonts w:eastAsia="Calibri"/>
          <w:color w:val="000000"/>
          <w:sz w:val="28"/>
          <w:szCs w:val="28"/>
          <w:lang w:eastAsia="en-US"/>
        </w:rPr>
        <w:t>числе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07430" w:rsidRPr="00D43D48">
        <w:rPr>
          <w:rFonts w:eastAsia="Calibri"/>
          <w:color w:val="000000"/>
          <w:sz w:val="28"/>
          <w:szCs w:val="28"/>
          <w:lang w:eastAsia="en-US"/>
        </w:rPr>
        <w:t>об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07430" w:rsidRPr="00D43D48">
        <w:rPr>
          <w:rFonts w:eastAsia="Calibri"/>
          <w:color w:val="000000"/>
          <w:sz w:val="28"/>
          <w:szCs w:val="28"/>
          <w:lang w:eastAsia="en-US"/>
        </w:rPr>
        <w:t>использовании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84634" w:rsidRPr="00D43D48">
        <w:rPr>
          <w:rFonts w:eastAsia="Calibri"/>
          <w:color w:val="000000"/>
          <w:sz w:val="28"/>
          <w:szCs w:val="28"/>
          <w:lang w:eastAsia="en-US"/>
        </w:rPr>
        <w:t>кооперативом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07430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rFonts w:eastAsia="Calibri"/>
          <w:color w:val="000000"/>
          <w:sz w:val="28"/>
          <w:szCs w:val="28"/>
          <w:lang w:eastAsia="en-US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7430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срок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831" w:rsidRPr="00D43D48">
        <w:rPr>
          <w:color w:val="000000"/>
          <w:sz w:val="28"/>
          <w:szCs w:val="28"/>
        </w:rPr>
        <w:t>более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18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м</w:t>
      </w:r>
      <w:r w:rsidR="00B00766" w:rsidRPr="00D43D48">
        <w:rPr>
          <w:color w:val="000000"/>
          <w:sz w:val="28"/>
          <w:szCs w:val="28"/>
        </w:rPr>
        <w:t>есяцев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00766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B00766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B00766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00766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условии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осуществления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8565D" w:rsidRPr="00D43D48">
        <w:rPr>
          <w:color w:val="000000"/>
          <w:sz w:val="28"/>
          <w:szCs w:val="28"/>
        </w:rPr>
        <w:t>кооперативом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73C3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73C3" w:rsidRPr="00D43D48">
        <w:rPr>
          <w:color w:val="000000"/>
          <w:sz w:val="28"/>
          <w:szCs w:val="28"/>
        </w:rPr>
        <w:t>лет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73C3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73C3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73C3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73C3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73C3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0001D" w:rsidRPr="00D43D48">
        <w:rPr>
          <w:color w:val="000000"/>
          <w:sz w:val="28"/>
          <w:szCs w:val="28"/>
        </w:rPr>
        <w:br/>
      </w:r>
      <w:r w:rsidR="00384634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ежегодного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4634" w:rsidRPr="00D43D48">
        <w:rPr>
          <w:color w:val="000000"/>
          <w:sz w:val="28"/>
          <w:szCs w:val="28"/>
        </w:rPr>
        <w:t>представления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кооперативом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отчета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формам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сроки,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установленны</w:t>
      </w:r>
      <w:r w:rsidR="00FD47E7" w:rsidRPr="00D43D48">
        <w:rPr>
          <w:color w:val="000000"/>
          <w:sz w:val="28"/>
          <w:szCs w:val="28"/>
        </w:rPr>
        <w:t>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16.01.2023</w:t>
      </w:r>
      <w:r w:rsidR="00730112" w:rsidRPr="00D43D48">
        <w:rPr>
          <w:color w:val="000000"/>
          <w:sz w:val="28"/>
          <w:szCs w:val="28"/>
        </w:rPr>
        <w:t xml:space="preserve"> </w:t>
      </w:r>
      <w:r w:rsidR="0010001D" w:rsidRPr="00D43D48">
        <w:rPr>
          <w:color w:val="000000"/>
          <w:sz w:val="28"/>
          <w:szCs w:val="28"/>
        </w:rPr>
        <w:br/>
      </w:r>
      <w:r w:rsidR="00A435DC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20-о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установлении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взаимодействии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0001D" w:rsidRPr="00D43D48">
        <w:rPr>
          <w:color w:val="000000"/>
          <w:sz w:val="28"/>
          <w:szCs w:val="28"/>
        </w:rPr>
        <w:br/>
      </w:r>
      <w:r w:rsidR="00A435D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форм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типовых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соглашений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35DC" w:rsidRPr="00D43D48">
        <w:rPr>
          <w:color w:val="000000"/>
          <w:sz w:val="28"/>
          <w:szCs w:val="28"/>
        </w:rPr>
        <w:t>взаимодействии»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4A75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4A75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4A75" w:rsidRPr="00D43D48">
        <w:rPr>
          <w:color w:val="000000"/>
          <w:sz w:val="28"/>
          <w:szCs w:val="28"/>
        </w:rPr>
        <w:t>отчет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72520" w:rsidRPr="00D43D48">
        <w:rPr>
          <w:color w:val="000000"/>
          <w:sz w:val="28"/>
          <w:szCs w:val="28"/>
        </w:rPr>
        <w:br/>
      </w:r>
      <w:r w:rsidR="005574D0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74D0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74D0" w:rsidRPr="00D43D48">
        <w:rPr>
          <w:color w:val="000000"/>
          <w:sz w:val="28"/>
          <w:szCs w:val="28"/>
        </w:rPr>
        <w:t>кооператива)</w:t>
      </w:r>
      <w:r w:rsidR="007F22BE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F237F8" w:rsidRPr="00D43D48" w:rsidRDefault="007F22BE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д)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A5A39" w:rsidRPr="00D43D48">
        <w:rPr>
          <w:rFonts w:eastAsia="Calibri" w:cs="Calibri"/>
          <w:color w:val="000000"/>
          <w:sz w:val="28"/>
          <w:szCs w:val="28"/>
          <w:lang w:eastAsia="en-US"/>
        </w:rPr>
        <w:t>электронных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опий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документов,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подтверждающих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членство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/>
          <w:color w:val="000000"/>
          <w:sz w:val="28"/>
          <w:szCs w:val="28"/>
          <w:lang w:eastAsia="en-US"/>
        </w:rPr>
        <w:t>участника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515B8" w:rsidRPr="00D43D48">
        <w:rPr>
          <w:rFonts w:eastAsia="Calibri"/>
          <w:color w:val="000000"/>
          <w:sz w:val="28"/>
          <w:szCs w:val="28"/>
          <w:lang w:eastAsia="en-US"/>
        </w:rPr>
        <w:t>отбора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кооперативе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(за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исключением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ассоциированного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членства),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зарегистрированном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(или)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осуществляющем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свою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деятельность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br/>
        <w:t>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территории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края,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ока</w:t>
      </w:r>
      <w:r w:rsidR="00FD3364" w:rsidRPr="00D43D48">
        <w:rPr>
          <w:rFonts w:eastAsia="Calibri"/>
          <w:color w:val="000000"/>
          <w:sz w:val="28"/>
          <w:szCs w:val="28"/>
          <w:lang w:eastAsia="en-US"/>
        </w:rPr>
        <w:t>зывающем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3364" w:rsidRPr="00D43D48">
        <w:rPr>
          <w:rFonts w:eastAsia="Calibri"/>
          <w:color w:val="000000"/>
          <w:sz w:val="28"/>
          <w:szCs w:val="28"/>
          <w:lang w:eastAsia="en-US"/>
        </w:rPr>
        <w:t>услуги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3364" w:rsidRPr="00D43D48">
        <w:rPr>
          <w:rFonts w:eastAsia="Calibri"/>
          <w:color w:val="000000"/>
          <w:sz w:val="28"/>
          <w:szCs w:val="28"/>
          <w:lang w:eastAsia="en-US"/>
        </w:rPr>
        <w:t>по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3364" w:rsidRPr="00D43D48">
        <w:rPr>
          <w:rFonts w:eastAsia="Calibri"/>
          <w:color w:val="000000"/>
          <w:sz w:val="28"/>
          <w:szCs w:val="28"/>
          <w:lang w:eastAsia="en-US"/>
        </w:rPr>
        <w:t>переработке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(или)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сбыту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сельскохозяйственной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продукции,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37F8" w:rsidRPr="00D43D48">
        <w:rPr>
          <w:rFonts w:eastAsia="Calibri"/>
          <w:color w:val="000000"/>
          <w:sz w:val="28"/>
          <w:szCs w:val="28"/>
          <w:lang w:eastAsia="en-US"/>
        </w:rPr>
        <w:t>производство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14923" w:rsidRPr="00D43D48">
        <w:rPr>
          <w:rFonts w:eastAsia="Calibri"/>
          <w:color w:val="000000"/>
          <w:sz w:val="28"/>
          <w:szCs w:val="28"/>
          <w:lang w:eastAsia="en-US"/>
        </w:rPr>
        <w:t>которой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14923" w:rsidRPr="00D43D48">
        <w:rPr>
          <w:rFonts w:eastAsia="Calibri"/>
          <w:color w:val="000000"/>
          <w:sz w:val="28"/>
          <w:szCs w:val="28"/>
          <w:lang w:eastAsia="en-US"/>
        </w:rPr>
        <w:t>предусмотрено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14923" w:rsidRPr="00D43D48">
        <w:rPr>
          <w:rFonts w:eastAsia="Calibri"/>
          <w:color w:val="000000"/>
          <w:sz w:val="28"/>
          <w:szCs w:val="28"/>
          <w:lang w:eastAsia="en-US"/>
        </w:rPr>
        <w:t>проектом;</w:t>
      </w:r>
    </w:p>
    <w:p w:rsidR="004F7465" w:rsidRPr="00D43D48" w:rsidRDefault="00E14923" w:rsidP="00753503">
      <w:pPr>
        <w:widowControl w:val="0"/>
        <w:autoSpaceDE w:val="0"/>
        <w:autoSpaceDN w:val="0"/>
        <w:adjustRightInd w:val="0"/>
        <w:ind w:firstLine="708"/>
        <w:jc w:val="both"/>
        <w:rPr>
          <w:strike/>
          <w:color w:val="000000"/>
          <w:sz w:val="28"/>
          <w:szCs w:val="28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18)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4F89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4F89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документа,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подтверждающего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полномочия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уполномоченного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лица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A5A39" w:rsidRPr="00D43D48">
        <w:rPr>
          <w:color w:val="000000"/>
          <w:sz w:val="28"/>
          <w:szCs w:val="28"/>
        </w:rPr>
        <w:t>(в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подписания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уполномоченным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лицом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7465" w:rsidRPr="00D43D48">
        <w:rPr>
          <w:color w:val="000000"/>
          <w:sz w:val="28"/>
          <w:szCs w:val="28"/>
        </w:rPr>
        <w:t>отбора).</w:t>
      </w:r>
    </w:p>
    <w:p w:rsidR="00F51E80" w:rsidRPr="00D43D48" w:rsidRDefault="00FB556D" w:rsidP="00753503">
      <w:pPr>
        <w:widowControl w:val="0"/>
        <w:tabs>
          <w:tab w:val="left" w:pos="-851"/>
          <w:tab w:val="left" w:pos="709"/>
        </w:tabs>
        <w:jc w:val="both"/>
        <w:rPr>
          <w:color w:val="000000"/>
          <w:sz w:val="28"/>
          <w:szCs w:val="28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F51E80" w:rsidRPr="00D43D48">
        <w:rPr>
          <w:color w:val="000000"/>
          <w:sz w:val="28"/>
          <w:szCs w:val="28"/>
        </w:rPr>
        <w:t>2.12.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Документы,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указанные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2.11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должны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соответствовать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следующим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1E80" w:rsidRPr="00D43D48">
        <w:rPr>
          <w:color w:val="000000"/>
          <w:sz w:val="28"/>
          <w:szCs w:val="28"/>
        </w:rPr>
        <w:t>требованиям:</w:t>
      </w:r>
    </w:p>
    <w:p w:rsidR="00F51E80" w:rsidRPr="00D43D48" w:rsidRDefault="00F51E8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выполнены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технических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без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подчисток,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исправлений,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сокращений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формулировок,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допускающих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двоякое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толкование;</w:t>
      </w:r>
    </w:p>
    <w:p w:rsidR="00D20060" w:rsidRPr="00D43D48" w:rsidRDefault="00F51E8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подписаны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требованиями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абзаца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6B50" w:rsidRPr="00D43D48">
        <w:rPr>
          <w:color w:val="000000"/>
          <w:sz w:val="28"/>
          <w:szCs w:val="28"/>
        </w:rPr>
        <w:t>2.13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02BA5" w:rsidRPr="00D43D48">
        <w:rPr>
          <w:color w:val="000000"/>
          <w:sz w:val="28"/>
          <w:szCs w:val="28"/>
        </w:rPr>
        <w:t>5,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120F7" w:rsidRPr="00D43D48">
        <w:rPr>
          <w:color w:val="000000"/>
          <w:sz w:val="28"/>
          <w:szCs w:val="28"/>
        </w:rPr>
        <w:t>11,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«в»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15,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«а»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D20060" w:rsidRPr="00D43D48">
        <w:rPr>
          <w:color w:val="000000"/>
          <w:sz w:val="28"/>
          <w:szCs w:val="28"/>
        </w:rPr>
        <w:t>);</w:t>
      </w:r>
    </w:p>
    <w:p w:rsidR="00F51E80" w:rsidRPr="00D43D48" w:rsidRDefault="00F51E8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поддаваться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прочтению.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9C3ACE" w:rsidRPr="00D43D48" w:rsidRDefault="009C3AC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Участники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несут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ответственность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полноту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достоверность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содержащихся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заявке.</w:t>
      </w:r>
    </w:p>
    <w:p w:rsidR="00DD4BDB" w:rsidRPr="00D43D48" w:rsidRDefault="00C05C69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C96B50" w:rsidRPr="00D43D48">
        <w:rPr>
          <w:color w:val="000000"/>
          <w:sz w:val="28"/>
          <w:szCs w:val="28"/>
        </w:rPr>
        <w:t>2.13.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участия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отборе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через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личный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кабинет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ГИС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«Субсидия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АПК24»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сети</w:t>
      </w:r>
      <w:r w:rsidR="00730112" w:rsidRPr="00D43D48">
        <w:rPr>
          <w:color w:val="000000"/>
          <w:sz w:val="28"/>
          <w:szCs w:val="28"/>
        </w:rPr>
        <w:t xml:space="preserve"> Интернет </w:t>
      </w:r>
      <w:r w:rsidR="00540BB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ссылке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http://24sapk.krskcit.ru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личный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кабинет)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представляется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заявка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документа,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подписанного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br/>
      </w:r>
      <w:r w:rsidR="00DD4BD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Федеральным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законом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06.04.2011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63-ФЗ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br/>
      </w:r>
      <w:r w:rsidR="00DD4BDB"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подписи»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Федеральный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закон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63-ФЗ)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усиленной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квалифицированной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подписью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t>–электронная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t>подпись),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лицом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предпринимателем,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простой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подписью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подтвержденной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учетной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записи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физического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лица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федеральной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информационной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системе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«Единая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система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идентификации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аутентификации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0001D" w:rsidRPr="00D43D48">
        <w:rPr>
          <w:color w:val="000000"/>
          <w:sz w:val="28"/>
          <w:szCs w:val="28"/>
        </w:rPr>
        <w:br/>
      </w:r>
      <w:r w:rsidR="00DD4BD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инфраструктуре,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обеспечивающей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информационно-технологическое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взаимодействие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72520" w:rsidRPr="00D43D48">
        <w:rPr>
          <w:color w:val="000000"/>
          <w:sz w:val="28"/>
          <w:szCs w:val="28"/>
        </w:rPr>
        <w:t>информационных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систем,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используемых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государственных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муниципальных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услуг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форме»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физическим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4BDB" w:rsidRPr="00D43D48">
        <w:rPr>
          <w:color w:val="000000"/>
          <w:sz w:val="28"/>
          <w:szCs w:val="28"/>
        </w:rPr>
        <w:t>лицом.</w:t>
      </w:r>
    </w:p>
    <w:p w:rsidR="00D20060" w:rsidRPr="00D43D48" w:rsidRDefault="00DD4BDB" w:rsidP="00753503">
      <w:pPr>
        <w:widowControl w:val="0"/>
        <w:tabs>
          <w:tab w:val="left" w:pos="-851"/>
          <w:tab w:val="left" w:pos="709"/>
        </w:tabs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D20060" w:rsidRPr="00D43D48">
        <w:rPr>
          <w:color w:val="000000"/>
          <w:sz w:val="28"/>
          <w:szCs w:val="28"/>
        </w:rPr>
        <w:t>Регистрация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поступивших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автоматическом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режиме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ГИС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«Субсидия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АПК24»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порядке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очередности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0060" w:rsidRPr="00D43D48">
        <w:rPr>
          <w:color w:val="000000"/>
          <w:sz w:val="28"/>
          <w:szCs w:val="28"/>
        </w:rPr>
        <w:t>поступления.</w:t>
      </w:r>
    </w:p>
    <w:p w:rsidR="00D20060" w:rsidRPr="00D43D48" w:rsidRDefault="00D20060" w:rsidP="007535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проводит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процедуру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действительности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подписан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электронный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−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подписи).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поступления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выходной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нерабочий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праздничный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день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первый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день,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заявки.</w:t>
      </w:r>
    </w:p>
    <w:p w:rsidR="00D20060" w:rsidRPr="00D43D48" w:rsidRDefault="00D20060" w:rsidP="007535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будет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выявлено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несоблюдение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условий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признания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действительности,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63-ФЗ,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завершения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личный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кабинет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уведомление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63-ФЗ,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послужили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решения.</w:t>
      </w:r>
    </w:p>
    <w:p w:rsidR="009C0CD4" w:rsidRPr="00D43D48" w:rsidRDefault="007824E2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rFonts w:eastAsia="Calibri"/>
          <w:color w:val="000000"/>
          <w:sz w:val="28"/>
          <w:szCs w:val="28"/>
        </w:rPr>
        <w:t>2.14.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Основанием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рассмотре</w:t>
      </w:r>
      <w:r w:rsidR="009C0CD4" w:rsidRPr="00D43D48">
        <w:rPr>
          <w:color w:val="000000"/>
          <w:sz w:val="28"/>
          <w:szCs w:val="28"/>
        </w:rPr>
        <w:t>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0CD4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0CD4" w:rsidRPr="00D43D48">
        <w:rPr>
          <w:color w:val="000000"/>
          <w:sz w:val="28"/>
          <w:szCs w:val="28"/>
        </w:rPr>
        <w:t>являются: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9C0CD4" w:rsidRPr="00D43D48" w:rsidRDefault="009C0C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непредставление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(представление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объеме)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5,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11,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«в»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15,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«а»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оформление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нарушением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B600DD" w:rsidRPr="00D43D48" w:rsidRDefault="009C0C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несоблюдение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условий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признания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действительности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DD" w:rsidRPr="00D43D48">
        <w:rPr>
          <w:color w:val="000000"/>
          <w:sz w:val="28"/>
          <w:szCs w:val="28"/>
        </w:rPr>
        <w:t>подписи.</w:t>
      </w:r>
    </w:p>
    <w:p w:rsidR="00D75634" w:rsidRPr="00D43D48" w:rsidRDefault="00D7563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2.15.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F0A5E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сбор,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комплектности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</w:t>
      </w:r>
      <w:r w:rsidR="00F54DA1" w:rsidRPr="00D43D48">
        <w:rPr>
          <w:color w:val="000000"/>
          <w:sz w:val="28"/>
          <w:szCs w:val="28"/>
        </w:rPr>
        <w:t>равильности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оформления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посредством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выявления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F54DA1" w:rsidRPr="00D43D48">
        <w:rPr>
          <w:color w:val="000000"/>
          <w:sz w:val="28"/>
          <w:szCs w:val="28"/>
        </w:rPr>
        <w:t>сутствия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2.14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4DA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  <w:r w:rsidR="00730112" w:rsidRPr="00D43D4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5634" w:rsidRPr="00D43D48" w:rsidRDefault="00C07A0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2.1</w:t>
      </w:r>
      <w:r w:rsidR="00D75634" w:rsidRPr="00D43D48">
        <w:rPr>
          <w:color w:val="000000"/>
          <w:sz w:val="28"/>
          <w:szCs w:val="28"/>
        </w:rPr>
        <w:t>6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проводит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процедуру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проверки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подписи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26DD6" w:rsidRPr="00D43D48">
        <w:rPr>
          <w:color w:val="000000"/>
          <w:sz w:val="28"/>
          <w:szCs w:val="28"/>
        </w:rPr>
        <w:br/>
      </w:r>
      <w:r w:rsidR="00D756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абзацем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6B50" w:rsidRPr="00D43D48">
        <w:rPr>
          <w:color w:val="000000"/>
          <w:sz w:val="28"/>
          <w:szCs w:val="28"/>
        </w:rPr>
        <w:t>третьим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2.13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Порядка.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результате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проверки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подписи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будет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выявлено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наличие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основания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26DD6" w:rsidRPr="00D43D48">
        <w:rPr>
          <w:color w:val="000000"/>
          <w:sz w:val="28"/>
          <w:szCs w:val="28"/>
        </w:rPr>
        <w:br/>
      </w:r>
      <w:r w:rsidR="00D75634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2.14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0"/>
          <w:szCs w:val="20"/>
        </w:rPr>
        <w:t xml:space="preserve"> </w:t>
      </w:r>
      <w:r w:rsidR="00D75634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уведомляет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абзацем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четвертым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2.13</w:t>
      </w:r>
      <w:r w:rsidR="00730112" w:rsidRPr="00D43D48">
        <w:rPr>
          <w:color w:val="000000"/>
          <w:sz w:val="28"/>
          <w:szCs w:val="28"/>
        </w:rPr>
        <w:t xml:space="preserve"> </w:t>
      </w:r>
      <w:r w:rsidR="00D75634" w:rsidRPr="00D43D48">
        <w:rPr>
          <w:color w:val="000000"/>
          <w:sz w:val="28"/>
          <w:szCs w:val="28"/>
        </w:rPr>
        <w:t>Порядка.</w:t>
      </w:r>
    </w:p>
    <w:p w:rsidR="00D75634" w:rsidRPr="00D43D48" w:rsidRDefault="00D7563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отсутствия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выявляет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либо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отсутствие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</w:p>
    <w:p w:rsidR="00D75634" w:rsidRPr="00D43D48" w:rsidRDefault="00D7563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26DD6" w:rsidRPr="00D43D48">
        <w:rPr>
          <w:color w:val="000000"/>
          <w:sz w:val="28"/>
          <w:szCs w:val="28"/>
        </w:rPr>
        <w:br/>
      </w:r>
      <w:r w:rsidR="00CB74ED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ГИС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«Субсидия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АПК24»,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уведомляет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личном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кабинете.</w:t>
      </w:r>
    </w:p>
    <w:p w:rsidR="00D75634" w:rsidRPr="00D43D48" w:rsidRDefault="00D75634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отсутствия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ГИС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«Субсидия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АПК24».</w:t>
      </w:r>
    </w:p>
    <w:p w:rsidR="00345B01" w:rsidRPr="00D43D48" w:rsidRDefault="0057154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2.1</w:t>
      </w:r>
      <w:r w:rsidR="00D75634" w:rsidRPr="00D43D48">
        <w:rPr>
          <w:color w:val="000000"/>
          <w:sz w:val="28"/>
          <w:szCs w:val="28"/>
        </w:rPr>
        <w:t>7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вправе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отозвать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заявку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собственной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инициативе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личном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кабинете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до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345B0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B01" w:rsidRPr="00D43D48">
        <w:rPr>
          <w:color w:val="000000"/>
          <w:sz w:val="28"/>
          <w:szCs w:val="28"/>
        </w:rPr>
        <w:t>объявлении.</w:t>
      </w:r>
    </w:p>
    <w:p w:rsidR="00345B01" w:rsidRPr="00D43D48" w:rsidRDefault="00345B0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отзыва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ГИС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«Субсидия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АПК24»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день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отзыва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отбора.</w:t>
      </w:r>
    </w:p>
    <w:p w:rsidR="00345B01" w:rsidRPr="00D43D48" w:rsidRDefault="00345B0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Внесение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(доработка)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повторная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подача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00E1" w:rsidRPr="00D43D48">
        <w:rPr>
          <w:color w:val="000000"/>
          <w:sz w:val="28"/>
          <w:szCs w:val="28"/>
        </w:rPr>
        <w:t>2.13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</w:p>
    <w:p w:rsidR="00AA5267" w:rsidRPr="00D43D48" w:rsidRDefault="00B4746C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E26B6B" w:rsidRPr="00D43D48"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="00D75634" w:rsidRPr="00D43D48">
        <w:rPr>
          <w:rFonts w:eastAsia="Calibri"/>
          <w:bCs/>
          <w:color w:val="000000"/>
          <w:sz w:val="28"/>
          <w:szCs w:val="28"/>
          <w:lang w:eastAsia="en-US"/>
        </w:rPr>
        <w:t>8</w:t>
      </w:r>
      <w:r w:rsidR="009A543D" w:rsidRPr="00D43D48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540AB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A540AB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представил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собственной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инициативе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документы,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указанные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подпунктах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3,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2488C" w:rsidRPr="00D43D48">
        <w:rPr>
          <w:color w:val="000000"/>
          <w:sz w:val="28"/>
          <w:szCs w:val="28"/>
        </w:rPr>
        <w:t>5,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71868" w:rsidRPr="00D43D48">
        <w:rPr>
          <w:color w:val="000000"/>
          <w:sz w:val="28"/>
          <w:szCs w:val="28"/>
        </w:rPr>
        <w:t>11</w:t>
      </w:r>
      <w:r w:rsidR="00D75634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102E"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102E" w:rsidRPr="00D43D48">
        <w:rPr>
          <w:color w:val="000000"/>
          <w:sz w:val="28"/>
          <w:szCs w:val="28"/>
        </w:rPr>
        <w:t>«в</w:t>
      </w:r>
      <w:r w:rsidR="00DD7696" w:rsidRPr="00D43D48">
        <w:rPr>
          <w:color w:val="000000"/>
          <w:sz w:val="28"/>
          <w:szCs w:val="28"/>
        </w:rPr>
        <w:t>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7696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7696" w:rsidRPr="00D43D48">
        <w:rPr>
          <w:color w:val="000000"/>
          <w:sz w:val="28"/>
          <w:szCs w:val="28"/>
        </w:rPr>
        <w:t>15</w:t>
      </w:r>
      <w:r w:rsidR="00571868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71868"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71868" w:rsidRPr="00D43D48">
        <w:rPr>
          <w:color w:val="000000"/>
          <w:sz w:val="28"/>
          <w:szCs w:val="28"/>
        </w:rPr>
        <w:t>«а»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7696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7696" w:rsidRPr="00D43D48">
        <w:rPr>
          <w:color w:val="000000"/>
          <w:sz w:val="28"/>
          <w:szCs w:val="28"/>
        </w:rPr>
        <w:t>16</w:t>
      </w:r>
      <w:r w:rsidR="00730112" w:rsidRPr="00D43D48">
        <w:rPr>
          <w:color w:val="000000"/>
          <w:sz w:val="28"/>
          <w:szCs w:val="28"/>
        </w:rPr>
        <w:t xml:space="preserve"> </w:t>
      </w:r>
      <w:r w:rsidR="00876AC7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76AC7" w:rsidRPr="00D43D48">
        <w:rPr>
          <w:color w:val="000000"/>
          <w:sz w:val="28"/>
          <w:szCs w:val="28"/>
        </w:rPr>
        <w:t>2.11</w:t>
      </w:r>
      <w:r w:rsidR="00730112" w:rsidRPr="00D43D48">
        <w:rPr>
          <w:color w:val="000000"/>
          <w:sz w:val="28"/>
          <w:szCs w:val="28"/>
        </w:rPr>
        <w:t xml:space="preserve"> </w:t>
      </w:r>
      <w:r w:rsidR="00400A67" w:rsidRPr="00D43D48">
        <w:rPr>
          <w:color w:val="000000"/>
          <w:sz w:val="28"/>
          <w:szCs w:val="28"/>
        </w:rPr>
        <w:t>Порядка</w:t>
      </w:r>
      <w:r w:rsidR="00AA22C6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A543D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br/>
      </w:r>
      <w:r w:rsidR="005718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71868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6B6B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537C3B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37C3B"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6B6B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6B6B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6B6B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50B6E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50B6E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A08E7"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A08E7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8A08E7"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A08E7" w:rsidRPr="00D43D48">
        <w:rPr>
          <w:color w:val="000000"/>
          <w:sz w:val="28"/>
          <w:szCs w:val="28"/>
        </w:rPr>
        <w:t>заявок</w:t>
      </w:r>
      <w:r w:rsidR="00B50B6E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A08E7"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A08E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A08E7" w:rsidRPr="00D43D48">
        <w:rPr>
          <w:color w:val="000000"/>
          <w:sz w:val="28"/>
          <w:szCs w:val="28"/>
        </w:rPr>
        <w:t>объявлении,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71868" w:rsidRPr="00D43D48">
        <w:rPr>
          <w:color w:val="000000"/>
          <w:sz w:val="28"/>
          <w:szCs w:val="28"/>
        </w:rPr>
        <w:t>запрашивает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посредством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взаимодействия,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документа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единой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системы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AA5267"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взаимодействия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подключаемых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региональных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систем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5267" w:rsidRPr="00D43D48">
        <w:rPr>
          <w:color w:val="000000"/>
          <w:sz w:val="28"/>
          <w:szCs w:val="28"/>
        </w:rPr>
        <w:t>взаимодействия:</w:t>
      </w:r>
    </w:p>
    <w:p w:rsidR="00AA5267" w:rsidRPr="00D43D48" w:rsidRDefault="00AA526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территориального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органа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службы:</w:t>
      </w:r>
    </w:p>
    <w:p w:rsidR="00AA5267" w:rsidRPr="00D43D48" w:rsidRDefault="00AA526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отсутствии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счете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задолженности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уплате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сборов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страховых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взносов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превышении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определенного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47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Федерации;</w:t>
      </w:r>
    </w:p>
    <w:p w:rsidR="00AA5267" w:rsidRPr="00D43D48" w:rsidRDefault="00AA526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подтверждающие,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что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находится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находится)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процессе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присоединения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лицу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другого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лица),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ликвидации,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что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введена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введена)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процедура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банкротства,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подтверждающие,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что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предпринимателем,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прекратил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прекратил)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предпринимателя;</w:t>
      </w:r>
    </w:p>
    <w:p w:rsidR="001650CB" w:rsidRPr="00D43D48" w:rsidRDefault="00AA526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у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территориального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органа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Федеральной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службы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государственной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регистрации,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кадастра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и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картографии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сведения</w:t>
      </w:r>
      <w:r w:rsidR="001650C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подтверждающие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наличие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br/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отбора: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AA5267" w:rsidRPr="00D43D48" w:rsidRDefault="00AA526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прав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земельным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участком,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необходимым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проекта;</w:t>
      </w:r>
    </w:p>
    <w:p w:rsidR="001650CB" w:rsidRPr="00D43D48" w:rsidRDefault="001650CB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43D48">
        <w:rPr>
          <w:rFonts w:eastAsia="Calibri"/>
          <w:color w:val="000000"/>
          <w:sz w:val="28"/>
          <w:szCs w:val="28"/>
        </w:rPr>
        <w:t>в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собственности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объекта</w:t>
      </w:r>
      <w:r w:rsidR="00730112" w:rsidRPr="00D43D48">
        <w:rPr>
          <w:rFonts w:eastAsia="Calibri"/>
          <w:color w:val="000000"/>
          <w:sz w:val="28"/>
          <w:szCs w:val="28"/>
        </w:rPr>
        <w:t xml:space="preserve"> </w:t>
      </w:r>
      <w:r w:rsidRPr="00D43D48">
        <w:rPr>
          <w:rFonts w:eastAsia="Calibri"/>
          <w:color w:val="000000"/>
          <w:sz w:val="28"/>
          <w:szCs w:val="28"/>
        </w:rPr>
        <w:t>недвижимости.</w:t>
      </w:r>
    </w:p>
    <w:p w:rsidR="003E618A" w:rsidRPr="00D43D48" w:rsidRDefault="00BA10C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соблюдении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3E5C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3E5C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2,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7EF7" w:rsidRPr="00D43D48">
        <w:rPr>
          <w:color w:val="000000"/>
          <w:sz w:val="28"/>
          <w:szCs w:val="28"/>
        </w:rPr>
        <w:t>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B0C0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общедоступных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службы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мониторингу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сети</w:t>
      </w:r>
      <w:r w:rsidR="00730112" w:rsidRPr="00D43D48">
        <w:rPr>
          <w:color w:val="000000"/>
          <w:sz w:val="28"/>
          <w:szCs w:val="28"/>
        </w:rPr>
        <w:t xml:space="preserve"> Интернет</w:t>
      </w:r>
      <w:r w:rsidR="00A27479" w:rsidRPr="00D43D48">
        <w:rPr>
          <w:color w:val="000000"/>
          <w:sz w:val="28"/>
          <w:szCs w:val="28"/>
        </w:rPr>
        <w:t>.</w:t>
      </w:r>
    </w:p>
    <w:p w:rsidR="00A27479" w:rsidRPr="00D43D48" w:rsidRDefault="00BA10C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соблюдении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3E5C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3E5C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3E5C" w:rsidRPr="00D43D48">
        <w:rPr>
          <w:color w:val="000000"/>
          <w:sz w:val="28"/>
          <w:szCs w:val="28"/>
        </w:rPr>
        <w:t>требования,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3E5C" w:rsidRPr="00D43D48">
        <w:rPr>
          <w:color w:val="000000"/>
          <w:sz w:val="28"/>
          <w:szCs w:val="28"/>
        </w:rPr>
        <w:t>установленного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005FB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</w:t>
      </w:r>
      <w:r w:rsidR="00B05462"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B0C01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общедоступных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юстиции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сети</w:t>
      </w:r>
      <w:r w:rsidR="00730112" w:rsidRPr="00D43D48">
        <w:rPr>
          <w:color w:val="000000"/>
          <w:sz w:val="28"/>
          <w:szCs w:val="28"/>
        </w:rPr>
        <w:t xml:space="preserve"> Интернет</w:t>
      </w:r>
      <w:r w:rsidR="00A27479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9A543D" w:rsidRPr="00D43D48" w:rsidRDefault="009A543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Документы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7E469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6D99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E4691" w:rsidRPr="00D43D48">
        <w:rPr>
          <w:color w:val="000000"/>
          <w:sz w:val="28"/>
          <w:szCs w:val="28"/>
        </w:rPr>
        <w:t>сведения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взаимодействия,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приобщаются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заявке.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4E24F0" w:rsidRPr="00D43D48" w:rsidRDefault="004E24F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соблюдении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</w:t>
      </w:r>
      <w:r w:rsidR="00F06D99" w:rsidRPr="00D43D48">
        <w:rPr>
          <w:color w:val="000000"/>
          <w:sz w:val="28"/>
          <w:szCs w:val="28"/>
        </w:rPr>
        <w:t>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br/>
      </w:r>
      <w:r w:rsidR="00F06D99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6D99"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005FB" w:rsidRPr="00D43D48">
        <w:rPr>
          <w:color w:val="000000"/>
          <w:sz w:val="28"/>
          <w:szCs w:val="28"/>
        </w:rPr>
        <w:t>1,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005FB" w:rsidRPr="00D43D48">
        <w:rPr>
          <w:color w:val="000000"/>
          <w:sz w:val="28"/>
          <w:szCs w:val="28"/>
        </w:rPr>
        <w:t>4,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005FB"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C5F20" w:rsidRPr="00D43D48">
        <w:rPr>
          <w:color w:val="000000"/>
          <w:sz w:val="28"/>
          <w:szCs w:val="28"/>
        </w:rPr>
        <w:t>не</w:t>
      </w:r>
      <w:r w:rsidRPr="00D43D48">
        <w:rPr>
          <w:color w:val="000000"/>
          <w:sz w:val="28"/>
          <w:szCs w:val="28"/>
        </w:rPr>
        <w:t>приостановления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1BC6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1BC6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1BC6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1BC6" w:rsidRPr="00D43D48">
        <w:rPr>
          <w:color w:val="000000"/>
          <w:sz w:val="28"/>
          <w:szCs w:val="28"/>
        </w:rPr>
        <w:t>юридического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1BC6" w:rsidRPr="00D43D48">
        <w:rPr>
          <w:color w:val="000000"/>
          <w:sz w:val="28"/>
          <w:szCs w:val="28"/>
        </w:rPr>
        <w:t>лица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законодате</w:t>
      </w:r>
      <w:r w:rsidR="00F06D99" w:rsidRPr="00D43D48">
        <w:rPr>
          <w:color w:val="000000"/>
          <w:sz w:val="28"/>
          <w:szCs w:val="28"/>
        </w:rPr>
        <w:t>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35F8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35F8" w:rsidRPr="00D43D48">
        <w:rPr>
          <w:color w:val="000000"/>
          <w:sz w:val="28"/>
          <w:szCs w:val="28"/>
        </w:rPr>
        <w:t>Федерации),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005FB" w:rsidRPr="00D43D48">
        <w:rPr>
          <w:color w:val="000000"/>
          <w:sz w:val="28"/>
          <w:szCs w:val="28"/>
        </w:rPr>
        <w:t>8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6D99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6D99" w:rsidRPr="00D43D48">
        <w:rPr>
          <w:color w:val="000000"/>
          <w:sz w:val="28"/>
          <w:szCs w:val="28"/>
        </w:rPr>
        <w:t>2.10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63EA" w:rsidRPr="00D43D48">
        <w:rPr>
          <w:color w:val="000000"/>
          <w:sz w:val="28"/>
          <w:szCs w:val="28"/>
        </w:rPr>
        <w:t>Порядка</w:t>
      </w:r>
      <w:r w:rsidR="00057B8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7B82" w:rsidRPr="00D43D48">
        <w:rPr>
          <w:color w:val="000000"/>
          <w:sz w:val="28"/>
          <w:szCs w:val="28"/>
        </w:rPr>
        <w:t>указываются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1BC6"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заявлении.</w:t>
      </w:r>
    </w:p>
    <w:p w:rsidR="00046988" w:rsidRPr="00D43D48" w:rsidRDefault="00046988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2.19.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этапа:</w:t>
      </w:r>
    </w:p>
    <w:p w:rsidR="00046988" w:rsidRPr="00D43D48" w:rsidRDefault="00046988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</w:t>
      </w:r>
      <w:r w:rsidR="00FD47E7" w:rsidRPr="00D43D48">
        <w:rPr>
          <w:color w:val="000000"/>
          <w:sz w:val="28"/>
          <w:szCs w:val="28"/>
        </w:rPr>
        <w:t>-й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этап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2.20,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747C7F" w:rsidRPr="00D43D48" w:rsidRDefault="00046988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</w:t>
      </w:r>
      <w:r w:rsidR="00FD47E7" w:rsidRPr="00D43D48">
        <w:rPr>
          <w:color w:val="000000"/>
          <w:sz w:val="28"/>
          <w:szCs w:val="28"/>
        </w:rPr>
        <w:t>-й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этап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отсутствие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</w:t>
      </w:r>
      <w:r w:rsidR="00E14B16" w:rsidRPr="00D43D48">
        <w:rPr>
          <w:color w:val="000000"/>
          <w:sz w:val="28"/>
          <w:szCs w:val="28"/>
        </w:rPr>
        <w:t>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</w:t>
      </w:r>
      <w:r w:rsidR="00E14B16" w:rsidRPr="00D43D48">
        <w:rPr>
          <w:color w:val="000000"/>
          <w:sz w:val="28"/>
          <w:szCs w:val="28"/>
        </w:rPr>
        <w:t>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подпункт</w:t>
      </w:r>
      <w:r w:rsidR="00E14B16" w:rsidRPr="00D43D48">
        <w:rPr>
          <w:color w:val="000000"/>
          <w:sz w:val="28"/>
          <w:szCs w:val="28"/>
        </w:rPr>
        <w:t>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8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2.21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осуществляю</w:t>
      </w:r>
      <w:r w:rsidRPr="00D43D48">
        <w:rPr>
          <w:color w:val="000000"/>
          <w:sz w:val="28"/>
          <w:szCs w:val="28"/>
        </w:rPr>
        <w:t>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комиссией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747C7F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046988" w:rsidRPr="00D43D48" w:rsidRDefault="00747C7F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Состав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4698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46988"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046988" w:rsidRPr="00D43D48">
        <w:rPr>
          <w:color w:val="000000"/>
          <w:sz w:val="28"/>
          <w:szCs w:val="28"/>
        </w:rPr>
        <w:t>работы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46988" w:rsidRPr="00D43D48">
        <w:rPr>
          <w:color w:val="000000"/>
          <w:sz w:val="28"/>
          <w:szCs w:val="28"/>
        </w:rPr>
        <w:t>утверждается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46988"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46988" w:rsidRPr="00D43D48">
        <w:rPr>
          <w:color w:val="000000"/>
          <w:sz w:val="28"/>
          <w:szCs w:val="28"/>
        </w:rPr>
        <w:t>министерства.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BA10C8" w:rsidRPr="00D43D48" w:rsidRDefault="0095698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</w:t>
      </w:r>
      <w:r w:rsidR="00657748" w:rsidRPr="00D43D48">
        <w:rPr>
          <w:color w:val="000000"/>
          <w:sz w:val="28"/>
          <w:szCs w:val="28"/>
        </w:rPr>
        <w:t>20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BA10C8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заявок</w:t>
      </w:r>
      <w:r w:rsidR="00B00766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объявлении,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рассматривает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наличие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отсутствие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57748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отклонения,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5233C"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5233C" w:rsidRPr="00D43D48">
        <w:rPr>
          <w:color w:val="000000"/>
          <w:sz w:val="28"/>
          <w:szCs w:val="28"/>
        </w:rPr>
        <w:t>1–</w:t>
      </w:r>
      <w:r w:rsidR="006834E8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00766" w:rsidRPr="00D43D48">
        <w:rPr>
          <w:color w:val="000000"/>
          <w:sz w:val="28"/>
          <w:szCs w:val="28"/>
        </w:rPr>
        <w:t>2.2</w:t>
      </w:r>
      <w:r w:rsidR="00657748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BA10C8" w:rsidRPr="00D43D48">
        <w:rPr>
          <w:color w:val="000000"/>
          <w:sz w:val="28"/>
          <w:szCs w:val="28"/>
        </w:rPr>
        <w:t>Порядка.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BD2A95" w:rsidRPr="00D43D48" w:rsidRDefault="00BD2A95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2.2</w:t>
      </w:r>
      <w:r w:rsidR="00657748" w:rsidRPr="00D43D48">
        <w:rPr>
          <w:color w:val="000000"/>
          <w:sz w:val="28"/>
          <w:szCs w:val="28"/>
        </w:rPr>
        <w:t>1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98404C" w:rsidRPr="00D43D48" w:rsidRDefault="0098404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несоответствие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категории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абзацем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2.8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98404C" w:rsidRPr="00D43D48" w:rsidRDefault="0098404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несоответствие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5153B0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установленным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834E8" w:rsidRPr="00D43D48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непредставление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(представление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объеме)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</w:t>
      </w:r>
      <w:r w:rsidR="00947F80" w:rsidRPr="00D43D48">
        <w:rPr>
          <w:color w:val="000000"/>
          <w:sz w:val="28"/>
          <w:szCs w:val="28"/>
        </w:rPr>
        <w:t>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7F80" w:rsidRPr="00D43D48">
        <w:rPr>
          <w:color w:val="000000"/>
          <w:sz w:val="28"/>
          <w:szCs w:val="28"/>
        </w:rPr>
        <w:t>2.11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FC139E" w:rsidRPr="00D43D48" w:rsidRDefault="006834E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несоответствие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представленной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7F42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7F42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требованиям,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установленным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объявлении,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предусмотренным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2.11,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2.12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Порядка;</w:t>
      </w:r>
    </w:p>
    <w:p w:rsidR="00FF1FF8" w:rsidRPr="00D43D48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5)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недостоверность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информации,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содержащейся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документах,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представленных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целях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подтверждения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соответствия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9D" w:rsidRPr="00D43D48">
        <w:rPr>
          <w:color w:val="000000"/>
          <w:sz w:val="28"/>
          <w:szCs w:val="28"/>
        </w:rPr>
        <w:t>требованиям</w:t>
      </w:r>
      <w:r w:rsidR="005153B0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1FF8" w:rsidRPr="00D43D48">
        <w:rPr>
          <w:color w:val="000000"/>
          <w:sz w:val="28"/>
          <w:szCs w:val="28"/>
        </w:rPr>
        <w:t>установленным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1FF8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1FF8" w:rsidRPr="00D43D48">
        <w:rPr>
          <w:color w:val="000000"/>
          <w:sz w:val="28"/>
          <w:szCs w:val="28"/>
        </w:rPr>
        <w:t>2.10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1FF8" w:rsidRPr="00D43D48">
        <w:rPr>
          <w:color w:val="000000"/>
          <w:sz w:val="28"/>
          <w:szCs w:val="28"/>
        </w:rPr>
        <w:t>Порядка;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BD2A95" w:rsidRPr="00D43D48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6)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подача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1FF8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1FF8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после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времени,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определенных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подачи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заявок;</w:t>
      </w:r>
    </w:p>
    <w:p w:rsidR="00FC139E" w:rsidRPr="00D43D48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7)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1704" w:rsidRPr="00D43D48">
        <w:rPr>
          <w:color w:val="000000"/>
          <w:sz w:val="28"/>
          <w:szCs w:val="28"/>
        </w:rPr>
        <w:t>стоимость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1704" w:rsidRPr="00D43D48">
        <w:rPr>
          <w:color w:val="000000"/>
          <w:sz w:val="28"/>
          <w:szCs w:val="28"/>
        </w:rPr>
        <w:t>проекта,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предусмотренн</w:t>
      </w:r>
      <w:r w:rsidR="00811704" w:rsidRPr="00D43D48">
        <w:rPr>
          <w:color w:val="000000"/>
          <w:sz w:val="28"/>
          <w:szCs w:val="28"/>
        </w:rPr>
        <w:t>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перечнем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2173" w:rsidRPr="00D43D48">
        <w:rPr>
          <w:color w:val="000000"/>
          <w:sz w:val="28"/>
          <w:szCs w:val="28"/>
        </w:rPr>
        <w:t>затрат</w:t>
      </w:r>
      <w:r w:rsidR="0058265F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265F" w:rsidRPr="00D43D48">
        <w:rPr>
          <w:color w:val="000000"/>
          <w:sz w:val="28"/>
          <w:szCs w:val="28"/>
        </w:rPr>
        <w:t>составляет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66E0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66E0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1986" w:rsidRPr="00D43D48">
        <w:rPr>
          <w:color w:val="000000"/>
          <w:sz w:val="28"/>
          <w:szCs w:val="28"/>
        </w:rPr>
        <w:t>500,00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1986" w:rsidRPr="00D43D48">
        <w:rPr>
          <w:color w:val="000000"/>
          <w:sz w:val="28"/>
          <w:szCs w:val="28"/>
        </w:rPr>
        <w:t>тыс.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1986" w:rsidRPr="00D43D48">
        <w:rPr>
          <w:color w:val="000000"/>
          <w:sz w:val="28"/>
          <w:szCs w:val="28"/>
        </w:rPr>
        <w:t>рублей</w:t>
      </w:r>
      <w:r w:rsidR="00F866E0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BD2A95" w:rsidRPr="00D43D48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8)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неявка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95" w:rsidRPr="00D43D48">
        <w:rPr>
          <w:color w:val="000000"/>
          <w:sz w:val="28"/>
          <w:szCs w:val="28"/>
        </w:rPr>
        <w:t>собеседование</w:t>
      </w:r>
      <w:r w:rsidR="00230E4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предусмотренное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2.24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Порядка</w:t>
      </w:r>
      <w:r w:rsidR="003A197B" w:rsidRPr="00D43D48">
        <w:rPr>
          <w:color w:val="000000"/>
          <w:sz w:val="28"/>
          <w:szCs w:val="28"/>
        </w:rPr>
        <w:t>;</w:t>
      </w:r>
    </w:p>
    <w:p w:rsidR="00230E49" w:rsidRPr="00D43D48" w:rsidRDefault="006834E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9)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отсутствие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(недостаточность)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лимитов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обязательств,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доведенных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предусмотренные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(для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включенных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находятся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пределами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лимитов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обязательств,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доведенных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предусмотренные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71EF" w:rsidRPr="00D43D48">
        <w:rPr>
          <w:color w:val="000000"/>
          <w:sz w:val="28"/>
          <w:szCs w:val="28"/>
        </w:rPr>
        <w:br/>
      </w:r>
      <w:r w:rsidR="00230E49"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E49" w:rsidRPr="00D43D48">
        <w:rPr>
          <w:color w:val="000000"/>
          <w:sz w:val="28"/>
          <w:szCs w:val="28"/>
        </w:rPr>
        <w:t>Порядка).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1650CB" w:rsidRPr="00D43D48" w:rsidRDefault="0063774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2.2</w:t>
      </w:r>
      <w:r w:rsidR="0056656D" w:rsidRPr="00D43D48">
        <w:rPr>
          <w:color w:val="000000"/>
          <w:sz w:val="28"/>
          <w:szCs w:val="28"/>
        </w:rPr>
        <w:t>2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15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2552E5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6EF7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6EF7"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52E5" w:rsidRPr="00D43D48">
        <w:rPr>
          <w:color w:val="000000"/>
          <w:sz w:val="28"/>
          <w:szCs w:val="28"/>
        </w:rPr>
        <w:t>заявок: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2552E5" w:rsidRPr="00D43D48" w:rsidRDefault="002552E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издает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утверждает:</w:t>
      </w:r>
    </w:p>
    <w:p w:rsidR="002552E5" w:rsidRPr="00D43D48" w:rsidRDefault="002552E5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допущенных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оценке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комиссией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1).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4891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содержат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</w:t>
      </w:r>
      <w:r w:rsidR="00637746" w:rsidRPr="00D43D48">
        <w:rPr>
          <w:color w:val="000000"/>
          <w:sz w:val="28"/>
          <w:szCs w:val="28"/>
        </w:rPr>
        <w:t>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1–</w:t>
      </w:r>
      <w:r w:rsidR="006834E8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="00637746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37746" w:rsidRPr="00D43D48">
        <w:rPr>
          <w:color w:val="000000"/>
          <w:sz w:val="28"/>
          <w:szCs w:val="28"/>
        </w:rPr>
        <w:t>2.2</w:t>
      </w:r>
      <w:r w:rsidR="00C72520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2552E5" w:rsidRPr="00D43D48" w:rsidRDefault="002552E5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которым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отказано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допуске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оценке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комиссией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2).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</w:t>
      </w:r>
      <w:r w:rsidR="007A669C" w:rsidRPr="00D43D48">
        <w:rPr>
          <w:color w:val="000000"/>
          <w:sz w:val="28"/>
          <w:szCs w:val="28"/>
        </w:rPr>
        <w:t>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содержат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основания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</w:t>
      </w:r>
      <w:r w:rsidR="00F866E0" w:rsidRPr="00D43D48">
        <w:rPr>
          <w:color w:val="000000"/>
          <w:sz w:val="28"/>
          <w:szCs w:val="28"/>
        </w:rPr>
        <w:t>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C139E" w:rsidRPr="00D43D48">
        <w:rPr>
          <w:color w:val="000000"/>
          <w:sz w:val="28"/>
          <w:szCs w:val="28"/>
        </w:rPr>
        <w:t>1–</w:t>
      </w:r>
      <w:r w:rsidR="006834E8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="00637746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37746" w:rsidRPr="00D43D48">
        <w:rPr>
          <w:color w:val="000000"/>
          <w:sz w:val="28"/>
          <w:szCs w:val="28"/>
        </w:rPr>
        <w:t>2.2</w:t>
      </w:r>
      <w:r w:rsidR="00C72520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669C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формируется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1–</w:t>
      </w:r>
      <w:r w:rsidR="006834E8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506EF7" w:rsidRPr="00D43D48">
        <w:rPr>
          <w:color w:val="000000"/>
          <w:sz w:val="28"/>
          <w:szCs w:val="28"/>
        </w:rPr>
        <w:t>.2</w:t>
      </w:r>
      <w:r w:rsidR="00C72520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637746" w:rsidRPr="00D43D48" w:rsidRDefault="0063774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личный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кабинет:</w:t>
      </w:r>
    </w:p>
    <w:p w:rsidR="00637746" w:rsidRPr="00D43D48" w:rsidRDefault="00637746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участникам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включенным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1,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уведомления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допуске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br/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оценке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комиссией,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содержащие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номер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приказа,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настоящего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пункта,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информацию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дате,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времени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месте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заседания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комиссии</w:t>
      </w:r>
      <w:r w:rsidRPr="00D43D48">
        <w:rPr>
          <w:color w:val="000000"/>
          <w:sz w:val="28"/>
          <w:szCs w:val="28"/>
        </w:rPr>
        <w:t>;</w:t>
      </w:r>
    </w:p>
    <w:p w:rsidR="00637746" w:rsidRPr="00D43D48" w:rsidRDefault="0063774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уведомления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допуске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рассмотрению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оценке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комиссией,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содержащие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номер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3D9D" w:rsidRPr="00D43D48">
        <w:rPr>
          <w:color w:val="000000"/>
          <w:sz w:val="28"/>
          <w:szCs w:val="28"/>
        </w:rPr>
        <w:t>приказа</w:t>
      </w:r>
      <w:r w:rsidR="00AF04A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настоящего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37746" w:rsidRPr="00D43D48" w:rsidRDefault="0063774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передает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5931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5931" w:rsidRPr="00D43D48">
        <w:rPr>
          <w:color w:val="000000"/>
          <w:sz w:val="28"/>
          <w:szCs w:val="28"/>
        </w:rPr>
        <w:t>включенных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5931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0040" w:rsidRPr="00D43D48">
        <w:rPr>
          <w:color w:val="000000"/>
          <w:sz w:val="28"/>
          <w:szCs w:val="28"/>
        </w:rPr>
        <w:t>1,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5931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5931" w:rsidRPr="00D43D48">
        <w:rPr>
          <w:color w:val="000000"/>
          <w:sz w:val="28"/>
          <w:szCs w:val="28"/>
        </w:rPr>
        <w:t>рассмотрения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5931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25931" w:rsidRPr="00D43D48">
        <w:rPr>
          <w:color w:val="000000"/>
          <w:sz w:val="28"/>
          <w:szCs w:val="28"/>
        </w:rPr>
        <w:t>оценки</w:t>
      </w:r>
      <w:r w:rsidR="00D52D03" w:rsidRPr="00D43D48">
        <w:rPr>
          <w:color w:val="000000"/>
          <w:sz w:val="28"/>
          <w:szCs w:val="28"/>
        </w:rPr>
        <w:t>.</w:t>
      </w:r>
    </w:p>
    <w:p w:rsidR="00AB3CED" w:rsidRPr="00D43D48" w:rsidRDefault="00AB3CED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2.2</w:t>
      </w:r>
      <w:r w:rsidR="0056656D" w:rsidRPr="00D43D48">
        <w:rPr>
          <w:color w:val="000000"/>
          <w:sz w:val="28"/>
          <w:szCs w:val="28"/>
        </w:rPr>
        <w:t>3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Заседание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656D" w:rsidRPr="00D43D48">
        <w:rPr>
          <w:color w:val="000000"/>
          <w:sz w:val="28"/>
          <w:szCs w:val="28"/>
        </w:rPr>
        <w:t>комиссии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656D" w:rsidRPr="00D43D48">
        <w:rPr>
          <w:color w:val="000000"/>
          <w:sz w:val="28"/>
          <w:szCs w:val="28"/>
        </w:rPr>
        <w:t>проводится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656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656D" w:rsidRPr="00D43D48">
        <w:rPr>
          <w:color w:val="000000"/>
          <w:sz w:val="28"/>
          <w:szCs w:val="28"/>
        </w:rPr>
        <w:t>срок,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превышающий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35F8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30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окончания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AB3CED" w:rsidRPr="00D43D48" w:rsidRDefault="00AB3CE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2.24.</w:t>
      </w:r>
      <w:r w:rsidR="00730112" w:rsidRPr="00D43D48">
        <w:rPr>
          <w:color w:val="000000"/>
          <w:sz w:val="28"/>
          <w:szCs w:val="28"/>
        </w:rPr>
        <w:t xml:space="preserve"> </w:t>
      </w:r>
      <w:r w:rsidR="00252D61" w:rsidRPr="00D43D48">
        <w:rPr>
          <w:color w:val="000000"/>
          <w:sz w:val="28"/>
          <w:szCs w:val="28"/>
        </w:rPr>
        <w:t>К</w:t>
      </w:r>
      <w:r w:rsidRPr="00D43D48">
        <w:rPr>
          <w:color w:val="000000"/>
          <w:sz w:val="28"/>
          <w:szCs w:val="28"/>
        </w:rPr>
        <w:t>омиссия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A7817" w:rsidRPr="00D43D48">
        <w:rPr>
          <w:color w:val="000000"/>
          <w:sz w:val="28"/>
          <w:szCs w:val="28"/>
        </w:rPr>
        <w:t>2.23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Порядка:</w:t>
      </w:r>
    </w:p>
    <w:p w:rsidR="001D2721" w:rsidRPr="00D43D48" w:rsidRDefault="00CA7817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trike/>
          <w:color w:val="000000"/>
          <w:spacing w:val="-6"/>
          <w:sz w:val="28"/>
          <w:szCs w:val="28"/>
        </w:rPr>
      </w:pPr>
      <w:r w:rsidRPr="00D43D48">
        <w:rPr>
          <w:color w:val="000000"/>
          <w:spacing w:val="-6"/>
          <w:sz w:val="28"/>
          <w:szCs w:val="28"/>
        </w:rPr>
        <w:t>1)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проводит</w:t>
      </w:r>
      <w:r w:rsidR="00730112" w:rsidRPr="00D43D48">
        <w:rPr>
          <w:b/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в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очной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форме,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посредством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видео-конференц-связи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собеседование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с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каждым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участником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отбора,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включенным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в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реестр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1,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рассматривает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заявки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на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наличие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либо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отсутствие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основания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для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их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отклонения,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предусмотренного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подпунктом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6834E8" w:rsidRPr="00D43D48">
        <w:rPr>
          <w:color w:val="000000"/>
          <w:spacing w:val="-6"/>
          <w:sz w:val="28"/>
          <w:szCs w:val="28"/>
        </w:rPr>
        <w:t>8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пункта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2.21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t>Порядка,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оценивает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заявки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A971EF" w:rsidRPr="00D43D48">
        <w:rPr>
          <w:color w:val="000000"/>
          <w:spacing w:val="-6"/>
          <w:sz w:val="28"/>
          <w:szCs w:val="28"/>
        </w:rPr>
        <w:br/>
      </w:r>
      <w:r w:rsidRPr="00D43D48">
        <w:rPr>
          <w:color w:val="000000"/>
          <w:spacing w:val="-6"/>
          <w:sz w:val="28"/>
          <w:szCs w:val="28"/>
        </w:rPr>
        <w:t>по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каждому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из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критериев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оценки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E639C6" w:rsidRPr="00D43D48">
        <w:rPr>
          <w:color w:val="000000"/>
          <w:spacing w:val="-6"/>
          <w:sz w:val="28"/>
          <w:szCs w:val="28"/>
        </w:rPr>
        <w:t>заявок</w:t>
      </w:r>
      <w:r w:rsidRPr="00D43D48">
        <w:rPr>
          <w:color w:val="000000"/>
          <w:spacing w:val="-6"/>
          <w:sz w:val="28"/>
          <w:szCs w:val="28"/>
        </w:rPr>
        <w:t>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предусмотренных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E639C6" w:rsidRPr="00D43D48">
        <w:rPr>
          <w:color w:val="000000"/>
          <w:spacing w:val="-6"/>
          <w:sz w:val="28"/>
          <w:szCs w:val="28"/>
        </w:rPr>
        <w:t>пунктом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E639C6" w:rsidRPr="00D43D48">
        <w:rPr>
          <w:color w:val="000000"/>
          <w:spacing w:val="-6"/>
          <w:sz w:val="28"/>
          <w:szCs w:val="28"/>
        </w:rPr>
        <w:t>2.9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E639C6" w:rsidRPr="00D43D48">
        <w:rPr>
          <w:color w:val="000000"/>
          <w:spacing w:val="-6"/>
          <w:sz w:val="28"/>
          <w:szCs w:val="28"/>
        </w:rPr>
        <w:t>Порядка</w:t>
      </w:r>
      <w:r w:rsidRPr="00D43D48">
        <w:rPr>
          <w:color w:val="000000"/>
          <w:spacing w:val="-6"/>
          <w:sz w:val="28"/>
          <w:szCs w:val="28"/>
        </w:rPr>
        <w:t>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исходя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из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их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весового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значения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в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общей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оценке,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путем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заполнения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конкурсных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бюллетеней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по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форме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согласно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приложению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№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4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к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Порядку,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с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учетом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приоритетности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Pr="00D43D48">
        <w:rPr>
          <w:color w:val="000000"/>
          <w:spacing w:val="-6"/>
          <w:sz w:val="28"/>
          <w:szCs w:val="28"/>
        </w:rPr>
        <w:t>рассмотрения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4722FD" w:rsidRPr="00D43D48">
        <w:rPr>
          <w:color w:val="000000"/>
          <w:spacing w:val="-6"/>
          <w:sz w:val="28"/>
          <w:szCs w:val="28"/>
        </w:rPr>
        <w:t>проектов</w:t>
      </w:r>
      <w:r w:rsidR="0031074C" w:rsidRPr="00D43D48">
        <w:rPr>
          <w:color w:val="000000"/>
          <w:spacing w:val="-6"/>
          <w:sz w:val="28"/>
          <w:szCs w:val="28"/>
        </w:rPr>
        <w:t>,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31074C" w:rsidRPr="00D43D48">
        <w:rPr>
          <w:color w:val="000000"/>
          <w:spacing w:val="-6"/>
          <w:sz w:val="28"/>
          <w:szCs w:val="28"/>
        </w:rPr>
        <w:t>определяемой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31074C" w:rsidRPr="00D43D48">
        <w:rPr>
          <w:color w:val="000000"/>
          <w:spacing w:val="-6"/>
          <w:sz w:val="28"/>
          <w:szCs w:val="28"/>
        </w:rPr>
        <w:t>министерством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31074C" w:rsidRPr="00D43D48">
        <w:rPr>
          <w:color w:val="000000"/>
          <w:spacing w:val="-6"/>
          <w:sz w:val="28"/>
          <w:szCs w:val="28"/>
        </w:rPr>
        <w:t>в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31074C" w:rsidRPr="00D43D48">
        <w:rPr>
          <w:color w:val="000000"/>
          <w:spacing w:val="-6"/>
          <w:sz w:val="28"/>
          <w:szCs w:val="28"/>
        </w:rPr>
        <w:t>форме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  <w:r w:rsidR="0031074C" w:rsidRPr="00D43D48">
        <w:rPr>
          <w:color w:val="000000"/>
          <w:spacing w:val="-6"/>
          <w:sz w:val="28"/>
          <w:szCs w:val="28"/>
        </w:rPr>
        <w:t>приказа</w:t>
      </w:r>
      <w:r w:rsidR="004722FD" w:rsidRPr="00D43D48">
        <w:rPr>
          <w:color w:val="000000"/>
          <w:spacing w:val="-6"/>
          <w:sz w:val="28"/>
          <w:szCs w:val="28"/>
        </w:rPr>
        <w:t>.</w:t>
      </w:r>
      <w:r w:rsidR="00730112" w:rsidRPr="00D43D48">
        <w:rPr>
          <w:color w:val="000000"/>
          <w:spacing w:val="-6"/>
          <w:sz w:val="28"/>
          <w:szCs w:val="28"/>
        </w:rPr>
        <w:t xml:space="preserve"> </w:t>
      </w:r>
    </w:p>
    <w:p w:rsidR="00AB3CED" w:rsidRPr="00D43D48" w:rsidRDefault="0019450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выставлению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балла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критерию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2.9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Порядка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1074C" w:rsidRPr="00D43D48">
        <w:rPr>
          <w:color w:val="000000"/>
          <w:sz w:val="28"/>
          <w:szCs w:val="28"/>
        </w:rPr>
        <w:t>принимается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br/>
      </w:r>
      <w:r w:rsidR="00AB3CED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информации,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содержащейся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перечне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затрат.</w:t>
      </w:r>
    </w:p>
    <w:p w:rsidR="00AB3CED" w:rsidRPr="00D43D48" w:rsidRDefault="0019450C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выставлению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балла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критерию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2.9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Порядка</w:t>
      </w:r>
      <w:r w:rsidR="0031074C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принимается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комиссие</w:t>
      </w:r>
      <w:r w:rsidR="00EE0ADA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результатам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собеседования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путем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открытого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голосования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членов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комиссии,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присутствующих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B3CED" w:rsidRPr="00D43D48">
        <w:rPr>
          <w:color w:val="000000"/>
          <w:sz w:val="28"/>
          <w:szCs w:val="28"/>
        </w:rPr>
        <w:t>заседании.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AB3CED" w:rsidRPr="00D43D48" w:rsidRDefault="00AB3CE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собеседование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конкурсный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бюллетень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2636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заполняется;</w:t>
      </w:r>
    </w:p>
    <w:p w:rsidR="00D64846" w:rsidRPr="00D43D48" w:rsidRDefault="00AB3CED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осуществляет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ранжирование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(по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мере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уменьшения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полученных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баллов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итогам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рассмотрения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очередности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поступления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равенства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количества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полученных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итоговых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баллов,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выставленных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участникам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строке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конкурсных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бюллетеней)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посредством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формирования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рейтинга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присваивает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заявкам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порядковые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ADA" w:rsidRPr="00D43D48">
        <w:rPr>
          <w:color w:val="000000"/>
          <w:sz w:val="28"/>
          <w:szCs w:val="28"/>
        </w:rPr>
        <w:t>номера</w:t>
      </w:r>
      <w:r w:rsidR="00D64846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50CB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согласно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приложению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DA6782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DA6782" w:rsidRPr="00D43D48">
        <w:rPr>
          <w:color w:val="000000"/>
          <w:sz w:val="28"/>
          <w:szCs w:val="28"/>
        </w:rPr>
        <w:t>Порядку;</w:t>
      </w:r>
    </w:p>
    <w:p w:rsidR="00AB3CED" w:rsidRPr="00D43D48" w:rsidRDefault="00AB3CED" w:rsidP="0075350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формирует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рейтинга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4846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1650C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согласно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приложению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Порядку.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AB3CED" w:rsidRPr="00D43D48" w:rsidRDefault="00AB3CED" w:rsidP="0075350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Размер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предоставляемого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E17B3" w:rsidRPr="00D43D48">
        <w:rPr>
          <w:color w:val="000000"/>
          <w:sz w:val="28"/>
          <w:szCs w:val="28"/>
          <w:lang w:val="en-US"/>
        </w:rPr>
        <w:t>i</w:t>
      </w:r>
      <w:r w:rsidR="009E17B3" w:rsidRPr="00D43D48">
        <w:rPr>
          <w:color w:val="000000"/>
          <w:sz w:val="28"/>
          <w:szCs w:val="28"/>
        </w:rPr>
        <w:t>-му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39C6"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определяется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комиссией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учетом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собственных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4924C7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924C7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рассчитывается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формуле,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122C3" w:rsidRPr="00D43D48">
        <w:rPr>
          <w:color w:val="000000"/>
          <w:sz w:val="28"/>
          <w:szCs w:val="28"/>
        </w:rPr>
        <w:t>указанной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7E9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7E9B" w:rsidRPr="00D43D48">
        <w:rPr>
          <w:color w:val="000000"/>
          <w:sz w:val="28"/>
          <w:szCs w:val="28"/>
        </w:rPr>
        <w:t>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7E9B" w:rsidRPr="00D43D48">
        <w:rPr>
          <w:color w:val="000000"/>
          <w:sz w:val="28"/>
          <w:szCs w:val="28"/>
        </w:rPr>
        <w:t>3.5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AB3CED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Протокол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заседания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заседания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комиссии.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протоколу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приобщаются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рейтинг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гранта.</w:t>
      </w:r>
    </w:p>
    <w:p w:rsidR="00813F79" w:rsidRPr="00D43D48" w:rsidRDefault="00813F79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2.25.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протокола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заседания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комиссии,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издает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554B3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приказ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E7C68" w:rsidRPr="00D43D48">
        <w:rPr>
          <w:color w:val="000000"/>
          <w:sz w:val="28"/>
          <w:szCs w:val="28"/>
        </w:rPr>
        <w:t>отбора)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утверждает:</w:t>
      </w:r>
    </w:p>
    <w:p w:rsidR="005E7C68" w:rsidRPr="00D43D48" w:rsidRDefault="005E7C6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победителей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отбора;</w:t>
      </w:r>
    </w:p>
    <w:p w:rsidR="005E7C68" w:rsidRPr="00D43D48" w:rsidRDefault="005E7C6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прошедших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отбор.</w:t>
      </w:r>
    </w:p>
    <w:p w:rsidR="005E7C68" w:rsidRPr="00D43D48" w:rsidRDefault="005E7C68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победителей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победителей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формируется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учетом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очередности,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рассчитанн</w:t>
      </w:r>
      <w:r w:rsidR="00EA385E" w:rsidRPr="00D43D48">
        <w:rPr>
          <w:color w:val="000000"/>
          <w:sz w:val="28"/>
          <w:szCs w:val="28"/>
        </w:rPr>
        <w:t>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A385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A385E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A385E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EA385E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A385E" w:rsidRPr="00D43D48">
        <w:rPr>
          <w:color w:val="000000"/>
          <w:sz w:val="28"/>
          <w:szCs w:val="28"/>
        </w:rPr>
        <w:t>3.</w:t>
      </w:r>
      <w:r w:rsidR="00F87E9B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пределах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лимитов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обязательств,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доведенных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E7C68" w:rsidRPr="00D43D48" w:rsidRDefault="005E7C6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прошедших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C2194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C2194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рекомендованных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находятся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C2194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пределами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лимитов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обязательств,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доведенных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прошедших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формируется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E978EC" w:rsidRPr="00D43D48">
        <w:rPr>
          <w:color w:val="000000"/>
          <w:sz w:val="28"/>
          <w:szCs w:val="28"/>
        </w:rPr>
        <w:t>.</w:t>
      </w:r>
    </w:p>
    <w:p w:rsidR="008810CA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2.2</w:t>
      </w:r>
      <w:r w:rsidR="00EF461D" w:rsidRPr="00D43D48">
        <w:rPr>
          <w:color w:val="000000"/>
          <w:sz w:val="28"/>
          <w:szCs w:val="28"/>
        </w:rPr>
        <w:t>6.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наличия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отклонения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2.21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издания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участнику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личный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кабинет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уведомление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отклонении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8810CA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положений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которым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соответствует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10CA" w:rsidRPr="00D43D48">
        <w:rPr>
          <w:color w:val="000000"/>
          <w:sz w:val="28"/>
          <w:szCs w:val="28"/>
        </w:rPr>
        <w:t>заявка.</w:t>
      </w:r>
    </w:p>
    <w:p w:rsidR="008810CA" w:rsidRPr="00D43D48" w:rsidRDefault="008810C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отсутствия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2.27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протокол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подведения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итогов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отбора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содержащий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455FD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прошедших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победителей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455FD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абзаце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3.</w:t>
      </w:r>
      <w:r w:rsidR="00382356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заключения.</w:t>
      </w:r>
    </w:p>
    <w:p w:rsidR="00813F79" w:rsidRPr="00D43D48" w:rsidRDefault="005E10BB" w:rsidP="007535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D43D48">
        <w:rPr>
          <w:color w:val="000000"/>
          <w:spacing w:val="-4"/>
          <w:sz w:val="28"/>
          <w:szCs w:val="28"/>
        </w:rPr>
        <w:t>2.27</w:t>
      </w:r>
      <w:r w:rsidR="00813F79" w:rsidRPr="00D43D48">
        <w:rPr>
          <w:color w:val="000000"/>
          <w:spacing w:val="-4"/>
          <w:sz w:val="28"/>
          <w:szCs w:val="28"/>
        </w:rPr>
        <w:t>.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14-го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календарного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br/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издания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B5F97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размещает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портале,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br/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протокол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подведения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итогов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отбора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включающий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следующие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F79" w:rsidRPr="00D43D48">
        <w:rPr>
          <w:color w:val="000000"/>
          <w:sz w:val="28"/>
          <w:szCs w:val="28"/>
        </w:rPr>
        <w:t>сведения:</w:t>
      </w:r>
    </w:p>
    <w:p w:rsidR="00813F79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время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место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заявок;</w:t>
      </w:r>
    </w:p>
    <w:p w:rsidR="00813F79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время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место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заявок;</w:t>
      </w:r>
    </w:p>
    <w:p w:rsidR="00813F79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1F86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1F86" w:rsidRPr="00D43D48">
        <w:rPr>
          <w:color w:val="000000"/>
          <w:sz w:val="28"/>
          <w:szCs w:val="28"/>
        </w:rPr>
        <w:t>участниках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81F86" w:rsidRPr="00D43D48">
        <w:rPr>
          <w:color w:val="000000"/>
          <w:sz w:val="28"/>
          <w:szCs w:val="28"/>
        </w:rPr>
        <w:t>отбора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были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рассмотрены;</w:t>
      </w:r>
    </w:p>
    <w:p w:rsidR="00813F79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B5F97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причин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положений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такие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заявки;</w:t>
      </w:r>
    </w:p>
    <w:p w:rsidR="00813F79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5)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последовательность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присвоенные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каждому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критериев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присвоении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номеров;</w:t>
      </w:r>
    </w:p>
    <w:p w:rsidR="00813F79" w:rsidRPr="00D43D48" w:rsidRDefault="00813F7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6)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наименование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которым</w:t>
      </w:r>
      <w:r w:rsidR="005216B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заключаю</w:t>
      </w:r>
      <w:r w:rsidR="005216B5" w:rsidRPr="00D43D48">
        <w:rPr>
          <w:color w:val="000000"/>
          <w:sz w:val="28"/>
          <w:szCs w:val="28"/>
        </w:rPr>
        <w:t>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216B5" w:rsidRPr="00D43D48">
        <w:rPr>
          <w:color w:val="000000"/>
          <w:sz w:val="28"/>
          <w:szCs w:val="28"/>
        </w:rPr>
        <w:t>соглашения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предоставляемых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грантов.</w:t>
      </w:r>
    </w:p>
    <w:p w:rsidR="005216B5" w:rsidRPr="00D43D48" w:rsidRDefault="005216B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2.28.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утраты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технической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возможности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F716E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ГИС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«СубсидияАПК24»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отмене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любой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отбора.</w:t>
      </w:r>
    </w:p>
    <w:p w:rsidR="005216B5" w:rsidRPr="00D43D48" w:rsidRDefault="005216B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отмене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соответствующее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объявление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размещается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едином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портале,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причины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отмены,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абзацем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настоящего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пункта.</w:t>
      </w:r>
    </w:p>
    <w:p w:rsidR="005216B5" w:rsidRPr="00D43D48" w:rsidRDefault="005216B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154FC5" w:rsidRPr="00D43D4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тбор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признается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случаях:</w:t>
      </w:r>
    </w:p>
    <w:p w:rsidR="00FE15C1" w:rsidRPr="00D43D48" w:rsidRDefault="005216B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подано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5C1" w:rsidRPr="00D43D48">
        <w:rPr>
          <w:rFonts w:ascii="Times New Roman" w:hAnsi="Times New Roman" w:cs="Times New Roman"/>
          <w:color w:val="000000"/>
          <w:sz w:val="28"/>
          <w:szCs w:val="28"/>
        </w:rPr>
        <w:t>заявки;</w:t>
      </w:r>
    </w:p>
    <w:p w:rsidR="00FE15C1" w:rsidRPr="00D43D48" w:rsidRDefault="00FE15C1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оконч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ании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подана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16B5" w:rsidRPr="00D43D48" w:rsidRDefault="00FE15C1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D52D03" w:rsidRPr="00D43D48">
        <w:rPr>
          <w:rFonts w:ascii="Times New Roman" w:hAnsi="Times New Roman" w:cs="Times New Roman"/>
          <w:color w:val="000000"/>
          <w:sz w:val="28"/>
          <w:szCs w:val="28"/>
        </w:rPr>
        <w:t>ссмотрения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D03" w:rsidRPr="00D43D48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D03" w:rsidRPr="00D43D48">
        <w:rPr>
          <w:rFonts w:ascii="Times New Roman" w:hAnsi="Times New Roman" w:cs="Times New Roman"/>
          <w:color w:val="000000"/>
          <w:sz w:val="28"/>
          <w:szCs w:val="28"/>
        </w:rPr>
        <w:t>отклонены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D03" w:rsidRPr="00D43D48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0B4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основани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ям,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2.21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6B5" w:rsidRPr="00D43D48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138" w:rsidRPr="00D43D48" w:rsidRDefault="0052488C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дней,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заявок,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признании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несостоявшимся.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Соответствующее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объявление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размещается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едином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портале,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138" w:rsidRPr="00D43D48">
        <w:rPr>
          <w:rFonts w:ascii="Times New Roman" w:hAnsi="Times New Roman" w:cs="Times New Roman"/>
          <w:color w:val="000000"/>
          <w:sz w:val="28"/>
          <w:szCs w:val="28"/>
        </w:rPr>
        <w:t>решения.</w:t>
      </w:r>
    </w:p>
    <w:p w:rsidR="00CC3344" w:rsidRPr="00D43D48" w:rsidRDefault="005216B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</w:t>
      </w:r>
      <w:r w:rsidR="0052488C" w:rsidRPr="00D43D48">
        <w:rPr>
          <w:rFonts w:ascii="Times New Roman" w:hAnsi="Times New Roman" w:cs="Times New Roman"/>
          <w:color w:val="000000"/>
          <w:sz w:val="28"/>
          <w:szCs w:val="28"/>
        </w:rPr>
        <w:t>ае,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88C"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88C" w:rsidRPr="00D43D48">
        <w:rPr>
          <w:rFonts w:ascii="Times New Roman" w:hAnsi="Times New Roman" w:cs="Times New Roman"/>
          <w:color w:val="000000"/>
          <w:sz w:val="28"/>
          <w:szCs w:val="28"/>
        </w:rPr>
        <w:t>подпунктом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признании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66F" w:rsidRPr="00D43D48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приказе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F22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2.25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344" w:rsidRPr="00D43D48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</w:p>
    <w:p w:rsidR="00743559" w:rsidRPr="00D43D48" w:rsidRDefault="00743559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54FC5" w:rsidRPr="00D43D48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A7C" w:rsidRPr="00D43D48">
        <w:rPr>
          <w:rFonts w:ascii="Times New Roman" w:hAnsi="Times New Roman" w:cs="Times New Roman"/>
          <w:color w:val="000000"/>
          <w:sz w:val="28"/>
          <w:szCs w:val="28"/>
        </w:rPr>
        <w:t>грантов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победителями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A7C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победителями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разделом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</w:p>
    <w:p w:rsidR="003E6F5A" w:rsidRPr="00D43D48" w:rsidRDefault="003E6F5A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2.31.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грантов,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227" w:rsidRPr="00D43D4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рекомендованных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грантов,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лимиты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обязательств,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доведенные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цели,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</w:t>
      </w:r>
      <w:r w:rsidR="001650CB" w:rsidRPr="00D43D48">
        <w:rPr>
          <w:rFonts w:ascii="Times New Roman" w:hAnsi="Times New Roman" w:cs="Times New Roman"/>
          <w:color w:val="000000"/>
          <w:sz w:val="28"/>
          <w:szCs w:val="28"/>
        </w:rPr>
        <w:t>тнику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0CB"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0CB" w:rsidRPr="00D43D48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0CB" w:rsidRPr="00D43D48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0CB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очередностью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рекомендованных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грантов,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нераспределенного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(весь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оставшийся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нераспределенный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оставшихся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лимитов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</w:p>
    <w:p w:rsidR="00D12215" w:rsidRPr="00D43D48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меньшем,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заявленном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заявке,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дня,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протокола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указанному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личный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согласии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(несогласии)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содержащее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выходящего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пределы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лимитов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бязательств,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AE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2215" w:rsidRPr="00D43D48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днем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согласии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(несогласии)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FD" w:rsidRPr="00D43D48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FD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FD" w:rsidRPr="00D43D48">
        <w:rPr>
          <w:rFonts w:ascii="Times New Roman" w:hAnsi="Times New Roman" w:cs="Times New Roman"/>
          <w:color w:val="000000"/>
          <w:sz w:val="28"/>
          <w:szCs w:val="28"/>
        </w:rPr>
        <w:t>личном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FD" w:rsidRPr="00D43D48">
        <w:rPr>
          <w:rFonts w:ascii="Times New Roman" w:hAnsi="Times New Roman" w:cs="Times New Roman"/>
          <w:color w:val="000000"/>
          <w:sz w:val="28"/>
          <w:szCs w:val="28"/>
        </w:rPr>
        <w:t>кабинете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FD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подписанное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согласии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(несогласии)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частично.</w:t>
      </w:r>
    </w:p>
    <w:p w:rsidR="00D12215" w:rsidRPr="00D43D48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Заявка,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включается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победителей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размере,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соответствующем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размеру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остатка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лимитов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</w:p>
    <w:p w:rsidR="00D12215" w:rsidRPr="00D43D48" w:rsidRDefault="00D1221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несогласии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включается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прошедших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отклонения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заявки,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4E8" w:rsidRPr="00D43D4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2.21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согласии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(несогласии)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заявке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присвоен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порядковый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предоставившего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несогласии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частично,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сроки,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абзаце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пункта.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284" w:rsidRPr="00D43D48" w:rsidRDefault="009E228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D6C74" w:rsidRPr="00D43D48" w:rsidRDefault="005D6C74" w:rsidP="00753503">
      <w:pPr>
        <w:widowControl w:val="0"/>
        <w:autoSpaceDE w:val="0"/>
        <w:autoSpaceDN w:val="0"/>
        <w:adjustRightInd w:val="0"/>
        <w:jc w:val="center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Условия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E2284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D6C74" w:rsidRPr="00D43D48" w:rsidRDefault="005D6C74" w:rsidP="00753503">
      <w:pPr>
        <w:widowControl w:val="0"/>
        <w:autoSpaceDE w:val="0"/>
        <w:autoSpaceDN w:val="0"/>
        <w:adjustRightInd w:val="0"/>
        <w:ind w:firstLine="708"/>
        <w:rPr>
          <w:strike/>
          <w:color w:val="000000"/>
          <w:sz w:val="28"/>
          <w:szCs w:val="28"/>
        </w:rPr>
      </w:pPr>
    </w:p>
    <w:p w:rsidR="00897F8C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3.1</w:t>
      </w:r>
      <w:r w:rsidR="008737B9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Предоставление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однократно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условиях:</w:t>
      </w:r>
    </w:p>
    <w:p w:rsidR="003C5968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соответствия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гра</w:t>
      </w:r>
      <w:r w:rsidR="00D31F1F" w:rsidRPr="00D43D48">
        <w:rPr>
          <w:color w:val="000000"/>
          <w:sz w:val="28"/>
          <w:szCs w:val="28"/>
        </w:rPr>
        <w:t>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1F1F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1F1F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месяца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следующим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требованиям: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52D03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97F8C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офшорной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компанией</w:t>
      </w:r>
      <w:r w:rsidR="003C5968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3C5968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находится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перечне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организаций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физических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имеются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причастности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br/>
      </w:r>
      <w:r w:rsidR="003C5968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экстремистской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терроризму;</w:t>
      </w:r>
    </w:p>
    <w:p w:rsidR="003C5968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находится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составляемых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рамках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полномочий,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5" w:history="1">
        <w:r w:rsidR="003C5968" w:rsidRPr="00D43D48">
          <w:rPr>
            <w:color w:val="000000"/>
            <w:sz w:val="28"/>
            <w:szCs w:val="28"/>
          </w:rPr>
          <w:t>главой</w:t>
        </w:r>
        <w:r w:rsidR="00730112" w:rsidRPr="00D43D48">
          <w:rPr>
            <w:color w:val="000000"/>
            <w:sz w:val="28"/>
            <w:szCs w:val="28"/>
          </w:rPr>
          <w:t xml:space="preserve"> </w:t>
        </w:r>
        <w:r w:rsidR="003C5968" w:rsidRPr="00D43D48">
          <w:rPr>
            <w:color w:val="000000"/>
            <w:sz w:val="28"/>
            <w:szCs w:val="28"/>
          </w:rPr>
          <w:t>VII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Устава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ООН,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Советом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Безопасности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ООН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органами,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специально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созданными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решениями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Совета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Безопасности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ООН,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перечнях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организаций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физических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террористическими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организациями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террористами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распространением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оружия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массового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уничтожения;</w:t>
      </w:r>
    </w:p>
    <w:p w:rsidR="003C5968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г)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средства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краевого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бюджета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br/>
      </w:r>
      <w:r w:rsidR="00C1532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нормативных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правовых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установленные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Порядка;</w:t>
      </w:r>
    </w:p>
    <w:p w:rsidR="003C5968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д)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246C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агентом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br/>
      </w:r>
      <w:r w:rsidR="003C596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Федеральным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6" w:history="1">
        <w:r w:rsidR="003C5968" w:rsidRPr="00D43D48">
          <w:rPr>
            <w:color w:val="000000"/>
            <w:sz w:val="28"/>
            <w:szCs w:val="28"/>
          </w:rPr>
          <w:t>законом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14.07.2022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255-ФЗ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контроле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5329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деятельностью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находящихся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под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влиянием»;</w:t>
      </w:r>
    </w:p>
    <w:p w:rsidR="003C5968" w:rsidRPr="00D43D48" w:rsidRDefault="00E113D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е)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C765C" w:rsidRPr="00D43D48">
        <w:rPr>
          <w:color w:val="000000"/>
          <w:sz w:val="28"/>
          <w:szCs w:val="28"/>
        </w:rPr>
        <w:t>гранта</w:t>
      </w:r>
      <w:r w:rsidR="003C5968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являющийся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находится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01A7" w:rsidRPr="00D43D48">
        <w:rPr>
          <w:color w:val="000000"/>
          <w:sz w:val="28"/>
          <w:szCs w:val="28"/>
        </w:rPr>
        <w:br/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процессе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присоединения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юридическому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лицу,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являющемуся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C765C" w:rsidRPr="00D43D48">
        <w:rPr>
          <w:color w:val="000000"/>
          <w:sz w:val="28"/>
          <w:szCs w:val="28"/>
        </w:rPr>
        <w:t>гранта</w:t>
      </w:r>
      <w:r w:rsidR="003C5968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другого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юридического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лица),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ликвидации,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н</w:t>
      </w:r>
      <w:r w:rsidR="003C5968"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введена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процедура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банкротства,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C765C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приостановлена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7A40" w:rsidRPr="00D43D48">
        <w:rPr>
          <w:color w:val="000000"/>
          <w:sz w:val="28"/>
          <w:szCs w:val="28"/>
        </w:rPr>
        <w:br/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предусмотренном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7A40" w:rsidRPr="00D43D48">
        <w:rPr>
          <w:color w:val="000000"/>
          <w:sz w:val="28"/>
          <w:szCs w:val="28"/>
        </w:rPr>
        <w:br/>
      </w:r>
      <w:r w:rsidR="00C15329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C765C" w:rsidRPr="00D43D48">
        <w:rPr>
          <w:color w:val="000000"/>
          <w:sz w:val="28"/>
          <w:szCs w:val="28"/>
        </w:rPr>
        <w:t>гранта</w:t>
      </w:r>
      <w:r w:rsidR="003C5968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являющийся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предпринимателем,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7A40" w:rsidRPr="00D43D48">
        <w:rPr>
          <w:color w:val="000000"/>
          <w:sz w:val="28"/>
          <w:szCs w:val="28"/>
        </w:rPr>
        <w:br/>
      </w:r>
      <w:r w:rsidR="003C596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прекратил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5968" w:rsidRPr="00D43D48">
        <w:rPr>
          <w:color w:val="000000"/>
          <w:sz w:val="28"/>
          <w:szCs w:val="28"/>
        </w:rPr>
        <w:t>индивидуального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предпринимателя;</w:t>
      </w:r>
    </w:p>
    <w:p w:rsidR="00A86B08" w:rsidRPr="00D43D48" w:rsidRDefault="00A86B08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</w:t>
      </w:r>
      <w:r w:rsidR="0019450C" w:rsidRPr="00D43D48">
        <w:rPr>
          <w:color w:val="000000"/>
          <w:sz w:val="28"/>
          <w:szCs w:val="28"/>
        </w:rPr>
        <w:t>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7A40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перечне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18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месяцев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A022A" w:rsidRPr="00D43D48">
        <w:rPr>
          <w:bCs/>
          <w:color w:val="000000"/>
          <w:sz w:val="28"/>
          <w:szCs w:val="28"/>
        </w:rPr>
        <w:t>с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A022A" w:rsidRPr="00D43D48">
        <w:rPr>
          <w:bCs/>
          <w:color w:val="000000"/>
          <w:sz w:val="28"/>
          <w:szCs w:val="28"/>
        </w:rPr>
        <w:t>даты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получения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</w:t>
      </w:r>
      <w:r w:rsidR="0079665C" w:rsidRPr="00D43D48">
        <w:rPr>
          <w:color w:val="000000"/>
          <w:sz w:val="28"/>
          <w:szCs w:val="28"/>
        </w:rPr>
        <w:t>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9665C" w:rsidRPr="00D43D48">
        <w:rPr>
          <w:color w:val="000000"/>
          <w:sz w:val="28"/>
          <w:szCs w:val="28"/>
        </w:rPr>
        <w:t>гранта).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наступления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обстоятельств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непреодолимой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силы,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препятствующих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более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месяцев,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документальное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наступления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обстоятельств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непреодолимой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силы,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препятствующих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</w:t>
      </w:r>
      <w:r w:rsidRPr="00D43D48">
        <w:rPr>
          <w:bCs/>
          <w:color w:val="000000"/>
          <w:sz w:val="28"/>
          <w:szCs w:val="28"/>
        </w:rPr>
        <w:t>;</w:t>
      </w:r>
    </w:p>
    <w:p w:rsidR="00A86B08" w:rsidRPr="00D43D48" w:rsidRDefault="00897F8C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</w:t>
      </w:r>
      <w:r w:rsidR="00A86B0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обеспечени</w:t>
      </w:r>
      <w:r w:rsidR="00C50885" w:rsidRPr="00D43D48">
        <w:rPr>
          <w:color w:val="000000"/>
          <w:sz w:val="28"/>
          <w:szCs w:val="28"/>
        </w:rPr>
        <w:t>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доли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собственных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реализацию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br/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доли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собственных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средств,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предусмотренной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перечнем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затрат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br/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соглашением;</w:t>
      </w:r>
    </w:p>
    <w:p w:rsidR="00A86B08" w:rsidRPr="00D43D48" w:rsidRDefault="00897F8C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</w:t>
      </w:r>
      <w:r w:rsidR="00A86B0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запрет</w:t>
      </w:r>
      <w:r w:rsidRPr="00D43D48">
        <w:rPr>
          <w:color w:val="000000"/>
          <w:sz w:val="28"/>
          <w:szCs w:val="28"/>
        </w:rPr>
        <w:t>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приобретения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за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счет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средств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имущества,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ранее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приобретенного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с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использованием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средств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государственной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z w:val="28"/>
          <w:szCs w:val="28"/>
          <w:lang w:eastAsia="en-US"/>
        </w:rPr>
        <w:t>поддержки;</w:t>
      </w:r>
    </w:p>
    <w:p w:rsidR="00A86B08" w:rsidRPr="00D43D48" w:rsidRDefault="00897F8C" w:rsidP="00753503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5</w:t>
      </w:r>
      <w:r w:rsidR="00A86B0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запрет</w:t>
      </w:r>
      <w:r w:rsidR="00C50885" w:rsidRPr="00D43D48">
        <w:rPr>
          <w:bCs/>
          <w:color w:val="000000"/>
          <w:sz w:val="28"/>
          <w:szCs w:val="28"/>
        </w:rPr>
        <w:t>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приобретения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за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счет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средств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иностранной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валюты,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A7A40" w:rsidRPr="00D43D48">
        <w:rPr>
          <w:bCs/>
          <w:color w:val="000000"/>
          <w:sz w:val="28"/>
          <w:szCs w:val="28"/>
        </w:rPr>
        <w:br/>
      </w:r>
      <w:r w:rsidR="00A86B08" w:rsidRPr="00D43D48">
        <w:rPr>
          <w:bCs/>
          <w:color w:val="000000"/>
          <w:sz w:val="28"/>
          <w:szCs w:val="28"/>
        </w:rPr>
        <w:t>за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исключением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операций,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осуществляемых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соответствии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валютным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законодательством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Российской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Федерации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при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закупке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(поставке)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высокотехнологичного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оборудования,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сырья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комплектующих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изделий;</w:t>
      </w:r>
    </w:p>
    <w:p w:rsidR="00A86B08" w:rsidRPr="00D43D48" w:rsidRDefault="00AA022A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pacing w:val="-4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</w:rPr>
        <w:t>6</w:t>
      </w:r>
      <w:r w:rsidR="00A86B0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реализация,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передача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аренду,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залог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E3BD7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7B87" w:rsidRPr="00D43D48">
        <w:rPr>
          <w:bCs/>
          <w:color w:val="000000"/>
          <w:sz w:val="28"/>
          <w:szCs w:val="28"/>
        </w:rPr>
        <w:t>о</w:t>
      </w:r>
      <w:r w:rsidR="00A86B08" w:rsidRPr="00D43D48">
        <w:rPr>
          <w:bCs/>
          <w:color w:val="000000"/>
          <w:sz w:val="28"/>
          <w:szCs w:val="28"/>
        </w:rPr>
        <w:t>тчуждение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имущества,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приобретенного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участием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допускается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только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согла</w:t>
      </w:r>
      <w:r w:rsidR="00A14625" w:rsidRPr="00D43D48">
        <w:rPr>
          <w:bCs/>
          <w:color w:val="000000"/>
          <w:sz w:val="28"/>
          <w:szCs w:val="28"/>
        </w:rPr>
        <w:t>сованию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E3BD7" w:rsidRPr="00D43D48">
        <w:rPr>
          <w:bCs/>
          <w:color w:val="000000"/>
          <w:sz w:val="28"/>
          <w:szCs w:val="28"/>
        </w:rPr>
        <w:br/>
      </w:r>
      <w:r w:rsidR="00A14625" w:rsidRPr="00D43D48">
        <w:rPr>
          <w:bCs/>
          <w:color w:val="000000"/>
          <w:sz w:val="28"/>
          <w:szCs w:val="28"/>
        </w:rPr>
        <w:t>с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14625" w:rsidRPr="00D43D48">
        <w:rPr>
          <w:bCs/>
          <w:color w:val="000000"/>
          <w:sz w:val="28"/>
          <w:szCs w:val="28"/>
        </w:rPr>
        <w:t>министерством</w:t>
      </w:r>
      <w:r w:rsidR="00A86B08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также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rFonts w:eastAsia="Calibri"/>
          <w:color w:val="000000"/>
          <w:spacing w:val="-4"/>
          <w:sz w:val="28"/>
          <w:szCs w:val="28"/>
          <w:lang w:eastAsia="en-US"/>
        </w:rPr>
        <w:t>при</w:t>
      </w:r>
      <w:r w:rsidR="00730112" w:rsidRPr="00D43D48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/>
          <w:color w:val="000000"/>
          <w:spacing w:val="-4"/>
          <w:sz w:val="28"/>
          <w:szCs w:val="28"/>
          <w:lang w:eastAsia="en-US"/>
        </w:rPr>
        <w:t>условии</w:t>
      </w:r>
      <w:r w:rsidR="00730112" w:rsidRPr="00D43D48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неухудшения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008C0" w:rsidRPr="00D43D48">
        <w:rPr>
          <w:bCs/>
          <w:color w:val="000000"/>
          <w:sz w:val="28"/>
          <w:szCs w:val="28"/>
        </w:rPr>
        <w:t>плановых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008C0" w:rsidRPr="00D43D48">
        <w:rPr>
          <w:bCs/>
          <w:color w:val="000000"/>
          <w:sz w:val="28"/>
          <w:szCs w:val="28"/>
        </w:rPr>
        <w:t>показателей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E008C0" w:rsidRPr="00D43D48">
        <w:rPr>
          <w:bCs/>
          <w:color w:val="000000"/>
          <w:sz w:val="28"/>
          <w:szCs w:val="28"/>
        </w:rPr>
        <w:t>деятельности,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50885" w:rsidRPr="00D43D48">
        <w:rPr>
          <w:bCs/>
          <w:color w:val="000000"/>
          <w:sz w:val="28"/>
          <w:szCs w:val="28"/>
        </w:rPr>
        <w:t>предусм</w:t>
      </w:r>
      <w:r w:rsidR="00610313" w:rsidRPr="00D43D48">
        <w:rPr>
          <w:bCs/>
          <w:color w:val="000000"/>
          <w:sz w:val="28"/>
          <w:szCs w:val="28"/>
        </w:rPr>
        <w:t>отренных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610313" w:rsidRPr="00D43D48">
        <w:rPr>
          <w:bCs/>
          <w:color w:val="000000"/>
          <w:sz w:val="28"/>
          <w:szCs w:val="28"/>
        </w:rPr>
        <w:t>проектом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610313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610313" w:rsidRPr="00D43D48">
        <w:rPr>
          <w:bCs/>
          <w:color w:val="000000"/>
          <w:sz w:val="28"/>
          <w:szCs w:val="28"/>
        </w:rPr>
        <w:t>соглашением</w:t>
      </w:r>
      <w:r w:rsidR="00A86B08" w:rsidRPr="00D43D48">
        <w:rPr>
          <w:rFonts w:eastAsia="Calibri"/>
          <w:color w:val="000000"/>
          <w:spacing w:val="-4"/>
          <w:sz w:val="28"/>
          <w:szCs w:val="28"/>
          <w:lang w:eastAsia="en-US"/>
        </w:rPr>
        <w:t>;</w:t>
      </w:r>
      <w:r w:rsidR="00730112" w:rsidRPr="00D43D48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</w:p>
    <w:p w:rsidR="009B4442" w:rsidRPr="00D43D48" w:rsidRDefault="00AA022A" w:rsidP="00753503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7</w:t>
      </w:r>
      <w:r w:rsidR="00A86B08" w:rsidRPr="00D43D48">
        <w:rPr>
          <w:color w:val="000000"/>
          <w:sz w:val="28"/>
          <w:szCs w:val="28"/>
        </w:rPr>
        <w:t>)</w:t>
      </w:r>
      <w:r w:rsidR="00FD47E7" w:rsidRPr="00D43D48">
        <w:rPr>
          <w:color w:val="000000"/>
          <w:sz w:val="28"/>
          <w:szCs w:val="28"/>
        </w:rPr>
        <w:t> 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осуществлени</w:t>
      </w:r>
      <w:r w:rsidR="00C50885" w:rsidRPr="00D43D48">
        <w:rPr>
          <w:rFonts w:eastAsia="Calibri" w:cs="Calibri"/>
          <w:color w:val="000000"/>
          <w:sz w:val="28"/>
          <w:szCs w:val="28"/>
          <w:lang w:eastAsia="en-US"/>
        </w:rPr>
        <w:t>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деятельности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сельской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территории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br/>
        <w:t>или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территории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сельской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агломерации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686FC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лет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6FCA" w:rsidRPr="00D43D48">
        <w:rPr>
          <w:color w:val="000000"/>
          <w:sz w:val="28"/>
          <w:szCs w:val="28"/>
        </w:rPr>
        <w:t>гранта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;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</w:p>
    <w:p w:rsidR="00CC7DC7" w:rsidRPr="00D43D48" w:rsidRDefault="00AA022A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</w:rPr>
        <w:t>8</w:t>
      </w:r>
      <w:r w:rsidR="00A86B0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приобретени</w:t>
      </w:r>
      <w:r w:rsidR="00C50885" w:rsidRPr="00D43D48">
        <w:rPr>
          <w:rFonts w:eastAsia="Calibri" w:cs="Calibri"/>
          <w:color w:val="000000"/>
          <w:sz w:val="28"/>
          <w:szCs w:val="28"/>
          <w:lang w:eastAsia="en-US"/>
        </w:rPr>
        <w:t>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за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счет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техники,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оборудования,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транспорта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10001D" w:rsidRPr="00D43D48">
        <w:rPr>
          <w:rFonts w:eastAsia="Calibri" w:cs="Calibri"/>
          <w:color w:val="000000"/>
          <w:sz w:val="28"/>
          <w:szCs w:val="28"/>
          <w:lang w:eastAsia="en-US"/>
        </w:rPr>
        <w:br/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мототранспортных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средств,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указанных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перечне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color w:val="000000"/>
          <w:sz w:val="28"/>
          <w:szCs w:val="28"/>
        </w:rPr>
        <w:t>затрат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годом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выпуска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10001D" w:rsidRPr="00D43D48">
        <w:rPr>
          <w:rFonts w:eastAsia="Calibri" w:cs="Calibri"/>
          <w:color w:val="000000"/>
          <w:sz w:val="28"/>
          <w:szCs w:val="28"/>
          <w:lang w:eastAsia="en-US"/>
        </w:rPr>
        <w:br/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более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трех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лет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(количество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лет,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прошедших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года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выпуска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техники,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оборудования,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транспорта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мототранспортных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средств,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определяется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br/>
        <w:t>по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состоянию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дату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заключения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договора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приобретение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техники,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оборудования,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техники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мототранспортных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средств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календарных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годах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br/>
        <w:t>с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года,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следующего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за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годом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их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  <w:r w:rsidR="00A86B08" w:rsidRPr="00D43D48">
        <w:rPr>
          <w:rFonts w:eastAsia="Calibri" w:cs="Calibri"/>
          <w:color w:val="000000"/>
          <w:sz w:val="28"/>
          <w:szCs w:val="28"/>
          <w:lang w:eastAsia="en-US"/>
        </w:rPr>
        <w:t>выпуска);</w:t>
      </w:r>
      <w:r w:rsidR="00730112" w:rsidRPr="00D43D48">
        <w:rPr>
          <w:rFonts w:eastAsia="Calibri" w:cs="Calibri"/>
          <w:color w:val="000000"/>
          <w:sz w:val="28"/>
          <w:szCs w:val="28"/>
          <w:lang w:eastAsia="en-US"/>
        </w:rPr>
        <w:t xml:space="preserve"> </w:t>
      </w:r>
    </w:p>
    <w:p w:rsidR="00A86B08" w:rsidRPr="00D43D48" w:rsidRDefault="00AA022A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</w:rPr>
        <w:t>9</w:t>
      </w:r>
      <w:r w:rsidR="00A86B0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включени</w:t>
      </w:r>
      <w:r w:rsidR="00C50885" w:rsidRPr="00D43D48">
        <w:rPr>
          <w:color w:val="000000"/>
          <w:sz w:val="28"/>
          <w:szCs w:val="28"/>
        </w:rPr>
        <w:t>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реестр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субъектов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агропромышленного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комплекса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края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апреля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годом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гранта</w:t>
      </w:r>
      <w:r w:rsidR="00A86B08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также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заключени</w:t>
      </w:r>
      <w:r w:rsidR="00C50885" w:rsidRPr="00D43D48">
        <w:rPr>
          <w:bCs/>
          <w:color w:val="000000"/>
          <w:sz w:val="28"/>
          <w:szCs w:val="28"/>
        </w:rPr>
        <w:t>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исполнени</w:t>
      </w:r>
      <w:r w:rsidR="00C50885" w:rsidRPr="00D43D48">
        <w:rPr>
          <w:bCs/>
          <w:color w:val="000000"/>
          <w:sz w:val="28"/>
          <w:szCs w:val="28"/>
        </w:rPr>
        <w:t>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получателем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соглашения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E4C66" w:rsidRPr="00D43D48">
        <w:rPr>
          <w:bCs/>
          <w:color w:val="000000"/>
          <w:sz w:val="28"/>
          <w:szCs w:val="28"/>
        </w:rPr>
        <w:br/>
      </w:r>
      <w:r w:rsidR="00A86B08" w:rsidRPr="00D43D48">
        <w:rPr>
          <w:bCs/>
          <w:color w:val="000000"/>
          <w:sz w:val="28"/>
          <w:szCs w:val="28"/>
        </w:rPr>
        <w:t>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взаимодействии,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предусматривающего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основные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требования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соблюдению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технологий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производства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переработки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сельскохозяйственной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продукции,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обязательства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получателя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представлению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производственных,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финансово-экономических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ценовых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показателей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своей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деятельности,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рекомендации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участию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получателя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совместно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E4C66" w:rsidRPr="00D43D48">
        <w:rPr>
          <w:color w:val="000000"/>
          <w:sz w:val="28"/>
          <w:szCs w:val="28"/>
        </w:rPr>
        <w:br/>
      </w:r>
      <w:r w:rsidR="00A86B0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органами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местного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самоуправления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мероприятий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социально-экономическому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развитию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муниципальных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образований,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территории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они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зарегистрированы,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формах,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действующим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законодательством,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заключенного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между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статьей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07.07.2023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3-1004</w:t>
      </w:r>
      <w:r w:rsidR="00730112" w:rsidRPr="00D43D48">
        <w:rPr>
          <w:color w:val="000000"/>
          <w:sz w:val="28"/>
          <w:szCs w:val="28"/>
        </w:rPr>
        <w:t xml:space="preserve"> </w:t>
      </w:r>
      <w:r w:rsidR="004E4C66" w:rsidRPr="00D43D48">
        <w:rPr>
          <w:color w:val="000000"/>
          <w:sz w:val="28"/>
          <w:szCs w:val="28"/>
        </w:rPr>
        <w:br/>
      </w:r>
      <w:r w:rsidR="00A86B08"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поддержке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агропромышленного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комплекса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края».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C50885" w:rsidRPr="00D43D48" w:rsidRDefault="008C19B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A86B08" w:rsidRPr="00D43D48">
        <w:rPr>
          <w:color w:val="000000"/>
          <w:sz w:val="28"/>
          <w:szCs w:val="28"/>
        </w:rPr>
        <w:t>2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Проведение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проверки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соответствие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7F80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требованиям,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указанным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393C"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393C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393C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3.1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7F80"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7F8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дней,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следующих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протокола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подведения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итогов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предусмотренного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2.2</w:t>
      </w:r>
      <w:r w:rsidR="00C241B0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7F80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7F8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следующем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885" w:rsidRPr="00D43D48">
        <w:rPr>
          <w:color w:val="000000"/>
          <w:sz w:val="28"/>
          <w:szCs w:val="28"/>
        </w:rPr>
        <w:t>порядке:</w:t>
      </w:r>
    </w:p>
    <w:p w:rsidR="00CC7DC7" w:rsidRPr="00D43D48" w:rsidRDefault="008C19B3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све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соблюдении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подпунктом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«е»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рядка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A40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неприостановлении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(приостанов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лении)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A40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Федерации),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проверяются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территориальным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B1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подключаемых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574412" w:rsidRPr="00D43D4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19B3" w:rsidRPr="00D43D48" w:rsidRDefault="008C19B3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соблюдении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A59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установле</w:t>
      </w:r>
      <w:r w:rsidR="00586A59" w:rsidRPr="00D43D48">
        <w:rPr>
          <w:rFonts w:ascii="Times New Roman" w:hAnsi="Times New Roman" w:cs="Times New Roman"/>
          <w:color w:val="000000"/>
          <w:sz w:val="28"/>
          <w:szCs w:val="28"/>
        </w:rPr>
        <w:t>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A59" w:rsidRPr="00D43D48">
        <w:rPr>
          <w:rFonts w:ascii="Times New Roman" w:hAnsi="Times New Roman" w:cs="Times New Roman"/>
          <w:color w:val="000000"/>
          <w:sz w:val="28"/>
          <w:szCs w:val="28"/>
        </w:rPr>
        <w:t>подпунктами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«б»</w:t>
      </w:r>
      <w:r w:rsidR="00586A59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«в»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A59" w:rsidRPr="00D43D48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A59" w:rsidRPr="00D43D4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86B08"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проверяются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A59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общедоступных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B1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мониторингу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B1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B3" w:rsidRPr="00D43D48" w:rsidRDefault="008C19B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соблюдении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</w:t>
      </w:r>
      <w:r w:rsidR="00586A59" w:rsidRPr="00D43D48">
        <w:rPr>
          <w:color w:val="000000"/>
          <w:sz w:val="28"/>
          <w:szCs w:val="28"/>
        </w:rPr>
        <w:t>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«д»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3.</w:t>
      </w:r>
      <w:r w:rsidR="00A86B08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общедоступных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официальном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сайте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юстиции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сети</w:t>
      </w:r>
      <w:r w:rsidR="00730112" w:rsidRPr="00D43D48">
        <w:rPr>
          <w:color w:val="000000"/>
          <w:sz w:val="28"/>
          <w:szCs w:val="28"/>
        </w:rPr>
        <w:t xml:space="preserve"> Интернет </w:t>
      </w:r>
      <w:r w:rsidRPr="00D43D48">
        <w:rPr>
          <w:color w:val="000000"/>
          <w:sz w:val="28"/>
          <w:szCs w:val="28"/>
        </w:rPr>
        <w:t>(при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технической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возможности).</w:t>
      </w:r>
    </w:p>
    <w:p w:rsidR="008C19B3" w:rsidRPr="00D43D48" w:rsidRDefault="008C19B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соблюдении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«а»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«г»,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86B08" w:rsidRPr="00D43D48">
        <w:rPr>
          <w:color w:val="000000"/>
          <w:sz w:val="28"/>
          <w:szCs w:val="28"/>
        </w:rPr>
        <w:t>«е»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неприостановлении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(приостановлении)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Федерации)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26CD4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26CD4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3.</w:t>
      </w:r>
      <w:r w:rsidR="00A86B08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</w:t>
      </w:r>
      <w:r w:rsidR="00586A59" w:rsidRPr="00D43D48">
        <w:rPr>
          <w:color w:val="000000"/>
          <w:sz w:val="28"/>
          <w:szCs w:val="28"/>
        </w:rPr>
        <w:t>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86A59" w:rsidRPr="00D43D48">
        <w:rPr>
          <w:color w:val="000000"/>
          <w:sz w:val="28"/>
          <w:szCs w:val="28"/>
        </w:rPr>
        <w:t>указываются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заявлении.</w:t>
      </w:r>
    </w:p>
    <w:p w:rsidR="008C19B3" w:rsidRPr="00D43D48" w:rsidRDefault="008C19B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2A67FA" w:rsidRPr="00D43D48">
        <w:rPr>
          <w:color w:val="000000"/>
          <w:sz w:val="28"/>
          <w:szCs w:val="28"/>
        </w:rPr>
        <w:t>3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</w:t>
      </w:r>
      <w:r w:rsidR="00AC0471" w:rsidRPr="00D43D48">
        <w:rPr>
          <w:color w:val="000000"/>
          <w:sz w:val="28"/>
          <w:szCs w:val="28"/>
        </w:rPr>
        <w:t>овленным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0471"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26CD4" w:rsidRPr="00D43D48">
        <w:rPr>
          <w:color w:val="000000"/>
          <w:sz w:val="28"/>
          <w:szCs w:val="28"/>
        </w:rPr>
        <w:t>«е»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C26CD4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26CD4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0471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0471" w:rsidRPr="00D43D48">
        <w:rPr>
          <w:color w:val="000000"/>
          <w:sz w:val="28"/>
          <w:szCs w:val="28"/>
        </w:rPr>
        <w:t>3.</w:t>
      </w:r>
      <w:r w:rsidR="00C26CD4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сведений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неприостановлении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(приостановлении)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0471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7A40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инициативе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0471" w:rsidRPr="00D43D48">
        <w:rPr>
          <w:color w:val="000000"/>
          <w:sz w:val="28"/>
          <w:szCs w:val="28"/>
        </w:rPr>
        <w:t>выписку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единого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единого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047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0471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месяца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соглашения.</w:t>
      </w:r>
    </w:p>
    <w:p w:rsidR="005D6C74" w:rsidRPr="00D43D48" w:rsidRDefault="006D58B0" w:rsidP="0075350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8C19B3" w:rsidRPr="00D43D48">
        <w:rPr>
          <w:color w:val="000000"/>
          <w:sz w:val="28"/>
          <w:szCs w:val="28"/>
        </w:rPr>
        <w:t>3.</w:t>
      </w:r>
      <w:r w:rsidR="00906B67" w:rsidRPr="00D43D48">
        <w:rPr>
          <w:color w:val="000000"/>
          <w:sz w:val="28"/>
          <w:szCs w:val="28"/>
        </w:rPr>
        <w:t>4</w:t>
      </w:r>
      <w:r w:rsidR="005D6C74" w:rsidRPr="00D43D48">
        <w:rPr>
          <w:color w:val="000000"/>
          <w:sz w:val="28"/>
          <w:szCs w:val="28"/>
        </w:rPr>
        <w:t>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747F7" w:rsidRPr="00D43D48">
        <w:rPr>
          <w:bCs/>
          <w:color w:val="000000"/>
          <w:sz w:val="28"/>
          <w:szCs w:val="28"/>
        </w:rPr>
        <w:t>Грант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747F7" w:rsidRPr="00D43D48">
        <w:rPr>
          <w:color w:val="000000"/>
          <w:sz w:val="28"/>
          <w:szCs w:val="28"/>
        </w:rPr>
        <w:t>предоставляется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75B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75B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747F7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747F7" w:rsidRPr="00D43D48">
        <w:rPr>
          <w:color w:val="000000"/>
          <w:sz w:val="28"/>
          <w:szCs w:val="28"/>
        </w:rPr>
        <w:t>реализацию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747F7" w:rsidRPr="00D43D48">
        <w:rPr>
          <w:color w:val="000000"/>
          <w:sz w:val="28"/>
          <w:szCs w:val="28"/>
        </w:rPr>
        <w:t>проекта: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C747F7" w:rsidRPr="00D43D48" w:rsidRDefault="00C747F7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разведению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крупного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рогатого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скота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мясного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молочного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продуктивности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размере,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2DE" w:rsidRPr="00D43D48">
        <w:rPr>
          <w:rFonts w:ascii="Times New Roman" w:hAnsi="Times New Roman" w:cs="Times New Roman"/>
          <w:color w:val="000000"/>
          <w:sz w:val="28"/>
          <w:szCs w:val="28"/>
        </w:rPr>
        <w:t>превышающем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AF9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62DE" w:rsidRPr="00D43D4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EBE" w:rsidRPr="00D43D48">
        <w:rPr>
          <w:rFonts w:ascii="Times New Roman" w:hAnsi="Times New Roman" w:cs="Times New Roman"/>
          <w:color w:val="000000"/>
          <w:sz w:val="28"/>
          <w:szCs w:val="28"/>
        </w:rPr>
        <w:t>000,00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EBE" w:rsidRPr="00D43D4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рублей,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EBE" w:rsidRPr="00D43D4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C74"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C74" w:rsidRPr="00D43D4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C74" w:rsidRPr="00D43D48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C74" w:rsidRPr="00D43D48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C74" w:rsidRPr="00D43D48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28D4" w:rsidRPr="00D43D48" w:rsidRDefault="00C747F7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разведению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крупного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рогатого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скота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мясного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молочного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продуктивности,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неделимого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кооператива,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F1" w:rsidRPr="00D43D48">
        <w:rPr>
          <w:rFonts w:ascii="Times New Roman" w:hAnsi="Times New Roman" w:cs="Times New Roman"/>
          <w:color w:val="000000"/>
          <w:sz w:val="28"/>
          <w:szCs w:val="28"/>
        </w:rPr>
        <w:t>членом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F1" w:rsidRPr="00D43D48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F1" w:rsidRPr="00D43D4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F1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0F1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4A8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4A8" w:rsidRPr="00D43D48">
        <w:rPr>
          <w:rFonts w:ascii="Times New Roman" w:hAnsi="Times New Roman" w:cs="Times New Roman"/>
          <w:color w:val="000000"/>
          <w:sz w:val="28"/>
          <w:szCs w:val="28"/>
        </w:rPr>
        <w:t>размере,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2DE"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2DE" w:rsidRPr="00D43D48">
        <w:rPr>
          <w:rFonts w:ascii="Times New Roman" w:hAnsi="Times New Roman" w:cs="Times New Roman"/>
          <w:color w:val="000000"/>
          <w:sz w:val="28"/>
          <w:szCs w:val="28"/>
        </w:rPr>
        <w:t>превышающем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62DE" w:rsidRPr="00D43D4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EBE" w:rsidRPr="00D43D48">
        <w:rPr>
          <w:rFonts w:ascii="Times New Roman" w:hAnsi="Times New Roman" w:cs="Times New Roman"/>
          <w:color w:val="000000"/>
          <w:sz w:val="28"/>
          <w:szCs w:val="28"/>
        </w:rPr>
        <w:t>000,00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EBE" w:rsidRPr="00D43D4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6EBE" w:rsidRPr="00D43D48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4" w:rsidRPr="00D43D48">
        <w:rPr>
          <w:rFonts w:ascii="Times New Roman" w:hAnsi="Times New Roman" w:cs="Times New Roman"/>
          <w:color w:val="000000"/>
          <w:sz w:val="28"/>
          <w:szCs w:val="28"/>
        </w:rPr>
        <w:t>затрат;</w:t>
      </w:r>
    </w:p>
    <w:p w:rsidR="005D6C74" w:rsidRPr="00D43D48" w:rsidRDefault="00E928D4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направлениям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1D44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1D4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1D44" w:rsidRPr="00D43D48">
        <w:rPr>
          <w:color w:val="000000"/>
          <w:sz w:val="28"/>
          <w:szCs w:val="28"/>
        </w:rPr>
        <w:t>размере,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превышающем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1D44" w:rsidRPr="00D43D48">
        <w:rPr>
          <w:color w:val="000000"/>
          <w:sz w:val="28"/>
          <w:szCs w:val="28"/>
        </w:rPr>
        <w:br/>
      </w:r>
      <w:r w:rsidR="002162DE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6EBE" w:rsidRPr="00D43D48">
        <w:rPr>
          <w:color w:val="000000"/>
          <w:sz w:val="28"/>
          <w:szCs w:val="28"/>
        </w:rPr>
        <w:t>000,00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6EBE" w:rsidRPr="00D43D48">
        <w:rPr>
          <w:color w:val="000000"/>
          <w:sz w:val="28"/>
          <w:szCs w:val="28"/>
        </w:rPr>
        <w:t>тыс.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6EBE" w:rsidRPr="00D43D48">
        <w:rPr>
          <w:color w:val="000000"/>
          <w:sz w:val="28"/>
          <w:szCs w:val="28"/>
        </w:rPr>
        <w:t>рублей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более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90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процентов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затрат</w:t>
      </w:r>
      <w:r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94686" w:rsidRPr="00D43D48" w:rsidRDefault="00E928D4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направлениям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цели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формирован</w:t>
      </w:r>
      <w:r w:rsidR="00713DAF" w:rsidRPr="00D43D48">
        <w:rPr>
          <w:color w:val="000000"/>
          <w:sz w:val="28"/>
          <w:szCs w:val="28"/>
        </w:rPr>
        <w:t>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13DAF" w:rsidRPr="00D43D48">
        <w:rPr>
          <w:color w:val="000000"/>
          <w:sz w:val="28"/>
          <w:szCs w:val="28"/>
        </w:rPr>
        <w:t>неделимого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13DAF" w:rsidRPr="00D43D48">
        <w:rPr>
          <w:color w:val="000000"/>
          <w:sz w:val="28"/>
          <w:szCs w:val="28"/>
        </w:rPr>
        <w:t>фонда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13DAF" w:rsidRPr="00D43D48">
        <w:rPr>
          <w:color w:val="000000"/>
          <w:sz w:val="28"/>
          <w:szCs w:val="28"/>
        </w:rPr>
        <w:t>кооператива,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5482" w:rsidRPr="00D43D48">
        <w:rPr>
          <w:color w:val="000000"/>
          <w:sz w:val="28"/>
          <w:szCs w:val="28"/>
        </w:rPr>
        <w:t>членом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5482" w:rsidRPr="00D43D48">
        <w:rPr>
          <w:color w:val="000000"/>
          <w:sz w:val="28"/>
          <w:szCs w:val="28"/>
        </w:rPr>
        <w:t>которого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5482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5482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5482" w:rsidRPr="00D43D48">
        <w:rPr>
          <w:color w:val="000000"/>
          <w:sz w:val="28"/>
          <w:szCs w:val="28"/>
        </w:rPr>
        <w:t>гранта</w:t>
      </w:r>
      <w:r w:rsidR="00FD47E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размере,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7A40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превышающем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162DE"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6EBE" w:rsidRPr="00D43D48">
        <w:rPr>
          <w:color w:val="000000"/>
          <w:sz w:val="28"/>
          <w:szCs w:val="28"/>
        </w:rPr>
        <w:t>000,00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6EBE" w:rsidRPr="00D43D48">
        <w:rPr>
          <w:color w:val="000000"/>
          <w:sz w:val="28"/>
          <w:szCs w:val="28"/>
        </w:rPr>
        <w:t>тыс.</w:t>
      </w:r>
      <w:r w:rsidR="00730112" w:rsidRPr="00D43D48">
        <w:rPr>
          <w:color w:val="000000"/>
          <w:sz w:val="28"/>
          <w:szCs w:val="28"/>
        </w:rPr>
        <w:t xml:space="preserve"> </w:t>
      </w:r>
      <w:r w:rsidR="00946EBE" w:rsidRPr="00D43D48">
        <w:rPr>
          <w:color w:val="000000"/>
          <w:sz w:val="28"/>
          <w:szCs w:val="28"/>
        </w:rPr>
        <w:t>рублей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более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90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процентов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затрат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497663" w:rsidRPr="00D43D48" w:rsidRDefault="00497663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Максимальный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08EE"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08EE" w:rsidRPr="00D43D48">
        <w:rPr>
          <w:color w:val="000000"/>
          <w:sz w:val="28"/>
          <w:szCs w:val="28"/>
        </w:rPr>
        <w:t>министерства</w:t>
      </w:r>
      <w:r w:rsidRPr="00D43D48">
        <w:rPr>
          <w:color w:val="000000"/>
          <w:sz w:val="28"/>
          <w:szCs w:val="28"/>
        </w:rPr>
        <w:t>.</w:t>
      </w:r>
    </w:p>
    <w:p w:rsidR="00F866E0" w:rsidRPr="00D43D48" w:rsidRDefault="00F866E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Размер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может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быть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1AF9" w:rsidRPr="00D43D48">
        <w:rPr>
          <w:color w:val="000000"/>
          <w:sz w:val="28"/>
          <w:szCs w:val="28"/>
        </w:rPr>
        <w:t>500,0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1AF9" w:rsidRPr="00D43D48">
        <w:rPr>
          <w:color w:val="000000"/>
          <w:sz w:val="28"/>
          <w:szCs w:val="28"/>
        </w:rPr>
        <w:t>тыс.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рублей.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D6C74" w:rsidRPr="00D43D48" w:rsidRDefault="002B4225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906B67" w:rsidRPr="00D43D48">
        <w:rPr>
          <w:color w:val="000000"/>
          <w:sz w:val="28"/>
          <w:szCs w:val="28"/>
        </w:rPr>
        <w:t>5</w:t>
      </w:r>
      <w:r w:rsidR="005D6C74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1704" w:rsidRPr="00D43D48">
        <w:rPr>
          <w:color w:val="000000"/>
          <w:sz w:val="28"/>
          <w:szCs w:val="28"/>
        </w:rPr>
        <w:t>Расчет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1704" w:rsidRPr="00D43D48">
        <w:rPr>
          <w:color w:val="000000"/>
          <w:sz w:val="28"/>
          <w:szCs w:val="28"/>
        </w:rPr>
        <w:t>р</w:t>
      </w:r>
      <w:r w:rsidR="005D6C74" w:rsidRPr="00D43D48">
        <w:rPr>
          <w:color w:val="000000"/>
          <w:sz w:val="28"/>
          <w:szCs w:val="28"/>
        </w:rPr>
        <w:t>азмер</w:t>
      </w:r>
      <w:r w:rsidR="00811704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предоставляемого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A6993" w:rsidRPr="00D43D48">
        <w:rPr>
          <w:color w:val="000000"/>
          <w:sz w:val="28"/>
          <w:szCs w:val="28"/>
          <w:lang w:val="en-US"/>
        </w:rPr>
        <w:t>i</w:t>
      </w:r>
      <w:r w:rsidR="005A6993" w:rsidRPr="00D43D48">
        <w:rPr>
          <w:color w:val="000000"/>
          <w:sz w:val="28"/>
          <w:szCs w:val="28"/>
        </w:rPr>
        <w:t>-му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75B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75B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1704" w:rsidRPr="00D43D48">
        <w:rPr>
          <w:color w:val="000000"/>
          <w:sz w:val="28"/>
          <w:szCs w:val="28"/>
        </w:rPr>
        <w:t>(Р</w:t>
      </w:r>
      <w:r w:rsidR="00811704" w:rsidRPr="00D43D48">
        <w:rPr>
          <w:color w:val="000000"/>
          <w:sz w:val="28"/>
          <w:szCs w:val="28"/>
          <w:vertAlign w:val="subscript"/>
        </w:rPr>
        <w:t>гранта</w:t>
      </w:r>
      <w:r w:rsidR="00811704" w:rsidRPr="00D43D48">
        <w:rPr>
          <w:color w:val="000000"/>
          <w:sz w:val="28"/>
          <w:szCs w:val="28"/>
        </w:rPr>
        <w:t>)</w:t>
      </w:r>
      <w:r w:rsidR="0026275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038D"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следующей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формуле:</w:t>
      </w:r>
    </w:p>
    <w:p w:rsidR="005D6C74" w:rsidRPr="00D43D48" w:rsidRDefault="005D6C74" w:rsidP="00753503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5D6C74" w:rsidRPr="00D43D48" w:rsidRDefault="005D6C74" w:rsidP="00753503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3D4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D4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D4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сс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D6C74" w:rsidRPr="00D43D48" w:rsidRDefault="005D6C74" w:rsidP="00753503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5D6C74" w:rsidRPr="00D43D48" w:rsidRDefault="005D6C74" w:rsidP="00753503">
      <w:pPr>
        <w:pStyle w:val="ConsPlusNormal"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  <w:t>где:</w:t>
      </w:r>
    </w:p>
    <w:p w:rsidR="005D6C74" w:rsidRPr="00D43D48" w:rsidRDefault="005D6C74" w:rsidP="00753503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D43D4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проекта,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рублей;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6C74" w:rsidRPr="00D43D48" w:rsidRDefault="005D6C74" w:rsidP="00753503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</w:t>
      </w:r>
      <w:r w:rsidRPr="00D43D48">
        <w:rPr>
          <w:color w:val="000000"/>
          <w:sz w:val="28"/>
          <w:szCs w:val="28"/>
          <w:vertAlign w:val="subscript"/>
        </w:rPr>
        <w:t>сс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сумма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рублей</w:t>
      </w:r>
      <w:r w:rsidR="00713DAF" w:rsidRPr="00D43D48">
        <w:rPr>
          <w:color w:val="000000"/>
          <w:sz w:val="28"/>
          <w:szCs w:val="28"/>
        </w:rPr>
        <w:t>.</w:t>
      </w:r>
      <w:r w:rsidR="00730112" w:rsidRPr="00D43D48">
        <w:rPr>
          <w:strike/>
          <w:color w:val="000000"/>
          <w:sz w:val="28"/>
          <w:szCs w:val="28"/>
        </w:rPr>
        <w:t xml:space="preserve"> </w:t>
      </w:r>
    </w:p>
    <w:p w:rsidR="002B489A" w:rsidRPr="00D43D48" w:rsidRDefault="002B489A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лимитов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обязательств,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доведенных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CEE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текущем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финансовом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цели,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отбор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сроки,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Порядком.</w:t>
      </w:r>
    </w:p>
    <w:p w:rsidR="002B489A" w:rsidRPr="00D43D48" w:rsidRDefault="002B489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образования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неиспользо</w:t>
      </w:r>
      <w:r w:rsidR="003032AE" w:rsidRPr="00D43D48">
        <w:rPr>
          <w:color w:val="000000"/>
          <w:sz w:val="28"/>
          <w:szCs w:val="28"/>
        </w:rPr>
        <w:t>ванного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объема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связи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уклонением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внесении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</w:t>
      </w:r>
      <w:r w:rsidR="003032AE" w:rsidRPr="00D43D48">
        <w:rPr>
          <w:color w:val="000000"/>
          <w:sz w:val="28"/>
          <w:szCs w:val="28"/>
        </w:rPr>
        <w:t>менений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приказ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целях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участнику(ам)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заявка(и)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которого(ых)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была(и)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отклонена(ы)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отклонения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834E8" w:rsidRPr="00D43D48">
        <w:rPr>
          <w:color w:val="000000"/>
          <w:sz w:val="28"/>
          <w:szCs w:val="28"/>
        </w:rPr>
        <w:t>9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2.21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стоящего(их)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под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наименьшим(и)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порядковым(и)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номером(ами)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реестре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1986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прошедших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отбор.</w:t>
      </w:r>
    </w:p>
    <w:p w:rsidR="002B489A" w:rsidRPr="00D43D48" w:rsidRDefault="002B489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недостаточности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неиспользо</w:t>
      </w:r>
      <w:r w:rsidR="003032AE" w:rsidRPr="00D43D48">
        <w:rPr>
          <w:color w:val="000000"/>
          <w:sz w:val="28"/>
          <w:szCs w:val="28"/>
        </w:rPr>
        <w:t>ванного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объема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связи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уклонением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7A40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образования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6227" w:rsidRPr="00D43D48">
        <w:rPr>
          <w:color w:val="000000"/>
          <w:sz w:val="28"/>
          <w:szCs w:val="28"/>
        </w:rPr>
        <w:t>неиспользованного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объема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0D3" w:rsidRPr="00D43D48">
        <w:rPr>
          <w:color w:val="000000"/>
          <w:sz w:val="28"/>
          <w:szCs w:val="28"/>
        </w:rPr>
        <w:br/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связи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уклонением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действия,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2.31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</w:p>
    <w:p w:rsidR="00AC0471" w:rsidRPr="00D43D48" w:rsidRDefault="002B422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F0C91" w:rsidRPr="00D43D4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47E7" w:rsidRPr="00D43D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A40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соглашения,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заключаемого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типовой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формой,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30.11.2021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199н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A40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Типовой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(договора)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A40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субсидий,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грантов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субсидий,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лицам,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индивидуальным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предпринимателям,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физическим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лицам»,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интегрированной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общественными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финансами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«Электронный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бюджет»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«Электронный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бюджет»,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типовая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форма),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содержащего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обязательные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471" w:rsidRPr="00D43D48">
        <w:rPr>
          <w:rFonts w:ascii="Times New Roman" w:hAnsi="Times New Roman" w:cs="Times New Roman"/>
          <w:color w:val="000000"/>
          <w:sz w:val="28"/>
          <w:szCs w:val="28"/>
        </w:rPr>
        <w:t>условия:</w:t>
      </w:r>
    </w:p>
    <w:p w:rsidR="00F525BE" w:rsidRPr="00D43D48" w:rsidRDefault="008954B8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согласование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новых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соглашения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расторжении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соглашения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недостижении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новым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условиям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уменьшения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министерству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ранее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доведенных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лимитов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бюджетных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ассигнований,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пункте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1.4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Порядка,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приводящего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невозможности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5111B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размере,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525BE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определенном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/>
          <w:color w:val="000000"/>
          <w:sz w:val="28"/>
          <w:szCs w:val="28"/>
          <w:lang w:eastAsia="en-US"/>
        </w:rPr>
        <w:t>соглашении</w:t>
      </w:r>
      <w:r w:rsidR="00F525BE" w:rsidRPr="00D43D48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56787" w:rsidRPr="00D43D48" w:rsidRDefault="0085111B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4B8" w:rsidRPr="00D43D4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C91" w:rsidRPr="00D43D4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рядка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ранта,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20" w:rsidRPr="00D43D48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4B8" w:rsidRPr="00D43D4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01D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службой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закупок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Счетной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палатой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268.1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269.2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DAC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2DAC" w:rsidRPr="00D43D48">
        <w:rPr>
          <w:rFonts w:ascii="Times New Roman" w:hAnsi="Times New Roman" w:cs="Times New Roman"/>
          <w:color w:val="000000"/>
          <w:sz w:val="28"/>
          <w:szCs w:val="28"/>
        </w:rPr>
        <w:t>включении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договоры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(соглашения),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заключенные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соглашению,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согласии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являющихся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поставщиками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(подрядчиками,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исполнителями)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(муниципальных)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унитарных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хозяйственных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товариществ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обществ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публично-правовых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уставных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(складочных)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капиталах,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986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товариществ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обществ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986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уставных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(складочных)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капиталах),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986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87" w:rsidRPr="00D43D48">
        <w:rPr>
          <w:rFonts w:ascii="Times New Roman" w:hAnsi="Times New Roman" w:cs="Times New Roman"/>
          <w:color w:val="000000"/>
          <w:sz w:val="28"/>
          <w:szCs w:val="28"/>
        </w:rPr>
        <w:t>них;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4706" w:rsidRPr="00D43D48" w:rsidRDefault="00554706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достижении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гранта;</w:t>
      </w:r>
    </w:p>
    <w:p w:rsidR="00554706" w:rsidRPr="00D43D48" w:rsidRDefault="0055470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запрет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иностранной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валюты,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5BCB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операций,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валютным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закупке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(поставке)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высокотехнологичного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импортного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сырья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комплектующих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изделий;</w:t>
      </w:r>
    </w:p>
    <w:p w:rsidR="00010FA2" w:rsidRPr="00D43D48" w:rsidRDefault="00554706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5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6590" w:rsidRPr="00D43D48">
        <w:rPr>
          <w:rFonts w:eastAsia="Calibri"/>
          <w:color w:val="000000"/>
          <w:sz w:val="28"/>
          <w:szCs w:val="28"/>
          <w:lang w:eastAsia="en-US"/>
        </w:rPr>
        <w:t>трудоустройство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году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получения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менее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2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новых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постоянных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работников,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если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сумма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составляет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2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000,0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тыс.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или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более,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не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менее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1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нового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постоянного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работника,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если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сумма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составляет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менее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2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000,0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тыс.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(при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этом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глава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КФХ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(или)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ИП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учитываются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качестве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новых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постоянных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работников);</w:t>
      </w:r>
    </w:p>
    <w:p w:rsidR="00ED0D1E" w:rsidRPr="00D43D48" w:rsidRDefault="00554706" w:rsidP="0075350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6</w:t>
      </w:r>
      <w:r w:rsidR="00A96590" w:rsidRPr="00D43D48">
        <w:rPr>
          <w:rFonts w:eastAsia="Calibri"/>
          <w:color w:val="000000"/>
          <w:sz w:val="28"/>
          <w:szCs w:val="28"/>
          <w:lang w:eastAsia="en-US"/>
        </w:rPr>
        <w:t>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6590" w:rsidRPr="00D43D48">
        <w:rPr>
          <w:rFonts w:eastAsia="Calibri"/>
          <w:color w:val="000000"/>
          <w:sz w:val="28"/>
          <w:szCs w:val="28"/>
          <w:lang w:eastAsia="en-US"/>
        </w:rPr>
        <w:t>сохранение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10FA2" w:rsidRPr="00D43D48">
        <w:rPr>
          <w:rFonts w:eastAsia="Calibri"/>
          <w:color w:val="000000"/>
          <w:sz w:val="28"/>
          <w:szCs w:val="28"/>
          <w:lang w:eastAsia="en-US"/>
        </w:rPr>
        <w:t>созданных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новых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постоянных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рабочих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мест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в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течение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5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лет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с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даты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получения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C47E47" w:rsidRPr="00D43D48">
        <w:rPr>
          <w:iCs/>
          <w:color w:val="000000"/>
          <w:sz w:val="28"/>
          <w:szCs w:val="28"/>
        </w:rPr>
        <w:t>гранта</w:t>
      </w:r>
      <w:r w:rsidR="00730112" w:rsidRPr="00D43D48">
        <w:rPr>
          <w:iCs/>
          <w:color w:val="000000"/>
          <w:sz w:val="28"/>
          <w:szCs w:val="28"/>
        </w:rPr>
        <w:t xml:space="preserve"> </w:t>
      </w:r>
      <w:r w:rsidR="009B41AA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46EBE" w:rsidRPr="00D43D48">
        <w:rPr>
          <w:rFonts w:eastAsia="Calibri"/>
          <w:color w:val="000000"/>
          <w:sz w:val="28"/>
          <w:szCs w:val="28"/>
          <w:lang w:eastAsia="en-US"/>
        </w:rPr>
        <w:t>по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B41AA" w:rsidRPr="00D43D48">
        <w:rPr>
          <w:rFonts w:eastAsia="Calibri"/>
          <w:color w:val="000000"/>
          <w:sz w:val="28"/>
          <w:szCs w:val="28"/>
          <w:lang w:eastAsia="en-US"/>
        </w:rPr>
        <w:t>достижен</w:t>
      </w:r>
      <w:r w:rsidR="00A96590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946EBE" w:rsidRPr="00D43D48">
        <w:rPr>
          <w:rFonts w:eastAsia="Calibri"/>
          <w:color w:val="000000"/>
          <w:sz w:val="28"/>
          <w:szCs w:val="28"/>
          <w:lang w:eastAsia="en-US"/>
        </w:rPr>
        <w:t>ю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62DE" w:rsidRPr="00D43D48">
        <w:rPr>
          <w:rFonts w:eastAsia="Calibri"/>
          <w:color w:val="000000"/>
          <w:sz w:val="28"/>
          <w:szCs w:val="28"/>
          <w:lang w:eastAsia="en-US"/>
        </w:rPr>
        <w:t>ре</w:t>
      </w:r>
      <w:r w:rsidRPr="00D43D48">
        <w:rPr>
          <w:rFonts w:eastAsia="Calibri"/>
          <w:color w:val="000000"/>
          <w:sz w:val="28"/>
          <w:szCs w:val="28"/>
          <w:lang w:eastAsia="en-US"/>
        </w:rPr>
        <w:t>зультатов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предоставления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гранта</w:t>
      </w:r>
      <w:r w:rsidR="00ED0D1E" w:rsidRPr="00D43D48">
        <w:rPr>
          <w:rFonts w:eastAsia="Calibri"/>
          <w:color w:val="000000"/>
          <w:sz w:val="28"/>
          <w:szCs w:val="28"/>
          <w:lang w:eastAsia="en-US"/>
        </w:rPr>
        <w:t>;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24762" w:rsidRPr="00D43D48" w:rsidRDefault="00B8719A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7</w:t>
      </w:r>
      <w:r w:rsidR="00F24762" w:rsidRPr="00D43D48">
        <w:rPr>
          <w:rFonts w:eastAsia="Calibri"/>
          <w:color w:val="000000"/>
          <w:sz w:val="28"/>
          <w:szCs w:val="28"/>
          <w:lang w:eastAsia="en-US"/>
        </w:rPr>
        <w:t>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9615B" w:rsidRPr="00D43D48">
        <w:rPr>
          <w:color w:val="000000"/>
          <w:sz w:val="28"/>
          <w:szCs w:val="28"/>
        </w:rPr>
        <w:t>ежегодный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прирост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t>производства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2CAF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всего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615B" w:rsidRPr="00D43D48">
        <w:rPr>
          <w:color w:val="000000"/>
          <w:sz w:val="28"/>
          <w:szCs w:val="28"/>
        </w:rPr>
        <w:t>проекта;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ED0D1E" w:rsidRPr="00D43D48" w:rsidRDefault="00B8719A" w:rsidP="00753503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8</w:t>
      </w:r>
      <w:r w:rsidR="00ED0D1E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6590" w:rsidRPr="00D43D48">
        <w:rPr>
          <w:color w:val="000000"/>
          <w:sz w:val="28"/>
          <w:szCs w:val="28"/>
        </w:rPr>
        <w:t>о</w:t>
      </w:r>
      <w:r w:rsidR="00ED0D1E" w:rsidRPr="00D43D48">
        <w:rPr>
          <w:color w:val="000000"/>
          <w:sz w:val="28"/>
          <w:szCs w:val="28"/>
        </w:rPr>
        <w:t>существлени</w:t>
      </w:r>
      <w:r w:rsidR="00A96590" w:rsidRPr="00D43D48">
        <w:rPr>
          <w:color w:val="000000"/>
          <w:sz w:val="28"/>
          <w:szCs w:val="28"/>
        </w:rPr>
        <w:t>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права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собственности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приобретенный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земельный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участок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органе,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осуществляющем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государственный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кадастровый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государственную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регистрацию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прав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недвижимое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имущество,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грант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направлен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участка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собственность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D0D1E" w:rsidRPr="00D43D48">
        <w:rPr>
          <w:color w:val="000000"/>
          <w:sz w:val="28"/>
          <w:szCs w:val="28"/>
        </w:rPr>
        <w:t>гранта;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54706" w:rsidRPr="00D43D48" w:rsidRDefault="00F24762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8719A" w:rsidRPr="00D43D4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осуществлени</w:t>
      </w:r>
      <w:r w:rsidR="00A96590" w:rsidRPr="00D43D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br/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приобретенный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недвижимости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органе,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осуществляющем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кадастровый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регистрацию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br/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недвижимое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имущество,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грант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1E" w:rsidRPr="00D43D4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8954B8" w:rsidRPr="00D43D48">
        <w:rPr>
          <w:rFonts w:ascii="Times New Roman" w:hAnsi="Times New Roman" w:cs="Times New Roman"/>
          <w:color w:val="000000"/>
          <w:sz w:val="28"/>
          <w:szCs w:val="28"/>
        </w:rPr>
        <w:t>иобретение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4B8" w:rsidRPr="00D43D48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4B8" w:rsidRPr="00D43D48">
        <w:rPr>
          <w:rFonts w:ascii="Times New Roman" w:hAnsi="Times New Roman" w:cs="Times New Roman"/>
          <w:color w:val="000000"/>
          <w:sz w:val="28"/>
          <w:szCs w:val="28"/>
        </w:rPr>
        <w:t>недвижимости</w:t>
      </w:r>
      <w:r w:rsidR="00C97B18" w:rsidRPr="00D43D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9DF" w:rsidRPr="00D43D48" w:rsidRDefault="002A7C4B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10)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7B18" w:rsidRPr="00D43D48">
        <w:rPr>
          <w:color w:val="000000"/>
          <w:sz w:val="28"/>
          <w:szCs w:val="28"/>
        </w:rPr>
        <w:t>достижение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7B18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7B18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7B18" w:rsidRPr="00D43D48">
        <w:rPr>
          <w:color w:val="000000"/>
          <w:sz w:val="28"/>
          <w:szCs w:val="28"/>
        </w:rPr>
        <w:t>деятельност</w:t>
      </w:r>
      <w:r w:rsidR="0027009F" w:rsidRPr="00D43D48">
        <w:rPr>
          <w:color w:val="000000"/>
          <w:sz w:val="28"/>
          <w:szCs w:val="28"/>
        </w:rPr>
        <w:t>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009F"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009F" w:rsidRPr="00D43D48">
        <w:rPr>
          <w:color w:val="000000"/>
          <w:sz w:val="28"/>
          <w:szCs w:val="28"/>
        </w:rPr>
        <w:t>соглашением;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27009F" w:rsidRPr="00D43D48" w:rsidRDefault="0027009F" w:rsidP="007535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перечнем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затрат,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безналичного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расчета.</w:t>
      </w:r>
    </w:p>
    <w:p w:rsidR="002D7B8B" w:rsidRPr="00D43D48" w:rsidRDefault="002D7B8B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внесения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между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6590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6590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6590" w:rsidRPr="00D43D48">
        <w:rPr>
          <w:color w:val="000000"/>
          <w:sz w:val="28"/>
          <w:szCs w:val="28"/>
        </w:rPr>
        <w:t>типовой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96590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08E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08EE"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08EE"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240C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4225" w:rsidRPr="00D43D48">
        <w:rPr>
          <w:color w:val="000000"/>
          <w:sz w:val="28"/>
          <w:szCs w:val="28"/>
        </w:rPr>
        <w:t>3.</w:t>
      </w:r>
      <w:r w:rsidR="00382356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08EE" w:rsidRPr="00D43D48">
        <w:rPr>
          <w:color w:val="000000"/>
          <w:sz w:val="28"/>
          <w:szCs w:val="28"/>
        </w:rPr>
        <w:t>Порядка</w:t>
      </w:r>
      <w:r w:rsidR="00426006" w:rsidRPr="00D43D48">
        <w:rPr>
          <w:color w:val="000000"/>
          <w:sz w:val="28"/>
          <w:szCs w:val="28"/>
        </w:rPr>
        <w:t>.</w:t>
      </w:r>
    </w:p>
    <w:p w:rsidR="00A96590" w:rsidRPr="00D43D48" w:rsidRDefault="00A96590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расторжения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между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расторжении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5BCB" w:rsidRPr="00D43D48">
        <w:rPr>
          <w:color w:val="000000"/>
          <w:sz w:val="28"/>
          <w:szCs w:val="28"/>
        </w:rPr>
        <w:br/>
      </w:r>
      <w:r w:rsidR="009639DE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типовой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</w:t>
      </w:r>
      <w:r w:rsidR="002B489A" w:rsidRPr="00D43D48">
        <w:rPr>
          <w:color w:val="000000"/>
          <w:sz w:val="28"/>
          <w:szCs w:val="28"/>
        </w:rPr>
        <w:t>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7240C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4225" w:rsidRPr="00D43D48">
        <w:rPr>
          <w:color w:val="000000"/>
          <w:sz w:val="28"/>
          <w:szCs w:val="28"/>
        </w:rPr>
        <w:t>3.</w:t>
      </w:r>
      <w:r w:rsidR="00382356" w:rsidRPr="00D43D48">
        <w:rPr>
          <w:color w:val="000000"/>
          <w:sz w:val="28"/>
          <w:szCs w:val="28"/>
        </w:rPr>
        <w:t>7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Порядка.</w:t>
      </w:r>
    </w:p>
    <w:p w:rsidR="00D008EE" w:rsidRPr="00D43D48" w:rsidRDefault="002B4225" w:rsidP="00753503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82356" w:rsidRPr="00D43D4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9754C"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инистерство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62CA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62CA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течение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62CA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рабочих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дней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39D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39D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дня,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39D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7851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7851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днем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7851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размещения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протокола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50BE" w:rsidRPr="00D43D48">
        <w:rPr>
          <w:rFonts w:ascii="Times New Roman" w:hAnsi="Times New Roman" w:cs="Times New Roman"/>
          <w:color w:val="000000"/>
          <w:sz w:val="28"/>
          <w:szCs w:val="28"/>
        </w:rPr>
        <w:t>подведения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0BE" w:rsidRPr="00D43D48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0BE" w:rsidRPr="00D43D48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17030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пунктом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2.27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030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Порядка,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получателю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6006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001D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системе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«Электронный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бюджет»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A520EA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оект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20EA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5191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5191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подписания</w:t>
      </w:r>
      <w:r w:rsidR="00D008EE" w:rsidRPr="00D43D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3AD1" w:rsidRPr="00D43D48" w:rsidRDefault="002D3AD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0302" w:rsidRPr="00D43D48">
        <w:rPr>
          <w:color w:val="000000"/>
          <w:sz w:val="28"/>
          <w:szCs w:val="28"/>
        </w:rPr>
        <w:t>абзацами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0302" w:rsidRPr="00D43D48">
        <w:rPr>
          <w:color w:val="000000"/>
          <w:sz w:val="28"/>
          <w:szCs w:val="28"/>
        </w:rPr>
        <w:t>одиннадцать,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0302" w:rsidRPr="00D43D48">
        <w:rPr>
          <w:color w:val="000000"/>
          <w:sz w:val="28"/>
          <w:szCs w:val="28"/>
        </w:rPr>
        <w:t>двенадцать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7F5191" w:rsidRPr="00D43D48">
        <w:rPr>
          <w:color w:val="000000"/>
          <w:sz w:val="28"/>
          <w:szCs w:val="28"/>
        </w:rPr>
        <w:t>пункт</w:t>
      </w:r>
      <w:r w:rsidR="00170302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3.</w:t>
      </w:r>
      <w:r w:rsidR="00170302" w:rsidRPr="00D43D48">
        <w:rPr>
          <w:color w:val="000000"/>
          <w:sz w:val="28"/>
          <w:szCs w:val="28"/>
        </w:rPr>
        <w:t>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F5191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F5191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F5191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F5191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F5191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F5191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«Электронный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подписания.</w:t>
      </w:r>
    </w:p>
    <w:p w:rsidR="002D3AD1" w:rsidRPr="00D43D48" w:rsidRDefault="002D3AD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7F5191"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подписывает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(проект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подписью,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</w:t>
      </w:r>
      <w:r w:rsidR="00C56B27" w:rsidRPr="00D43D48">
        <w:rPr>
          <w:color w:val="000000"/>
          <w:sz w:val="28"/>
          <w:szCs w:val="28"/>
        </w:rPr>
        <w:t>торый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6B2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6B27" w:rsidRPr="00D43D48">
        <w:rPr>
          <w:color w:val="000000"/>
          <w:sz w:val="28"/>
          <w:szCs w:val="28"/>
        </w:rPr>
        <w:t>автоматическом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6B27" w:rsidRPr="00D43D48">
        <w:rPr>
          <w:color w:val="000000"/>
          <w:sz w:val="28"/>
          <w:szCs w:val="28"/>
        </w:rPr>
        <w:t>режиме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6B2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«Электронный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поступает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подписания.</w:t>
      </w:r>
    </w:p>
    <w:p w:rsidR="00175591" w:rsidRPr="00D43D48" w:rsidRDefault="002B422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A17788" w:rsidRPr="00D43D48">
        <w:rPr>
          <w:color w:val="000000"/>
          <w:sz w:val="28"/>
          <w:szCs w:val="28"/>
        </w:rPr>
        <w:t>8</w:t>
      </w:r>
      <w:r w:rsidR="007F5191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слияния,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при</w:t>
      </w:r>
      <w:r w:rsidR="003032AE" w:rsidRPr="00D43D48">
        <w:rPr>
          <w:color w:val="000000"/>
          <w:sz w:val="28"/>
          <w:szCs w:val="28"/>
        </w:rPr>
        <w:t>соединения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преобразования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вносятся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изменения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путем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0001D" w:rsidRPr="00D43D48">
        <w:rPr>
          <w:color w:val="000000"/>
          <w:sz w:val="28"/>
          <w:szCs w:val="28"/>
        </w:rPr>
        <w:br/>
      </w:r>
      <w:r w:rsidR="00175591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соглашению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перемены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лица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обязательстве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соглашении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юридического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лица,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правопреемником.</w:t>
      </w:r>
    </w:p>
    <w:p w:rsidR="00175591" w:rsidRPr="00D43D48" w:rsidRDefault="0017559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разделения,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выделения,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ликвидации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юридическим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лицом,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прекращении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</w:t>
      </w:r>
      <w:r w:rsidR="003032AE" w:rsidRPr="00D43D48">
        <w:rPr>
          <w:color w:val="000000"/>
          <w:sz w:val="28"/>
          <w:szCs w:val="28"/>
        </w:rPr>
        <w:t>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предпринимателем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3032AE" w:rsidRPr="00D43D48">
        <w:rPr>
          <w:color w:val="000000"/>
          <w:sz w:val="28"/>
          <w:szCs w:val="28"/>
        </w:rPr>
        <w:t>(за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(фермерского)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</w:t>
      </w:r>
      <w:r w:rsidR="003032AE" w:rsidRPr="00D43D48">
        <w:rPr>
          <w:color w:val="000000"/>
          <w:sz w:val="28"/>
          <w:szCs w:val="28"/>
        </w:rPr>
        <w:t>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абзацем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вторым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Гражданского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расторгается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формированием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уведомления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расторжении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одностороннем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исполнении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отражением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информации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</w:t>
      </w:r>
      <w:r w:rsidR="004E0EF6" w:rsidRPr="00D43D48">
        <w:rPr>
          <w:color w:val="000000"/>
          <w:sz w:val="28"/>
          <w:szCs w:val="28"/>
        </w:rPr>
        <w:t>еисполненных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E0EF6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E0EF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обязательствах,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источником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неиспользованного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остатка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бюджет.</w:t>
      </w:r>
    </w:p>
    <w:p w:rsidR="00175591" w:rsidRPr="00D43D48" w:rsidRDefault="0017559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прекращении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предпринимателем,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</w:t>
      </w:r>
      <w:r w:rsidR="003032AE" w:rsidRPr="00D43D48">
        <w:rPr>
          <w:color w:val="000000"/>
          <w:sz w:val="28"/>
          <w:szCs w:val="28"/>
        </w:rPr>
        <w:t>ого)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абзацем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вторым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Гражданского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свои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другому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гражданину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</w:t>
      </w:r>
      <w:r w:rsidR="003032AE" w:rsidRPr="00D43D48">
        <w:rPr>
          <w:color w:val="000000"/>
          <w:sz w:val="28"/>
          <w:szCs w:val="28"/>
        </w:rPr>
        <w:t>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18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74-ФЗ,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вносятся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путем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</w:t>
      </w:r>
      <w:r w:rsidR="003032AE" w:rsidRPr="00D43D48">
        <w:rPr>
          <w:color w:val="000000"/>
          <w:sz w:val="28"/>
          <w:szCs w:val="28"/>
        </w:rPr>
        <w:t>лашению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перемены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лица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обязательстве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стороны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правопреемником.</w:t>
      </w:r>
    </w:p>
    <w:p w:rsidR="00C9754C" w:rsidRPr="00D43D48" w:rsidRDefault="0017559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A17788" w:rsidRPr="00D43D48">
        <w:rPr>
          <w:color w:val="000000"/>
          <w:sz w:val="28"/>
          <w:szCs w:val="28"/>
        </w:rPr>
        <w:t>9</w:t>
      </w:r>
      <w:r w:rsidR="00C9754C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754C" w:rsidRPr="00D43D48">
        <w:rPr>
          <w:color w:val="000000"/>
          <w:sz w:val="28"/>
          <w:szCs w:val="28"/>
        </w:rPr>
        <w:t>Основан</w:t>
      </w:r>
      <w:r w:rsidR="00607FD7" w:rsidRPr="00D43D48">
        <w:rPr>
          <w:color w:val="000000"/>
          <w:sz w:val="28"/>
          <w:szCs w:val="28"/>
        </w:rPr>
        <w:t>ия</w:t>
      </w:r>
      <w:r w:rsidR="00B90CCA" w:rsidRPr="00D43D48">
        <w:rPr>
          <w:color w:val="000000"/>
          <w:sz w:val="28"/>
          <w:szCs w:val="28"/>
        </w:rPr>
        <w:t>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7FD7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7FD7"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0CCA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0CCA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7FD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7FD7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7FD7" w:rsidRPr="00D43D48">
        <w:rPr>
          <w:color w:val="000000"/>
          <w:sz w:val="28"/>
          <w:szCs w:val="28"/>
        </w:rPr>
        <w:t>г</w:t>
      </w:r>
      <w:r w:rsidR="00C9754C"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0CCA" w:rsidRPr="00D43D48">
        <w:rPr>
          <w:color w:val="000000"/>
          <w:sz w:val="28"/>
          <w:szCs w:val="28"/>
        </w:rPr>
        <w:t>являются</w:t>
      </w:r>
      <w:r w:rsidR="00C9754C" w:rsidRPr="00D43D48">
        <w:rPr>
          <w:color w:val="000000"/>
          <w:sz w:val="28"/>
          <w:szCs w:val="28"/>
        </w:rPr>
        <w:t>:</w:t>
      </w:r>
    </w:p>
    <w:p w:rsidR="00C941F2" w:rsidRPr="00D43D48" w:rsidRDefault="00C941F2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  <w:t>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факта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недостоверности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представленной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информации;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225" w:rsidRPr="00D43D48" w:rsidRDefault="00C941F2" w:rsidP="0075350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несоответствие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5B5B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5B5B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C766F" w:rsidRPr="00D43D48">
        <w:rPr>
          <w:color w:val="000000"/>
          <w:sz w:val="28"/>
          <w:szCs w:val="28"/>
        </w:rPr>
        <w:t>условиям,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C766F" w:rsidRPr="00D43D48">
        <w:rPr>
          <w:color w:val="000000"/>
          <w:sz w:val="28"/>
          <w:szCs w:val="28"/>
        </w:rPr>
        <w:t>указанным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0CC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подпункте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75591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0CCA" w:rsidRPr="00D43D48">
        <w:rPr>
          <w:color w:val="000000"/>
          <w:sz w:val="28"/>
          <w:szCs w:val="28"/>
        </w:rPr>
        <w:t>пункт</w:t>
      </w:r>
      <w:r w:rsidR="00175591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1986" w:rsidRPr="00D43D48">
        <w:rPr>
          <w:color w:val="000000"/>
          <w:sz w:val="28"/>
          <w:szCs w:val="28"/>
        </w:rPr>
        <w:t>3.1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C9754C" w:rsidRPr="00D43D48" w:rsidRDefault="00C941F2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="00607FD7" w:rsidRPr="00D43D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CCA" w:rsidRPr="00D43D48">
        <w:rPr>
          <w:rFonts w:ascii="Times New Roman" w:hAnsi="Times New Roman" w:cs="Times New Roman"/>
          <w:color w:val="000000"/>
          <w:sz w:val="28"/>
          <w:szCs w:val="28"/>
        </w:rPr>
        <w:t>признание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CCA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CCA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CCA" w:rsidRPr="00D43D48">
        <w:rPr>
          <w:rFonts w:ascii="Times New Roman" w:hAnsi="Times New Roman" w:cs="Times New Roman"/>
          <w:color w:val="000000"/>
          <w:sz w:val="28"/>
          <w:szCs w:val="28"/>
        </w:rPr>
        <w:t>уклонившимся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CCA" w:rsidRPr="00D43D4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CCA" w:rsidRPr="00D43D48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CCA" w:rsidRPr="00D43D48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7009F" w:rsidRPr="00D43D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009F" w:rsidRPr="00D43D48" w:rsidRDefault="0027009F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  <w:t>4)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предусмотренной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абзацем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первым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Порядка.</w:t>
      </w:r>
    </w:p>
    <w:p w:rsidR="0027009F" w:rsidRPr="00D43D48" w:rsidRDefault="008230D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3.1</w:t>
      </w:r>
      <w:r w:rsidR="0055340D" w:rsidRPr="00D43D48">
        <w:rPr>
          <w:color w:val="000000"/>
          <w:sz w:val="28"/>
          <w:szCs w:val="28"/>
        </w:rPr>
        <w:t>0</w:t>
      </w:r>
      <w:r w:rsidRPr="00D43D48">
        <w:rPr>
          <w:color w:val="000000"/>
          <w:sz w:val="28"/>
          <w:szCs w:val="28"/>
        </w:rPr>
        <w:t>.</w:t>
      </w:r>
      <w:r w:rsidR="00FD47E7" w:rsidRPr="00D43D48">
        <w:rPr>
          <w:color w:val="000000"/>
          <w:sz w:val="28"/>
          <w:szCs w:val="28"/>
        </w:rPr>
        <w:t> </w:t>
      </w:r>
      <w:r w:rsidRPr="00D43D48">
        <w:rPr>
          <w:color w:val="000000"/>
          <w:sz w:val="28"/>
          <w:szCs w:val="28"/>
        </w:rPr>
        <w:t>Условиями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признания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379CE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уклонившимся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3032AE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230D3" w:rsidRPr="00D43D48" w:rsidRDefault="008230D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нарушение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009F" w:rsidRPr="00D43D48">
        <w:rPr>
          <w:color w:val="000000"/>
          <w:sz w:val="28"/>
          <w:szCs w:val="28"/>
        </w:rPr>
        <w:t>(дополнительного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009F" w:rsidRPr="00D43D48">
        <w:rPr>
          <w:color w:val="000000"/>
          <w:sz w:val="28"/>
          <w:szCs w:val="28"/>
        </w:rPr>
        <w:t>соглашения)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абзацем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третьим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3.7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8230D3" w:rsidRPr="00D43D48" w:rsidRDefault="008230D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668C" w:rsidRPr="00D43D48">
        <w:rPr>
          <w:color w:val="000000"/>
          <w:sz w:val="28"/>
          <w:szCs w:val="28"/>
        </w:rPr>
        <w:t>(дополнительного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668C" w:rsidRPr="00D43D48">
        <w:rPr>
          <w:color w:val="000000"/>
          <w:sz w:val="28"/>
          <w:szCs w:val="28"/>
        </w:rPr>
        <w:t>соглашения)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8668C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системе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«Электронный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бюджет»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t>(дополнительного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t>соглашения),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t>уведомления,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содержащего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причины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отказа.</w:t>
      </w:r>
    </w:p>
    <w:p w:rsidR="00697343" w:rsidRPr="00D43D48" w:rsidRDefault="00C0511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3.11</w:t>
      </w:r>
      <w:r w:rsidR="00697343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наличия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3.</w:t>
      </w:r>
      <w:r w:rsidR="00A17788" w:rsidRPr="00D43D48">
        <w:rPr>
          <w:color w:val="000000"/>
          <w:sz w:val="28"/>
          <w:szCs w:val="28"/>
        </w:rPr>
        <w:t>9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протокола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подведения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итогов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50BE" w:rsidRPr="00D43D48">
        <w:rPr>
          <w:color w:val="000000"/>
          <w:sz w:val="28"/>
          <w:szCs w:val="28"/>
        </w:rPr>
        <w:t>отбора</w:t>
      </w:r>
      <w:r w:rsidR="00697343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предусмотренного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2.27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1986" w:rsidRPr="00D43D48">
        <w:rPr>
          <w:color w:val="000000"/>
          <w:sz w:val="28"/>
          <w:szCs w:val="28"/>
        </w:rPr>
        <w:br/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4225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91986" w:rsidRPr="00D43D48">
        <w:rPr>
          <w:color w:val="000000"/>
          <w:sz w:val="28"/>
          <w:szCs w:val="28"/>
        </w:rPr>
        <w:br/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личный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0EB9" w:rsidRPr="00D43D48">
        <w:rPr>
          <w:color w:val="000000"/>
          <w:sz w:val="28"/>
          <w:szCs w:val="28"/>
        </w:rPr>
        <w:t>кабинет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0EB9" w:rsidRPr="00D43D48">
        <w:rPr>
          <w:color w:val="000000"/>
          <w:sz w:val="28"/>
          <w:szCs w:val="28"/>
        </w:rPr>
        <w:t>уведомление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0EB9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0EB9"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способа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обжалования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7343" w:rsidRPr="00D43D48">
        <w:rPr>
          <w:color w:val="000000"/>
          <w:sz w:val="28"/>
          <w:szCs w:val="28"/>
        </w:rPr>
        <w:t>гранта.</w:t>
      </w:r>
    </w:p>
    <w:p w:rsidR="00F50EB9" w:rsidRPr="00D43D48" w:rsidRDefault="00F50EB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230"/>
      <w:bookmarkEnd w:id="1"/>
      <w:r w:rsidRPr="00D43D48">
        <w:rPr>
          <w:color w:val="000000"/>
          <w:sz w:val="28"/>
          <w:szCs w:val="28"/>
        </w:rPr>
        <w:t>3.1</w:t>
      </w:r>
      <w:r w:rsidR="00C05114" w:rsidRPr="00D43D48">
        <w:rPr>
          <w:color w:val="000000"/>
          <w:sz w:val="28"/>
          <w:szCs w:val="28"/>
        </w:rPr>
        <w:t>2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отсутствия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D7D95" w:rsidRPr="00D43D48">
        <w:rPr>
          <w:color w:val="000000"/>
          <w:sz w:val="28"/>
          <w:szCs w:val="28"/>
        </w:rPr>
        <w:t>гранта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3.</w:t>
      </w:r>
      <w:r w:rsidR="00A17788" w:rsidRPr="00D43D48">
        <w:rPr>
          <w:color w:val="000000"/>
          <w:sz w:val="28"/>
          <w:szCs w:val="28"/>
        </w:rPr>
        <w:t>9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протокола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0664" w:rsidRPr="00D43D48">
        <w:rPr>
          <w:color w:val="000000"/>
          <w:sz w:val="28"/>
          <w:szCs w:val="28"/>
        </w:rPr>
        <w:t>подведения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0664" w:rsidRPr="00D43D48">
        <w:rPr>
          <w:color w:val="000000"/>
          <w:sz w:val="28"/>
          <w:szCs w:val="28"/>
        </w:rPr>
        <w:t>итогов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6D0664" w:rsidRPr="00D43D48">
        <w:rPr>
          <w:color w:val="000000"/>
          <w:sz w:val="28"/>
          <w:szCs w:val="28"/>
        </w:rPr>
        <w:t>отбора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D7D95" w:rsidRPr="00D43D48">
        <w:rPr>
          <w:color w:val="000000"/>
          <w:sz w:val="28"/>
          <w:szCs w:val="28"/>
        </w:rPr>
        <w:t>2.27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D7D95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подписывает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своей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стороны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7D7D95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D7D9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«Электронный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бюджет».</w:t>
      </w:r>
    </w:p>
    <w:p w:rsidR="002A7C4B" w:rsidRPr="00D43D48" w:rsidRDefault="007D7D95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3.1</w:t>
      </w:r>
      <w:r w:rsidR="002B7E9A" w:rsidRPr="00D43D48">
        <w:rPr>
          <w:color w:val="000000"/>
          <w:sz w:val="28"/>
          <w:szCs w:val="28"/>
        </w:rPr>
        <w:t>3</w:t>
      </w:r>
      <w:r w:rsidR="00813DBB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E55DF3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55DF3" w:rsidRPr="00D43D48">
        <w:rPr>
          <w:color w:val="000000"/>
          <w:sz w:val="28"/>
          <w:szCs w:val="28"/>
        </w:rPr>
        <w:t>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55DF3" w:rsidRPr="00D43D48">
        <w:rPr>
          <w:color w:val="000000"/>
          <w:sz w:val="28"/>
          <w:szCs w:val="28"/>
        </w:rPr>
        <w:t>р</w:t>
      </w:r>
      <w:r w:rsidR="00813DBB" w:rsidRPr="00D43D48">
        <w:rPr>
          <w:color w:val="000000"/>
          <w:sz w:val="28"/>
          <w:szCs w:val="28"/>
        </w:rPr>
        <w:t>езультат</w:t>
      </w:r>
      <w:r w:rsidR="00E55DF3" w:rsidRPr="00D43D48">
        <w:rPr>
          <w:color w:val="000000"/>
          <w:sz w:val="28"/>
          <w:szCs w:val="28"/>
        </w:rPr>
        <w:t>а</w:t>
      </w:r>
      <w:r w:rsidR="004D0040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0040" w:rsidRPr="00D43D48">
        <w:rPr>
          <w:color w:val="000000"/>
          <w:sz w:val="28"/>
          <w:szCs w:val="28"/>
        </w:rPr>
        <w:t>предусмотренного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BB" w:rsidRPr="00D43D48">
        <w:rPr>
          <w:color w:val="000000"/>
          <w:sz w:val="28"/>
          <w:szCs w:val="28"/>
        </w:rPr>
        <w:t>региональным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3DBB" w:rsidRPr="00D43D48">
        <w:rPr>
          <w:color w:val="000000"/>
          <w:sz w:val="28"/>
          <w:szCs w:val="28"/>
        </w:rPr>
        <w:t>проектом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15C7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4755" w:rsidRPr="00D43D48">
        <w:rPr>
          <w:color w:val="000000"/>
          <w:sz w:val="28"/>
          <w:szCs w:val="28"/>
        </w:rPr>
        <w:t>Госпрограммой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15C79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615C79" w:rsidRPr="00D43D48">
        <w:rPr>
          <w:color w:val="000000"/>
          <w:sz w:val="28"/>
          <w:szCs w:val="28"/>
        </w:rPr>
        <w:t>506-п</w:t>
      </w:r>
      <w:r w:rsidR="0022647B" w:rsidRPr="00D43D48">
        <w:rPr>
          <w:color w:val="000000"/>
          <w:sz w:val="28"/>
          <w:szCs w:val="28"/>
        </w:rPr>
        <w:t>:</w:t>
      </w:r>
      <w:r w:rsidR="00730112" w:rsidRPr="00D43D48">
        <w:rPr>
          <w:color w:val="000000"/>
          <w:sz w:val="28"/>
          <w:szCs w:val="28"/>
        </w:rPr>
        <w:t xml:space="preserve"> </w:t>
      </w:r>
      <w:r w:rsidR="0022647B" w:rsidRPr="00D43D48">
        <w:rPr>
          <w:color w:val="000000"/>
          <w:sz w:val="28"/>
          <w:szCs w:val="28"/>
        </w:rPr>
        <w:t>«</w:t>
      </w:r>
      <w:r w:rsidR="00F6597B" w:rsidRPr="00D43D48">
        <w:rPr>
          <w:color w:val="000000"/>
          <w:sz w:val="28"/>
          <w:szCs w:val="28"/>
        </w:rPr>
        <w:t>субъектами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малого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среднего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предпринимательства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0001D" w:rsidRPr="00D43D48">
        <w:rPr>
          <w:color w:val="000000"/>
          <w:sz w:val="28"/>
          <w:szCs w:val="28"/>
        </w:rPr>
        <w:t>агропромышленном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0001D" w:rsidRPr="00D43D48">
        <w:rPr>
          <w:color w:val="000000"/>
          <w:sz w:val="28"/>
          <w:szCs w:val="28"/>
        </w:rPr>
        <w:t>комплексе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реа</w:t>
      </w:r>
      <w:r w:rsidR="003032AE" w:rsidRPr="00D43D48">
        <w:rPr>
          <w:color w:val="000000"/>
          <w:sz w:val="28"/>
          <w:szCs w:val="28"/>
        </w:rPr>
        <w:t>лизованы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проекты,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t>направленные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увеличение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производства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2647B" w:rsidRPr="00D43D48">
        <w:rPr>
          <w:color w:val="000000"/>
          <w:sz w:val="28"/>
          <w:szCs w:val="28"/>
        </w:rPr>
        <w:t>(</w:t>
      </w:r>
      <w:r w:rsidR="00F6597B" w:rsidRPr="00D43D48">
        <w:rPr>
          <w:color w:val="000000"/>
          <w:sz w:val="28"/>
          <w:szCs w:val="28"/>
        </w:rPr>
        <w:t>единиц</w:t>
      </w:r>
      <w:r w:rsidR="0022647B" w:rsidRPr="00D43D48">
        <w:rPr>
          <w:color w:val="000000"/>
          <w:sz w:val="28"/>
          <w:szCs w:val="28"/>
        </w:rPr>
        <w:t>)</w:t>
      </w:r>
      <w:r w:rsidR="00B600E9" w:rsidRPr="00D43D48">
        <w:rPr>
          <w:color w:val="000000"/>
          <w:sz w:val="28"/>
          <w:szCs w:val="28"/>
        </w:rPr>
        <w:t>»</w:t>
      </w:r>
      <w:r w:rsidR="00F6597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результа</w:t>
      </w:r>
      <w:r w:rsidR="009C2D47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2D47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2D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2D47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ежегодный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прирост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выручки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начиная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br/>
      </w:r>
      <w:r w:rsidR="00F6597B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годом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597B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2D47" w:rsidRPr="00D43D48">
        <w:rPr>
          <w:color w:val="000000"/>
          <w:sz w:val="28"/>
          <w:szCs w:val="28"/>
        </w:rPr>
        <w:t>(процентов)</w:t>
      </w:r>
      <w:r w:rsidR="003032AE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13DBB" w:rsidRPr="00D43D48" w:rsidRDefault="00813DBB" w:rsidP="00753503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Оценка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эффективности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</w:t>
      </w:r>
      <w:r w:rsidR="004D0040" w:rsidRPr="00D43D48">
        <w:rPr>
          <w:color w:val="000000"/>
          <w:sz w:val="28"/>
          <w:szCs w:val="28"/>
        </w:rPr>
        <w:t>т</w:t>
      </w:r>
      <w:r w:rsidR="009C2D47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данных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достижении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2D47"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9C2D47" w:rsidRPr="00D43D48">
        <w:rPr>
          <w:color w:val="000000"/>
          <w:sz w:val="28"/>
          <w:szCs w:val="28"/>
        </w:rPr>
        <w:t>результата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45C3A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45C3A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31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декабря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года.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7D7D95" w:rsidRPr="00D43D48" w:rsidRDefault="009C2D4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точной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B45C3A"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завершения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(достижения)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устан</w:t>
      </w:r>
      <w:r w:rsidR="00B45C3A" w:rsidRPr="00D43D48">
        <w:rPr>
          <w:color w:val="000000"/>
          <w:sz w:val="28"/>
          <w:szCs w:val="28"/>
        </w:rPr>
        <w:t>авливае</w:t>
      </w:r>
      <w:r w:rsidR="00F04026" w:rsidRPr="00D43D48">
        <w:rPr>
          <w:color w:val="000000"/>
          <w:sz w:val="28"/>
          <w:szCs w:val="28"/>
        </w:rPr>
        <w:t>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04026" w:rsidRPr="00D43D48">
        <w:rPr>
          <w:color w:val="000000"/>
          <w:sz w:val="28"/>
          <w:szCs w:val="28"/>
        </w:rPr>
        <w:t>соглашении.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F04026" w:rsidRPr="00D43D48" w:rsidRDefault="007D7D95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AE2E84" w:rsidRPr="00D43D4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дня,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днем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гранта,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CA6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финансов)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получ</w:t>
      </w:r>
      <w:r w:rsidR="00CB2C75" w:rsidRPr="00D43D48">
        <w:rPr>
          <w:rFonts w:ascii="Times New Roman" w:hAnsi="Times New Roman" w:cs="Times New Roman"/>
          <w:color w:val="000000"/>
          <w:sz w:val="28"/>
          <w:szCs w:val="28"/>
        </w:rPr>
        <w:t>ателей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C75" w:rsidRPr="00D43D48">
        <w:rPr>
          <w:rFonts w:ascii="Times New Roman" w:hAnsi="Times New Roman" w:cs="Times New Roman"/>
          <w:color w:val="000000"/>
          <w:sz w:val="28"/>
          <w:szCs w:val="28"/>
        </w:rPr>
        <w:t>грантов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026" w:rsidRPr="00D43D48">
        <w:rPr>
          <w:rFonts w:ascii="Times New Roman" w:hAnsi="Times New Roman" w:cs="Times New Roman"/>
          <w:color w:val="000000"/>
          <w:sz w:val="28"/>
          <w:szCs w:val="28"/>
        </w:rPr>
        <w:t>Порядку.</w:t>
      </w:r>
    </w:p>
    <w:p w:rsidR="002714C3" w:rsidRPr="00D43D48" w:rsidRDefault="007D7D95" w:rsidP="00753503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  <w:t>3.1</w:t>
      </w:r>
      <w:r w:rsidR="009A32B7" w:rsidRPr="00D43D4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7A1" w:rsidRPr="00D43D4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7A1" w:rsidRPr="00D43D48">
        <w:rPr>
          <w:rFonts w:ascii="Times New Roman" w:hAnsi="Times New Roman" w:cs="Times New Roman"/>
          <w:color w:val="000000"/>
          <w:sz w:val="28"/>
          <w:szCs w:val="28"/>
        </w:rPr>
        <w:t>дня,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7A1" w:rsidRPr="00D43D48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297" w:rsidRPr="00D43D4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297" w:rsidRPr="00D43D48">
        <w:rPr>
          <w:rFonts w:ascii="Times New Roman" w:hAnsi="Times New Roman" w:cs="Times New Roman"/>
          <w:color w:val="000000"/>
          <w:sz w:val="28"/>
          <w:szCs w:val="28"/>
        </w:rPr>
        <w:t>днем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получателей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грантов</w:t>
      </w:r>
      <w:r w:rsidR="006A6297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7A1" w:rsidRPr="00D43D48">
        <w:rPr>
          <w:rFonts w:ascii="Times New Roman" w:hAnsi="Times New Roman" w:cs="Times New Roman"/>
          <w:color w:val="000000"/>
          <w:sz w:val="28"/>
          <w:szCs w:val="28"/>
        </w:rPr>
        <w:t>зачисляет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7A1" w:rsidRPr="00D43D48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лицевой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открытый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B60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министерстве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C3" w:rsidRPr="00D43D48">
        <w:rPr>
          <w:rFonts w:ascii="Times New Roman" w:hAnsi="Times New Roman" w:cs="Times New Roman"/>
          <w:color w:val="000000"/>
          <w:sz w:val="28"/>
          <w:szCs w:val="28"/>
        </w:rPr>
        <w:t>финансов.</w:t>
      </w:r>
    </w:p>
    <w:p w:rsidR="002714C3" w:rsidRPr="00D43D48" w:rsidRDefault="007D7D95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3.1</w:t>
      </w:r>
      <w:r w:rsidR="009A32B7" w:rsidRPr="00D43D48">
        <w:rPr>
          <w:color w:val="000000"/>
          <w:sz w:val="28"/>
          <w:szCs w:val="28"/>
        </w:rPr>
        <w:t>6</w:t>
      </w:r>
      <w:r w:rsidR="002714C3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Предоставление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14C3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14C3" w:rsidRPr="00D43D48">
        <w:rPr>
          <w:color w:val="000000"/>
          <w:sz w:val="28"/>
          <w:szCs w:val="28"/>
        </w:rPr>
        <w:t>осуществляется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bCs/>
          <w:color w:val="000000"/>
          <w:sz w:val="28"/>
          <w:szCs w:val="28"/>
        </w:rPr>
        <w:t>путем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017A1" w:rsidRPr="00D43D48">
        <w:rPr>
          <w:bCs/>
          <w:color w:val="000000"/>
          <w:sz w:val="28"/>
          <w:szCs w:val="28"/>
        </w:rPr>
        <w:t>перечисления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017A1" w:rsidRPr="00D43D48">
        <w:rPr>
          <w:bCs/>
          <w:color w:val="000000"/>
          <w:sz w:val="28"/>
          <w:szCs w:val="28"/>
        </w:rPr>
        <w:t>денежных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017A1" w:rsidRPr="00D43D48">
        <w:rPr>
          <w:bCs/>
          <w:color w:val="000000"/>
          <w:sz w:val="28"/>
          <w:szCs w:val="28"/>
        </w:rPr>
        <w:t>средств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6A6297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6A6297" w:rsidRPr="00D43D48">
        <w:rPr>
          <w:bCs/>
          <w:color w:val="000000"/>
          <w:sz w:val="28"/>
          <w:szCs w:val="28"/>
        </w:rPr>
        <w:t>расчетный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714C3" w:rsidRPr="00D43D48">
        <w:rPr>
          <w:color w:val="000000"/>
          <w:sz w:val="28"/>
          <w:szCs w:val="28"/>
        </w:rPr>
        <w:t>счет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14C3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14C3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6297" w:rsidRPr="00D43D48">
        <w:rPr>
          <w:color w:val="000000"/>
          <w:sz w:val="28"/>
          <w:szCs w:val="28"/>
        </w:rPr>
        <w:t>открытый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</w:r>
      <w:r w:rsidR="00C017A1"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629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6297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6297" w:rsidRPr="00D43D48">
        <w:rPr>
          <w:color w:val="000000"/>
          <w:sz w:val="28"/>
          <w:szCs w:val="28"/>
        </w:rPr>
        <w:t>кредитной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6297" w:rsidRPr="00D43D48">
        <w:rPr>
          <w:color w:val="000000"/>
          <w:sz w:val="28"/>
          <w:szCs w:val="28"/>
        </w:rPr>
        <w:t>организации</w:t>
      </w:r>
      <w:r w:rsidR="00C017A1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указанн</w:t>
      </w:r>
      <w:r w:rsidR="00C81955" w:rsidRPr="00D43D48">
        <w:rPr>
          <w:color w:val="000000"/>
          <w:sz w:val="28"/>
          <w:szCs w:val="28"/>
        </w:rPr>
        <w:t>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соглашении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714C3" w:rsidRPr="00D43D48">
        <w:rPr>
          <w:bCs/>
          <w:color w:val="000000"/>
          <w:sz w:val="28"/>
          <w:szCs w:val="28"/>
        </w:rPr>
        <w:t>(далее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4B67BA" w:rsidRPr="00D43D48">
        <w:rPr>
          <w:bCs/>
          <w:color w:val="000000"/>
          <w:sz w:val="28"/>
          <w:szCs w:val="28"/>
        </w:rPr>
        <w:t>–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81955" w:rsidRPr="00D43D48">
        <w:rPr>
          <w:bCs/>
          <w:color w:val="000000"/>
          <w:sz w:val="28"/>
          <w:szCs w:val="28"/>
        </w:rPr>
        <w:t>расчетный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81955" w:rsidRPr="00D43D48">
        <w:rPr>
          <w:bCs/>
          <w:color w:val="000000"/>
          <w:sz w:val="28"/>
          <w:szCs w:val="28"/>
        </w:rPr>
        <w:t>счет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81955" w:rsidRPr="00D43D48">
        <w:rPr>
          <w:bCs/>
          <w:color w:val="000000"/>
          <w:sz w:val="28"/>
          <w:szCs w:val="28"/>
        </w:rPr>
        <w:t>получателя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81955" w:rsidRPr="00D43D48">
        <w:rPr>
          <w:bCs/>
          <w:color w:val="000000"/>
          <w:sz w:val="28"/>
          <w:szCs w:val="28"/>
        </w:rPr>
        <w:t>гранта</w:t>
      </w:r>
      <w:r w:rsidR="002714C3" w:rsidRPr="00D43D48">
        <w:rPr>
          <w:bCs/>
          <w:color w:val="000000"/>
          <w:sz w:val="28"/>
          <w:szCs w:val="28"/>
        </w:rPr>
        <w:t>)</w:t>
      </w:r>
      <w:r w:rsidR="006A629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25B6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срок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10-го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рабочего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17A1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гранта.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1F6B9E" w:rsidRPr="00D43D48" w:rsidRDefault="001F6B9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Грант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считается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B1810" w:rsidRPr="00D43D48">
        <w:rPr>
          <w:color w:val="000000"/>
          <w:sz w:val="28"/>
          <w:szCs w:val="28"/>
        </w:rPr>
        <w:t>(полученным)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день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поступления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5655" w:rsidRPr="00D43D48">
        <w:rPr>
          <w:color w:val="000000"/>
          <w:sz w:val="28"/>
          <w:szCs w:val="28"/>
        </w:rPr>
        <w:t>г</w:t>
      </w:r>
      <w:r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6A6297" w:rsidRPr="00D43D48">
        <w:rPr>
          <w:bCs/>
          <w:color w:val="000000"/>
          <w:sz w:val="28"/>
          <w:szCs w:val="28"/>
        </w:rPr>
        <w:t>расчетный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счет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A31F8" w:rsidRPr="00D43D48">
        <w:rPr>
          <w:bCs/>
          <w:color w:val="000000"/>
          <w:sz w:val="28"/>
          <w:szCs w:val="28"/>
        </w:rPr>
        <w:t>получателя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2A31F8" w:rsidRPr="00D43D48">
        <w:rPr>
          <w:bCs/>
          <w:color w:val="000000"/>
          <w:sz w:val="28"/>
          <w:szCs w:val="28"/>
        </w:rPr>
        <w:t>гранта</w:t>
      </w:r>
      <w:r w:rsidR="002A31F8" w:rsidRPr="00D43D48">
        <w:rPr>
          <w:color w:val="000000"/>
          <w:sz w:val="28"/>
          <w:szCs w:val="28"/>
        </w:rPr>
        <w:t>.</w:t>
      </w:r>
    </w:p>
    <w:p w:rsidR="00C928D5" w:rsidRPr="00D43D48" w:rsidRDefault="009D32B0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3.17</w:t>
      </w:r>
      <w:r w:rsidR="00A571E8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Случаи,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допускается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внесение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изменений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проект,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методика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оценки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деятельности</w:t>
      </w:r>
      <w:r w:rsidR="00C928D5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меры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ответственности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недостижение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определяются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28D5" w:rsidRPr="00D43D48">
        <w:rPr>
          <w:color w:val="000000"/>
          <w:sz w:val="28"/>
          <w:szCs w:val="28"/>
        </w:rPr>
        <w:t>министерством.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C928D5" w:rsidRPr="00D43D48" w:rsidRDefault="00C928D5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1955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обязуется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представить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апреля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годом,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00A67" w:rsidRPr="00D43D48">
        <w:rPr>
          <w:color w:val="000000"/>
          <w:sz w:val="28"/>
          <w:szCs w:val="28"/>
        </w:rPr>
        <w:t>результат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был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исполнен,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письменное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обоснование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0D8C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0D8C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0D8C" w:rsidRPr="00D43D48">
        <w:rPr>
          <w:color w:val="000000"/>
          <w:sz w:val="28"/>
          <w:szCs w:val="28"/>
        </w:rPr>
        <w:t>деятельности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принятия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необходимости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внесения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2C71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актуализированный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</w:t>
      </w:r>
      <w:r w:rsidR="00713DAF" w:rsidRPr="00D43D48">
        <w:rPr>
          <w:color w:val="000000"/>
          <w:sz w:val="28"/>
          <w:szCs w:val="28"/>
        </w:rPr>
        <w:t>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13DA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13DAF" w:rsidRPr="00D43D48">
        <w:rPr>
          <w:color w:val="000000"/>
          <w:sz w:val="28"/>
          <w:szCs w:val="28"/>
        </w:rPr>
        <w:t>срок,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превышающий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45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календарных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решения.</w:t>
      </w:r>
    </w:p>
    <w:p w:rsidR="007F3E57" w:rsidRPr="00D43D48" w:rsidRDefault="004D2C71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Согласование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2F7E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2F7E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C2F7E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между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дополнительного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27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273"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273"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3.7</w:t>
      </w:r>
      <w:r w:rsidR="00730112" w:rsidRPr="00D43D48">
        <w:rPr>
          <w:color w:val="000000"/>
          <w:sz w:val="28"/>
          <w:szCs w:val="28"/>
        </w:rPr>
        <w:t xml:space="preserve"> </w:t>
      </w:r>
      <w:r w:rsidR="00603273" w:rsidRPr="00D43D48">
        <w:rPr>
          <w:color w:val="000000"/>
          <w:sz w:val="28"/>
          <w:szCs w:val="28"/>
        </w:rPr>
        <w:t>Порядка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460B6" w:rsidRPr="00D43D48" w:rsidRDefault="008E2F3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2A5221" w:rsidRPr="00D43D48">
        <w:rPr>
          <w:color w:val="000000"/>
          <w:sz w:val="28"/>
          <w:szCs w:val="28"/>
        </w:rPr>
        <w:t>1</w:t>
      </w:r>
      <w:r w:rsidR="008D71EB" w:rsidRPr="00D43D48">
        <w:rPr>
          <w:color w:val="000000"/>
          <w:sz w:val="28"/>
          <w:szCs w:val="28"/>
        </w:rPr>
        <w:t>8</w:t>
      </w:r>
      <w:r w:rsidR="002D201B" w:rsidRPr="00D43D48">
        <w:rPr>
          <w:color w:val="000000"/>
          <w:sz w:val="28"/>
          <w:szCs w:val="28"/>
        </w:rPr>
        <w:t>.</w:t>
      </w:r>
      <w:r w:rsidR="00FD47E7" w:rsidRPr="00D43D48">
        <w:rPr>
          <w:color w:val="000000"/>
          <w:sz w:val="28"/>
          <w:szCs w:val="28"/>
        </w:rPr>
        <w:t> </w:t>
      </w:r>
      <w:r w:rsidR="008460B6" w:rsidRPr="00D43D48">
        <w:rPr>
          <w:color w:val="000000"/>
          <w:sz w:val="28"/>
          <w:szCs w:val="28"/>
        </w:rPr>
        <w:t>Неделимый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фонд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кооператива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может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быть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сформирован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счет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предоставленного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который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членом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этого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460B6" w:rsidRPr="00D43D48">
        <w:rPr>
          <w:color w:val="000000"/>
          <w:sz w:val="28"/>
          <w:szCs w:val="28"/>
        </w:rPr>
        <w:t>кооператива.</w:t>
      </w:r>
    </w:p>
    <w:p w:rsidR="005D6C74" w:rsidRPr="00D43D48" w:rsidRDefault="002D201B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Ч</w:t>
      </w:r>
      <w:r w:rsidR="008858B7" w:rsidRPr="00D43D48">
        <w:rPr>
          <w:color w:val="000000"/>
          <w:sz w:val="28"/>
          <w:szCs w:val="28"/>
        </w:rPr>
        <w:t>асть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направляемая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E2F33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формирование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неделимого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фонда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кооператива,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может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быть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менее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25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процентов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более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50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процентов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общего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размера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гранта</w:t>
      </w:r>
      <w:r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5D6C74" w:rsidRPr="00D43D48">
        <w:rPr>
          <w:color w:val="000000"/>
          <w:sz w:val="28"/>
          <w:szCs w:val="28"/>
        </w:rPr>
        <w:t>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использования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кооперативом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сост</w:t>
      </w:r>
      <w:r w:rsidR="008858B7" w:rsidRPr="00D43D48">
        <w:rPr>
          <w:color w:val="000000"/>
          <w:sz w:val="28"/>
          <w:szCs w:val="28"/>
        </w:rPr>
        <w:t>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более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18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месяцев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6C74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5C4CF7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C4CF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858B7" w:rsidRPr="00D43D48">
        <w:rPr>
          <w:color w:val="000000"/>
          <w:sz w:val="28"/>
          <w:szCs w:val="28"/>
        </w:rPr>
        <w:t>условии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осуществления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46CFB"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46CFB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B46CFB" w:rsidRPr="00D43D48">
        <w:rPr>
          <w:color w:val="000000"/>
          <w:sz w:val="28"/>
          <w:szCs w:val="28"/>
        </w:rPr>
        <w:t>лет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BF26FF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BF26FF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BF26FF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F26FF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F26FF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ежегодного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представления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отчетности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B5DF6" w:rsidRPr="00D43D48">
        <w:rPr>
          <w:color w:val="000000"/>
          <w:sz w:val="28"/>
          <w:szCs w:val="28"/>
        </w:rPr>
        <w:br/>
      </w:r>
      <w:r w:rsidR="00BD48DF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результатах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своей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срок,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которые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48DF" w:rsidRPr="00D43D48">
        <w:rPr>
          <w:color w:val="000000"/>
          <w:sz w:val="28"/>
          <w:szCs w:val="28"/>
        </w:rPr>
        <w:t>устанавливаются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064BA"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064BA" w:rsidRPr="00D43D48">
        <w:rPr>
          <w:color w:val="000000"/>
          <w:sz w:val="28"/>
          <w:szCs w:val="28"/>
        </w:rPr>
        <w:t>министерства</w:t>
      </w:r>
      <w:r w:rsidR="00502839" w:rsidRPr="00D43D48">
        <w:rPr>
          <w:color w:val="000000"/>
          <w:sz w:val="28"/>
          <w:szCs w:val="28"/>
        </w:rPr>
        <w:t>.</w:t>
      </w:r>
    </w:p>
    <w:p w:rsidR="00C030B0" w:rsidRPr="00D43D48" w:rsidRDefault="00D579FB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4C1C3A" w:rsidRPr="00D43D48">
        <w:rPr>
          <w:color w:val="000000"/>
          <w:sz w:val="28"/>
          <w:szCs w:val="28"/>
        </w:rPr>
        <w:t>3.19</w:t>
      </w:r>
      <w:r w:rsidR="00C030B0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677A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мобилизации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Вооруженные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силы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Указа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Президента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br/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21.09.2022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647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объявлении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частичной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мобилизации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Федерации»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одно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следующих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решений:</w:t>
      </w:r>
    </w:p>
    <w:p w:rsidR="00C030B0" w:rsidRPr="00D43D48" w:rsidRDefault="00116BB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признание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завершенным,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средства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использованы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объеме,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связи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осуществлена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государственная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регистрация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прекращения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государственная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регистрация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прекра</w:t>
      </w:r>
      <w:r w:rsidR="00E16366" w:rsidRPr="00D43D48">
        <w:rPr>
          <w:color w:val="000000"/>
          <w:sz w:val="28"/>
          <w:szCs w:val="28"/>
        </w:rPr>
        <w:t>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КФХ.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освобождается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ответственности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недостижение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3DDD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3DDD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3DDD" w:rsidRPr="00D43D48">
        <w:rPr>
          <w:color w:val="000000"/>
          <w:sz w:val="28"/>
          <w:szCs w:val="28"/>
        </w:rPr>
        <w:t>деятельности</w:t>
      </w:r>
      <w:r w:rsidR="00304325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4A656D" w:rsidRPr="00D43D48" w:rsidRDefault="00116BB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FD47E7" w:rsidRPr="00D43D48">
        <w:rPr>
          <w:color w:val="000000"/>
          <w:sz w:val="28"/>
          <w:szCs w:val="28"/>
        </w:rPr>
        <w:t> </w:t>
      </w:r>
      <w:r w:rsidR="00C030B0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возврат</w:t>
      </w:r>
      <w:r w:rsidR="00E16366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</w:t>
      </w:r>
      <w:r w:rsidR="00E16366" w:rsidRPr="00D43D48">
        <w:rPr>
          <w:color w:val="000000"/>
          <w:sz w:val="28"/>
          <w:szCs w:val="28"/>
        </w:rPr>
        <w:t>бъеме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неиспользованных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средства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использованы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использованы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объеме,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связи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осуществлена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государственная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регистрация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прекращения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качестве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ИП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32AE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государственная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регистрация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прекращения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КФХ.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проект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признается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завершенным,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освобождается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br/>
      </w:r>
      <w:r w:rsidR="00FD47E7" w:rsidRPr="00D43D48">
        <w:rPr>
          <w:color w:val="000000"/>
          <w:sz w:val="28"/>
          <w:szCs w:val="28"/>
        </w:rPr>
        <w:t xml:space="preserve">от </w:t>
      </w:r>
      <w:r w:rsidR="00C030B0" w:rsidRPr="00D43D48">
        <w:rPr>
          <w:color w:val="000000"/>
          <w:sz w:val="28"/>
          <w:szCs w:val="28"/>
        </w:rPr>
        <w:t>ответственности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недостижение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3DDD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3DDD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423DDD" w:rsidRPr="00D43D48">
        <w:rPr>
          <w:color w:val="000000"/>
          <w:sz w:val="28"/>
          <w:szCs w:val="28"/>
        </w:rPr>
        <w:t>деятельности</w:t>
      </w:r>
      <w:r w:rsidR="00C030B0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C030B0" w:rsidRPr="00D43D48" w:rsidRDefault="00116BB8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  <w:t>Указанные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настояще</w:t>
      </w:r>
      <w:r w:rsidRPr="00D43D48">
        <w:rPr>
          <w:color w:val="000000"/>
          <w:sz w:val="28"/>
          <w:szCs w:val="28"/>
        </w:rPr>
        <w:t>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пункт</w:t>
      </w:r>
      <w:r w:rsidRPr="00D43D48">
        <w:rPr>
          <w:color w:val="000000"/>
          <w:sz w:val="28"/>
          <w:szCs w:val="28"/>
        </w:rPr>
        <w:t>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принимаются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министе</w:t>
      </w:r>
      <w:r w:rsidR="00E16366" w:rsidRPr="00D43D48">
        <w:rPr>
          <w:color w:val="000000"/>
          <w:sz w:val="28"/>
          <w:szCs w:val="28"/>
        </w:rPr>
        <w:t>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E16366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заявлению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представлении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документа,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подтверждающего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677A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полученными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комиссии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мобилизации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(муниципального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образования),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которой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призывался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сведениями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23CCC">
        <w:rPr>
          <w:color w:val="000000"/>
          <w:sz w:val="28"/>
          <w:szCs w:val="28"/>
        </w:rPr>
        <w:t xml:space="preserve">о </w:t>
      </w:r>
      <w:r w:rsidR="00C030B0"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службу.</w:t>
      </w:r>
    </w:p>
    <w:p w:rsidR="00C030B0" w:rsidRPr="00D43D48" w:rsidRDefault="00D579FB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2A5221" w:rsidRPr="00D43D48">
        <w:rPr>
          <w:color w:val="000000"/>
          <w:sz w:val="28"/>
          <w:szCs w:val="28"/>
        </w:rPr>
        <w:t>3.2</w:t>
      </w:r>
      <w:r w:rsidR="004C1C3A" w:rsidRPr="00D43D48">
        <w:rPr>
          <w:color w:val="000000"/>
          <w:sz w:val="28"/>
          <w:szCs w:val="28"/>
        </w:rPr>
        <w:t>0</w:t>
      </w:r>
      <w:r w:rsidR="00C030B0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процессе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призыва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глав</w:t>
      </w:r>
      <w:r w:rsidR="00E16366" w:rsidRPr="00D43D48">
        <w:rPr>
          <w:color w:val="000000"/>
          <w:sz w:val="28"/>
          <w:szCs w:val="28"/>
        </w:rPr>
        <w:t>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КФХ,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являющегося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6366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военную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службу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допускается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смена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677A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решению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членов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данного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КФХ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установленном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что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влечет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изменения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(прекращения)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статуса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КФХ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656D" w:rsidRPr="00D43D48">
        <w:rPr>
          <w:color w:val="000000"/>
          <w:sz w:val="28"/>
          <w:szCs w:val="28"/>
        </w:rPr>
        <w:br/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каче</w:t>
      </w:r>
      <w:r w:rsidR="00A65D3F" w:rsidRPr="00D43D48">
        <w:rPr>
          <w:color w:val="000000"/>
          <w:sz w:val="28"/>
          <w:szCs w:val="28"/>
        </w:rPr>
        <w:t>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65D3F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65D3F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ранта.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этом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осуществляет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замену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главы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такого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КФХ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соглашении,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заключенном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меж</w:t>
      </w:r>
      <w:r w:rsidR="006D1D8E" w:rsidRPr="00D43D48">
        <w:rPr>
          <w:color w:val="000000"/>
          <w:sz w:val="28"/>
          <w:szCs w:val="28"/>
        </w:rPr>
        <w:t>ду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1D8E"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656D" w:rsidRPr="00D43D48">
        <w:rPr>
          <w:color w:val="000000"/>
          <w:sz w:val="28"/>
          <w:szCs w:val="28"/>
        </w:rPr>
        <w:br/>
      </w:r>
      <w:r w:rsidR="006D1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1D8E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1D8E" w:rsidRPr="00D43D48">
        <w:rPr>
          <w:color w:val="000000"/>
          <w:sz w:val="28"/>
          <w:szCs w:val="28"/>
        </w:rPr>
        <w:t>г</w:t>
      </w:r>
      <w:r w:rsidR="00C030B0" w:rsidRPr="00D43D48">
        <w:rPr>
          <w:color w:val="000000"/>
          <w:sz w:val="28"/>
          <w:szCs w:val="28"/>
        </w:rPr>
        <w:t>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новый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глава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КФХ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осуществляет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дальнейшую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реализацию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указанным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030B0" w:rsidRPr="00D43D48">
        <w:rPr>
          <w:color w:val="000000"/>
          <w:sz w:val="28"/>
          <w:szCs w:val="28"/>
        </w:rPr>
        <w:t>соглашением.</w:t>
      </w:r>
    </w:p>
    <w:p w:rsidR="00503CF3" w:rsidRPr="00D43D48" w:rsidRDefault="00503CF3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674F" w:rsidRPr="00D43D48" w:rsidRDefault="00315CCF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</w:t>
      </w:r>
      <w:r w:rsidR="0076674F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40A4" w:rsidRPr="00D43D48">
        <w:rPr>
          <w:color w:val="000000"/>
          <w:sz w:val="28"/>
          <w:szCs w:val="28"/>
        </w:rPr>
        <w:t>Требования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40A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пред</w:t>
      </w:r>
      <w:r w:rsidR="004A572E" w:rsidRPr="00D43D48">
        <w:rPr>
          <w:color w:val="000000"/>
          <w:sz w:val="28"/>
          <w:szCs w:val="28"/>
        </w:rPr>
        <w:t>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отчетност</w:t>
      </w:r>
      <w:r w:rsidR="00992988" w:rsidRPr="00D43D48">
        <w:rPr>
          <w:color w:val="000000"/>
          <w:sz w:val="28"/>
          <w:szCs w:val="28"/>
        </w:rPr>
        <w:t>и</w:t>
      </w:r>
      <w:r w:rsidR="004A572E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осуществления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br/>
        <w:t>контроля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(мониторинга)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соблюдением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условий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ответственности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4A572E" w:rsidRPr="00D43D48">
        <w:rPr>
          <w:color w:val="000000"/>
          <w:sz w:val="28"/>
          <w:szCs w:val="28"/>
        </w:rPr>
        <w:t>нарушение</w:t>
      </w:r>
    </w:p>
    <w:p w:rsidR="0076674F" w:rsidRPr="00D43D48" w:rsidRDefault="0076674F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6674F" w:rsidRPr="00D43D48" w:rsidRDefault="00992988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</w:t>
      </w:r>
      <w:r w:rsidR="0076674F" w:rsidRPr="00D43D48">
        <w:rPr>
          <w:color w:val="000000"/>
          <w:sz w:val="28"/>
          <w:szCs w:val="28"/>
        </w:rPr>
        <w:t>.1.</w:t>
      </w:r>
      <w:r w:rsidR="00FD47E7" w:rsidRPr="00D43D48">
        <w:rPr>
          <w:color w:val="000000"/>
          <w:sz w:val="28"/>
          <w:szCs w:val="28"/>
        </w:rPr>
        <w:t> </w:t>
      </w:r>
      <w:r w:rsidR="00EE0895" w:rsidRPr="00D43D48">
        <w:rPr>
          <w:color w:val="000000"/>
          <w:sz w:val="28"/>
          <w:szCs w:val="28"/>
        </w:rPr>
        <w:t>П</w:t>
      </w:r>
      <w:r w:rsidR="006D5F8E" w:rsidRPr="00D43D48">
        <w:rPr>
          <w:color w:val="000000"/>
          <w:sz w:val="28"/>
          <w:szCs w:val="28"/>
        </w:rPr>
        <w:t>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0895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представляет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17AEB" w:rsidRPr="00D43D48">
        <w:rPr>
          <w:color w:val="000000"/>
          <w:sz w:val="28"/>
          <w:szCs w:val="28"/>
        </w:rPr>
        <w:t>министе</w:t>
      </w:r>
      <w:r w:rsidR="00912AB6" w:rsidRPr="00D43D48">
        <w:rPr>
          <w:color w:val="000000"/>
          <w:sz w:val="28"/>
          <w:szCs w:val="28"/>
        </w:rPr>
        <w:t>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документа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системе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«Электронный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бюджет»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следующие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12AB6" w:rsidRPr="00D43D48">
        <w:rPr>
          <w:color w:val="000000"/>
          <w:sz w:val="28"/>
          <w:szCs w:val="28"/>
        </w:rPr>
        <w:t>отчеты: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553B91" w:rsidRPr="00D43D48" w:rsidRDefault="0076674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ежеквартально</w:t>
      </w:r>
      <w:r w:rsidR="00FD47E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E17AEB" w:rsidRPr="00D43D48">
        <w:rPr>
          <w:color w:val="000000"/>
          <w:sz w:val="28"/>
          <w:szCs w:val="28"/>
        </w:rPr>
        <w:t>5</w:t>
      </w:r>
      <w:r w:rsidRPr="00D43D48">
        <w:rPr>
          <w:color w:val="000000"/>
          <w:sz w:val="28"/>
          <w:szCs w:val="28"/>
        </w:rPr>
        <w:t>-го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кварталом,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21E32" w:rsidRPr="00D43D48">
        <w:rPr>
          <w:color w:val="000000"/>
          <w:sz w:val="28"/>
          <w:szCs w:val="28"/>
        </w:rPr>
        <w:t>использования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hyperlink w:anchor="Par1193" w:tooltip="              Отчет о целевом расходовании гранта на развитие" w:history="1">
        <w:r w:rsidR="00F66521" w:rsidRPr="00D43D48">
          <w:rPr>
            <w:color w:val="000000"/>
            <w:sz w:val="28"/>
            <w:szCs w:val="28"/>
          </w:rPr>
          <w:t>отчет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осуществлении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расходов,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источником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финансового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обеспечения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грант,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677A" w:rsidRPr="00D43D48">
        <w:rPr>
          <w:color w:val="000000"/>
          <w:sz w:val="28"/>
          <w:szCs w:val="28"/>
        </w:rPr>
        <w:br/>
      </w:r>
      <w:r w:rsidR="00F66521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форме,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приведенной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типовой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отчет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color w:val="000000"/>
          <w:sz w:val="28"/>
          <w:szCs w:val="28"/>
        </w:rPr>
        <w:t>расходах)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677A" w:rsidRPr="00D43D48">
        <w:rPr>
          <w:color w:val="000000"/>
          <w:sz w:val="28"/>
          <w:szCs w:val="28"/>
        </w:rPr>
        <w:br/>
      </w:r>
      <w:r w:rsidR="00553B9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приложением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следующих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расходование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53B9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C23FE5" w:rsidRPr="00D43D48">
        <w:rPr>
          <w:color w:val="000000"/>
          <w:sz w:val="28"/>
          <w:szCs w:val="28"/>
        </w:rPr>
        <w:t>перечнем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82DEC" w:rsidRPr="00D43D48">
        <w:rPr>
          <w:color w:val="000000"/>
          <w:sz w:val="28"/>
          <w:szCs w:val="28"/>
        </w:rPr>
        <w:t>затрат</w:t>
      </w:r>
      <w:r w:rsidR="00553B91" w:rsidRPr="00D43D48">
        <w:rPr>
          <w:color w:val="000000"/>
          <w:sz w:val="28"/>
          <w:szCs w:val="28"/>
        </w:rPr>
        <w:t>:</w:t>
      </w:r>
    </w:p>
    <w:p w:rsidR="0076674F" w:rsidRPr="00D43D48" w:rsidRDefault="0076674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ar375"/>
      <w:bookmarkStart w:id="3" w:name="Par379"/>
      <w:bookmarkEnd w:id="2"/>
      <w:bookmarkEnd w:id="3"/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5F8E" w:rsidRPr="00D43D48">
        <w:rPr>
          <w:color w:val="000000"/>
          <w:sz w:val="28"/>
          <w:szCs w:val="28"/>
        </w:rPr>
        <w:t>участка</w:t>
      </w:r>
      <w:r w:rsidR="001C6677" w:rsidRPr="00D43D48">
        <w:rPr>
          <w:color w:val="000000"/>
          <w:sz w:val="28"/>
          <w:szCs w:val="28"/>
        </w:rPr>
        <w:t>:</w:t>
      </w:r>
    </w:p>
    <w:p w:rsidR="0076674F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договора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участка;</w:t>
      </w:r>
    </w:p>
    <w:p w:rsidR="00E17AE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платежного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356F" w:rsidRPr="00D43D48">
        <w:rPr>
          <w:color w:val="000000"/>
          <w:sz w:val="28"/>
          <w:szCs w:val="28"/>
        </w:rPr>
        <w:t>документа</w:t>
      </w:r>
      <w:r w:rsidR="0076674F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подтверждающего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приобретенного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земельного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участка</w:t>
      </w:r>
      <w:r w:rsidR="00E17AEB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E17AEB" w:rsidRPr="00D43D48" w:rsidRDefault="0076674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D43D48">
        <w:rPr>
          <w:color w:val="000000"/>
          <w:spacing w:val="-5"/>
          <w:sz w:val="28"/>
          <w:szCs w:val="28"/>
        </w:rPr>
        <w:t>выписки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из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ЕГРН,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подтверждающей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право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собственности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на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приобретенный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земельный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участок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(</w:t>
      </w:r>
      <w:r w:rsidR="001C6677" w:rsidRPr="00D43D48">
        <w:rPr>
          <w:color w:val="000000"/>
          <w:spacing w:val="-5"/>
          <w:sz w:val="28"/>
          <w:szCs w:val="28"/>
        </w:rPr>
        <w:t>представляется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="00A97F6F" w:rsidRPr="00D43D48">
        <w:rPr>
          <w:color w:val="000000"/>
          <w:spacing w:val="-5"/>
          <w:sz w:val="28"/>
          <w:szCs w:val="28"/>
        </w:rPr>
        <w:t>по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="00A97F6F" w:rsidRPr="00D43D48">
        <w:rPr>
          <w:color w:val="000000"/>
          <w:spacing w:val="-5"/>
          <w:sz w:val="28"/>
          <w:szCs w:val="28"/>
        </w:rPr>
        <w:t>собственной</w:t>
      </w:r>
      <w:r w:rsidR="00730112" w:rsidRPr="00D43D48">
        <w:rPr>
          <w:color w:val="000000"/>
          <w:spacing w:val="-5"/>
          <w:sz w:val="28"/>
          <w:szCs w:val="28"/>
        </w:rPr>
        <w:t xml:space="preserve"> </w:t>
      </w:r>
      <w:r w:rsidRPr="00D43D48">
        <w:rPr>
          <w:color w:val="000000"/>
          <w:spacing w:val="-5"/>
          <w:sz w:val="28"/>
          <w:szCs w:val="28"/>
        </w:rPr>
        <w:t>инициативе);</w:t>
      </w:r>
    </w:p>
    <w:p w:rsidR="0076674F" w:rsidRPr="00D43D48" w:rsidRDefault="0076674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разработке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документации:</w:t>
      </w:r>
    </w:p>
    <w:p w:rsidR="0076674F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договора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оказание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услуг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разработку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документации;</w:t>
      </w:r>
    </w:p>
    <w:p w:rsidR="0076674F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платежного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документа</w:t>
      </w:r>
      <w:r w:rsidR="0076674F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подтверждающего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76674F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E4D" w:rsidRPr="00D43D48">
        <w:rPr>
          <w:color w:val="000000"/>
          <w:sz w:val="28"/>
          <w:szCs w:val="28"/>
        </w:rPr>
        <w:t>оказанные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услуг</w:t>
      </w:r>
      <w:r w:rsidR="00262E4D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E4D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разработк</w:t>
      </w:r>
      <w:r w:rsidR="00262E4D" w:rsidRPr="00D43D48">
        <w:rPr>
          <w:color w:val="000000"/>
          <w:sz w:val="28"/>
          <w:szCs w:val="28"/>
        </w:rPr>
        <w:t>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документации;</w:t>
      </w:r>
    </w:p>
    <w:p w:rsidR="000862A2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862A2" w:rsidRPr="00D43D48">
        <w:rPr>
          <w:color w:val="000000"/>
          <w:sz w:val="28"/>
          <w:szCs w:val="28"/>
        </w:rPr>
        <w:t>копи</w:t>
      </w:r>
      <w:r w:rsidR="008235B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862A2" w:rsidRPr="00D43D48">
        <w:rPr>
          <w:color w:val="000000"/>
          <w:sz w:val="28"/>
          <w:szCs w:val="28"/>
        </w:rPr>
        <w:t>акта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D1367" w:rsidRPr="00D43D48">
        <w:rPr>
          <w:color w:val="000000"/>
          <w:sz w:val="28"/>
          <w:szCs w:val="28"/>
        </w:rPr>
        <w:t>оказания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D1367" w:rsidRPr="00D43D48">
        <w:rPr>
          <w:color w:val="000000"/>
          <w:sz w:val="28"/>
          <w:szCs w:val="28"/>
        </w:rPr>
        <w:t>услуг</w:t>
      </w:r>
      <w:r w:rsidR="00730112" w:rsidRPr="00D43D48">
        <w:rPr>
          <w:color w:val="000000"/>
          <w:sz w:val="28"/>
          <w:szCs w:val="28"/>
        </w:rPr>
        <w:t xml:space="preserve"> </w:t>
      </w:r>
      <w:r w:rsidR="000D1367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D1367" w:rsidRPr="00D43D48">
        <w:rPr>
          <w:color w:val="000000"/>
          <w:sz w:val="28"/>
          <w:szCs w:val="28"/>
        </w:rPr>
        <w:t>разработке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D1367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D1367" w:rsidRPr="00D43D48">
        <w:rPr>
          <w:color w:val="000000"/>
          <w:sz w:val="28"/>
          <w:szCs w:val="28"/>
        </w:rPr>
        <w:t>документации;</w:t>
      </w:r>
    </w:p>
    <w:p w:rsidR="0076674F" w:rsidRPr="00D43D48" w:rsidRDefault="0076674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объект</w:t>
      </w:r>
      <w:r w:rsidR="00DC71A7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недвижимости</w:t>
      </w:r>
      <w:r w:rsidRPr="00D43D48">
        <w:rPr>
          <w:color w:val="000000"/>
          <w:sz w:val="28"/>
          <w:szCs w:val="28"/>
        </w:rPr>
        <w:t>:</w:t>
      </w:r>
    </w:p>
    <w:p w:rsidR="0076674F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договора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недвижимости</w:t>
      </w:r>
      <w:r w:rsidR="0076674F" w:rsidRPr="00D43D48">
        <w:rPr>
          <w:color w:val="000000"/>
          <w:sz w:val="28"/>
          <w:szCs w:val="28"/>
        </w:rPr>
        <w:t>;</w:t>
      </w:r>
    </w:p>
    <w:p w:rsidR="002E1CA8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платежного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документа</w:t>
      </w:r>
      <w:r w:rsidR="0076674F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подтверждающего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приобретенного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недвижимости;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76674F" w:rsidRPr="00D43D48" w:rsidRDefault="0076674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выписки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ЕГРН,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подтверждающей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собственности</w:t>
      </w:r>
      <w:r w:rsidR="00D23D6B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объект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недвижимости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</w:t>
      </w:r>
      <w:r w:rsidR="001C6677" w:rsidRPr="00D43D48">
        <w:rPr>
          <w:color w:val="000000"/>
          <w:sz w:val="28"/>
          <w:szCs w:val="28"/>
        </w:rPr>
        <w:t>представляется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собственной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инициативе);</w:t>
      </w:r>
    </w:p>
    <w:p w:rsidR="0076674F" w:rsidRPr="00D43D48" w:rsidRDefault="006643EC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г</w:t>
      </w:r>
      <w:r w:rsidR="0076674F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строительстве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(ремонте,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1CA8" w:rsidRPr="00D43D48">
        <w:rPr>
          <w:color w:val="000000"/>
          <w:sz w:val="28"/>
          <w:szCs w:val="28"/>
        </w:rPr>
        <w:t>модернизации,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переустройстве)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недвижимости</w:t>
      </w:r>
      <w:r w:rsidR="0076674F" w:rsidRPr="00D43D48">
        <w:rPr>
          <w:color w:val="000000"/>
          <w:sz w:val="28"/>
          <w:szCs w:val="28"/>
        </w:rPr>
        <w:t>:</w:t>
      </w:r>
    </w:p>
    <w:p w:rsidR="00D23D6B" w:rsidRPr="00D43D48" w:rsidRDefault="00B05026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строительных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материалов,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используемых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строительстве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(ремонте,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E1CA8" w:rsidRPr="00D43D48">
        <w:rPr>
          <w:color w:val="000000"/>
          <w:sz w:val="28"/>
          <w:szCs w:val="28"/>
        </w:rPr>
        <w:t>модернизации,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6674F" w:rsidRPr="00D43D48">
        <w:rPr>
          <w:color w:val="000000"/>
          <w:sz w:val="28"/>
          <w:szCs w:val="28"/>
        </w:rPr>
        <w:t>переустройстве)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недвижимости</w:t>
      </w:r>
      <w:r w:rsidR="00D23D6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C6677" w:rsidRPr="00D43D48">
        <w:rPr>
          <w:color w:val="000000"/>
          <w:sz w:val="28"/>
          <w:szCs w:val="28"/>
        </w:rPr>
        <w:t>документации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либо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6BB8"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недвижимости</w:t>
      </w:r>
      <w:r w:rsidR="00D23D6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дефектной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ведомости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6BB8"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(</w:t>
      </w:r>
      <w:r w:rsidR="00D23D6B" w:rsidRPr="00D43D48">
        <w:rPr>
          <w:color w:val="000000"/>
          <w:sz w:val="28"/>
          <w:szCs w:val="28"/>
        </w:rPr>
        <w:t>переустройство</w:t>
      </w:r>
      <w:r w:rsidR="00CF57C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недвижимости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материалы);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получение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материалов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приема-передачи,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товарных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накладных,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универсальных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передаточных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УПД)</w:t>
      </w:r>
      <w:r w:rsidR="00D23D6B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(оказание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услуг),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документации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либо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недвижимости</w:t>
      </w:r>
      <w:r w:rsidR="008235B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дефектной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ведомости</w:t>
      </w:r>
      <w:r w:rsidR="00D23D6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(</w:t>
      </w:r>
      <w:r w:rsidR="00D23D6B" w:rsidRPr="00D43D48">
        <w:rPr>
          <w:color w:val="000000"/>
          <w:sz w:val="28"/>
          <w:szCs w:val="28"/>
        </w:rPr>
        <w:t>переустройство</w:t>
      </w:r>
      <w:r w:rsidR="00CF57C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недвижимости</w:t>
      </w:r>
      <w:r w:rsidR="00D23D6B" w:rsidRPr="00D43D48">
        <w:rPr>
          <w:color w:val="000000"/>
          <w:sz w:val="28"/>
          <w:szCs w:val="28"/>
        </w:rPr>
        <w:t>;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D23D6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платежи)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(оказанных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услуг),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материалов,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документации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br/>
        <w:t>либо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недвижимости</w:t>
      </w:r>
      <w:r w:rsidR="008235B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дефектной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ведомости</w:t>
      </w:r>
      <w:r w:rsidR="00D318F8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18F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18F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18F8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(</w:t>
      </w:r>
      <w:r w:rsidR="00D23D6B" w:rsidRPr="00D43D48">
        <w:rPr>
          <w:color w:val="000000"/>
          <w:sz w:val="28"/>
          <w:szCs w:val="28"/>
        </w:rPr>
        <w:t>переустройство</w:t>
      </w:r>
      <w:r w:rsidR="00CF57C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E43D3" w:rsidRPr="00D43D48">
        <w:rPr>
          <w:color w:val="000000"/>
          <w:sz w:val="28"/>
          <w:szCs w:val="28"/>
        </w:rPr>
        <w:t>недвижимости</w:t>
      </w:r>
      <w:r w:rsidR="00E71ACA" w:rsidRPr="00D43D48">
        <w:rPr>
          <w:color w:val="000000"/>
          <w:sz w:val="28"/>
          <w:szCs w:val="28"/>
        </w:rPr>
        <w:t>;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приемке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(оказанных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услуг),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документации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либо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недвижимости</w:t>
      </w:r>
      <w:r w:rsidR="008235B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дефектной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ведомости</w:t>
      </w:r>
      <w:r w:rsidR="00D23D6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(</w:t>
      </w:r>
      <w:r w:rsidR="00D23D6B" w:rsidRPr="00D43D48">
        <w:rPr>
          <w:color w:val="000000"/>
          <w:sz w:val="28"/>
          <w:szCs w:val="28"/>
        </w:rPr>
        <w:t>переустройство</w:t>
      </w:r>
      <w:r w:rsidR="00CF57C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недвижимости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стоимости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(оказанных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услуг),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проектной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документации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либо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строительство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недвижимости</w:t>
      </w:r>
      <w:r w:rsidR="008235B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дефектной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ведомости</w:t>
      </w:r>
      <w:r w:rsidR="00D23D6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смете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модернизацию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57C8" w:rsidRPr="00D43D48">
        <w:rPr>
          <w:color w:val="000000"/>
          <w:sz w:val="28"/>
          <w:szCs w:val="28"/>
        </w:rPr>
        <w:t>(</w:t>
      </w:r>
      <w:r w:rsidR="00D23D6B" w:rsidRPr="00D43D48">
        <w:rPr>
          <w:color w:val="000000"/>
          <w:sz w:val="28"/>
          <w:szCs w:val="28"/>
        </w:rPr>
        <w:t>переустройство</w:t>
      </w:r>
      <w:r w:rsidR="00CF57C8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недвижимости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затрат</w:t>
      </w:r>
      <w:r w:rsidR="008235B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формам,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утвержденным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гранта;</w:t>
      </w:r>
    </w:p>
    <w:p w:rsidR="00032795" w:rsidRPr="00D43D48" w:rsidRDefault="008576B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д</w:t>
      </w:r>
      <w:r w:rsidR="00123229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23229" w:rsidRPr="00D43D48">
        <w:rPr>
          <w:color w:val="000000"/>
          <w:sz w:val="28"/>
          <w:szCs w:val="28"/>
        </w:rPr>
        <w:t>подключении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производственных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складских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зданий,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помещений,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пристроек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сооружений,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необходимых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производства,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хранения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71ACA" w:rsidRPr="00D43D48">
        <w:rPr>
          <w:color w:val="000000"/>
          <w:sz w:val="28"/>
          <w:szCs w:val="28"/>
        </w:rPr>
        <w:br/>
      </w:r>
      <w:r w:rsidR="00CF366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переработки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объект)</w:t>
      </w:r>
      <w:r w:rsidR="00CF366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71ACA" w:rsidRPr="00D43D48">
        <w:rPr>
          <w:color w:val="000000"/>
          <w:sz w:val="28"/>
          <w:szCs w:val="28"/>
        </w:rPr>
        <w:br/>
      </w:r>
      <w:r w:rsidR="00CF3667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электрическим,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водо-,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газо-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теплопроводным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сетям,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F3667" w:rsidRPr="00D43D48">
        <w:rPr>
          <w:color w:val="000000"/>
          <w:sz w:val="28"/>
          <w:szCs w:val="28"/>
        </w:rPr>
        <w:t>автономным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356F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356F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356F" w:rsidRPr="00D43D48">
        <w:rPr>
          <w:color w:val="000000"/>
          <w:sz w:val="28"/>
          <w:szCs w:val="28"/>
        </w:rPr>
        <w:t>инженерные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356F" w:rsidRPr="00D43D48">
        <w:rPr>
          <w:color w:val="000000"/>
          <w:sz w:val="28"/>
          <w:szCs w:val="28"/>
        </w:rPr>
        <w:t>сети)</w:t>
      </w:r>
      <w:r w:rsidR="00032795" w:rsidRPr="00D43D48">
        <w:rPr>
          <w:color w:val="000000"/>
          <w:sz w:val="28"/>
          <w:szCs w:val="28"/>
        </w:rPr>
        <w:t>: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(оказание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услуг)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подключение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объектов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инженерным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сетям;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576B9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D23D6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платежи)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(оказанных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услуг)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038D"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038D" w:rsidRPr="00D43D48">
        <w:rPr>
          <w:color w:val="000000"/>
          <w:sz w:val="28"/>
          <w:szCs w:val="28"/>
        </w:rPr>
        <w:t>подключении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038D" w:rsidRPr="00D43D48">
        <w:rPr>
          <w:color w:val="000000"/>
          <w:sz w:val="28"/>
          <w:szCs w:val="28"/>
        </w:rPr>
        <w:t>объектов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инженерным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сетям</w:t>
      </w:r>
      <w:r w:rsidR="00CF57C8" w:rsidRPr="00D43D48">
        <w:rPr>
          <w:color w:val="000000"/>
          <w:sz w:val="28"/>
          <w:szCs w:val="28"/>
        </w:rPr>
        <w:t>;</w:t>
      </w:r>
    </w:p>
    <w:p w:rsidR="00032795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приемке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(оказанных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услуг)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стоимости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выполненных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работ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затрат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D23D6B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формам,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утвержденным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18F8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18F8" w:rsidRPr="00D43D48">
        <w:rPr>
          <w:color w:val="000000"/>
          <w:sz w:val="28"/>
          <w:szCs w:val="28"/>
        </w:rPr>
        <w:t>гранта</w:t>
      </w:r>
      <w:r w:rsidR="00D23D6B" w:rsidRPr="00D43D48">
        <w:rPr>
          <w:color w:val="000000"/>
          <w:sz w:val="28"/>
          <w:szCs w:val="28"/>
        </w:rPr>
        <w:t>;</w:t>
      </w:r>
    </w:p>
    <w:p w:rsidR="00504744" w:rsidRPr="00D43D48" w:rsidRDefault="008576B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е</w:t>
      </w:r>
      <w:r w:rsidR="00D23D6B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животных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(кроме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свиней)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птицы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сельскохозяйственные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17238" w:rsidRPr="00D43D48">
        <w:rPr>
          <w:color w:val="000000"/>
          <w:sz w:val="28"/>
          <w:szCs w:val="28"/>
        </w:rPr>
        <w:t>животные)</w:t>
      </w:r>
      <w:r w:rsidR="00504744" w:rsidRPr="00D43D48">
        <w:rPr>
          <w:color w:val="000000"/>
          <w:sz w:val="28"/>
          <w:szCs w:val="28"/>
        </w:rPr>
        <w:t>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животных;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первичных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животных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приема-передачи,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товарных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накладных,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УПД)</w:t>
      </w:r>
      <w:r w:rsidR="00D23D6B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23D6B" w:rsidRPr="00D43D48" w:rsidRDefault="00D23D6B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животных,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авансовым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платежам;</w:t>
      </w:r>
    </w:p>
    <w:p w:rsidR="00D23D6B" w:rsidRPr="00D43D48" w:rsidRDefault="00D23D6B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сопроводительных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ветеринарных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документов;</w:t>
      </w:r>
    </w:p>
    <w:p w:rsidR="00D23D6B" w:rsidRPr="00D43D48" w:rsidRDefault="00D23D6B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племенных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свидетельств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племенных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животных;</w:t>
      </w:r>
    </w:p>
    <w:p w:rsidR="00504744" w:rsidRPr="00D43D48" w:rsidRDefault="00504744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ж)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рыбопосадочного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материала:</w:t>
      </w:r>
    </w:p>
    <w:p w:rsidR="00504744" w:rsidRPr="00D43D48" w:rsidRDefault="00B05026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рыбопосадочного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материала;</w:t>
      </w:r>
    </w:p>
    <w:p w:rsidR="00504744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504744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рыбопосадочного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материала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приема-передачи,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товарных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накладных,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УПД);</w:t>
      </w:r>
    </w:p>
    <w:p w:rsidR="00504744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504744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рыбопосадочного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материала,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авансовым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платежам;</w:t>
      </w:r>
    </w:p>
    <w:p w:rsidR="00504744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сопроводительных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ветеринарных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4744" w:rsidRPr="00D43D48">
        <w:rPr>
          <w:color w:val="000000"/>
          <w:sz w:val="28"/>
          <w:szCs w:val="28"/>
        </w:rPr>
        <w:t>документов;</w:t>
      </w:r>
    </w:p>
    <w:p w:rsidR="00817238" w:rsidRPr="00D43D48" w:rsidRDefault="00504744" w:rsidP="00753503">
      <w:pPr>
        <w:pStyle w:val="ConsPlusNormal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23D6B" w:rsidRPr="00D43D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D6B" w:rsidRPr="00D43D4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3D6B" w:rsidRPr="00D43D48">
        <w:rPr>
          <w:rFonts w:ascii="Times New Roman" w:hAnsi="Times New Roman" w:cs="Times New Roman"/>
          <w:color w:val="000000"/>
          <w:sz w:val="28"/>
          <w:szCs w:val="28"/>
        </w:rPr>
        <w:t>приобретении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тары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деревянной,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измерений,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изделий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упаковочных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пластмассовых,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механических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готовых,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машин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ACA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автотранспортных,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прицепов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полуприцепов</w:t>
      </w:r>
      <w:r w:rsidR="00E71ACA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мебели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торговли,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кодам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Общероссийского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классификатора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034-2014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(КПЕС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2008)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Общероссийский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классификатор),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CC" w:rsidRPr="00D43D48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CC" w:rsidRPr="00D43D4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CC" w:rsidRPr="00D43D48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CC"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CC"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CC"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3CC" w:rsidRPr="00D43D48">
        <w:rPr>
          <w:rFonts w:ascii="Times New Roman" w:hAnsi="Times New Roman" w:cs="Times New Roman"/>
          <w:color w:val="000000"/>
          <w:sz w:val="28"/>
          <w:szCs w:val="28"/>
        </w:rPr>
        <w:t>приказу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2A9" w:rsidRPr="00D43D48">
        <w:rPr>
          <w:rFonts w:ascii="Times New Roman" w:hAnsi="Times New Roman" w:cs="Times New Roman"/>
          <w:color w:val="000000"/>
          <w:sz w:val="28"/>
          <w:szCs w:val="28"/>
        </w:rPr>
        <w:t>Минсельхоза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2A9" w:rsidRPr="00D43D48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2A9"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2A9" w:rsidRPr="00D43D48">
        <w:rPr>
          <w:rFonts w:ascii="Times New Roman" w:hAnsi="Times New Roman" w:cs="Times New Roman"/>
          <w:color w:val="000000"/>
          <w:sz w:val="28"/>
          <w:szCs w:val="28"/>
        </w:rPr>
        <w:t>730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1E6"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1E6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1E6" w:rsidRPr="00D43D48">
        <w:rPr>
          <w:rFonts w:ascii="Times New Roman" w:hAnsi="Times New Roman" w:cs="Times New Roman"/>
          <w:color w:val="000000"/>
          <w:sz w:val="28"/>
          <w:szCs w:val="28"/>
        </w:rPr>
        <w:t>имущество)</w:t>
      </w:r>
      <w:r w:rsidR="00817238" w:rsidRPr="00D43D4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551E6" w:rsidRPr="00D43D48">
        <w:rPr>
          <w:color w:val="000000"/>
          <w:sz w:val="28"/>
          <w:szCs w:val="28"/>
        </w:rPr>
        <w:t>имущества</w:t>
      </w:r>
      <w:r w:rsidR="00D23D6B" w:rsidRPr="00D43D48">
        <w:rPr>
          <w:color w:val="000000"/>
          <w:sz w:val="28"/>
          <w:szCs w:val="28"/>
        </w:rPr>
        <w:t>;</w:t>
      </w:r>
    </w:p>
    <w:p w:rsidR="00D23D6B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первичных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3D6B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F6A" w:rsidRPr="00D43D48">
        <w:rPr>
          <w:color w:val="000000"/>
          <w:sz w:val="28"/>
          <w:szCs w:val="28"/>
        </w:rPr>
        <w:t>имущества</w:t>
      </w:r>
      <w:r w:rsidR="00D23D6B" w:rsidRPr="00D43D48">
        <w:rPr>
          <w:color w:val="000000"/>
          <w:sz w:val="28"/>
          <w:szCs w:val="28"/>
        </w:rPr>
        <w:t>;</w:t>
      </w:r>
    </w:p>
    <w:p w:rsidR="00F3254F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F3254F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F6A" w:rsidRPr="00D43D48">
        <w:rPr>
          <w:color w:val="000000"/>
          <w:sz w:val="28"/>
          <w:szCs w:val="28"/>
        </w:rPr>
        <w:t>имущества</w:t>
      </w:r>
      <w:r w:rsidR="00F3254F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платежи;</w:t>
      </w:r>
    </w:p>
    <w:p w:rsidR="00F256D6" w:rsidRPr="00D43D48" w:rsidRDefault="00B05026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самоходных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машин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других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видов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техники,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транспортных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отметкой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соответств</w:t>
      </w:r>
      <w:r w:rsidR="008D71EB" w:rsidRPr="00D43D48">
        <w:rPr>
          <w:color w:val="000000"/>
          <w:sz w:val="28"/>
          <w:szCs w:val="28"/>
        </w:rPr>
        <w:t>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t>органа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постановке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(в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приобретения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грузового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автомобильного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транспорта,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тракторов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самоходн</w:t>
      </w:r>
      <w:r w:rsidR="008D71EB" w:rsidRPr="00D43D48">
        <w:rPr>
          <w:color w:val="000000"/>
          <w:sz w:val="28"/>
          <w:szCs w:val="28"/>
        </w:rPr>
        <w:t>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t>машин)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технических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F3254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инвентарных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карточек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учета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основных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(в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приобретения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F6A" w:rsidRPr="00D43D48">
        <w:rPr>
          <w:color w:val="000000"/>
          <w:sz w:val="28"/>
          <w:szCs w:val="28"/>
        </w:rPr>
        <w:t>имущества</w:t>
      </w:r>
      <w:r w:rsidR="00196CE4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подлежащ</w:t>
      </w:r>
      <w:r w:rsidR="00196CE4" w:rsidRPr="00D43D48">
        <w:rPr>
          <w:color w:val="000000"/>
          <w:sz w:val="28"/>
          <w:szCs w:val="28"/>
        </w:rPr>
        <w:t>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постановке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F3254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соответствующем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государственном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органе)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формам,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утвержденным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гранта</w:t>
      </w:r>
      <w:r w:rsidR="00EE340B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кодам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16.24.12.111,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22.22.19,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25.29.11,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25.91.12,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25.92.12,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27.11.6,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E340B" w:rsidRPr="00D43D48">
        <w:rPr>
          <w:color w:val="000000"/>
          <w:sz w:val="28"/>
          <w:szCs w:val="28"/>
        </w:rPr>
        <w:t>28.13.22</w:t>
      </w:r>
      <w:r w:rsidR="00F256D6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предусмотренным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Общероссийским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классификатором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видам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экономической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034-2014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(КПЕС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2008),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утвержденным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Федерального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агентства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техническому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регулированию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метрологии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30176" w:rsidRPr="00D43D48">
        <w:rPr>
          <w:color w:val="000000"/>
          <w:sz w:val="28"/>
          <w:szCs w:val="28"/>
        </w:rPr>
        <w:br/>
      </w:r>
      <w:r w:rsidR="00F256D6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31.01.2014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F256D6" w:rsidRPr="00D43D48">
        <w:rPr>
          <w:color w:val="000000"/>
          <w:sz w:val="28"/>
          <w:szCs w:val="28"/>
        </w:rPr>
        <w:t>14-ст</w:t>
      </w:r>
      <w:r w:rsidR="00CC7DC7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F416DE" w:rsidRPr="00D43D48" w:rsidRDefault="00F416DE" w:rsidP="00753503">
      <w:pPr>
        <w:pStyle w:val="ConsPlusNormal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и)</w:t>
      </w:r>
      <w:r w:rsidR="00FD47E7" w:rsidRPr="00D43D4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приобретении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снегоходных,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коду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3.10.2023) {КонсультантПлюс}"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29.10.52.110</w:t>
        </w:r>
      </w:hyperlink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Общероссийского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классификатора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970"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970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970" w:rsidRPr="00D43D48">
        <w:rPr>
          <w:rFonts w:ascii="Times New Roman" w:hAnsi="Times New Roman" w:cs="Times New Roman"/>
          <w:color w:val="000000"/>
          <w:sz w:val="28"/>
          <w:szCs w:val="28"/>
        </w:rPr>
        <w:t>снегоходные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970" w:rsidRPr="00D43D48">
        <w:rPr>
          <w:rFonts w:ascii="Times New Roman" w:hAnsi="Times New Roman" w:cs="Times New Roman"/>
          <w:color w:val="000000"/>
          <w:sz w:val="28"/>
          <w:szCs w:val="28"/>
        </w:rPr>
        <w:t>средства)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КФХ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ИП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оленеводства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мараловодства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края,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относящихся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районам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Крайнего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Севера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приравненным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местностям</w:t>
      </w:r>
      <w:r w:rsidR="00396970" w:rsidRPr="00D43D4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6970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снегоходных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средств;</w:t>
      </w:r>
    </w:p>
    <w:p w:rsidR="009B4BD2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документов</w:t>
      </w:r>
      <w:r w:rsidR="009B4BD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снегоходных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приема-передачи,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товарных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накладных,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УПД);</w:t>
      </w:r>
    </w:p>
    <w:p w:rsidR="00396970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396970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снегоходных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средств,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платежи;</w:t>
      </w:r>
    </w:p>
    <w:p w:rsidR="00396970" w:rsidRPr="00D43D48" w:rsidRDefault="00B05026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транспортных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отметкой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соответств</w:t>
      </w:r>
      <w:r w:rsidR="00E410C6" w:rsidRPr="00D43D48">
        <w:rPr>
          <w:color w:val="000000"/>
          <w:sz w:val="28"/>
          <w:szCs w:val="28"/>
        </w:rPr>
        <w:t>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органа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постановке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96970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свидетельств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транспортных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средств,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выданных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соответствующим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государственным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410C6" w:rsidRPr="00D43D48">
        <w:rPr>
          <w:color w:val="000000"/>
          <w:sz w:val="28"/>
          <w:szCs w:val="28"/>
        </w:rPr>
        <w:t>органом</w:t>
      </w:r>
      <w:r w:rsidR="00396970" w:rsidRPr="00D43D48">
        <w:rPr>
          <w:color w:val="000000"/>
          <w:sz w:val="28"/>
          <w:szCs w:val="28"/>
        </w:rPr>
        <w:t>;</w:t>
      </w:r>
    </w:p>
    <w:p w:rsidR="00EF0C13" w:rsidRPr="00D43D48" w:rsidRDefault="00EF0C13" w:rsidP="0075350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  <w:t>к)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посадочного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закладки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многолетних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насаждений,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виноградных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земляники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посадочный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материал):</w:t>
      </w:r>
    </w:p>
    <w:p w:rsidR="00EF0C13" w:rsidRPr="00D43D48" w:rsidRDefault="00B05026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посадочного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материала;</w:t>
      </w:r>
    </w:p>
    <w:p w:rsidR="00EF0C13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пр</w:t>
      </w:r>
      <w:r w:rsidR="009B4BD2" w:rsidRPr="00D43D48">
        <w:rPr>
          <w:color w:val="000000"/>
          <w:sz w:val="28"/>
          <w:szCs w:val="28"/>
        </w:rPr>
        <w:t>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посадочного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материал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приема-передачи,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товарных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накладных,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9B4BD2" w:rsidRPr="00D43D48">
        <w:rPr>
          <w:color w:val="000000"/>
          <w:sz w:val="28"/>
          <w:szCs w:val="28"/>
        </w:rPr>
        <w:t>УПД)</w:t>
      </w:r>
      <w:r w:rsidR="00CD56F9" w:rsidRPr="00D43D48">
        <w:rPr>
          <w:color w:val="000000"/>
          <w:sz w:val="28"/>
          <w:szCs w:val="28"/>
        </w:rPr>
        <w:t>;</w:t>
      </w:r>
    </w:p>
    <w:p w:rsidR="00EF0C13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EF0C13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посадочного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материала,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авансовым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F0C13" w:rsidRPr="00D43D48">
        <w:rPr>
          <w:color w:val="000000"/>
          <w:sz w:val="28"/>
          <w:szCs w:val="28"/>
        </w:rPr>
        <w:t>платежам;</w:t>
      </w:r>
    </w:p>
    <w:p w:rsidR="005934E5" w:rsidRPr="00D43D48" w:rsidRDefault="00EF0C13" w:rsidP="0075350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к)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процентов,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неделимый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кооператива,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членом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КФХ</w:t>
      </w:r>
      <w:r w:rsidR="00FD47E7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ИП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026" w:rsidRPr="00D43D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026" w:rsidRPr="00D43D48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3B5137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платежн</w:t>
      </w:r>
      <w:r w:rsidR="003B5137" w:rsidRPr="00D43D4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CA6" w:rsidRPr="00D43D48">
        <w:rPr>
          <w:rFonts w:ascii="Times New Roman" w:hAnsi="Times New Roman" w:cs="Times New Roman"/>
          <w:color w:val="000000"/>
          <w:sz w:val="28"/>
          <w:szCs w:val="28"/>
        </w:rPr>
        <w:t>документа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подтверждающ</w:t>
      </w:r>
      <w:r w:rsidR="003B5137" w:rsidRPr="00D43D4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перечисление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E" w:rsidRPr="00D43D48">
        <w:rPr>
          <w:rFonts w:ascii="Times New Roman" w:hAnsi="Times New Roman" w:cs="Times New Roman"/>
          <w:color w:val="000000"/>
          <w:sz w:val="28"/>
          <w:szCs w:val="28"/>
        </w:rPr>
        <w:t>кооперативу;</w:t>
      </w:r>
    </w:p>
    <w:p w:rsidR="004675CE" w:rsidRPr="00D43D48" w:rsidRDefault="004675CE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3254F" w:rsidRPr="00D43D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54F" w:rsidRPr="00D43D4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54F" w:rsidRPr="00D43D48">
        <w:rPr>
          <w:rFonts w:ascii="Times New Roman" w:hAnsi="Times New Roman" w:cs="Times New Roman"/>
          <w:color w:val="000000"/>
          <w:sz w:val="28"/>
          <w:szCs w:val="28"/>
        </w:rPr>
        <w:t>погашении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54F" w:rsidRPr="00D43D48">
        <w:rPr>
          <w:rFonts w:ascii="Times New Roman" w:hAnsi="Times New Roman" w:cs="Times New Roman"/>
          <w:color w:val="000000"/>
          <w:sz w:val="28"/>
          <w:szCs w:val="28"/>
        </w:rPr>
        <w:t>основного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54F" w:rsidRPr="00D43D48">
        <w:rPr>
          <w:rFonts w:ascii="Times New Roman" w:hAnsi="Times New Roman" w:cs="Times New Roman"/>
          <w:color w:val="000000"/>
          <w:sz w:val="28"/>
          <w:szCs w:val="28"/>
        </w:rPr>
        <w:t>долга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54F" w:rsidRPr="00D43D4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54F" w:rsidRPr="00D43D48">
        <w:rPr>
          <w:rFonts w:ascii="Times New Roman" w:hAnsi="Times New Roman" w:cs="Times New Roman"/>
          <w:color w:val="000000"/>
          <w:sz w:val="28"/>
          <w:szCs w:val="28"/>
        </w:rPr>
        <w:t>кредитам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полученным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173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кредитных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организациях,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займов,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173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потребительских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кредитных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кооперативах,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освоения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цели,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60" w:tooltip="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"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пунктах</w:t>
        </w:r>
        <w:r w:rsidR="00730112" w:rsidRPr="00D43D4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62" w:tooltip="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"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"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"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приказу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Минсельхоза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730,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процентов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проекта:</w:t>
      </w:r>
    </w:p>
    <w:p w:rsidR="00F3254F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кредитного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3254F" w:rsidRPr="00D43D48">
        <w:rPr>
          <w:color w:val="000000"/>
          <w:sz w:val="28"/>
          <w:szCs w:val="28"/>
        </w:rPr>
        <w:t>договора</w:t>
      </w:r>
      <w:r w:rsidR="008576B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заверенно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кредитной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организацией</w:t>
      </w:r>
      <w:r w:rsidR="00F3254F" w:rsidRPr="00D43D48">
        <w:rPr>
          <w:color w:val="000000"/>
          <w:sz w:val="28"/>
          <w:szCs w:val="28"/>
        </w:rPr>
        <w:t>;</w:t>
      </w:r>
    </w:p>
    <w:p w:rsidR="0069694C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694C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694C" w:rsidRPr="00D43D48">
        <w:rPr>
          <w:color w:val="000000"/>
          <w:sz w:val="28"/>
          <w:szCs w:val="28"/>
        </w:rPr>
        <w:t>платежного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694C" w:rsidRPr="00D43D48">
        <w:rPr>
          <w:color w:val="000000"/>
          <w:sz w:val="28"/>
          <w:szCs w:val="28"/>
        </w:rPr>
        <w:t>документа,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9694C" w:rsidRPr="00D43D48">
        <w:rPr>
          <w:color w:val="000000"/>
          <w:sz w:val="28"/>
          <w:szCs w:val="28"/>
        </w:rPr>
        <w:t>подтверждающего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3480" w:rsidRPr="00D43D48">
        <w:rPr>
          <w:color w:val="000000"/>
          <w:sz w:val="28"/>
          <w:szCs w:val="28"/>
        </w:rPr>
        <w:t>погашение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3480" w:rsidRPr="00D43D48">
        <w:rPr>
          <w:color w:val="000000"/>
          <w:sz w:val="28"/>
          <w:szCs w:val="28"/>
        </w:rPr>
        <w:t>основного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3480" w:rsidRPr="00D43D48">
        <w:rPr>
          <w:color w:val="000000"/>
          <w:sz w:val="28"/>
          <w:szCs w:val="28"/>
        </w:rPr>
        <w:t>долга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3480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3480" w:rsidRPr="00D43D48">
        <w:rPr>
          <w:color w:val="000000"/>
          <w:sz w:val="28"/>
          <w:szCs w:val="28"/>
        </w:rPr>
        <w:t>кредитам</w:t>
      </w:r>
      <w:r w:rsidR="00BA371C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576B9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выписки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ссудного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счета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3B5137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получении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кредита;</w:t>
      </w:r>
    </w:p>
    <w:p w:rsidR="008576B9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графика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погашения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кредита</w:t>
      </w:r>
      <w:r w:rsidR="00BA371C" w:rsidRPr="00D43D48">
        <w:rPr>
          <w:color w:val="000000"/>
          <w:sz w:val="28"/>
          <w:szCs w:val="28"/>
        </w:rPr>
        <w:t>;</w:t>
      </w:r>
    </w:p>
    <w:p w:rsidR="008576B9" w:rsidRPr="00D43D48" w:rsidRDefault="00B05026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копи</w:t>
      </w:r>
      <w:r w:rsidR="0035092F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65A50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использование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кредита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76B9" w:rsidRPr="00D43D48">
        <w:rPr>
          <w:color w:val="000000"/>
          <w:sz w:val="28"/>
          <w:szCs w:val="28"/>
        </w:rPr>
        <w:t>указанные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179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179F" w:rsidRPr="00D43D48">
        <w:rPr>
          <w:color w:val="000000"/>
          <w:sz w:val="28"/>
          <w:szCs w:val="28"/>
        </w:rPr>
        <w:t>подпунктах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30048" w:rsidRPr="00D43D48">
        <w:rPr>
          <w:color w:val="000000"/>
          <w:sz w:val="28"/>
          <w:szCs w:val="28"/>
        </w:rPr>
        <w:t>1,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3,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7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D2AC8" w:rsidRPr="00D43D48">
        <w:rPr>
          <w:color w:val="000000"/>
          <w:sz w:val="28"/>
          <w:szCs w:val="28"/>
        </w:rPr>
        <w:t>8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приложения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приказу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Минсельхоза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России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4675CE" w:rsidRPr="00D43D48">
        <w:rPr>
          <w:color w:val="000000"/>
          <w:sz w:val="28"/>
          <w:szCs w:val="28"/>
        </w:rPr>
        <w:t>730</w:t>
      </w:r>
      <w:r w:rsidR="003150C0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F244A" w:rsidRPr="00D43D48" w:rsidRDefault="006F244A" w:rsidP="007535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</w:rPr>
        <w:t>м)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доставке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монтаже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66" w:tooltip="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"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пунктах</w:t>
        </w:r>
        <w:r w:rsidR="00730112" w:rsidRPr="00D43D4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="00B05026" w:rsidRPr="00D43D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67" w:tooltip="8. 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">
        <w:r w:rsidRPr="00D43D48">
          <w:rPr>
            <w:rFonts w:ascii="Times New Roman" w:hAnsi="Times New Roman" w:cs="Times New Roman"/>
            <w:color w:val="000000"/>
            <w:sz w:val="28"/>
            <w:szCs w:val="28"/>
          </w:rPr>
          <w:t>8</w:t>
        </w:r>
      </w:hyperlink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приказу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Минсельхоза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730,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КФХ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ИП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края,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относящихся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районам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Крайнего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Севера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приравненным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E64" w:rsidRPr="00D43D48">
        <w:rPr>
          <w:rFonts w:ascii="Times New Roman" w:hAnsi="Times New Roman" w:cs="Times New Roman"/>
          <w:color w:val="000000"/>
          <w:sz w:val="28"/>
          <w:szCs w:val="28"/>
        </w:rPr>
        <w:t>местностям;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0E64" w:rsidRPr="00D43D48" w:rsidRDefault="002B6173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ab/>
      </w:r>
      <w:r w:rsidR="00B05026"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доставку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монтаж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оборудования,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техники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транспорта;</w:t>
      </w:r>
    </w:p>
    <w:p w:rsidR="00C50E64" w:rsidRPr="00D43D48" w:rsidRDefault="00B05026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6173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2B6173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6173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доставки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монтажа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E64" w:rsidRPr="00D43D48">
        <w:rPr>
          <w:color w:val="000000"/>
          <w:sz w:val="28"/>
          <w:szCs w:val="28"/>
        </w:rPr>
        <w:t>обо</w:t>
      </w:r>
      <w:r w:rsidR="002B6173" w:rsidRPr="00D43D48">
        <w:rPr>
          <w:color w:val="000000"/>
          <w:sz w:val="28"/>
          <w:szCs w:val="28"/>
        </w:rPr>
        <w:t>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6173" w:rsidRPr="00D43D48">
        <w:rPr>
          <w:color w:val="000000"/>
          <w:sz w:val="28"/>
          <w:szCs w:val="28"/>
        </w:rPr>
        <w:t>техники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6173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B6173" w:rsidRPr="00D43D48">
        <w:rPr>
          <w:color w:val="000000"/>
          <w:sz w:val="28"/>
          <w:szCs w:val="28"/>
        </w:rPr>
        <w:t>транспорта;</w:t>
      </w:r>
    </w:p>
    <w:p w:rsidR="003B5137" w:rsidRPr="00D43D48" w:rsidRDefault="00B05026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доставку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монтаж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оборудования,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техники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B5137" w:rsidRPr="00D43D48">
        <w:rPr>
          <w:color w:val="000000"/>
          <w:sz w:val="28"/>
          <w:szCs w:val="28"/>
        </w:rPr>
        <w:t>транспорта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(актов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приема-передачи,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товарных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накладных,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D56F9" w:rsidRPr="00D43D48">
        <w:rPr>
          <w:color w:val="000000"/>
          <w:sz w:val="28"/>
          <w:szCs w:val="28"/>
        </w:rPr>
        <w:t>УПД)</w:t>
      </w:r>
      <w:r w:rsidR="003B5137" w:rsidRPr="00D43D48">
        <w:rPr>
          <w:color w:val="000000"/>
          <w:sz w:val="28"/>
          <w:szCs w:val="28"/>
        </w:rPr>
        <w:t>;</w:t>
      </w:r>
    </w:p>
    <w:p w:rsidR="00177B6F" w:rsidRPr="00D43D48" w:rsidRDefault="00D1090D" w:rsidP="0075350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н</w:t>
      </w:r>
      <w:r w:rsidR="00F66521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B05026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выписки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по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расчетному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счету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за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отчетный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квартал</w:t>
      </w:r>
      <w:r w:rsidR="00C26882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D4B2F" w:rsidRPr="00D43D48">
        <w:rPr>
          <w:bCs/>
          <w:color w:val="000000"/>
          <w:sz w:val="28"/>
          <w:szCs w:val="28"/>
        </w:rPr>
        <w:t>выданной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D4B2F" w:rsidRPr="00D43D48">
        <w:rPr>
          <w:bCs/>
          <w:color w:val="000000"/>
          <w:sz w:val="28"/>
          <w:szCs w:val="28"/>
        </w:rPr>
        <w:t>кредитной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D4B2F" w:rsidRPr="00D43D48">
        <w:rPr>
          <w:bCs/>
          <w:color w:val="000000"/>
          <w:sz w:val="28"/>
          <w:szCs w:val="28"/>
        </w:rPr>
        <w:t>организацией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по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177B6F" w:rsidRPr="00D43D48">
        <w:rPr>
          <w:bCs/>
          <w:color w:val="000000"/>
          <w:sz w:val="28"/>
          <w:szCs w:val="28"/>
        </w:rPr>
        <w:t>состоянию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последнее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число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66521" w:rsidRPr="00D43D48">
        <w:rPr>
          <w:bCs/>
          <w:color w:val="000000"/>
          <w:sz w:val="28"/>
          <w:szCs w:val="28"/>
        </w:rPr>
        <w:t>после</w:t>
      </w:r>
      <w:r w:rsidRPr="00D43D48">
        <w:rPr>
          <w:bCs/>
          <w:color w:val="000000"/>
          <w:sz w:val="28"/>
          <w:szCs w:val="28"/>
        </w:rPr>
        <w:t>днего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месяца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отчетного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квартала;</w:t>
      </w:r>
    </w:p>
    <w:p w:rsidR="002827BD" w:rsidRPr="00D43D48" w:rsidRDefault="002827BD" w:rsidP="0075350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ежеквартально</w:t>
      </w:r>
      <w:r w:rsidR="00FD47E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кварталом,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50A9C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достижении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50A9C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приложением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50A9C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типовой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«Электронный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бюджет»</w:t>
      </w:r>
      <w:r w:rsidR="00FD47E7" w:rsidRPr="00D43D48">
        <w:rPr>
          <w:color w:val="000000"/>
          <w:sz w:val="28"/>
          <w:szCs w:val="28"/>
        </w:rPr>
        <w:t>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C12E14" w:rsidRPr="00D43D48" w:rsidRDefault="0032620A" w:rsidP="0075350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3)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отчет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финансово-экономическом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состоянии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br/>
      </w:r>
      <w:r w:rsidR="00C12E14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первое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полугодие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отчетного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июля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07C30" w:rsidRPr="00D43D48">
        <w:rPr>
          <w:color w:val="000000"/>
          <w:sz w:val="28"/>
          <w:szCs w:val="28"/>
        </w:rPr>
        <w:t>26</w:t>
      </w:r>
      <w:r w:rsidR="00730112" w:rsidRPr="00D43D48">
        <w:rPr>
          <w:color w:val="000000"/>
          <w:sz w:val="28"/>
          <w:szCs w:val="28"/>
        </w:rPr>
        <w:t xml:space="preserve"> </w:t>
      </w:r>
      <w:r w:rsidR="00007C30" w:rsidRPr="00D43D48">
        <w:rPr>
          <w:color w:val="000000"/>
          <w:sz w:val="28"/>
          <w:szCs w:val="28"/>
        </w:rPr>
        <w:t>июля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07C30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07C30" w:rsidRPr="00D43D48">
        <w:rPr>
          <w:color w:val="000000"/>
          <w:sz w:val="28"/>
          <w:szCs w:val="28"/>
        </w:rPr>
        <w:t>отчетный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07C30" w:rsidRPr="00D43D48">
        <w:rPr>
          <w:color w:val="000000"/>
          <w:sz w:val="28"/>
          <w:szCs w:val="28"/>
        </w:rPr>
        <w:t>год</w:t>
      </w:r>
      <w:r w:rsidR="00C12E14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января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1</w:t>
      </w:r>
      <w:r w:rsidR="00007C30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марта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отчетным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12E14" w:rsidRPr="00D43D48">
        <w:rPr>
          <w:color w:val="000000"/>
          <w:sz w:val="28"/>
          <w:szCs w:val="28"/>
        </w:rPr>
        <w:t>годом</w:t>
      </w:r>
      <w:r w:rsidR="00D223DD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формам,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предусмотренным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приказом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Минсельхоза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России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="00D223DD" w:rsidRPr="00D43D48">
        <w:rPr>
          <w:color w:val="000000"/>
          <w:sz w:val="28"/>
          <w:szCs w:val="28"/>
        </w:rPr>
        <w:t>730</w:t>
      </w:r>
      <w:r w:rsidR="00FE0FE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E0FE9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E0FE9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E0FE9" w:rsidRPr="00D43D48">
        <w:rPr>
          <w:color w:val="000000"/>
          <w:sz w:val="28"/>
          <w:szCs w:val="28"/>
        </w:rPr>
        <w:t>всего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E0FE9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E0FE9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E0FE9" w:rsidRPr="00D43D48">
        <w:rPr>
          <w:color w:val="000000"/>
          <w:sz w:val="28"/>
          <w:szCs w:val="28"/>
        </w:rPr>
        <w:t>проекта.</w:t>
      </w:r>
    </w:p>
    <w:p w:rsidR="00D15959" w:rsidRPr="00D43D48" w:rsidRDefault="00D223DD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4.2.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Министерство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741A6A" w:rsidRPr="00D43D48">
        <w:rPr>
          <w:color w:val="000000"/>
          <w:spacing w:val="-4"/>
          <w:sz w:val="28"/>
          <w:szCs w:val="28"/>
        </w:rPr>
        <w:t>устанавливает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в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соглашении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2840A8" w:rsidRPr="00D43D48">
        <w:rPr>
          <w:color w:val="000000"/>
          <w:spacing w:val="-4"/>
          <w:sz w:val="28"/>
          <w:szCs w:val="28"/>
        </w:rPr>
        <w:t>формы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2840A8" w:rsidRPr="00D43D48">
        <w:rPr>
          <w:color w:val="000000"/>
          <w:spacing w:val="-4"/>
          <w:sz w:val="28"/>
          <w:szCs w:val="28"/>
        </w:rPr>
        <w:t>и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срок</w:t>
      </w:r>
      <w:r w:rsidR="00D15959" w:rsidRPr="00D43D48">
        <w:rPr>
          <w:color w:val="000000"/>
          <w:spacing w:val="-4"/>
          <w:sz w:val="28"/>
          <w:szCs w:val="28"/>
        </w:rPr>
        <w:t>и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D15959" w:rsidRPr="00D43D48">
        <w:rPr>
          <w:color w:val="000000"/>
          <w:spacing w:val="-4"/>
          <w:sz w:val="28"/>
          <w:szCs w:val="28"/>
        </w:rPr>
        <w:t>следующих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отче</w:t>
      </w:r>
      <w:r w:rsidR="00D15959" w:rsidRPr="00D43D48">
        <w:rPr>
          <w:color w:val="000000"/>
          <w:spacing w:val="-4"/>
          <w:sz w:val="28"/>
          <w:szCs w:val="28"/>
        </w:rPr>
        <w:t>тов: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</w:p>
    <w:p w:rsidR="00D223DD" w:rsidRPr="00D43D48" w:rsidRDefault="00D1595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43D48">
        <w:rPr>
          <w:color w:val="000000"/>
          <w:spacing w:val="-4"/>
          <w:sz w:val="28"/>
          <w:szCs w:val="28"/>
        </w:rPr>
        <w:t>1)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отчет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D223DD" w:rsidRPr="00D43D48">
        <w:rPr>
          <w:color w:val="000000"/>
          <w:spacing w:val="-4"/>
          <w:sz w:val="28"/>
          <w:szCs w:val="28"/>
        </w:rPr>
        <w:t>о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D223DD" w:rsidRPr="00D43D48">
        <w:rPr>
          <w:color w:val="000000"/>
          <w:spacing w:val="-4"/>
          <w:sz w:val="28"/>
          <w:szCs w:val="28"/>
        </w:rPr>
        <w:t>целевом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D223DD" w:rsidRPr="00D43D48">
        <w:rPr>
          <w:color w:val="000000"/>
          <w:spacing w:val="-4"/>
          <w:sz w:val="28"/>
          <w:szCs w:val="28"/>
        </w:rPr>
        <w:t>расходовании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D223DD" w:rsidRPr="00D43D48">
        <w:rPr>
          <w:color w:val="000000"/>
          <w:spacing w:val="-4"/>
          <w:sz w:val="28"/>
          <w:szCs w:val="28"/>
        </w:rPr>
        <w:t>средств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D223DD" w:rsidRPr="00D43D48">
        <w:rPr>
          <w:color w:val="000000"/>
          <w:spacing w:val="-4"/>
          <w:sz w:val="28"/>
          <w:szCs w:val="28"/>
        </w:rPr>
        <w:t>гранта</w:t>
      </w:r>
      <w:r w:rsidRPr="00D43D48">
        <w:rPr>
          <w:color w:val="000000"/>
          <w:spacing w:val="-4"/>
          <w:sz w:val="28"/>
          <w:szCs w:val="28"/>
        </w:rPr>
        <w:t>;</w:t>
      </w:r>
    </w:p>
    <w:p w:rsidR="00150A9C" w:rsidRPr="00D43D48" w:rsidRDefault="00D15959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pacing w:val="-4"/>
          <w:sz w:val="28"/>
          <w:szCs w:val="28"/>
        </w:rPr>
        <w:t>2)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отчет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осуществлении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расходов,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источником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финансового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обеспечения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грант,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полученный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цели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формирования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неделимого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фонда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кооператива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сроки,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установленные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50A9C" w:rsidRPr="00D43D48">
        <w:rPr>
          <w:color w:val="000000"/>
          <w:sz w:val="28"/>
          <w:szCs w:val="28"/>
        </w:rPr>
        <w:br/>
      </w:r>
      <w:r w:rsidR="00D3514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соглашении,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приложением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следующих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расходование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кооперативом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планом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расходов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35142" w:rsidRPr="00D43D48">
        <w:rPr>
          <w:color w:val="000000"/>
          <w:sz w:val="28"/>
          <w:szCs w:val="28"/>
        </w:rPr>
        <w:t>кооператива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(при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внесении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неделимый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фонд</w:t>
      </w:r>
      <w:r w:rsidR="00730112" w:rsidRPr="00D43D48">
        <w:rPr>
          <w:color w:val="000000"/>
          <w:sz w:val="28"/>
          <w:szCs w:val="28"/>
        </w:rPr>
        <w:t xml:space="preserve"> </w:t>
      </w:r>
      <w:r w:rsidR="00B72B86" w:rsidRPr="00D43D48">
        <w:rPr>
          <w:color w:val="000000"/>
          <w:sz w:val="28"/>
          <w:szCs w:val="28"/>
        </w:rPr>
        <w:t>кооператива)</w:t>
      </w:r>
      <w:r w:rsidR="00150A9C" w:rsidRPr="00D43D48">
        <w:rPr>
          <w:color w:val="000000"/>
          <w:sz w:val="28"/>
          <w:szCs w:val="28"/>
        </w:rPr>
        <w:t>:</w:t>
      </w:r>
    </w:p>
    <w:p w:rsidR="00D15959" w:rsidRPr="00D43D48" w:rsidRDefault="00D15959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тары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деревянной,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оборудования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измерений,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изделий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упаковочных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пластмассовых,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механических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готовых,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машин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автотранспортных,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прицепов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полуприцепов,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мебели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торговли,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кодам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Общероссийского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классификатора,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приложения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Минсельхоза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730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имущество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кооператива):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имущества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кооператива;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первичных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имущества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кооператива;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D1595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имущества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кооператива,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платежи;</w:t>
      </w:r>
    </w:p>
    <w:p w:rsidR="00D15959" w:rsidRPr="00D43D48" w:rsidRDefault="000520D9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самоходных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машин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других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видов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техники,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транспортных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отметкой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соответствующего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органа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постановке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(в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приобретения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грузового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автомобильного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транспорта,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тракторов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самоходных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сельскохозяйственных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машин)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технических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D1595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инвентарных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карточек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учета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объекта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основных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(в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приобретения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техники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оборудования,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подлежащих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постановке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D15959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соответствующем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государственном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органе)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формам,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утвержденным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руководителем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уполномоченным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лицом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кооператива;</w:t>
      </w:r>
    </w:p>
    <w:p w:rsidR="00D15959" w:rsidRPr="00D43D48" w:rsidRDefault="00D1595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приобретаемого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кооперативом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8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 w:rsidRPr="00D43D48">
          <w:rPr>
            <w:color w:val="000000"/>
            <w:sz w:val="28"/>
            <w:szCs w:val="28"/>
          </w:rPr>
          <w:t>приказом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18.11.2014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452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«Об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утверждении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Классификатора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области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аквакультуры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(рыбоводства)»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номенклатуре,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определенной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19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 w:rsidRPr="00D43D48">
          <w:rPr>
            <w:color w:val="000000"/>
            <w:sz w:val="28"/>
            <w:szCs w:val="28"/>
          </w:rPr>
          <w:t>разделом</w:t>
        </w:r>
        <w:r w:rsidR="00730112" w:rsidRPr="00D43D48">
          <w:rPr>
            <w:color w:val="000000"/>
            <w:sz w:val="28"/>
            <w:szCs w:val="28"/>
          </w:rPr>
          <w:t xml:space="preserve"> </w:t>
        </w:r>
        <w:r w:rsidR="005153B0" w:rsidRPr="00D43D48">
          <w:rPr>
            <w:color w:val="000000"/>
            <w:sz w:val="28"/>
            <w:szCs w:val="28"/>
          </w:rPr>
          <w:br/>
        </w:r>
        <w:r w:rsidRPr="00D43D48">
          <w:rPr>
            <w:color w:val="000000"/>
            <w:sz w:val="28"/>
            <w:szCs w:val="28"/>
          </w:rPr>
          <w:t>4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«Объекты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рыбоводной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инфраструктуры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объекты,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используемые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аквакультуры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(рыбоводства),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специальные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устройства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технологии»,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исключением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группы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кодов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20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 w:rsidRPr="00D43D48">
          <w:rPr>
            <w:color w:val="000000"/>
            <w:sz w:val="28"/>
            <w:szCs w:val="28"/>
          </w:rPr>
          <w:t>04.01</w:t>
        </w:r>
      </w:hyperlink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21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 w:rsidRPr="00D43D48">
          <w:rPr>
            <w:color w:val="000000"/>
            <w:sz w:val="28"/>
            <w:szCs w:val="28"/>
          </w:rPr>
          <w:t>04.02</w:t>
        </w:r>
      </w:hyperlink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22" w:tooltip="Приказ Минсельхоза России от 18.11.2014 N 452 (ред. от 30.07.2021) &quot;Об утверждении Классификатора в области аквакультуры (рыбоводства)&quot; (Зарегистрировано в Минюсте России 03.12.2014 N 35077) {КонсультантПлюс}">
        <w:r w:rsidRPr="00D43D48">
          <w:rPr>
            <w:color w:val="000000"/>
            <w:sz w:val="28"/>
            <w:szCs w:val="28"/>
          </w:rPr>
          <w:t>04.06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оборудование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рыбоводства):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оборудования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4DA2" w:rsidRPr="00D43D48">
        <w:rPr>
          <w:color w:val="000000"/>
          <w:sz w:val="28"/>
          <w:szCs w:val="28"/>
        </w:rPr>
        <w:br/>
      </w:r>
      <w:r w:rsidR="00D15959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рыбоводства;</w:t>
      </w:r>
    </w:p>
    <w:p w:rsidR="00D15959" w:rsidRPr="00D43D48" w:rsidRDefault="000520D9" w:rsidP="0075350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документо</w:t>
      </w:r>
      <w:r w:rsidR="000C547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оборудования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4DA2" w:rsidRPr="00D43D48">
        <w:rPr>
          <w:color w:val="000000"/>
          <w:sz w:val="28"/>
          <w:szCs w:val="28"/>
        </w:rPr>
        <w:br/>
      </w:r>
      <w:r w:rsidR="00D15959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рыбоводства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(актов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приема-передачи,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товарных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накладных,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D4DA2" w:rsidRPr="00D43D48">
        <w:rPr>
          <w:color w:val="000000"/>
          <w:sz w:val="28"/>
          <w:szCs w:val="28"/>
        </w:rPr>
        <w:br/>
      </w:r>
      <w:r w:rsidR="000C547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t>УПД);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D1595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оборудования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рыбоводства,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платежи;</w:t>
      </w:r>
    </w:p>
    <w:p w:rsidR="00D15959" w:rsidRPr="00D43D48" w:rsidRDefault="00D15959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автоматизации,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оборудования,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материалов,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конструкций,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предназначенных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функционирования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сооружений,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предназначенных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организации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хранения,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подработки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автоматизации,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оборудование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материалы):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автоматизации,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оборудования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материалов;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первичных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автоматизации,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оборудования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материалов;</w:t>
      </w:r>
    </w:p>
    <w:p w:rsidR="002840A8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D1595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автоматизации,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оборудования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материалов,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платежи;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15959" w:rsidRPr="00D43D48" w:rsidRDefault="00D1595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г)</w:t>
      </w:r>
      <w:r w:rsidR="00FD47E7" w:rsidRPr="00D43D48">
        <w:rPr>
          <w:color w:val="000000"/>
          <w:sz w:val="28"/>
          <w:szCs w:val="28"/>
        </w:rPr>
        <w:t> </w:t>
      </w:r>
      <w:r w:rsidR="002840A8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приобретении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транспортных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снегоходных,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соответствующих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коду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3.10.2023) {КонсультантПлюс}">
        <w:r w:rsidR="002840A8" w:rsidRPr="00D43D48">
          <w:rPr>
            <w:color w:val="000000"/>
            <w:sz w:val="28"/>
            <w:szCs w:val="28"/>
          </w:rPr>
          <w:t>29.10.52.110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Общероссийского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классификатора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снегоходные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средства),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если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кооператив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подработке,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сбыту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оленеводства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мараловодства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территориях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относящихся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районам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Крайнего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Севера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приравненным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местностям: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договоров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купли-продажи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снегоходных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средств;</w:t>
      </w:r>
    </w:p>
    <w:p w:rsidR="00D15959" w:rsidRPr="00D43D48" w:rsidRDefault="000520D9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первичных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документов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приобретение</w:t>
      </w:r>
      <w:r w:rsidR="00730112" w:rsidRPr="00D43D48">
        <w:rPr>
          <w:strike/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снегоходных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средств;</w:t>
      </w:r>
    </w:p>
    <w:p w:rsidR="00D15959" w:rsidRPr="00D43D48" w:rsidRDefault="000520D9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63CA6" w:rsidRPr="00D43D48">
        <w:rPr>
          <w:color w:val="000000"/>
          <w:sz w:val="28"/>
          <w:szCs w:val="28"/>
        </w:rPr>
        <w:t>документов</w:t>
      </w:r>
      <w:r w:rsidR="00D1595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оплату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снегоходных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средств,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включая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авансовые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15959" w:rsidRPr="00D43D48">
        <w:rPr>
          <w:color w:val="000000"/>
          <w:sz w:val="28"/>
          <w:szCs w:val="28"/>
        </w:rPr>
        <w:t>платежи;</w:t>
      </w:r>
    </w:p>
    <w:p w:rsidR="002840A8" w:rsidRPr="00D43D48" w:rsidRDefault="000520D9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копий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паспортов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транспортных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отметкой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соответствующего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органа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постановке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учет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2840A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свидетельств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транспортных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средств,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выданных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соответствующим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государственным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40A8" w:rsidRPr="00D43D48">
        <w:rPr>
          <w:color w:val="000000"/>
          <w:sz w:val="28"/>
          <w:szCs w:val="28"/>
        </w:rPr>
        <w:t>органом</w:t>
      </w:r>
      <w:r w:rsidR="006D4DA2" w:rsidRPr="00D43D48">
        <w:rPr>
          <w:color w:val="000000"/>
          <w:sz w:val="28"/>
          <w:szCs w:val="28"/>
        </w:rPr>
        <w:t>;</w:t>
      </w:r>
    </w:p>
    <w:p w:rsidR="00B600E9" w:rsidRPr="00D43D48" w:rsidRDefault="006D4DA2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</w:t>
      </w:r>
      <w:r w:rsidR="0011138F" w:rsidRPr="00D43D48">
        <w:rPr>
          <w:color w:val="000000"/>
          <w:sz w:val="28"/>
          <w:szCs w:val="28"/>
        </w:rPr>
        <w:t>остижении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138F" w:rsidRPr="00D43D48">
        <w:rPr>
          <w:color w:val="000000"/>
          <w:sz w:val="28"/>
          <w:szCs w:val="28"/>
        </w:rPr>
        <w:t>плановых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138F" w:rsidRPr="00D43D48">
        <w:rPr>
          <w:color w:val="000000"/>
          <w:sz w:val="28"/>
          <w:szCs w:val="28"/>
        </w:rPr>
        <w:t>показателей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138F" w:rsidRPr="00D43D48">
        <w:rPr>
          <w:color w:val="000000"/>
          <w:sz w:val="28"/>
          <w:szCs w:val="28"/>
        </w:rPr>
        <w:t>д</w:t>
      </w:r>
      <w:r w:rsidRPr="00D43D48">
        <w:rPr>
          <w:color w:val="000000"/>
          <w:sz w:val="28"/>
          <w:szCs w:val="28"/>
        </w:rPr>
        <w:t>еятельности</w:t>
      </w:r>
      <w:r w:rsidR="00343EC0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E35AA" w:rsidRPr="00D43D48" w:rsidRDefault="008E35AA" w:rsidP="0075350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4.3.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20D9" w:rsidRPr="00D43D48">
        <w:rPr>
          <w:color w:val="000000"/>
          <w:sz w:val="28"/>
          <w:szCs w:val="28"/>
        </w:rPr>
        <w:t>Электронные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20D9" w:rsidRPr="00D43D48">
        <w:rPr>
          <w:color w:val="000000"/>
          <w:sz w:val="28"/>
          <w:szCs w:val="28"/>
        </w:rPr>
        <w:t>копии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20D9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«а»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«г»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4.2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должны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быть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заверены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702278" w:rsidRPr="00D43D48">
        <w:rPr>
          <w:color w:val="000000"/>
          <w:sz w:val="28"/>
          <w:szCs w:val="28"/>
        </w:rPr>
        <w:t>р</w:t>
      </w:r>
      <w:r w:rsidRPr="00D43D48">
        <w:rPr>
          <w:color w:val="000000"/>
          <w:sz w:val="28"/>
          <w:szCs w:val="28"/>
        </w:rPr>
        <w:t>уководителем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кооператива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уполномоченным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0520D9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заверения,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должности,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расшифровки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скреплены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печатью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кооператива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наличии).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D1090D" w:rsidRPr="00D43D48" w:rsidRDefault="00D223DD" w:rsidP="0075350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4.</w:t>
      </w:r>
      <w:r w:rsidR="008E35AA" w:rsidRPr="00D43D48">
        <w:rPr>
          <w:bCs/>
          <w:color w:val="000000"/>
          <w:sz w:val="28"/>
          <w:szCs w:val="28"/>
        </w:rPr>
        <w:t>4</w:t>
      </w:r>
      <w:r w:rsidR="003372C5" w:rsidRPr="00D43D48">
        <w:rPr>
          <w:bCs/>
          <w:color w:val="000000"/>
          <w:sz w:val="28"/>
          <w:szCs w:val="28"/>
        </w:rPr>
        <w:t>.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372C5" w:rsidRPr="00D43D48">
        <w:rPr>
          <w:bCs/>
          <w:color w:val="000000"/>
          <w:sz w:val="28"/>
          <w:szCs w:val="28"/>
        </w:rPr>
        <w:t>Проверка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372C5"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принятие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представленных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соответствии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пунктами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4.1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4.2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Порядка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отчетов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осуществляется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министерством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срок,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не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превышающий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14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рабочих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дней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со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дня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их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поступления.</w:t>
      </w:r>
    </w:p>
    <w:p w:rsidR="00E905FA" w:rsidRPr="00D43D48" w:rsidRDefault="008C0262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4.</w:t>
      </w:r>
      <w:r w:rsidR="00FE5A5D" w:rsidRPr="00D43D48">
        <w:rPr>
          <w:color w:val="000000"/>
          <w:sz w:val="28"/>
          <w:szCs w:val="28"/>
        </w:rPr>
        <w:t>5</w:t>
      </w:r>
      <w:r w:rsidR="00E905FA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непредставлении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собственной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инициативе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аб</w:t>
      </w:r>
      <w:r w:rsidR="0035092F" w:rsidRPr="00D43D48">
        <w:rPr>
          <w:color w:val="000000"/>
          <w:sz w:val="28"/>
          <w:szCs w:val="28"/>
        </w:rPr>
        <w:t>заце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5092F" w:rsidRPr="00D43D48">
        <w:rPr>
          <w:color w:val="000000"/>
          <w:sz w:val="28"/>
          <w:szCs w:val="28"/>
        </w:rPr>
        <w:t>четвертом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5092F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5092F" w:rsidRPr="00D43D48">
        <w:rPr>
          <w:color w:val="000000"/>
          <w:sz w:val="28"/>
          <w:szCs w:val="28"/>
        </w:rPr>
        <w:t>«а»,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абзаце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четвертом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«в»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подпункта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4.1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1505F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посредством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DF7F07" w:rsidRPr="00D43D48">
        <w:rPr>
          <w:color w:val="000000"/>
          <w:sz w:val="28"/>
          <w:szCs w:val="28"/>
        </w:rPr>
        <w:t>взаимодействия</w:t>
      </w:r>
      <w:r w:rsidR="00E905FA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электронной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использованием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единой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системы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взаимодействия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подключаемых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региональных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систем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электронного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взаимодействия,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запрашивает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указанные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документы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территориальном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органе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Федеральной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службы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государственной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регистрации,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кадастра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955C82" w:rsidRPr="00D43D48">
        <w:rPr>
          <w:color w:val="000000"/>
          <w:sz w:val="28"/>
          <w:szCs w:val="28"/>
        </w:rPr>
        <w:t>картографии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 </w:t>
      </w:r>
      <w:r w:rsidR="00A23E40" w:rsidRPr="00D43D48">
        <w:rPr>
          <w:color w:val="000000"/>
          <w:sz w:val="28"/>
          <w:szCs w:val="28"/>
        </w:rPr>
        <w:t>5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дней,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следующих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0D3" w:rsidRPr="00D43D48">
        <w:rPr>
          <w:color w:val="000000"/>
          <w:sz w:val="28"/>
          <w:szCs w:val="28"/>
        </w:rPr>
        <w:br/>
      </w:r>
      <w:r w:rsidR="00E905FA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отчета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391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07391" w:rsidRPr="00D43D48">
        <w:rPr>
          <w:color w:val="000000"/>
          <w:sz w:val="28"/>
          <w:szCs w:val="28"/>
        </w:rPr>
        <w:t>расходах</w:t>
      </w:r>
      <w:r w:rsidR="00E905FA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Документы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6BB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6BB8" w:rsidRPr="00D43D48">
        <w:rPr>
          <w:color w:val="000000"/>
          <w:sz w:val="28"/>
          <w:szCs w:val="28"/>
        </w:rPr>
        <w:t>сведения</w:t>
      </w:r>
      <w:r w:rsidR="00E905FA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полученные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0D3" w:rsidRPr="00D43D48">
        <w:rPr>
          <w:color w:val="000000"/>
          <w:sz w:val="28"/>
          <w:szCs w:val="28"/>
        </w:rPr>
        <w:br/>
      </w:r>
      <w:r w:rsidR="00E905F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порядке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межведомственного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взаимодействия,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905FA" w:rsidRPr="00D43D48">
        <w:rPr>
          <w:color w:val="000000"/>
          <w:sz w:val="28"/>
          <w:szCs w:val="28"/>
        </w:rPr>
        <w:t>пр</w:t>
      </w:r>
      <w:r w:rsidR="002C2EAE" w:rsidRPr="00D43D48">
        <w:rPr>
          <w:color w:val="000000"/>
          <w:sz w:val="28"/>
          <w:szCs w:val="28"/>
        </w:rPr>
        <w:t>иобща</w:t>
      </w:r>
      <w:r w:rsidR="0004467D" w:rsidRPr="00D43D48">
        <w:rPr>
          <w:color w:val="000000"/>
          <w:sz w:val="28"/>
          <w:szCs w:val="28"/>
        </w:rPr>
        <w:t>ю</w:t>
      </w:r>
      <w:r w:rsidR="002C2EAE" w:rsidRPr="00D43D48">
        <w:rPr>
          <w:color w:val="000000"/>
          <w:sz w:val="28"/>
          <w:szCs w:val="28"/>
        </w:rPr>
        <w:t>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2EAE" w:rsidRPr="00D43D48">
        <w:rPr>
          <w:color w:val="000000"/>
          <w:sz w:val="28"/>
          <w:szCs w:val="28"/>
        </w:rPr>
        <w:t>отчетам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0D3" w:rsidRPr="00D43D48">
        <w:rPr>
          <w:color w:val="000000"/>
          <w:sz w:val="28"/>
          <w:szCs w:val="28"/>
        </w:rPr>
        <w:br/>
      </w:r>
      <w:r w:rsidR="00660BB2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60BB2" w:rsidRPr="00D43D48">
        <w:rPr>
          <w:color w:val="000000"/>
          <w:sz w:val="28"/>
          <w:szCs w:val="28"/>
        </w:rPr>
        <w:t>расходах</w:t>
      </w:r>
      <w:r w:rsidR="00E905FA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0E2270" w:rsidRPr="00D43D48" w:rsidRDefault="000E2270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bCs w:val="0"/>
          <w:color w:val="000000"/>
        </w:rPr>
      </w:pPr>
      <w:r w:rsidRPr="00D43D48">
        <w:rPr>
          <w:color w:val="000000"/>
          <w:spacing w:val="-4"/>
        </w:rPr>
        <w:tab/>
      </w:r>
      <w:r w:rsidR="004E2669" w:rsidRPr="00D43D48">
        <w:rPr>
          <w:b w:val="0"/>
          <w:color w:val="000000"/>
          <w:spacing w:val="-4"/>
        </w:rPr>
        <w:t>4.6</w:t>
      </w:r>
      <w:r w:rsidRPr="00D43D48">
        <w:rPr>
          <w:b w:val="0"/>
          <w:color w:val="000000"/>
          <w:spacing w:val="-4"/>
        </w:rPr>
        <w:t>.</w:t>
      </w:r>
      <w:r w:rsidR="00730112" w:rsidRPr="00D43D48">
        <w:rPr>
          <w:color w:val="000000"/>
          <w:spacing w:val="-4"/>
        </w:rPr>
        <w:t xml:space="preserve"> </w:t>
      </w:r>
      <w:r w:rsidRPr="00D43D48">
        <w:rPr>
          <w:b w:val="0"/>
          <w:color w:val="000000"/>
        </w:rPr>
        <w:t>Мониторинг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достижения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результатов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исходя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из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достижения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значений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результатов</w:t>
      </w:r>
      <w:r w:rsidR="004E2669" w:rsidRPr="00D43D48">
        <w:rPr>
          <w:b w:val="0"/>
          <w:color w:val="000000"/>
        </w:rPr>
        <w:t>,</w:t>
      </w:r>
      <w:r w:rsidR="00730112" w:rsidRPr="00D43D48">
        <w:rPr>
          <w:b w:val="0"/>
          <w:color w:val="000000"/>
        </w:rPr>
        <w:t xml:space="preserve"> </w:t>
      </w:r>
      <w:r w:rsidR="004E2669" w:rsidRPr="00D43D48">
        <w:rPr>
          <w:b w:val="0"/>
          <w:color w:val="000000"/>
        </w:rPr>
        <w:t>определенных</w:t>
      </w:r>
      <w:r w:rsidR="00730112" w:rsidRPr="00D43D48">
        <w:rPr>
          <w:b w:val="0"/>
          <w:color w:val="000000"/>
        </w:rPr>
        <w:t xml:space="preserve"> </w:t>
      </w:r>
      <w:r w:rsidR="004E2669" w:rsidRPr="00D43D48">
        <w:rPr>
          <w:b w:val="0"/>
          <w:color w:val="000000"/>
        </w:rPr>
        <w:t>соглашением,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и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событий,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отражающих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факт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завершения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соответствующего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мероприятия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по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получению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результата</w:t>
      </w:r>
      <w:r w:rsidR="00730112" w:rsidRPr="00D43D48">
        <w:rPr>
          <w:b w:val="0"/>
          <w:color w:val="000000"/>
        </w:rPr>
        <w:t xml:space="preserve"> </w:t>
      </w:r>
      <w:r w:rsidR="00343EC0" w:rsidRPr="00D43D48">
        <w:rPr>
          <w:b w:val="0"/>
          <w:color w:val="000000"/>
        </w:rPr>
        <w:t>предоставления</w:t>
      </w:r>
      <w:r w:rsidR="00730112" w:rsidRPr="00D43D48">
        <w:rPr>
          <w:b w:val="0"/>
          <w:color w:val="000000"/>
        </w:rPr>
        <w:t xml:space="preserve"> </w:t>
      </w:r>
      <w:r w:rsidR="00343EC0" w:rsidRPr="00D43D48">
        <w:rPr>
          <w:b w:val="0"/>
          <w:color w:val="000000"/>
        </w:rPr>
        <w:t>гранта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(контрольная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точка),</w:t>
      </w:r>
      <w:r w:rsidR="00730112" w:rsidRPr="00D43D48">
        <w:rPr>
          <w:b w:val="0"/>
          <w:color w:val="000000"/>
        </w:rPr>
        <w:t xml:space="preserve"> </w:t>
      </w:r>
      <w:r w:rsidR="004E2669" w:rsidRPr="00D43D48">
        <w:rPr>
          <w:b w:val="0"/>
          <w:color w:val="000000"/>
        </w:rPr>
        <w:t>проводится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в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порядке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и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по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формам,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установленным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приказом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Министерства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финансов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Российской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Федерации</w:t>
      </w:r>
      <w:r w:rsidR="00730112" w:rsidRPr="00D43D48">
        <w:rPr>
          <w:b w:val="0"/>
          <w:color w:val="000000"/>
        </w:rPr>
        <w:t xml:space="preserve"> </w:t>
      </w:r>
      <w:r w:rsidR="00FD47E7" w:rsidRPr="00D43D48">
        <w:rPr>
          <w:b w:val="0"/>
          <w:color w:val="000000"/>
        </w:rPr>
        <w:br/>
      </w:r>
      <w:r w:rsidRPr="00D43D48">
        <w:rPr>
          <w:b w:val="0"/>
          <w:color w:val="000000"/>
        </w:rPr>
        <w:t>от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29.09.2021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№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138н</w:t>
      </w:r>
      <w:r w:rsidR="00730112" w:rsidRPr="00D43D48">
        <w:rPr>
          <w:b w:val="0"/>
          <w:color w:val="000000"/>
        </w:rPr>
        <w:t xml:space="preserve"> </w:t>
      </w:r>
      <w:r w:rsidRPr="00D43D48">
        <w:rPr>
          <w:b w:val="0"/>
          <w:color w:val="000000"/>
        </w:rPr>
        <w:t>«</w:t>
      </w:r>
      <w:r w:rsidRPr="00D43D48">
        <w:rPr>
          <w:b w:val="0"/>
          <w:bCs w:val="0"/>
          <w:color w:val="000000"/>
        </w:rPr>
        <w:t>Об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утверждении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Порядка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проведения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мониторинга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достижения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результатов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предоставления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субсидий,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в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том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числе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грантов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в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форме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субсидий,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юридическим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лицам,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индивидуальным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предпринимателям,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физическим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лицам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–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производителям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товаров,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работ,</w:t>
      </w:r>
      <w:r w:rsidR="00730112" w:rsidRPr="00D43D48">
        <w:rPr>
          <w:b w:val="0"/>
          <w:bCs w:val="0"/>
          <w:color w:val="000000"/>
        </w:rPr>
        <w:t xml:space="preserve"> </w:t>
      </w:r>
      <w:r w:rsidRPr="00D43D48">
        <w:rPr>
          <w:b w:val="0"/>
          <w:bCs w:val="0"/>
          <w:color w:val="000000"/>
        </w:rPr>
        <w:t>услуг».</w:t>
      </w:r>
    </w:p>
    <w:p w:rsidR="00AC6885" w:rsidRPr="00D43D48" w:rsidRDefault="007C3559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  <w:r w:rsidRPr="00D43D48">
        <w:rPr>
          <w:b w:val="0"/>
          <w:bCs w:val="0"/>
          <w:color w:val="000000"/>
        </w:rPr>
        <w:tab/>
      </w:r>
      <w:r w:rsidR="005B342A" w:rsidRPr="00D43D48">
        <w:rPr>
          <w:b w:val="0"/>
          <w:color w:val="000000"/>
        </w:rPr>
        <w:t>4.7</w:t>
      </w:r>
      <w:r w:rsidR="00AC6885" w:rsidRPr="00D43D48">
        <w:rPr>
          <w:b w:val="0"/>
          <w:color w:val="000000"/>
        </w:rPr>
        <w:t>.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Проверка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соблюдения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получателем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гранта</w:t>
      </w:r>
      <w:r w:rsidR="00730112" w:rsidRPr="00D43D48">
        <w:rPr>
          <w:b w:val="0"/>
          <w:color w:val="000000"/>
        </w:rPr>
        <w:t xml:space="preserve"> </w:t>
      </w:r>
      <w:r w:rsidR="005B342A" w:rsidRPr="00D43D48">
        <w:rPr>
          <w:b w:val="0"/>
          <w:color w:val="000000"/>
        </w:rPr>
        <w:t>условий</w:t>
      </w:r>
      <w:r w:rsidR="00730112" w:rsidRPr="00D43D48">
        <w:rPr>
          <w:b w:val="0"/>
          <w:color w:val="000000"/>
        </w:rPr>
        <w:t xml:space="preserve"> </w:t>
      </w:r>
      <w:r w:rsidR="005B342A" w:rsidRPr="00D43D48">
        <w:rPr>
          <w:b w:val="0"/>
          <w:color w:val="000000"/>
        </w:rPr>
        <w:t>и</w:t>
      </w:r>
      <w:r w:rsidR="00730112" w:rsidRPr="00D43D48">
        <w:rPr>
          <w:b w:val="0"/>
          <w:color w:val="000000"/>
        </w:rPr>
        <w:t xml:space="preserve"> </w:t>
      </w:r>
      <w:r w:rsidR="005B342A" w:rsidRPr="00D43D48">
        <w:rPr>
          <w:b w:val="0"/>
          <w:color w:val="000000"/>
        </w:rPr>
        <w:t>порядка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предоставления</w:t>
      </w:r>
      <w:r w:rsidR="00730112" w:rsidRPr="00D43D48">
        <w:rPr>
          <w:b w:val="0"/>
          <w:color w:val="000000"/>
        </w:rPr>
        <w:t xml:space="preserve"> </w:t>
      </w:r>
      <w:r w:rsidR="005C509B" w:rsidRPr="00D43D48">
        <w:rPr>
          <w:b w:val="0"/>
          <w:color w:val="000000"/>
        </w:rPr>
        <w:t>гранта</w:t>
      </w:r>
      <w:r w:rsidR="00AC6885" w:rsidRPr="00D43D48">
        <w:rPr>
          <w:b w:val="0"/>
          <w:color w:val="000000"/>
        </w:rPr>
        <w:t>,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в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том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чис</w:t>
      </w:r>
      <w:r w:rsidR="005C509B" w:rsidRPr="00D43D48">
        <w:rPr>
          <w:b w:val="0"/>
          <w:color w:val="000000"/>
        </w:rPr>
        <w:t>ле</w:t>
      </w:r>
      <w:r w:rsidR="00730112" w:rsidRPr="00D43D48">
        <w:rPr>
          <w:b w:val="0"/>
          <w:color w:val="000000"/>
        </w:rPr>
        <w:t xml:space="preserve"> </w:t>
      </w:r>
      <w:r w:rsidR="005C509B" w:rsidRPr="00D43D48">
        <w:rPr>
          <w:b w:val="0"/>
          <w:color w:val="000000"/>
        </w:rPr>
        <w:t>в</w:t>
      </w:r>
      <w:r w:rsidR="00730112" w:rsidRPr="00D43D48">
        <w:rPr>
          <w:b w:val="0"/>
          <w:color w:val="000000"/>
        </w:rPr>
        <w:t xml:space="preserve"> </w:t>
      </w:r>
      <w:r w:rsidR="005C509B" w:rsidRPr="00D43D48">
        <w:rPr>
          <w:b w:val="0"/>
          <w:color w:val="000000"/>
        </w:rPr>
        <w:t>части</w:t>
      </w:r>
      <w:r w:rsidR="00730112" w:rsidRPr="00D43D48">
        <w:rPr>
          <w:b w:val="0"/>
          <w:color w:val="000000"/>
        </w:rPr>
        <w:t xml:space="preserve"> </w:t>
      </w:r>
      <w:r w:rsidR="005C509B" w:rsidRPr="00D43D48">
        <w:rPr>
          <w:b w:val="0"/>
          <w:color w:val="000000"/>
        </w:rPr>
        <w:t>достижения</w:t>
      </w:r>
      <w:r w:rsidR="00730112" w:rsidRPr="00D43D48">
        <w:rPr>
          <w:b w:val="0"/>
          <w:color w:val="000000"/>
        </w:rPr>
        <w:t xml:space="preserve"> </w:t>
      </w:r>
      <w:r w:rsidR="005C509B" w:rsidRPr="00D43D48">
        <w:rPr>
          <w:b w:val="0"/>
          <w:color w:val="000000"/>
        </w:rPr>
        <w:t>результатов</w:t>
      </w:r>
      <w:r w:rsidR="00AC6885" w:rsidRPr="00D43D48">
        <w:rPr>
          <w:b w:val="0"/>
          <w:color w:val="000000"/>
        </w:rPr>
        <w:t>,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осуществляется</w:t>
      </w:r>
      <w:r w:rsidR="00730112" w:rsidRPr="00D43D48">
        <w:rPr>
          <w:b w:val="0"/>
          <w:color w:val="000000"/>
        </w:rPr>
        <w:t xml:space="preserve"> </w:t>
      </w:r>
      <w:r w:rsidR="00AC6885" w:rsidRPr="00D43D48">
        <w:rPr>
          <w:b w:val="0"/>
          <w:color w:val="000000"/>
        </w:rPr>
        <w:t>министерством.</w:t>
      </w:r>
    </w:p>
    <w:p w:rsidR="00AC6885" w:rsidRPr="00D43D48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Счетная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палата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служба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финансово-экономического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контроля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контроля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сфере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закупок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осуществляют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проверки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24" w:history="1">
        <w:r w:rsidRPr="00D43D48">
          <w:rPr>
            <w:color w:val="000000"/>
            <w:sz w:val="28"/>
            <w:szCs w:val="28"/>
          </w:rPr>
          <w:t>статьями</w:t>
        </w:r>
        <w:r w:rsidR="00730112" w:rsidRPr="00D43D48">
          <w:rPr>
            <w:color w:val="000000"/>
            <w:sz w:val="28"/>
            <w:szCs w:val="28"/>
          </w:rPr>
          <w:t xml:space="preserve"> </w:t>
        </w:r>
        <w:r w:rsidRPr="00D43D48">
          <w:rPr>
            <w:color w:val="000000"/>
            <w:sz w:val="28"/>
            <w:szCs w:val="28"/>
          </w:rPr>
          <w:t>268.1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25" w:history="1">
        <w:r w:rsidRPr="00D43D48">
          <w:rPr>
            <w:color w:val="000000"/>
            <w:sz w:val="28"/>
            <w:szCs w:val="28"/>
          </w:rPr>
          <w:t>269.2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Бюджетного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Федерации.</w:t>
      </w:r>
    </w:p>
    <w:p w:rsidR="00AC6885" w:rsidRPr="00D43D48" w:rsidRDefault="002D1DFB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4.</w:t>
      </w:r>
      <w:r w:rsidR="005B342A" w:rsidRPr="00D43D48">
        <w:rPr>
          <w:color w:val="000000"/>
          <w:sz w:val="28"/>
          <w:szCs w:val="28"/>
        </w:rPr>
        <w:t>8</w:t>
      </w:r>
      <w:r w:rsidR="00AC6885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Мерой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ответственности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нарушение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условий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C509B" w:rsidRPr="00D43D48">
        <w:rPr>
          <w:color w:val="000000"/>
          <w:sz w:val="28"/>
          <w:szCs w:val="28"/>
        </w:rPr>
        <w:t>гранта</w:t>
      </w:r>
      <w:r w:rsidR="00AC6885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368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3682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3682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недостижение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значени</w:t>
      </w:r>
      <w:r w:rsidR="005C509B" w:rsidRPr="00D43D48">
        <w:rPr>
          <w:color w:val="000000"/>
          <w:sz w:val="28"/>
          <w:szCs w:val="28"/>
        </w:rPr>
        <w:t>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результат</w:t>
      </w:r>
      <w:r w:rsidR="00343EC0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3EC0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3EC0" w:rsidRPr="00D43D48">
        <w:rPr>
          <w:color w:val="000000"/>
          <w:sz w:val="28"/>
          <w:szCs w:val="28"/>
        </w:rPr>
        <w:t>гранта</w:t>
      </w:r>
      <w:r w:rsidR="00FD47E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возврат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5C509B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7314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97314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нарушения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C509B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условий,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221E1" w:rsidRPr="00D43D48">
        <w:rPr>
          <w:color w:val="000000"/>
          <w:sz w:val="28"/>
          <w:szCs w:val="28"/>
        </w:rPr>
        <w:t>подпунктом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221E1"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="005C509B" w:rsidRPr="00D43D48">
        <w:rPr>
          <w:color w:val="000000"/>
          <w:sz w:val="28"/>
          <w:szCs w:val="28"/>
        </w:rPr>
        <w:t>пункт</w:t>
      </w:r>
      <w:r w:rsidR="008221E1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C509B" w:rsidRPr="00D43D48">
        <w:rPr>
          <w:color w:val="000000"/>
          <w:sz w:val="28"/>
          <w:szCs w:val="28"/>
        </w:rPr>
        <w:t>3.</w:t>
      </w:r>
      <w:r w:rsidR="005B342A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выявленного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фактам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проверок,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проведенных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органами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государственного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финансового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контроля,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3EC0" w:rsidRPr="00D43D48">
        <w:rPr>
          <w:color w:val="000000"/>
          <w:sz w:val="28"/>
          <w:szCs w:val="28"/>
        </w:rPr>
        <w:br/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недостижения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результата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379CE" w:rsidRPr="00D43D48">
        <w:rPr>
          <w:color w:val="000000"/>
          <w:sz w:val="28"/>
          <w:szCs w:val="28"/>
        </w:rPr>
        <w:t>гранта</w:t>
      </w:r>
      <w:r w:rsidR="00AC6885" w:rsidRPr="00D43D48">
        <w:rPr>
          <w:color w:val="000000"/>
          <w:sz w:val="28"/>
          <w:szCs w:val="28"/>
        </w:rPr>
        <w:t>.</w:t>
      </w:r>
    </w:p>
    <w:p w:rsidR="00D40A4D" w:rsidRPr="00D43D48" w:rsidRDefault="00D40A4D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Непредставление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итогам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четвертого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квартала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года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4.1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либо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несоответствие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представленного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4.1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факта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гранта.</w:t>
      </w:r>
    </w:p>
    <w:p w:rsidR="00AC6885" w:rsidRPr="00D43D48" w:rsidRDefault="002D1DFB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4.</w:t>
      </w:r>
      <w:r w:rsidR="005B342A" w:rsidRPr="00D43D48">
        <w:rPr>
          <w:color w:val="000000"/>
          <w:sz w:val="28"/>
          <w:szCs w:val="28"/>
        </w:rPr>
        <w:t>9</w:t>
      </w:r>
      <w:r w:rsidR="00F77247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нарушения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условий,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221E1" w:rsidRPr="00D43D48">
        <w:rPr>
          <w:color w:val="000000"/>
          <w:sz w:val="28"/>
          <w:szCs w:val="28"/>
        </w:rPr>
        <w:t>пункт</w:t>
      </w:r>
      <w:r w:rsidR="00C300C4" w:rsidRPr="00D43D48">
        <w:rPr>
          <w:color w:val="000000"/>
          <w:sz w:val="28"/>
          <w:szCs w:val="28"/>
        </w:rPr>
        <w:t>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221E1" w:rsidRPr="00D43D48">
        <w:rPr>
          <w:color w:val="000000"/>
          <w:sz w:val="28"/>
          <w:szCs w:val="28"/>
        </w:rPr>
        <w:t>3.1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30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6C7" w:rsidRPr="00D43D48">
        <w:rPr>
          <w:color w:val="000000"/>
          <w:sz w:val="28"/>
          <w:szCs w:val="28"/>
        </w:rPr>
        <w:br/>
      </w:r>
      <w:r w:rsidR="00AC6885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установления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факта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нарушения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условий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2626C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AC6885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применении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ответственности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виде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возврата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6C7" w:rsidRPr="00D43D48">
        <w:rPr>
          <w:color w:val="000000"/>
          <w:sz w:val="28"/>
          <w:szCs w:val="28"/>
        </w:rPr>
        <w:br/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1568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5D1568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полученной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суммы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AC6885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отношении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которой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установлены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факты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нарушения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условий</w:t>
      </w:r>
      <w:r w:rsidR="00FB09F9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C3CA4" w:rsidRPr="00D43D48">
        <w:rPr>
          <w:color w:val="000000"/>
          <w:sz w:val="28"/>
          <w:szCs w:val="28"/>
        </w:rPr>
        <w:t>предусмотренные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1138F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221E1" w:rsidRPr="00D43D48">
        <w:rPr>
          <w:color w:val="000000"/>
          <w:sz w:val="28"/>
          <w:szCs w:val="28"/>
        </w:rPr>
        <w:t>3.1</w:t>
      </w:r>
      <w:r w:rsidR="00730112" w:rsidRPr="00D43D48">
        <w:rPr>
          <w:color w:val="000000"/>
          <w:sz w:val="28"/>
          <w:szCs w:val="28"/>
        </w:rPr>
        <w:t xml:space="preserve"> </w:t>
      </w:r>
      <w:r w:rsidR="006C3CA4" w:rsidRPr="00D43D48">
        <w:rPr>
          <w:color w:val="000000"/>
          <w:sz w:val="28"/>
          <w:szCs w:val="28"/>
        </w:rPr>
        <w:t>Порядка.</w:t>
      </w:r>
    </w:p>
    <w:p w:rsidR="00AC6885" w:rsidRPr="00D43D48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указанного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абзаце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первом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настоящего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пункта,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письменное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уведомление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(требование)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суммы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требование)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почтовым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отправлением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уведомлением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вручении.</w:t>
      </w:r>
    </w:p>
    <w:p w:rsidR="00AC6885" w:rsidRPr="00D43D48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обязан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произвести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полученной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суммы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размере,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указанном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требовании,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полном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объеме.</w:t>
      </w:r>
    </w:p>
    <w:p w:rsidR="00CD2996" w:rsidRPr="00D43D48" w:rsidRDefault="002D1DFB" w:rsidP="00753503">
      <w:pPr>
        <w:widowControl w:val="0"/>
        <w:autoSpaceDE w:val="0"/>
        <w:autoSpaceDN w:val="0"/>
        <w:ind w:firstLine="709"/>
        <w:jc w:val="both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4.1</w:t>
      </w:r>
      <w:r w:rsidR="00731D72" w:rsidRPr="00D43D48">
        <w:rPr>
          <w:color w:val="000000"/>
          <w:sz w:val="28"/>
          <w:szCs w:val="28"/>
        </w:rPr>
        <w:t>0</w:t>
      </w:r>
      <w:r w:rsidR="00AC6885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недостижения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2D01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2D01" w:rsidRPr="00D43D48">
        <w:rPr>
          <w:color w:val="000000"/>
          <w:sz w:val="28"/>
          <w:szCs w:val="28"/>
        </w:rPr>
        <w:t>всего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2D01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2D01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2D01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значений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результато</w:t>
      </w:r>
      <w:r w:rsidR="00CD2996" w:rsidRPr="00D43D48">
        <w:rPr>
          <w:color w:val="000000"/>
          <w:sz w:val="28"/>
          <w:szCs w:val="28"/>
        </w:rPr>
        <w:t>в</w:t>
      </w:r>
      <w:r w:rsidR="00731D7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1D72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1D7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1D72" w:rsidRPr="00D43D48">
        <w:rPr>
          <w:color w:val="000000"/>
          <w:sz w:val="28"/>
          <w:szCs w:val="28"/>
        </w:rPr>
        <w:t>соглашении,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77247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года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начиная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годом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гранта</w:t>
      </w:r>
      <w:r w:rsidR="00AC6885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применении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br/>
      </w:r>
      <w:r w:rsidR="00AC6885"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497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мер</w:t>
      </w:r>
      <w:r w:rsidR="00731D72" w:rsidRPr="00D43D48">
        <w:rPr>
          <w:color w:val="000000"/>
          <w:sz w:val="28"/>
          <w:szCs w:val="28"/>
        </w:rPr>
        <w:t>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ответственности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виде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возврата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суммы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497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4976" w:rsidRPr="00D43D48">
        <w:rPr>
          <w:color w:val="000000"/>
          <w:sz w:val="28"/>
          <w:szCs w:val="28"/>
        </w:rPr>
        <w:t>недостижение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4976" w:rsidRPr="00D43D48">
        <w:rPr>
          <w:color w:val="000000"/>
          <w:sz w:val="28"/>
          <w:szCs w:val="28"/>
        </w:rPr>
        <w:t>значения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4976" w:rsidRPr="00D43D48">
        <w:rPr>
          <w:color w:val="000000"/>
          <w:sz w:val="28"/>
          <w:szCs w:val="28"/>
        </w:rPr>
        <w:t>результатов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C5478" w:rsidRPr="00D43D48">
        <w:rPr>
          <w:color w:val="000000"/>
          <w:sz w:val="28"/>
          <w:szCs w:val="28"/>
        </w:rPr>
        <w:br/>
      </w:r>
      <w:r w:rsidR="00AC688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рассчитывает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размер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суммы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4976" w:rsidRPr="00D43D48">
        <w:rPr>
          <w:color w:val="000000"/>
          <w:sz w:val="28"/>
          <w:szCs w:val="28"/>
        </w:rPr>
        <w:t>гранта</w:t>
      </w:r>
      <w:r w:rsidR="00AC6885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подлежащей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возврату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бюджет</w:t>
      </w:r>
      <w:r w:rsidR="00AC6885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153B0" w:rsidRPr="00D43D48">
        <w:rPr>
          <w:color w:val="000000"/>
          <w:sz w:val="28"/>
          <w:szCs w:val="28"/>
        </w:rPr>
        <w:br/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методикой,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утвержденной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26" w:history="1">
        <w:r w:rsidR="00AC6885" w:rsidRPr="00D43D48">
          <w:rPr>
            <w:color w:val="000000"/>
            <w:sz w:val="28"/>
            <w:szCs w:val="28"/>
          </w:rPr>
          <w:t>приказом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министерства</w:t>
      </w:r>
      <w:r w:rsidR="006A4976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AC6885" w:rsidRPr="00D43D48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всего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июня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начиная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годом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направляет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почтовым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отправлением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626C7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уведомлением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вручении.</w:t>
      </w:r>
    </w:p>
    <w:p w:rsidR="00AC6885" w:rsidRPr="00D43D48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рабочих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дня</w:t>
      </w:r>
      <w:r w:rsidR="001F5A56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днем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</w:t>
      </w:r>
      <w:r w:rsidR="001F5A56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обязан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произвести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суммы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размере,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требовании.</w:t>
      </w:r>
    </w:p>
    <w:p w:rsidR="00AC6885" w:rsidRPr="00D43D48" w:rsidRDefault="00E11511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4.11</w:t>
      </w:r>
      <w:r w:rsidR="00AC6885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Основанием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освобождения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возврата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недостижении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значений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результатов</w:t>
      </w:r>
      <w:r w:rsidR="00731D72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1D72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1D72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1D72" w:rsidRPr="00D43D48">
        <w:rPr>
          <w:color w:val="000000"/>
          <w:sz w:val="28"/>
          <w:szCs w:val="28"/>
        </w:rPr>
        <w:t>соглашении,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документально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подтвержденное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наступление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обстоятельств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непреодолимой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силы,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имеющих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чрезвычайный,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непредотвратимый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характер,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препятствующих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исполнению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обязательств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дост</w:t>
      </w:r>
      <w:r w:rsidR="001F5A56" w:rsidRPr="00D43D48">
        <w:rPr>
          <w:color w:val="000000"/>
          <w:sz w:val="28"/>
          <w:szCs w:val="28"/>
        </w:rPr>
        <w:t>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значений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F5A56" w:rsidRPr="00D43D48">
        <w:rPr>
          <w:color w:val="000000"/>
          <w:sz w:val="28"/>
          <w:szCs w:val="28"/>
        </w:rPr>
        <w:t>результатов</w:t>
      </w:r>
      <w:r w:rsidR="00A40BC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0BC7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9E64E4" w:rsidRPr="00D43D48">
        <w:rPr>
          <w:color w:val="000000"/>
          <w:sz w:val="28"/>
          <w:szCs w:val="28"/>
        </w:rPr>
        <w:br/>
      </w:r>
      <w:r w:rsidR="00A40BC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40BC7" w:rsidRPr="00D43D48">
        <w:rPr>
          <w:color w:val="000000"/>
          <w:sz w:val="28"/>
          <w:szCs w:val="28"/>
        </w:rPr>
        <w:t>соглашении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5B1CD5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B1CD5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обстоятельства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непреодолимой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силы).</w:t>
      </w:r>
    </w:p>
    <w:p w:rsidR="00AC6885" w:rsidRPr="00D43D48" w:rsidRDefault="005B1CD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случае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значений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результатов</w:t>
      </w:r>
      <w:r w:rsidR="00082A3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82A37" w:rsidRPr="00D43D48">
        <w:rPr>
          <w:color w:val="000000"/>
          <w:sz w:val="28"/>
          <w:szCs w:val="28"/>
        </w:rPr>
        <w:t>установленных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82A37" w:rsidRPr="00D43D48">
        <w:rPr>
          <w:color w:val="000000"/>
          <w:sz w:val="28"/>
          <w:szCs w:val="28"/>
        </w:rPr>
        <w:br/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82A37" w:rsidRPr="00D43D48">
        <w:rPr>
          <w:color w:val="000000"/>
          <w:sz w:val="28"/>
          <w:szCs w:val="28"/>
        </w:rPr>
        <w:t>соглашении,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причине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наступления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обстоятельств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непреодолимой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силы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одновременно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представлением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отчета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достижении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результатов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представляет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документы,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подтверждающие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AC6885" w:rsidRPr="00D43D48">
        <w:rPr>
          <w:color w:val="000000"/>
          <w:sz w:val="28"/>
          <w:szCs w:val="28"/>
        </w:rPr>
        <w:t>наступление.</w:t>
      </w:r>
    </w:p>
    <w:p w:rsidR="00731EC4" w:rsidRPr="00D43D48" w:rsidRDefault="00AC6885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поступлении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подтверждающих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наступление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обстоятельств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непреодолимой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силы</w:t>
      </w:r>
      <w:r w:rsidR="00345321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министерство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всего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срока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реализации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5EAB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позднее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t>года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начиная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года,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следующего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47E7" w:rsidRPr="00D43D48">
        <w:rPr>
          <w:color w:val="000000"/>
          <w:sz w:val="28"/>
          <w:szCs w:val="28"/>
        </w:rPr>
        <w:br/>
      </w:r>
      <w:r w:rsidR="00345321" w:rsidRPr="00D43D48">
        <w:rPr>
          <w:color w:val="000000"/>
          <w:sz w:val="28"/>
          <w:szCs w:val="28"/>
        </w:rPr>
        <w:t>за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годом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45321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рассматривает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приказа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освобождении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отказе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освобождении)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5B1CD5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возврата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921B0F" w:rsidRPr="00D43D48">
        <w:rPr>
          <w:color w:val="000000"/>
          <w:sz w:val="28"/>
          <w:szCs w:val="28"/>
        </w:rPr>
        <w:t>бюджет</w:t>
      </w:r>
      <w:r w:rsidR="005153B0" w:rsidRPr="00D43D48">
        <w:rPr>
          <w:color w:val="000000"/>
          <w:sz w:val="28"/>
          <w:szCs w:val="28"/>
        </w:rPr>
        <w:t>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9E64E4" w:rsidRPr="00D43D48" w:rsidRDefault="009E64E4" w:rsidP="00753503">
      <w:pPr>
        <w:widowControl w:val="0"/>
        <w:autoSpaceDE w:val="0"/>
        <w:autoSpaceDN w:val="0"/>
        <w:jc w:val="both"/>
        <w:rPr>
          <w:b/>
          <w:color w:val="000000"/>
        </w:rPr>
      </w:pPr>
    </w:p>
    <w:p w:rsidR="0048118A" w:rsidRPr="00D43D48" w:rsidRDefault="0048118A" w:rsidP="00753503">
      <w:pPr>
        <w:widowControl w:val="0"/>
        <w:autoSpaceDE w:val="0"/>
        <w:autoSpaceDN w:val="0"/>
        <w:jc w:val="both"/>
        <w:rPr>
          <w:b/>
          <w:color w:val="000000"/>
        </w:rPr>
      </w:pPr>
    </w:p>
    <w:p w:rsidR="0048118A" w:rsidRPr="00D43D48" w:rsidRDefault="0048118A" w:rsidP="00753503">
      <w:pPr>
        <w:widowControl w:val="0"/>
        <w:autoSpaceDE w:val="0"/>
        <w:autoSpaceDN w:val="0"/>
        <w:jc w:val="both"/>
        <w:rPr>
          <w:b/>
          <w:color w:val="000000"/>
        </w:rPr>
      </w:pPr>
    </w:p>
    <w:p w:rsidR="0048118A" w:rsidRPr="00D43D48" w:rsidRDefault="0048118A" w:rsidP="00753503">
      <w:pPr>
        <w:widowControl w:val="0"/>
        <w:autoSpaceDE w:val="0"/>
        <w:autoSpaceDN w:val="0"/>
        <w:jc w:val="both"/>
        <w:rPr>
          <w:b/>
          <w:color w:val="000000"/>
        </w:rPr>
        <w:sectPr w:rsidR="0048118A" w:rsidRPr="00D43D48" w:rsidSect="000211F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0112" w:rsidRPr="00D43D48" w:rsidRDefault="00730112" w:rsidP="00C6252D">
      <w:pPr>
        <w:widowControl w:val="0"/>
        <w:autoSpaceDE w:val="0"/>
        <w:autoSpaceDN w:val="0"/>
        <w:adjustRightInd w:val="0"/>
        <w:ind w:left="4536" w:right="-57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Приложение № 1</w:t>
      </w:r>
    </w:p>
    <w:p w:rsidR="00730112" w:rsidRPr="00D43D48" w:rsidRDefault="00730112" w:rsidP="00C6252D">
      <w:pPr>
        <w:widowControl w:val="0"/>
        <w:autoSpaceDE w:val="0"/>
        <w:autoSpaceDN w:val="0"/>
        <w:adjustRightInd w:val="0"/>
        <w:ind w:left="4536" w:right="-57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 xml:space="preserve">к Порядку предоставления грантов «Агростартап» в форме субсидий крестьянским (фермерским) хозяйствам </w:t>
      </w:r>
      <w:r w:rsidR="00C6252D" w:rsidRPr="00D43D48">
        <w:rPr>
          <w:color w:val="000000"/>
          <w:sz w:val="28"/>
          <w:szCs w:val="28"/>
        </w:rPr>
        <w:t xml:space="preserve">или </w:t>
      </w:r>
      <w:r w:rsidRPr="00D43D48">
        <w:rPr>
          <w:color w:val="000000"/>
          <w:sz w:val="28"/>
          <w:szCs w:val="28"/>
        </w:rPr>
        <w:t>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</w:t>
      </w:r>
      <w:r w:rsidRPr="00D43D48">
        <w:rPr>
          <w:color w:val="000000"/>
          <w:sz w:val="28"/>
          <w:szCs w:val="28"/>
        </w:rPr>
        <w:br/>
        <w:t xml:space="preserve">на финансовое обеспечение затрат, связанных с реализацией проекта </w:t>
      </w:r>
      <w:r w:rsidR="007A2329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 xml:space="preserve">создания и (или) развития хозяйства, </w:t>
      </w:r>
      <w:r w:rsidR="007A2329" w:rsidRPr="00D43D48">
        <w:rPr>
          <w:color w:val="000000"/>
          <w:sz w:val="28"/>
          <w:szCs w:val="28"/>
        </w:rPr>
        <w:br/>
      </w:r>
      <w:r w:rsidR="00C6252D" w:rsidRPr="00D43D48">
        <w:rPr>
          <w:color w:val="000000"/>
          <w:sz w:val="28"/>
          <w:szCs w:val="28"/>
        </w:rPr>
        <w:t>и проведения</w:t>
      </w:r>
      <w:r w:rsidRPr="00D43D48">
        <w:rPr>
          <w:color w:val="000000"/>
          <w:sz w:val="28"/>
          <w:szCs w:val="28"/>
        </w:rPr>
        <w:t xml:space="preserve"> отбора получателей указанных грантов в форме субсидий</w:t>
      </w:r>
    </w:p>
    <w:p w:rsidR="00730112" w:rsidRPr="00D43D48" w:rsidRDefault="00730112" w:rsidP="00C6252D">
      <w:pPr>
        <w:widowControl w:val="0"/>
        <w:autoSpaceDE w:val="0"/>
        <w:autoSpaceDN w:val="0"/>
        <w:adjustRightInd w:val="0"/>
        <w:ind w:left="4536" w:right="-57" w:firstLine="35"/>
        <w:rPr>
          <w:color w:val="000000"/>
          <w:sz w:val="28"/>
          <w:szCs w:val="28"/>
        </w:rPr>
      </w:pPr>
    </w:p>
    <w:p w:rsidR="00730112" w:rsidRPr="00D43D48" w:rsidRDefault="00730112" w:rsidP="00C6252D">
      <w:pPr>
        <w:widowControl w:val="0"/>
        <w:autoSpaceDE w:val="0"/>
        <w:autoSpaceDN w:val="0"/>
        <w:adjustRightInd w:val="0"/>
        <w:ind w:left="4536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 xml:space="preserve">В министерство сельского хозяйства </w:t>
      </w:r>
      <w:r w:rsidRPr="00D43D48">
        <w:rPr>
          <w:color w:val="000000"/>
          <w:sz w:val="28"/>
          <w:szCs w:val="28"/>
        </w:rPr>
        <w:br/>
        <w:t>Красноярского края</w:t>
      </w:r>
    </w:p>
    <w:p w:rsidR="006B6D75" w:rsidRPr="00D43D48" w:rsidRDefault="006B6D75" w:rsidP="00753503">
      <w:pPr>
        <w:widowControl w:val="0"/>
        <w:autoSpaceDE w:val="0"/>
        <w:autoSpaceDN w:val="0"/>
        <w:adjustRightInd w:val="0"/>
        <w:ind w:right="-57"/>
        <w:rPr>
          <w:color w:val="000000"/>
          <w:sz w:val="28"/>
          <w:szCs w:val="28"/>
        </w:rPr>
      </w:pPr>
    </w:p>
    <w:p w:rsidR="00730112" w:rsidRPr="00D43D48" w:rsidRDefault="00730112" w:rsidP="00753503">
      <w:pPr>
        <w:widowControl w:val="0"/>
        <w:autoSpaceDE w:val="0"/>
        <w:autoSpaceDN w:val="0"/>
        <w:adjustRightInd w:val="0"/>
        <w:ind w:right="-57"/>
        <w:rPr>
          <w:color w:val="000000"/>
          <w:sz w:val="28"/>
          <w:szCs w:val="28"/>
        </w:rPr>
      </w:pPr>
    </w:p>
    <w:p w:rsidR="006B6D75" w:rsidRPr="00D43D48" w:rsidRDefault="006B6D75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Заявление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участие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отборе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для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предоставления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грантов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«Агростартап»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730112" w:rsidRPr="00D43D48">
        <w:rPr>
          <w:bCs/>
          <w:color w:val="000000"/>
          <w:sz w:val="28"/>
          <w:szCs w:val="28"/>
        </w:rPr>
        <w:br/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форме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субсидий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финансовое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обеспечение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затрат,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</w:p>
    <w:p w:rsidR="006B6D75" w:rsidRPr="00D43D48" w:rsidRDefault="006B6D75" w:rsidP="00753503">
      <w:pPr>
        <w:widowControl w:val="0"/>
        <w:jc w:val="both"/>
        <w:outlineLvl w:val="2"/>
        <w:rPr>
          <w:color w:val="000000"/>
          <w:sz w:val="28"/>
          <w:szCs w:val="28"/>
        </w:rPr>
      </w:pPr>
    </w:p>
    <w:p w:rsidR="006B6D75" w:rsidRPr="00D43D48" w:rsidRDefault="006B6D75" w:rsidP="00753503">
      <w:pPr>
        <w:widowControl w:val="0"/>
        <w:ind w:firstLine="708"/>
        <w:jc w:val="both"/>
        <w:outlineLvl w:val="2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Настоящим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намерении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участвовать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«Агростартап»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форме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субсидий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финансовое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обеспечение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затрат,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</w:rPr>
        <w:t>(далее</w:t>
      </w:r>
      <w:r w:rsidR="00730112" w:rsidRPr="00D43D48">
        <w:rPr>
          <w:rFonts w:eastAsia="Calibri"/>
          <w:bCs/>
          <w:color w:val="000000"/>
          <w:sz w:val="28"/>
          <w:szCs w:val="28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</w:rPr>
        <w:t>–</w:t>
      </w:r>
      <w:r w:rsidR="00730112" w:rsidRPr="00D43D48">
        <w:rPr>
          <w:rFonts w:eastAsia="Calibri"/>
          <w:bCs/>
          <w:color w:val="000000"/>
          <w:sz w:val="28"/>
          <w:szCs w:val="28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</w:rPr>
        <w:t>отбор,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</w:t>
      </w:r>
      <w:r w:rsidRPr="00D43D48">
        <w:rPr>
          <w:rFonts w:eastAsia="Calibri"/>
          <w:bCs/>
          <w:color w:val="000000"/>
          <w:sz w:val="28"/>
          <w:szCs w:val="28"/>
        </w:rPr>
        <w:t>)</w:t>
      </w:r>
      <w:r w:rsidR="00C6252D" w:rsidRPr="00D43D48">
        <w:rPr>
          <w:rFonts w:eastAsia="Calibri"/>
          <w:bCs/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проведени</w:t>
      </w:r>
      <w:r w:rsidR="00C6252D" w:rsidRPr="00D43D48">
        <w:rPr>
          <w:color w:val="000000"/>
          <w:sz w:val="28"/>
          <w:szCs w:val="28"/>
        </w:rPr>
        <w:t>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B600E9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="00B600E9" w:rsidRPr="00D43D48">
        <w:rPr>
          <w:color w:val="000000"/>
          <w:sz w:val="28"/>
          <w:szCs w:val="28"/>
        </w:rPr>
        <w:t>субсидий</w:t>
      </w:r>
      <w:r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утвержденным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постановлением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Правительства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730112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27.05.2019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272-п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Порядок).</w:t>
      </w:r>
    </w:p>
    <w:p w:rsidR="006B6D75" w:rsidRPr="00D43D48" w:rsidRDefault="006B6D75" w:rsidP="00753503">
      <w:pPr>
        <w:widowControl w:val="0"/>
        <w:numPr>
          <w:ilvl w:val="0"/>
          <w:numId w:val="41"/>
        </w:numPr>
        <w:contextualSpacing/>
        <w:jc w:val="both"/>
        <w:outlineLvl w:val="2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Информация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отбора:</w:t>
      </w:r>
    </w:p>
    <w:p w:rsidR="00744C7B" w:rsidRPr="00D43D48" w:rsidRDefault="00744C7B" w:rsidP="00753503">
      <w:pPr>
        <w:pStyle w:val="ConsPlusNormal"/>
        <w:numPr>
          <w:ilvl w:val="0"/>
          <w:numId w:val="4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полное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наименование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юридическим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лицом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ЮЛ):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_________________________________________________;</w:t>
      </w:r>
    </w:p>
    <w:p w:rsidR="00744C7B" w:rsidRPr="00D43D48" w:rsidRDefault="00730112" w:rsidP="00753503">
      <w:pPr>
        <w:pStyle w:val="af4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color w:val="000000"/>
          <w:sz w:val="28"/>
          <w:szCs w:val="28"/>
          <w:lang w:eastAsia="en-US"/>
        </w:rPr>
        <w:t>сокращенное</w:t>
      </w:r>
      <w:r w:rsidRPr="00D43D48">
        <w:rPr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color w:val="000000"/>
          <w:sz w:val="28"/>
          <w:szCs w:val="28"/>
          <w:lang w:eastAsia="en-US"/>
        </w:rPr>
        <w:t>наименование</w:t>
      </w:r>
      <w:r w:rsidRPr="00D43D48">
        <w:rPr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color w:val="000000"/>
          <w:sz w:val="28"/>
          <w:szCs w:val="28"/>
          <w:lang w:eastAsia="en-US"/>
        </w:rPr>
        <w:t>участника</w:t>
      </w:r>
      <w:r w:rsidRPr="00D43D48">
        <w:rPr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color w:val="000000"/>
          <w:sz w:val="28"/>
          <w:szCs w:val="28"/>
          <w:lang w:eastAsia="en-US"/>
        </w:rPr>
        <w:t>отбора</w:t>
      </w:r>
      <w:r w:rsidRPr="00D43D48">
        <w:rPr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color w:val="000000"/>
          <w:sz w:val="28"/>
          <w:szCs w:val="28"/>
          <w:lang w:eastAsia="en-US"/>
        </w:rPr>
        <w:t>(заполняется</w:t>
      </w:r>
      <w:r w:rsidRPr="00D43D48">
        <w:rPr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color w:val="000000"/>
          <w:sz w:val="28"/>
          <w:szCs w:val="28"/>
          <w:lang w:eastAsia="en-US"/>
        </w:rPr>
        <w:t>ЮЛ):</w:t>
      </w:r>
      <w:r w:rsidRPr="00D43D48">
        <w:rPr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color w:val="000000"/>
          <w:sz w:val="28"/>
          <w:szCs w:val="28"/>
          <w:lang w:eastAsia="en-US"/>
        </w:rPr>
        <w:t>___________________________________________________________</w:t>
      </w:r>
      <w:r w:rsidR="0048118A" w:rsidRPr="00D43D48">
        <w:rPr>
          <w:color w:val="000000"/>
          <w:sz w:val="28"/>
          <w:szCs w:val="28"/>
          <w:lang w:eastAsia="en-US"/>
        </w:rPr>
        <w:t>________</w:t>
      </w:r>
      <w:r w:rsidR="00744C7B" w:rsidRPr="00D43D48">
        <w:rPr>
          <w:color w:val="000000"/>
          <w:sz w:val="28"/>
          <w:szCs w:val="28"/>
          <w:lang w:eastAsia="en-US"/>
        </w:rPr>
        <w:t>_;</w:t>
      </w:r>
    </w:p>
    <w:p w:rsidR="00744C7B" w:rsidRPr="00D43D48" w:rsidRDefault="00744C7B" w:rsidP="00753503">
      <w:pPr>
        <w:pStyle w:val="af4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  <w:lang w:eastAsia="en-US"/>
        </w:rPr>
        <w:t>фамилия,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имя,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отчество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(при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наличии)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индивидуальным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предпринимателем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(далее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–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ИП):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  <w:lang w:eastAsia="en-US"/>
        </w:rPr>
        <w:t>__________________</w:t>
      </w:r>
      <w:r w:rsidR="0048118A" w:rsidRPr="00D43D48">
        <w:rPr>
          <w:color w:val="000000"/>
          <w:sz w:val="28"/>
          <w:szCs w:val="28"/>
          <w:lang w:eastAsia="en-US"/>
        </w:rPr>
        <w:t>__________________</w:t>
      </w:r>
      <w:r w:rsidRPr="00D43D48">
        <w:rPr>
          <w:color w:val="000000"/>
          <w:sz w:val="28"/>
          <w:szCs w:val="28"/>
          <w:lang w:eastAsia="en-US"/>
        </w:rPr>
        <w:t>___;</w:t>
      </w:r>
    </w:p>
    <w:p w:rsidR="00744C7B" w:rsidRPr="00D43D48" w:rsidRDefault="00C300C4" w:rsidP="00753503">
      <w:pPr>
        <w:pStyle w:val="af4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color w:val="000000"/>
          <w:sz w:val="28"/>
          <w:szCs w:val="28"/>
          <w:lang w:eastAsia="en-US"/>
        </w:rPr>
        <w:t>п</w:t>
      </w:r>
      <w:r w:rsidRPr="00D43D48">
        <w:rPr>
          <w:rFonts w:eastAsia="Calibri"/>
          <w:color w:val="000000"/>
          <w:sz w:val="28"/>
          <w:szCs w:val="28"/>
          <w:lang w:eastAsia="en-US"/>
        </w:rPr>
        <w:t>ол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A7239" w:rsidRPr="00D43D48">
        <w:rPr>
          <w:rFonts w:eastAsia="Calibri"/>
          <w:color w:val="000000"/>
          <w:sz w:val="28"/>
          <w:szCs w:val="28"/>
          <w:lang w:eastAsia="en-US"/>
        </w:rPr>
        <w:t>физическим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A7239" w:rsidRPr="00D43D48">
        <w:rPr>
          <w:rFonts w:eastAsia="Calibri"/>
          <w:color w:val="000000"/>
          <w:sz w:val="28"/>
          <w:szCs w:val="28"/>
          <w:lang w:eastAsia="en-US"/>
        </w:rPr>
        <w:t>лицом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A7239" w:rsidRPr="00D43D48">
        <w:rPr>
          <w:rFonts w:eastAsia="Calibri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A7239" w:rsidRPr="00D43D48">
        <w:rPr>
          <w:rFonts w:eastAsia="Calibri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ФЛ):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_____</w:t>
      </w:r>
      <w:r w:rsidR="000A7239" w:rsidRPr="00D43D48">
        <w:rPr>
          <w:rFonts w:eastAsia="Calibri"/>
          <w:color w:val="000000"/>
          <w:sz w:val="28"/>
          <w:szCs w:val="28"/>
          <w:lang w:eastAsia="en-US"/>
        </w:rPr>
        <w:t>______</w:t>
      </w:r>
      <w:r w:rsidR="0048118A" w:rsidRPr="00D43D48">
        <w:rPr>
          <w:rFonts w:eastAsia="Calibri"/>
          <w:color w:val="000000"/>
          <w:sz w:val="28"/>
          <w:szCs w:val="28"/>
          <w:lang w:eastAsia="en-US"/>
        </w:rPr>
        <w:t>____</w:t>
      </w:r>
      <w:r w:rsidR="000A7239" w:rsidRPr="00D43D48">
        <w:rPr>
          <w:rFonts w:eastAsia="Calibri"/>
          <w:color w:val="000000"/>
          <w:sz w:val="28"/>
          <w:szCs w:val="28"/>
          <w:lang w:eastAsia="en-US"/>
        </w:rPr>
        <w:t>__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;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44C7B" w:rsidRPr="00D43D48" w:rsidRDefault="00744C7B" w:rsidP="00753503">
      <w:pPr>
        <w:pStyle w:val="af4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сведения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паспорте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гражданина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Российской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Федерации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(паспорте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иностранного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гражданина),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включающие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себя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информацию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его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серии,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номере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дате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выдачи,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также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наименовании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органа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коде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подразделения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органа,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выдавшего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документ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(при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наличии)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ФЛ):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</w:t>
      </w:r>
      <w:r w:rsidR="000A56BA" w:rsidRPr="00D43D48">
        <w:rPr>
          <w:rFonts w:eastAsia="Calibri"/>
          <w:color w:val="000000"/>
          <w:sz w:val="28"/>
          <w:szCs w:val="28"/>
          <w:lang w:eastAsia="en-US"/>
        </w:rPr>
        <w:t>________</w:t>
      </w:r>
      <w:r w:rsidRPr="00D43D48">
        <w:rPr>
          <w:rFonts w:eastAsia="Calibri"/>
          <w:color w:val="000000"/>
          <w:sz w:val="28"/>
          <w:szCs w:val="28"/>
          <w:lang w:eastAsia="en-US"/>
        </w:rPr>
        <w:t>;</w:t>
      </w:r>
    </w:p>
    <w:p w:rsidR="00744C7B" w:rsidRPr="00D43D48" w:rsidRDefault="00730112" w:rsidP="00753503">
      <w:pPr>
        <w:pStyle w:val="af4"/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дата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и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место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рождения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(заполняется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ФЛ,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в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том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числе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ИП):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_____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</w:t>
      </w:r>
      <w:r w:rsidR="00744C7B" w:rsidRPr="00D43D48">
        <w:rPr>
          <w:rFonts w:eastAsia="Calibri"/>
          <w:color w:val="000000"/>
          <w:sz w:val="28"/>
          <w:szCs w:val="28"/>
          <w:lang w:eastAsia="en-US"/>
        </w:rPr>
        <w:t>_;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Красноярского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края,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зарегистрирован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(или)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отбора</w:t>
      </w:r>
      <w:r w:rsidRPr="00D43D4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1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регистрационный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номер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ЮЛ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ИП):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идентификационный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номер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налогоплательщика: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налоговом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ФЛ,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ИП):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код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причины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налоговом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ЮЛ)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12)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регистрации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физического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лица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качестве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13)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страховой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номер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индивидуального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лицевого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счета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ФЛ,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D71EB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ИП):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14)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ЮЛ</w:t>
      </w:r>
      <w:r w:rsidR="00B600E9" w:rsidRPr="00D43D4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ЮЛ)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15)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регистрации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ФЛ,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числе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ИП):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16)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номер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контактного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телефона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юридически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значимых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сообщений: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17)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почтовый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юридически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значимых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сообщений: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18)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электронной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почты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юридически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значимых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сообщений: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______________________________________________________;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  <w:lang w:eastAsia="en-US"/>
        </w:rPr>
        <w:t>19)</w:t>
      </w:r>
      <w:r w:rsidR="00730112" w:rsidRPr="00D43D48">
        <w:rPr>
          <w:color w:val="000000"/>
          <w:sz w:val="28"/>
          <w:szCs w:val="28"/>
          <w:lang w:eastAsia="en-US"/>
        </w:rPr>
        <w:t xml:space="preserve"> </w:t>
      </w:r>
      <w:r w:rsidRPr="00D43D48">
        <w:rPr>
          <w:color w:val="000000"/>
          <w:sz w:val="28"/>
          <w:szCs w:val="28"/>
        </w:rPr>
        <w:t>информация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руководителе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(заполняется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ЮЛ):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фамилия,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______________________</w:t>
      </w:r>
      <w:r w:rsidR="00730112" w:rsidRPr="00D43D48">
        <w:rPr>
          <w:color w:val="000000"/>
          <w:sz w:val="28"/>
          <w:szCs w:val="28"/>
        </w:rPr>
        <w:t>___</w:t>
      </w:r>
      <w:r w:rsidRPr="00D43D48">
        <w:rPr>
          <w:color w:val="000000"/>
          <w:sz w:val="28"/>
          <w:szCs w:val="28"/>
        </w:rPr>
        <w:t>__;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идентификационный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номер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налогоплательщика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______________</w:t>
      </w:r>
      <w:r w:rsidR="00730112" w:rsidRPr="00D43D48">
        <w:rPr>
          <w:color w:val="000000"/>
          <w:sz w:val="28"/>
          <w:szCs w:val="28"/>
        </w:rPr>
        <w:t>___</w:t>
      </w:r>
      <w:r w:rsidRPr="00D43D48">
        <w:rPr>
          <w:color w:val="000000"/>
          <w:sz w:val="28"/>
          <w:szCs w:val="28"/>
        </w:rPr>
        <w:t>__;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должность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________________________________________________;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перечень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дополнительных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видов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деятельности,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участник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отбора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вправе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осуществлять: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учредительными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документами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ЮЛ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ЮЛ)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сведениями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единого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государственного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реестра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ИП)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21)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счетах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законодательством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перечисления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85BB7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гранта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наименование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банка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БИК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банка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расчетный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____________________________________________;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корреспондентский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иной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счет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(заполняется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ФЛ)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____________________________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______</w:t>
      </w:r>
      <w:r w:rsidR="00C6252D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__;</w:t>
      </w:r>
    </w:p>
    <w:p w:rsidR="00744C7B" w:rsidRPr="00D43D48" w:rsidRDefault="00744C7B" w:rsidP="007535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22)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лице,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уполномоченном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подписание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соглашения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о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предоставлении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300C4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гранта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(далее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730112"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соглашение):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а)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фамилия,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имя,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отчество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_____________________</w:t>
      </w:r>
      <w:r w:rsidR="00730112" w:rsidRPr="00D43D48">
        <w:rPr>
          <w:color w:val="000000"/>
          <w:sz w:val="28"/>
          <w:szCs w:val="28"/>
        </w:rPr>
        <w:t>___</w:t>
      </w:r>
      <w:r w:rsidRPr="00D43D48">
        <w:rPr>
          <w:color w:val="000000"/>
          <w:sz w:val="28"/>
          <w:szCs w:val="28"/>
        </w:rPr>
        <w:t>___;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б)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должность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(при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наличии)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_________________________________</w:t>
      </w:r>
      <w:r w:rsidR="00730112" w:rsidRPr="00D43D48">
        <w:rPr>
          <w:color w:val="000000"/>
          <w:sz w:val="28"/>
          <w:szCs w:val="28"/>
        </w:rPr>
        <w:t>___</w:t>
      </w:r>
      <w:r w:rsidRPr="00D43D48">
        <w:rPr>
          <w:color w:val="000000"/>
          <w:sz w:val="28"/>
          <w:szCs w:val="28"/>
        </w:rPr>
        <w:t>__;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в)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реквизиты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документа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полномочиях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(дата,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номер)</w:t>
      </w:r>
      <w:r w:rsidR="00B600E9" w:rsidRPr="00D43D48">
        <w:rPr>
          <w:color w:val="000000"/>
          <w:sz w:val="28"/>
          <w:szCs w:val="28"/>
          <w:vertAlign w:val="superscript"/>
        </w:rPr>
        <w:t>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_______________.</w:t>
      </w:r>
    </w:p>
    <w:p w:rsidR="006B6D75" w:rsidRPr="00D43D48" w:rsidRDefault="00A1260A" w:rsidP="00753503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Настоящим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подтверждается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следующим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требованиям,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2.10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Порядка:</w:t>
      </w:r>
    </w:p>
    <w:p w:rsidR="008948C7" w:rsidRPr="00D43D48" w:rsidRDefault="00364C9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1)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отбор</w:t>
      </w:r>
      <w:r w:rsidR="000A56BA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ЮЛ,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местом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регистрации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которого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государс</w:t>
      </w:r>
      <w:r w:rsidR="000A56BA" w:rsidRPr="00D43D48">
        <w:rPr>
          <w:color w:val="000000"/>
          <w:sz w:val="28"/>
          <w:szCs w:val="28"/>
        </w:rPr>
        <w:t>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территория,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включенные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br/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утвержд</w:t>
      </w:r>
      <w:r w:rsidRPr="00D43D48">
        <w:rPr>
          <w:color w:val="000000"/>
          <w:sz w:val="28"/>
          <w:szCs w:val="28"/>
        </w:rPr>
        <w:t>аемый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финансов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hyperlink r:id="rId33" w:history="1">
        <w:r w:rsidR="006B6D75" w:rsidRPr="00D43D48">
          <w:rPr>
            <w:color w:val="000000"/>
            <w:sz w:val="28"/>
            <w:szCs w:val="28"/>
          </w:rPr>
          <w:t>перечень</w:t>
        </w:r>
      </w:hyperlink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государств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территорий,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используемых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промежуточного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(офшорного)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владения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активами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Федерации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офшорные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компании),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6B6D7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заявка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отборе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заявка)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(заполняется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ЮЛ);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B6D75" w:rsidRPr="00D43D48" w:rsidRDefault="00364C9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2)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получает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средства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краевого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бюджета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br/>
      </w:r>
      <w:r w:rsidR="00E6018F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иных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нормативных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правовых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установленные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сост</w:t>
      </w:r>
      <w:r w:rsidR="00E6018F" w:rsidRPr="00D43D48">
        <w:rPr>
          <w:color w:val="000000"/>
          <w:sz w:val="28"/>
          <w:szCs w:val="28"/>
        </w:rPr>
        <w:t>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первое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число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br/>
      </w:r>
      <w:r w:rsidR="00E6018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заявка;</w:t>
      </w:r>
    </w:p>
    <w:p w:rsidR="006B6D75" w:rsidRPr="00D43D48" w:rsidRDefault="00364C9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t>приостановлена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предусмотренном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br/>
      </w:r>
      <w:r w:rsidR="006B6D7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числа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месяца,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заявка;</w:t>
      </w:r>
    </w:p>
    <w:p w:rsidR="006B6D75" w:rsidRPr="00D43D48" w:rsidRDefault="00364C9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участника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отсутствую</w:t>
      </w:r>
      <w:r w:rsidR="00E6018F" w:rsidRPr="00D43D48">
        <w:rPr>
          <w:color w:val="000000"/>
          <w:sz w:val="28"/>
          <w:szCs w:val="28"/>
        </w:rPr>
        <w:t>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просроченная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задолженность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500FD0" w:rsidRPr="00D43D48">
        <w:rPr>
          <w:color w:val="000000"/>
          <w:sz w:val="28"/>
          <w:szCs w:val="28"/>
        </w:rPr>
        <w:br/>
      </w:r>
      <w:r w:rsidR="00E6018F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возврату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краевой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бюджет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субсидий,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бюджетных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инвестиций,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иная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просроченная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(неурегулированная)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задолженность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денежным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обязательствам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перед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Красноярским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краем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первое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число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месяца</w:t>
      </w:r>
      <w:r w:rsidR="00AD7747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котором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направляется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заявка.</w:t>
      </w:r>
    </w:p>
    <w:p w:rsidR="006B6D75" w:rsidRPr="00D43D48" w:rsidRDefault="00364C94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3.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Настоящим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принимается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обязательство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соответствовать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услови</w:t>
      </w:r>
      <w:r w:rsidR="00744C7B" w:rsidRPr="00D43D48">
        <w:rPr>
          <w:color w:val="000000"/>
          <w:sz w:val="28"/>
          <w:szCs w:val="28"/>
        </w:rPr>
        <w:t>ям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39C" w:rsidRPr="00D43D48">
        <w:rPr>
          <w:color w:val="000000"/>
          <w:sz w:val="28"/>
          <w:szCs w:val="28"/>
        </w:rPr>
        <w:t>гранта</w:t>
      </w:r>
      <w:r w:rsidR="00E6018F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252D" w:rsidRPr="00D43D48">
        <w:rPr>
          <w:color w:val="000000"/>
          <w:sz w:val="28"/>
          <w:szCs w:val="28"/>
        </w:rPr>
        <w:t>предусмотренным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4A15" w:rsidRPr="00D43D48">
        <w:rPr>
          <w:color w:val="000000"/>
          <w:sz w:val="28"/>
          <w:szCs w:val="28"/>
        </w:rPr>
        <w:t>под</w:t>
      </w:r>
      <w:r w:rsidR="00E6018F"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4A15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4A15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E6018F" w:rsidRPr="00D43D48">
        <w:rPr>
          <w:color w:val="000000"/>
          <w:sz w:val="28"/>
          <w:szCs w:val="28"/>
        </w:rPr>
        <w:t>3.</w:t>
      </w:r>
      <w:r w:rsidR="00564A15" w:rsidRPr="00D43D48">
        <w:rPr>
          <w:color w:val="000000"/>
          <w:sz w:val="28"/>
          <w:szCs w:val="28"/>
        </w:rPr>
        <w:t>1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Порядка,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44C7B" w:rsidRPr="00D43D48">
        <w:rPr>
          <w:color w:val="000000"/>
          <w:sz w:val="28"/>
          <w:szCs w:val="28"/>
        </w:rPr>
        <w:br/>
      </w:r>
      <w:r w:rsidR="006B6D75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состоянию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дату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ранее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первого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чис</w:t>
      </w:r>
      <w:r w:rsidR="004D0CCA" w:rsidRPr="00D43D48">
        <w:rPr>
          <w:color w:val="000000"/>
          <w:sz w:val="28"/>
          <w:szCs w:val="28"/>
        </w:rPr>
        <w:t>ла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0CCA" w:rsidRPr="00D43D48">
        <w:rPr>
          <w:color w:val="000000"/>
          <w:sz w:val="28"/>
          <w:szCs w:val="28"/>
        </w:rPr>
        <w:t>месяца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0CCA" w:rsidRPr="00D43D48">
        <w:rPr>
          <w:color w:val="000000"/>
          <w:sz w:val="28"/>
          <w:szCs w:val="28"/>
        </w:rPr>
        <w:t>заключения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0CCA" w:rsidRPr="00D43D48">
        <w:rPr>
          <w:color w:val="000000"/>
          <w:sz w:val="28"/>
          <w:szCs w:val="28"/>
        </w:rPr>
        <w:t>соглашения,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71EB" w:rsidRPr="00D43D48">
        <w:rPr>
          <w:color w:val="000000"/>
          <w:sz w:val="28"/>
          <w:szCs w:val="28"/>
        </w:rPr>
        <w:br/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0CCA" w:rsidRPr="00D43D48">
        <w:rPr>
          <w:color w:val="000000"/>
          <w:sz w:val="28"/>
          <w:szCs w:val="28"/>
        </w:rPr>
        <w:t>следующим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4D0CCA" w:rsidRPr="00D43D48">
        <w:rPr>
          <w:color w:val="000000"/>
          <w:sz w:val="28"/>
          <w:szCs w:val="28"/>
        </w:rPr>
        <w:t>требованиям</w:t>
      </w:r>
      <w:r w:rsidR="006B6D75" w:rsidRPr="00D43D48">
        <w:rPr>
          <w:color w:val="000000"/>
          <w:sz w:val="28"/>
          <w:szCs w:val="28"/>
        </w:rPr>
        <w:t>: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иностранным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ЮЛ,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офшорной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компанией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(заполняется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ЮЛ);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получатель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t>средства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t>из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t>краевого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t>бюджета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B34440" w:rsidRPr="00D43D48">
        <w:rPr>
          <w:color w:val="000000"/>
          <w:sz w:val="28"/>
          <w:szCs w:val="28"/>
        </w:rPr>
        <w:br/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нормативных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правовых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актов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цели,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установленные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пунктом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1.3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Порядка;</w:t>
      </w:r>
    </w:p>
    <w:p w:rsidR="00744C7B" w:rsidRPr="00D43D48" w:rsidRDefault="00744C7B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деятельность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гранта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приостановлена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предусмотренном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Федерации.</w:t>
      </w:r>
    </w:p>
    <w:p w:rsidR="00AD7747" w:rsidRPr="00D43D48" w:rsidRDefault="004D0CC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4.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Настоящим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выражается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согласие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включение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соглашение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положений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своем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согласии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согласии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лиц,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являющихся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поставщиками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(подрядчиками,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t>исполнителями)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договорам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(соглашениям),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заключенным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AD7747" w:rsidRPr="00D43D48">
        <w:rPr>
          <w:color w:val="000000"/>
          <w:sz w:val="28"/>
          <w:szCs w:val="28"/>
        </w:rPr>
        <w:br/>
      </w:r>
      <w:r w:rsidR="00C50D8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целях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исполнения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обязательств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соглашению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предоставлении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4039C" w:rsidRPr="00D43D48">
        <w:rPr>
          <w:color w:val="000000"/>
          <w:sz w:val="28"/>
          <w:szCs w:val="28"/>
        </w:rPr>
        <w:br/>
      </w:r>
      <w:r w:rsidR="00C50D8E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осуществление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проверок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300C4"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300C4"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300C4" w:rsidRPr="00D43D48">
        <w:rPr>
          <w:color w:val="000000"/>
          <w:sz w:val="28"/>
          <w:szCs w:val="28"/>
        </w:rPr>
        <w:t>Красноярско</w:t>
      </w:r>
      <w:r w:rsidR="000A56BA" w:rsidRPr="00D43D48">
        <w:rPr>
          <w:color w:val="000000"/>
          <w:sz w:val="28"/>
          <w:szCs w:val="28"/>
        </w:rPr>
        <w:t>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министерство)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соблюдения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порядка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условий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том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числе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части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достижения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результатов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гранта,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проверок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C6252D" w:rsidRPr="00D43D48">
        <w:rPr>
          <w:color w:val="000000"/>
          <w:sz w:val="28"/>
          <w:szCs w:val="28"/>
        </w:rPr>
        <w:t xml:space="preserve">службой </w:t>
      </w:r>
      <w:r w:rsidR="00C50D8E" w:rsidRPr="00D43D48">
        <w:rPr>
          <w:color w:val="000000"/>
          <w:sz w:val="28"/>
          <w:szCs w:val="28"/>
        </w:rPr>
        <w:t>финансово-экономического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контроля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контроля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сфере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закупок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края,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Счетной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палатой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статьями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268.1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269.2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Бюджетного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кодекса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Федерации.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6B6D75" w:rsidRPr="00D43D48" w:rsidRDefault="00AD7747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5.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Настоящим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выражается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согласие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публикацию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(размещение)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информационно-телекоммуникационной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сети</w:t>
      </w:r>
      <w:r w:rsidR="00730112" w:rsidRPr="00D43D48">
        <w:rPr>
          <w:color w:val="000000"/>
          <w:sz w:val="28"/>
          <w:szCs w:val="28"/>
        </w:rPr>
        <w:t xml:space="preserve"> Интернет </w:t>
      </w:r>
      <w:r w:rsidR="006B6D75" w:rsidRPr="00D43D48">
        <w:rPr>
          <w:color w:val="000000"/>
          <w:sz w:val="28"/>
          <w:szCs w:val="28"/>
        </w:rPr>
        <w:t>информации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6B6D75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участнике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подаваемой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участником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заявке,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информации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об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участнике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отбора,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связанной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соответствующим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отбором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</w:r>
      <w:r w:rsidR="00C50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результата</w:t>
      </w:r>
      <w:r w:rsidR="006B6D75" w:rsidRPr="00D43D48">
        <w:rPr>
          <w:color w:val="000000"/>
          <w:sz w:val="28"/>
          <w:szCs w:val="28"/>
        </w:rPr>
        <w:t>м</w:t>
      </w:r>
      <w:r w:rsidR="00C50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гранта</w:t>
      </w:r>
      <w:r w:rsidR="00067F6A" w:rsidRPr="00D43D48">
        <w:rPr>
          <w:color w:val="000000"/>
          <w:sz w:val="28"/>
          <w:szCs w:val="28"/>
        </w:rPr>
        <w:t>.</w:t>
      </w:r>
    </w:p>
    <w:p w:rsidR="006B6D75" w:rsidRPr="00D43D48" w:rsidRDefault="00A27FC2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6.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Настоящим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подтверждается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полнота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достоверность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сведений,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содержащихся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B6D75" w:rsidRPr="00D43D48">
        <w:rPr>
          <w:color w:val="000000"/>
          <w:sz w:val="28"/>
          <w:szCs w:val="28"/>
        </w:rPr>
        <w:t>заявке.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067F6A" w:rsidRPr="00D43D48" w:rsidRDefault="00067F6A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7.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статьей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9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Федерального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закона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27.07.2006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br/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152-ФЗ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персональных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данных»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выражаю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согласие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(юридический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адрес: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660009,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г.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Красноярск,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ул.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Ленина,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д.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125)</w:t>
      </w:r>
      <w:r w:rsidR="00730112" w:rsidRPr="00D43D48">
        <w:rPr>
          <w:color w:val="000000"/>
          <w:sz w:val="28"/>
          <w:szCs w:val="28"/>
        </w:rPr>
        <w:t xml:space="preserve"> </w:t>
      </w:r>
      <w:r w:rsidR="00C300C4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автоматизированную,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также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без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средств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автоматизации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обработку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персональных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данных,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заявке,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именно: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сбор,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запись,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систематизацию,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накопление,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хранение,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уточнение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(обновление,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изменение),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извлечение,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использование,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передачу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(распространение,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доступ),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обезличивание,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блокирование,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удаление,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уничтожение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персональных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данных.</w:t>
      </w:r>
    </w:p>
    <w:p w:rsidR="00067F6A" w:rsidRPr="00D43D48" w:rsidRDefault="00067F6A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Цель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обработки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персональных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данных: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министерством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полномочий,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предоставлением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гранта</w:t>
      </w:r>
      <w:r w:rsidRPr="00D43D48">
        <w:rPr>
          <w:color w:val="000000"/>
          <w:sz w:val="28"/>
          <w:szCs w:val="28"/>
        </w:rPr>
        <w:t>.</w:t>
      </w:r>
    </w:p>
    <w:p w:rsidR="00067F6A" w:rsidRPr="00D43D48" w:rsidRDefault="00C6252D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 xml:space="preserve">Согласие </w:t>
      </w:r>
      <w:r w:rsidR="00067F6A" w:rsidRPr="00D43D48">
        <w:rPr>
          <w:color w:val="000000"/>
          <w:sz w:val="28"/>
          <w:szCs w:val="28"/>
        </w:rPr>
        <w:t>действует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даты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подписания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заявления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течение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сроков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хранения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документов,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содержащих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указанную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абзаце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первом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настоящего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пункта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информацию,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определяемых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42F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42F8" w:rsidRPr="00D43D48">
        <w:rPr>
          <w:color w:val="000000"/>
          <w:sz w:val="28"/>
          <w:szCs w:val="28"/>
        </w:rPr>
        <w:t>соответствии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F42F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законодательством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Российской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Федерации,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до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дня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отзыва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основании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моего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письменного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заявления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произвольной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67F6A" w:rsidRPr="00D43D48">
        <w:rPr>
          <w:color w:val="000000"/>
          <w:sz w:val="28"/>
          <w:szCs w:val="28"/>
        </w:rPr>
        <w:t>форме</w:t>
      </w:r>
      <w:r w:rsidR="008948C7" w:rsidRPr="00D43D48">
        <w:rPr>
          <w:color w:val="000000"/>
          <w:sz w:val="28"/>
          <w:szCs w:val="28"/>
          <w:vertAlign w:val="superscript"/>
        </w:rPr>
        <w:t>4</w:t>
      </w:r>
      <w:r w:rsidR="005D5AF6" w:rsidRPr="00D43D48">
        <w:rPr>
          <w:color w:val="000000"/>
          <w:sz w:val="28"/>
          <w:szCs w:val="28"/>
        </w:rPr>
        <w:t>.</w:t>
      </w:r>
    </w:p>
    <w:p w:rsidR="00FB09F9" w:rsidRPr="00D43D48" w:rsidRDefault="00FB09F9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252D" w:rsidRPr="00D43D48" w:rsidRDefault="00C6252D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252D" w:rsidRPr="00D43D48" w:rsidRDefault="00C6252D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44C7B" w:rsidRPr="00D43D48" w:rsidRDefault="006B6D75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8D6F71" w:rsidRPr="00D43D48">
        <w:rPr>
          <w:color w:val="000000"/>
          <w:sz w:val="28"/>
          <w:szCs w:val="28"/>
        </w:rPr>
        <w:t>отбора</w:t>
      </w:r>
    </w:p>
    <w:p w:rsidR="006B6D75" w:rsidRPr="00D43D48" w:rsidRDefault="00744C7B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уполномоченное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лицо</w:t>
      </w:r>
      <w:r w:rsidR="008D6F71" w:rsidRPr="00D43D48">
        <w:rPr>
          <w:color w:val="000000"/>
          <w:sz w:val="28"/>
          <w:szCs w:val="28"/>
        </w:rPr>
        <w:tab/>
      </w:r>
      <w:r w:rsidR="008D6F71" w:rsidRPr="00D43D48">
        <w:rPr>
          <w:color w:val="000000"/>
          <w:sz w:val="28"/>
          <w:szCs w:val="28"/>
        </w:rPr>
        <w:tab/>
      </w:r>
      <w:r w:rsidR="00730112" w:rsidRPr="00D43D48">
        <w:rPr>
          <w:color w:val="000000"/>
          <w:sz w:val="28"/>
          <w:szCs w:val="28"/>
        </w:rPr>
        <w:t xml:space="preserve"> </w:t>
      </w:r>
      <w:r w:rsidR="008948C7" w:rsidRPr="00D43D48">
        <w:rPr>
          <w:color w:val="000000"/>
          <w:sz w:val="28"/>
          <w:szCs w:val="28"/>
        </w:rPr>
        <w:t>____________________</w:t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6B6D75" w:rsidRPr="00D43D48">
        <w:rPr>
          <w:color w:val="000000"/>
          <w:sz w:val="28"/>
          <w:szCs w:val="28"/>
        </w:rPr>
        <w:tab/>
      </w:r>
      <w:r w:rsidR="00730112" w:rsidRPr="00D43D48">
        <w:rPr>
          <w:color w:val="000000"/>
          <w:sz w:val="28"/>
          <w:szCs w:val="28"/>
        </w:rPr>
        <w:t xml:space="preserve">          </w:t>
      </w:r>
      <w:r w:rsidR="007A2329" w:rsidRPr="00D43D48">
        <w:rPr>
          <w:color w:val="000000"/>
          <w:sz w:val="20"/>
          <w:szCs w:val="20"/>
        </w:rPr>
        <w:t>(</w:t>
      </w:r>
      <w:r w:rsidR="006B6D75" w:rsidRPr="00D43D48">
        <w:rPr>
          <w:color w:val="000000"/>
          <w:sz w:val="20"/>
          <w:szCs w:val="20"/>
        </w:rPr>
        <w:t>ФИО</w:t>
      </w:r>
      <w:r w:rsidR="007A2329" w:rsidRPr="00D43D48">
        <w:rPr>
          <w:color w:val="000000"/>
          <w:sz w:val="20"/>
          <w:szCs w:val="20"/>
        </w:rPr>
        <w:t>)</w:t>
      </w:r>
    </w:p>
    <w:p w:rsidR="00730112" w:rsidRPr="00D43D48" w:rsidRDefault="00730112" w:rsidP="00753503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6B6D75" w:rsidRPr="00D43D48" w:rsidRDefault="006B6D75" w:rsidP="00753503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Электронная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подпись</w:t>
      </w:r>
    </w:p>
    <w:p w:rsidR="0093564E" w:rsidRPr="00D43D48" w:rsidRDefault="006B6D75" w:rsidP="00753503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«___»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20__</w:t>
      </w:r>
      <w:r w:rsidR="007A2329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</w:t>
      </w:r>
      <w:r w:rsidR="007A2329" w:rsidRPr="00D43D48">
        <w:rPr>
          <w:color w:val="000000"/>
          <w:sz w:val="28"/>
          <w:szCs w:val="28"/>
        </w:rPr>
        <w:t>.</w:t>
      </w:r>
    </w:p>
    <w:p w:rsidR="00744C7B" w:rsidRPr="00D43D48" w:rsidRDefault="00730112" w:rsidP="00753503">
      <w:pPr>
        <w:widowControl w:val="0"/>
        <w:rPr>
          <w:color w:val="000000"/>
        </w:rPr>
      </w:pPr>
      <w:r w:rsidRPr="00D43D48">
        <w:rPr>
          <w:color w:val="000000"/>
        </w:rPr>
        <w:t xml:space="preserve">________________ </w:t>
      </w:r>
    </w:p>
    <w:p w:rsidR="00730112" w:rsidRPr="00D43D48" w:rsidRDefault="00730112" w:rsidP="00753503">
      <w:pPr>
        <w:widowControl w:val="0"/>
        <w:rPr>
          <w:color w:val="000000"/>
          <w:sz w:val="10"/>
        </w:rPr>
      </w:pPr>
    </w:p>
    <w:p w:rsidR="009F2E98" w:rsidRPr="00D43D48" w:rsidRDefault="009F2E98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1</w:t>
      </w:r>
      <w:r w:rsidR="00730112" w:rsidRPr="00D43D48">
        <w:rPr>
          <w:color w:val="000000"/>
          <w:sz w:val="28"/>
          <w:szCs w:val="28"/>
          <w:vertAlign w:val="superscript"/>
        </w:rPr>
        <w:t xml:space="preserve"> </w:t>
      </w:r>
      <w:r w:rsidRPr="00D43D48">
        <w:rPr>
          <w:color w:val="000000"/>
          <w:sz w:val="20"/>
          <w:szCs w:val="20"/>
        </w:rPr>
        <w:t>Наименование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муниципального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района,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муниципального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округа,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городского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округа.</w:t>
      </w:r>
    </w:p>
    <w:p w:rsidR="009F2E98" w:rsidRPr="00D43D48" w:rsidRDefault="008948C7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2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Адрес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FF42F8" w:rsidRPr="00D43D48">
        <w:rPr>
          <w:color w:val="000000"/>
          <w:sz w:val="20"/>
          <w:szCs w:val="20"/>
        </w:rPr>
        <w:t>ЮЛ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соответствии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данными,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содержащимися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7A2329" w:rsidRPr="00D43D48">
        <w:rPr>
          <w:color w:val="000000"/>
          <w:sz w:val="20"/>
          <w:szCs w:val="20"/>
        </w:rPr>
        <w:t xml:space="preserve">едином </w:t>
      </w:r>
      <w:r w:rsidR="009F2E98" w:rsidRPr="00D43D48">
        <w:rPr>
          <w:color w:val="000000"/>
          <w:sz w:val="20"/>
          <w:szCs w:val="20"/>
        </w:rPr>
        <w:t>государственном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реестре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F42F8" w:rsidRPr="00D43D48">
        <w:rPr>
          <w:color w:val="000000"/>
          <w:sz w:val="20"/>
          <w:szCs w:val="20"/>
        </w:rPr>
        <w:t>ЮЛ</w:t>
      </w:r>
      <w:r w:rsidR="009F2E98" w:rsidRPr="00D43D48">
        <w:rPr>
          <w:color w:val="000000"/>
          <w:sz w:val="20"/>
          <w:szCs w:val="20"/>
        </w:rPr>
        <w:t>.</w:t>
      </w:r>
    </w:p>
    <w:p w:rsidR="009F2E98" w:rsidRPr="00D43D48" w:rsidRDefault="008948C7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3</w:t>
      </w:r>
      <w:r w:rsidR="00730112" w:rsidRPr="00D43D48">
        <w:rPr>
          <w:color w:val="000000"/>
          <w:sz w:val="20"/>
          <w:szCs w:val="20"/>
          <w:vertAlign w:val="superscript"/>
        </w:rPr>
        <w:t xml:space="preserve"> </w:t>
      </w:r>
      <w:r w:rsidR="009F2E98" w:rsidRPr="00D43D48">
        <w:rPr>
          <w:color w:val="000000"/>
          <w:sz w:val="20"/>
          <w:szCs w:val="20"/>
        </w:rPr>
        <w:t>Заполняется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случае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подписания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соглашения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уполномоченным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лицом.</w:t>
      </w:r>
    </w:p>
    <w:p w:rsidR="009F2E98" w:rsidRPr="00D43D48" w:rsidRDefault="008948C7" w:rsidP="00753503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4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Заполняется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5D5AF6" w:rsidRPr="00D43D48">
        <w:rPr>
          <w:color w:val="000000"/>
          <w:sz w:val="20"/>
          <w:szCs w:val="20"/>
        </w:rPr>
        <w:t>ФЛ</w:t>
      </w:r>
      <w:r w:rsidR="009F2E98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том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9F2E98" w:rsidRPr="00D43D48">
        <w:rPr>
          <w:color w:val="000000"/>
          <w:sz w:val="20"/>
          <w:szCs w:val="20"/>
        </w:rPr>
        <w:t>числе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5D5AF6" w:rsidRPr="00D43D48">
        <w:rPr>
          <w:color w:val="000000"/>
          <w:sz w:val="20"/>
          <w:szCs w:val="20"/>
        </w:rPr>
        <w:t>ИП</w:t>
      </w:r>
      <w:r w:rsidR="009F2E98" w:rsidRPr="00D43D48">
        <w:rPr>
          <w:color w:val="000000"/>
          <w:sz w:val="20"/>
          <w:szCs w:val="20"/>
        </w:rPr>
        <w:t>.</w:t>
      </w:r>
    </w:p>
    <w:p w:rsidR="00744C7B" w:rsidRPr="00D43D48" w:rsidRDefault="00730112" w:rsidP="00753503">
      <w:pPr>
        <w:widowControl w:val="0"/>
        <w:autoSpaceDE w:val="0"/>
        <w:autoSpaceDN w:val="0"/>
        <w:ind w:firstLine="360"/>
        <w:jc w:val="both"/>
        <w:rPr>
          <w:color w:val="000000"/>
        </w:rPr>
        <w:sectPr w:rsidR="00744C7B" w:rsidRPr="00D43D48" w:rsidSect="00D40BB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D43D48">
        <w:rPr>
          <w:color w:val="000000"/>
          <w:sz w:val="20"/>
          <w:szCs w:val="20"/>
          <w:vertAlign w:val="superscript"/>
        </w:rPr>
        <w:t xml:space="preserve"> </w:t>
      </w:r>
    </w:p>
    <w:p w:rsidR="00730112" w:rsidRPr="00D43D48" w:rsidRDefault="00032795" w:rsidP="00753503">
      <w:pPr>
        <w:widowControl w:val="0"/>
        <w:autoSpaceDE w:val="0"/>
        <w:autoSpaceDN w:val="0"/>
        <w:adjustRightInd w:val="0"/>
        <w:ind w:left="4820" w:right="-286" w:hanging="1"/>
        <w:rPr>
          <w:color w:val="000000"/>
          <w:spacing w:val="-4"/>
          <w:sz w:val="28"/>
          <w:szCs w:val="28"/>
        </w:rPr>
      </w:pPr>
      <w:r w:rsidRPr="00D43D48">
        <w:rPr>
          <w:color w:val="000000"/>
          <w:spacing w:val="-4"/>
          <w:sz w:val="28"/>
          <w:szCs w:val="28"/>
        </w:rPr>
        <w:t>Приложение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№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2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</w:p>
    <w:p w:rsidR="00854548" w:rsidRPr="00D43D48" w:rsidRDefault="00520E5E" w:rsidP="00753503">
      <w:pPr>
        <w:widowControl w:val="0"/>
        <w:autoSpaceDE w:val="0"/>
        <w:autoSpaceDN w:val="0"/>
        <w:adjustRightInd w:val="0"/>
        <w:ind w:left="4820" w:right="-286" w:hanging="1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83586" w:rsidRPr="00D43D48">
        <w:rPr>
          <w:color w:val="000000"/>
          <w:sz w:val="28"/>
          <w:szCs w:val="28"/>
        </w:rPr>
        <w:br/>
      </w:r>
      <w:r w:rsidR="0085454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</w:t>
      </w:r>
      <w:r w:rsidR="00FD3A0C" w:rsidRPr="00D43D48">
        <w:rPr>
          <w:color w:val="000000"/>
          <w:sz w:val="28"/>
          <w:szCs w:val="28"/>
        </w:rPr>
        <w:t>,</w:t>
      </w:r>
    </w:p>
    <w:p w:rsidR="00FD3A0C" w:rsidRPr="00D43D48" w:rsidRDefault="00FD3A0C" w:rsidP="00753503">
      <w:pPr>
        <w:widowControl w:val="0"/>
        <w:autoSpaceDE w:val="0"/>
        <w:autoSpaceDN w:val="0"/>
        <w:adjustRightInd w:val="0"/>
        <w:ind w:left="4820" w:right="-286" w:hanging="1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7A2329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A56BA" w:rsidRPr="00D43D48">
        <w:rPr>
          <w:color w:val="000000"/>
          <w:sz w:val="28"/>
          <w:szCs w:val="28"/>
        </w:rPr>
        <w:t>субсидий</w:t>
      </w:r>
    </w:p>
    <w:p w:rsidR="00BD2DD0" w:rsidRPr="00D43D48" w:rsidRDefault="00BD2DD0" w:rsidP="00753503">
      <w:pPr>
        <w:widowControl w:val="0"/>
        <w:autoSpaceDE w:val="0"/>
        <w:autoSpaceDN w:val="0"/>
        <w:adjustRightInd w:val="0"/>
        <w:ind w:left="4535" w:firstLine="1"/>
        <w:rPr>
          <w:bCs/>
          <w:color w:val="000000"/>
          <w:sz w:val="28"/>
          <w:szCs w:val="28"/>
        </w:rPr>
      </w:pPr>
    </w:p>
    <w:p w:rsidR="00D40BBF" w:rsidRPr="00D43D48" w:rsidRDefault="00D40BBF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D3F3A" w:rsidRPr="00D43D48" w:rsidRDefault="00603706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Перечень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C83A57" w:rsidRPr="00D43D48">
        <w:rPr>
          <w:bCs/>
          <w:color w:val="000000"/>
          <w:sz w:val="28"/>
          <w:szCs w:val="28"/>
        </w:rPr>
        <w:t>затрат</w:t>
      </w:r>
      <w:r w:rsidR="00F01020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D349A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D349A" w:rsidRPr="00D43D48">
        <w:rPr>
          <w:bCs/>
          <w:color w:val="000000"/>
          <w:sz w:val="28"/>
          <w:szCs w:val="28"/>
        </w:rPr>
        <w:t>финансовое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D349A" w:rsidRPr="00D43D48">
        <w:rPr>
          <w:bCs/>
          <w:color w:val="000000"/>
          <w:sz w:val="28"/>
          <w:szCs w:val="28"/>
        </w:rPr>
        <w:t>обеспечение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D349A" w:rsidRPr="00D43D48">
        <w:rPr>
          <w:bCs/>
          <w:color w:val="000000"/>
          <w:sz w:val="28"/>
          <w:szCs w:val="28"/>
        </w:rPr>
        <w:t>которых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D349A" w:rsidRPr="00D43D48">
        <w:rPr>
          <w:bCs/>
          <w:color w:val="000000"/>
          <w:sz w:val="28"/>
          <w:szCs w:val="28"/>
        </w:rPr>
        <w:t>предоставляется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D349A" w:rsidRPr="00D43D48">
        <w:rPr>
          <w:bCs/>
          <w:color w:val="000000"/>
          <w:sz w:val="28"/>
          <w:szCs w:val="28"/>
        </w:rPr>
        <w:br/>
        <w:t>грант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3D349A" w:rsidRPr="00D43D48">
        <w:rPr>
          <w:bCs/>
          <w:color w:val="000000"/>
          <w:sz w:val="28"/>
          <w:szCs w:val="28"/>
        </w:rPr>
        <w:t>«Агростартап»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форме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субсидий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финансовое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обеспечение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затрат,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хозяйства</w:t>
      </w:r>
      <w:r w:rsidR="003D349A" w:rsidRPr="00D43D48">
        <w:rPr>
          <w:bCs/>
          <w:color w:val="000000"/>
          <w:sz w:val="28"/>
          <w:szCs w:val="28"/>
        </w:rPr>
        <w:t>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3D349A" w:rsidRPr="00D43D48" w:rsidRDefault="003D349A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_________________________________</w:t>
      </w:r>
      <w:r w:rsidR="00520E5E" w:rsidRPr="00D43D48">
        <w:rPr>
          <w:color w:val="000000"/>
          <w:sz w:val="28"/>
          <w:szCs w:val="28"/>
        </w:rPr>
        <w:t>___________________________________</w:t>
      </w:r>
    </w:p>
    <w:p w:rsidR="00587414" w:rsidRPr="00D43D48" w:rsidRDefault="00587414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(полное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наименование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участника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отбора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для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предоставления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«Агростартап»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форме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субсидий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730112" w:rsidRPr="00D43D48">
        <w:rPr>
          <w:bCs/>
          <w:color w:val="000000"/>
          <w:sz w:val="20"/>
          <w:szCs w:val="20"/>
        </w:rPr>
        <w:br/>
      </w:r>
      <w:r w:rsidR="00DD3F3A" w:rsidRPr="00D43D48">
        <w:rPr>
          <w:bCs/>
          <w:color w:val="000000"/>
          <w:sz w:val="20"/>
          <w:szCs w:val="20"/>
        </w:rPr>
        <w:t>на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финансовое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обеспечение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затрат,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связанных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реализацией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создания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развития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хозяйства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(далее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–</w:t>
      </w:r>
      <w:r w:rsidR="00730112" w:rsidRPr="00D43D48">
        <w:rPr>
          <w:color w:val="000000"/>
          <w:sz w:val="20"/>
          <w:szCs w:val="20"/>
        </w:rPr>
        <w:t xml:space="preserve"> </w:t>
      </w:r>
      <w:r w:rsidR="007C3C6B" w:rsidRPr="00D43D48">
        <w:rPr>
          <w:color w:val="000000"/>
          <w:sz w:val="20"/>
          <w:szCs w:val="20"/>
        </w:rPr>
        <w:t>участник</w:t>
      </w:r>
      <w:r w:rsidR="00730112" w:rsidRPr="00D43D48">
        <w:rPr>
          <w:color w:val="000000"/>
          <w:sz w:val="20"/>
          <w:szCs w:val="20"/>
        </w:rPr>
        <w:t xml:space="preserve"> </w:t>
      </w:r>
      <w:r w:rsidR="00BD2DD0" w:rsidRPr="00D43D48">
        <w:rPr>
          <w:color w:val="000000"/>
          <w:sz w:val="20"/>
          <w:szCs w:val="20"/>
        </w:rPr>
        <w:t>отбора</w:t>
      </w:r>
      <w:r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отбор</w:t>
      </w:r>
      <w:r w:rsidR="00DD3F3A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грант</w:t>
      </w:r>
      <w:r w:rsidRPr="00D43D48">
        <w:rPr>
          <w:color w:val="000000"/>
          <w:sz w:val="20"/>
          <w:szCs w:val="20"/>
        </w:rPr>
        <w:t>)</w:t>
      </w:r>
      <w:r w:rsidR="00DD3F3A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наименование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муниципального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BD2DD0" w:rsidRPr="00D43D48">
        <w:rPr>
          <w:color w:val="000000"/>
          <w:sz w:val="20"/>
          <w:szCs w:val="20"/>
        </w:rPr>
        <w:t>образования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Красноярского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края)</w:t>
      </w:r>
    </w:p>
    <w:p w:rsidR="0036643A" w:rsidRPr="00D43D48" w:rsidRDefault="0036643A" w:rsidP="00753503">
      <w:pPr>
        <w:widowControl w:val="0"/>
        <w:autoSpaceDE w:val="0"/>
        <w:autoSpaceDN w:val="0"/>
        <w:adjustRightInd w:val="0"/>
        <w:ind w:right="-599"/>
        <w:rPr>
          <w:color w:val="000000"/>
          <w:szCs w:val="28"/>
        </w:rPr>
      </w:pPr>
    </w:p>
    <w:tbl>
      <w:tblPr>
        <w:tblW w:w="9759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5324"/>
        <w:gridCol w:w="992"/>
        <w:gridCol w:w="1417"/>
        <w:gridCol w:w="1538"/>
      </w:tblGrid>
      <w:tr w:rsidR="00730112" w:rsidRPr="00D43D48" w:rsidTr="00023131">
        <w:trPr>
          <w:trHeight w:val="20"/>
        </w:trPr>
        <w:tc>
          <w:tcPr>
            <w:tcW w:w="488" w:type="dxa"/>
            <w:vMerge w:val="restart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324" w:type="dxa"/>
            <w:vMerge w:val="restart"/>
          </w:tcPr>
          <w:p w:rsidR="00023131" w:rsidRPr="00D43D48" w:rsidRDefault="00C31671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Перечень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затрат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(н</w:t>
            </w:r>
            <w:r w:rsidR="00F01020" w:rsidRPr="00D43D48">
              <w:rPr>
                <w:color w:val="000000"/>
                <w:sz w:val="22"/>
                <w:szCs w:val="22"/>
              </w:rPr>
              <w:t>аправления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</w:p>
          <w:p w:rsidR="004E2684" w:rsidRPr="00D43D48" w:rsidRDefault="00C83A57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расходования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гранта</w:t>
            </w:r>
            <w:r w:rsidR="00F01020" w:rsidRPr="00D43D48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C31671" w:rsidRPr="00D43D4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D43D48">
              <w:rPr>
                <w:color w:val="000000"/>
                <w:sz w:val="22"/>
                <w:szCs w:val="22"/>
              </w:rPr>
              <w:t>Сумма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рублей</w:t>
            </w:r>
            <w:r w:rsidR="00EC607D" w:rsidRPr="00D43D4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55" w:type="dxa"/>
            <w:gridSpan w:val="2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Источники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финансирования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  <w:vMerge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4" w:type="dxa"/>
            <w:vMerge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D43D48">
              <w:rPr>
                <w:color w:val="000000"/>
                <w:sz w:val="22"/>
                <w:szCs w:val="22"/>
              </w:rPr>
              <w:t>средства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гранта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C83A57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(не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более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90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F01020" w:rsidRPr="00D43D48">
              <w:rPr>
                <w:color w:val="000000"/>
                <w:sz w:val="22"/>
                <w:szCs w:val="22"/>
              </w:rPr>
              <w:t>процентов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F01020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от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суммы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расходов),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5214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собственные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средства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D2DD0" w:rsidRPr="00D43D48">
              <w:rPr>
                <w:color w:val="000000"/>
                <w:sz w:val="22"/>
                <w:szCs w:val="22"/>
              </w:rPr>
              <w:t>участника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D2DD0" w:rsidRPr="00D43D48">
              <w:rPr>
                <w:color w:val="000000"/>
                <w:sz w:val="22"/>
                <w:szCs w:val="22"/>
              </w:rPr>
              <w:t>отбора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D2DD0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(не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менее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C83A57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10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F01020" w:rsidRPr="00D43D48">
              <w:rPr>
                <w:color w:val="000000"/>
                <w:sz w:val="22"/>
                <w:szCs w:val="22"/>
              </w:rPr>
              <w:t>процентов</w:t>
            </w:r>
          </w:p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от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суммы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расходов),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рублей</w:t>
            </w:r>
          </w:p>
          <w:p w:rsidR="00610313" w:rsidRPr="00D43D48" w:rsidRDefault="00610313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730112" w:rsidRPr="00D43D48" w:rsidRDefault="00730112" w:rsidP="00753503">
      <w:pPr>
        <w:widowControl w:val="0"/>
        <w:autoSpaceDE w:val="0"/>
        <w:autoSpaceDN w:val="0"/>
        <w:adjustRightInd w:val="0"/>
        <w:jc w:val="center"/>
        <w:rPr>
          <w:color w:val="000000"/>
          <w:spacing w:val="-6"/>
          <w:sz w:val="22"/>
          <w:szCs w:val="22"/>
        </w:rPr>
        <w:sectPr w:rsidR="00730112" w:rsidRPr="00D43D48" w:rsidSect="00D40BBF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7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5324"/>
        <w:gridCol w:w="992"/>
        <w:gridCol w:w="1417"/>
        <w:gridCol w:w="1538"/>
      </w:tblGrid>
      <w:tr w:rsidR="00730112" w:rsidRPr="00D43D48" w:rsidTr="00023131">
        <w:trPr>
          <w:trHeight w:val="20"/>
          <w:tblHeader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4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5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1C6A" w:rsidRPr="00D43D48" w:rsidRDefault="004E1C6A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4" w:type="dxa"/>
          </w:tcPr>
          <w:p w:rsidR="004E1C6A" w:rsidRPr="00D43D48" w:rsidRDefault="0068156F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Приобретение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земельных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участков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из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земель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назначения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осуществления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деятельности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целью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производства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переработки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рамках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реализации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проекта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создания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развития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4E1C6A" w:rsidRPr="00D43D48">
              <w:rPr>
                <w:color w:val="000000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4E1C6A" w:rsidRPr="00D43D48">
              <w:rPr>
                <w:color w:val="000000"/>
                <w:sz w:val="22"/>
                <w:szCs w:val="22"/>
              </w:rPr>
              <w:t>–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4E1C6A" w:rsidRPr="00D43D48">
              <w:rPr>
                <w:color w:val="000000"/>
                <w:sz w:val="22"/>
                <w:szCs w:val="22"/>
              </w:rPr>
              <w:t>проект)</w:t>
            </w:r>
          </w:p>
        </w:tc>
        <w:tc>
          <w:tcPr>
            <w:tcW w:w="992" w:type="dxa"/>
          </w:tcPr>
          <w:p w:rsidR="004E1C6A" w:rsidRPr="00D43D48" w:rsidRDefault="004E1C6A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1C6A" w:rsidRPr="00D43D48" w:rsidRDefault="004E1C6A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1C6A" w:rsidRPr="00D43D48" w:rsidRDefault="004E1C6A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24" w:type="dxa"/>
          </w:tcPr>
          <w:p w:rsidR="004E2684" w:rsidRPr="00D43D48" w:rsidRDefault="0068156F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Разработка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проектной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документации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строительства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или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реконструкции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производственных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складских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зданий,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объектов,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предназначенных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производства,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хранения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переработки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24" w:type="dxa"/>
          </w:tcPr>
          <w:p w:rsidR="004E2684" w:rsidRPr="00D43D48" w:rsidRDefault="0068156F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superscript"/>
              </w:rPr>
            </w:pPr>
            <w:r w:rsidRPr="00D43D48">
              <w:rPr>
                <w:color w:val="000000"/>
                <w:sz w:val="22"/>
                <w:szCs w:val="22"/>
              </w:rPr>
              <w:t>Приобретение,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строительство,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ремонт,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модернизация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переустройство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производственных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складских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зданий,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помещений,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пристроек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сооружений,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необходимых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производства,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хранения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переработки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включая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ограждения,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предусмотренные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выпаса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выгула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животных,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ограждения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плодово-ягодных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насаждений</w:t>
            </w:r>
            <w:r w:rsidR="00EC607D" w:rsidRPr="00D43D4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24" w:type="dxa"/>
          </w:tcPr>
          <w:p w:rsidR="004E2684" w:rsidRPr="00D43D48" w:rsidRDefault="0068156F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Подключение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производственных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складских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зданий,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помещений,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пристроек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сооружений,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необходимых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производства,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хранения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переработки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br/>
              <w:t>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электрическим,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водо-,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газо-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теплопроводным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сетям,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том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числе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автономным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24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Приобретение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животных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(кроме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свиней)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птицы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24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Приобретение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рыбопосадочного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материала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24" w:type="dxa"/>
          </w:tcPr>
          <w:p w:rsidR="004E2684" w:rsidRPr="00D43D48" w:rsidRDefault="0068156F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superscript"/>
              </w:rPr>
            </w:pPr>
            <w:r w:rsidRPr="00D43D48">
              <w:rPr>
                <w:color w:val="000000"/>
                <w:sz w:val="22"/>
                <w:szCs w:val="22"/>
              </w:rPr>
              <w:t>Приобретение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тары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деревянной,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оборудования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730112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измерений,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изделий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упаковочных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пластмассовых,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механических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готовых,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машин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оборудования,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средств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автотранспортных,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прицепов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полуприцепов,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мебели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торговли,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соответствующих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кодам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Общероссийского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классификатора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видам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экономической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деятельности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034-2014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(КПЕС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2008)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– </w:t>
            </w:r>
            <w:r w:rsidRPr="00D43D48">
              <w:rPr>
                <w:color w:val="000000"/>
                <w:sz w:val="22"/>
                <w:szCs w:val="22"/>
              </w:rPr>
              <w:t>Общероссийский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классификатор)</w:t>
            </w:r>
            <w:r w:rsidR="00EC607D" w:rsidRPr="00D43D48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24" w:type="dxa"/>
          </w:tcPr>
          <w:p w:rsidR="004E2684" w:rsidRPr="00D43D48" w:rsidRDefault="00B52C18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Приобретение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средств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транспортных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снегоходных,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соответствующих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коду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29.10.52.110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Общероссийского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классификатора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(в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случае</w:t>
            </w:r>
            <w:r w:rsidR="007A2329" w:rsidRPr="00D43D48">
              <w:rPr>
                <w:color w:val="000000"/>
                <w:sz w:val="22"/>
                <w:szCs w:val="22"/>
              </w:rPr>
              <w:t>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если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4F7D69" w:rsidRPr="00D43D48">
              <w:rPr>
                <w:color w:val="000000"/>
                <w:sz w:val="22"/>
                <w:szCs w:val="22"/>
              </w:rPr>
              <w:t>участник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4F7D69" w:rsidRPr="00D43D48">
              <w:rPr>
                <w:color w:val="000000"/>
                <w:sz w:val="22"/>
                <w:szCs w:val="22"/>
              </w:rPr>
              <w:t>отбора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осуществля</w:t>
            </w:r>
            <w:r w:rsidR="00370A7C" w:rsidRPr="00D43D48">
              <w:rPr>
                <w:color w:val="000000"/>
                <w:sz w:val="22"/>
                <w:szCs w:val="22"/>
              </w:rPr>
              <w:t>е</w:t>
            </w:r>
            <w:r w:rsidR="000A6312" w:rsidRPr="00D43D48">
              <w:rPr>
                <w:color w:val="000000"/>
                <w:sz w:val="22"/>
                <w:szCs w:val="22"/>
              </w:rPr>
              <w:t>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деятельность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по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развитию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оленеводства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мараловодства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территориях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Красноярского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края,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относящ</w:t>
            </w:r>
            <w:r w:rsidR="0036643A" w:rsidRPr="00D43D48">
              <w:rPr>
                <w:color w:val="000000"/>
                <w:sz w:val="22"/>
                <w:szCs w:val="22"/>
              </w:rPr>
              <w:t>ихся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6643A" w:rsidRPr="00D43D48">
              <w:rPr>
                <w:color w:val="000000"/>
                <w:sz w:val="22"/>
                <w:szCs w:val="22"/>
              </w:rPr>
              <w:t>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6643A" w:rsidRPr="00D43D48">
              <w:rPr>
                <w:color w:val="000000"/>
                <w:sz w:val="22"/>
                <w:szCs w:val="22"/>
              </w:rPr>
              <w:t>районам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6643A" w:rsidRPr="00D43D48">
              <w:rPr>
                <w:color w:val="000000"/>
                <w:sz w:val="22"/>
                <w:szCs w:val="22"/>
              </w:rPr>
              <w:t>Крайнего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6643A" w:rsidRPr="00D43D48">
              <w:rPr>
                <w:color w:val="000000"/>
                <w:sz w:val="22"/>
                <w:szCs w:val="22"/>
              </w:rPr>
              <w:t>Севера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7A2329" w:rsidRPr="00D43D48">
              <w:rPr>
                <w:color w:val="000000"/>
                <w:sz w:val="22"/>
                <w:szCs w:val="22"/>
              </w:rPr>
              <w:t>приравненным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ним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A6312" w:rsidRPr="00D43D48">
              <w:rPr>
                <w:color w:val="000000"/>
                <w:sz w:val="22"/>
                <w:szCs w:val="22"/>
              </w:rPr>
              <w:t>местностям</w:t>
            </w:r>
            <w:r w:rsidR="00E64256" w:rsidRPr="00D43D48">
              <w:rPr>
                <w:color w:val="000000"/>
                <w:sz w:val="22"/>
                <w:szCs w:val="22"/>
              </w:rPr>
              <w:t>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предусмотренным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hyperlink r:id="rId46" w:history="1">
              <w:r w:rsidR="00E64256" w:rsidRPr="00D43D48">
                <w:rPr>
                  <w:color w:val="000000"/>
                  <w:sz w:val="22"/>
                  <w:szCs w:val="22"/>
                </w:rPr>
                <w:t>постановлением</w:t>
              </w:r>
            </w:hyperlink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Правительства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от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16.11.2021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1946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«Об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утверждении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перечня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районов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Крайнего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Севера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местностей,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приравненных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районам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Крайнего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Севера,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целях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предоставления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государственных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гарантий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компенсаций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лиц,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работающих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проживающих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этих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районах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местностях,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признании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утратившими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силу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некоторых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актов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Правительства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признании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не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действующими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территории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некоторых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актов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Совета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Министров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СССР»</w:t>
            </w:r>
            <w:r w:rsidR="000A6312" w:rsidRPr="00D43D4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24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Прио</w:t>
            </w:r>
            <w:r w:rsidR="00095296" w:rsidRPr="00D43D48">
              <w:rPr>
                <w:color w:val="000000"/>
                <w:sz w:val="22"/>
                <w:szCs w:val="22"/>
              </w:rPr>
              <w:t>бретение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5296" w:rsidRPr="00D43D48">
              <w:rPr>
                <w:color w:val="000000"/>
                <w:sz w:val="22"/>
                <w:szCs w:val="22"/>
              </w:rPr>
              <w:t>посадочного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5296" w:rsidRPr="00D43D48">
              <w:rPr>
                <w:color w:val="000000"/>
                <w:sz w:val="22"/>
                <w:szCs w:val="22"/>
              </w:rPr>
              <w:t>материала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закладки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многолетних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насаждений,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том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числе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виноградников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="000E5594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E5594" w:rsidRPr="00D43D48">
              <w:rPr>
                <w:color w:val="000000"/>
                <w:sz w:val="22"/>
                <w:szCs w:val="22"/>
              </w:rPr>
              <w:t>земляники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24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Погашение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основного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долга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кредитам,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8C1C37" w:rsidRPr="00D43D48">
              <w:rPr>
                <w:color w:val="000000"/>
                <w:sz w:val="22"/>
                <w:szCs w:val="22"/>
              </w:rPr>
              <w:t>полученным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российских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кредитных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8C1C37" w:rsidRPr="00D43D48">
              <w:rPr>
                <w:color w:val="000000"/>
                <w:sz w:val="22"/>
                <w:szCs w:val="22"/>
              </w:rPr>
              <w:t>организациях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течение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срока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освоения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гранта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8C1C37" w:rsidRPr="00D43D48">
              <w:rPr>
                <w:color w:val="000000"/>
                <w:sz w:val="22"/>
                <w:szCs w:val="22"/>
              </w:rPr>
              <w:t>н</w:t>
            </w:r>
            <w:r w:rsidR="00D7075A" w:rsidRPr="00D43D48">
              <w:rPr>
                <w:color w:val="000000"/>
                <w:sz w:val="22"/>
                <w:szCs w:val="22"/>
              </w:rPr>
              <w:t>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7075A" w:rsidRPr="00D43D48">
              <w:rPr>
                <w:color w:val="000000"/>
                <w:sz w:val="22"/>
                <w:szCs w:val="22"/>
              </w:rPr>
              <w:t>цели,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7075A" w:rsidRPr="00D43D48">
              <w:rPr>
                <w:color w:val="000000"/>
                <w:sz w:val="22"/>
                <w:szCs w:val="22"/>
              </w:rPr>
              <w:t>указанные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7075A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31283" w:rsidRPr="00D43D48">
              <w:rPr>
                <w:color w:val="000000"/>
                <w:sz w:val="22"/>
                <w:szCs w:val="22"/>
              </w:rPr>
              <w:t>п</w:t>
            </w:r>
            <w:r w:rsidR="006F11E1" w:rsidRPr="00D43D48">
              <w:rPr>
                <w:color w:val="000000"/>
                <w:sz w:val="22"/>
                <w:szCs w:val="22"/>
              </w:rPr>
              <w:t>унктах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B5FE3" w:rsidRPr="00D43D48">
              <w:rPr>
                <w:color w:val="000000"/>
                <w:sz w:val="22"/>
                <w:szCs w:val="22"/>
              </w:rPr>
              <w:t>1,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B5FE3" w:rsidRPr="00D43D48">
              <w:rPr>
                <w:color w:val="000000"/>
                <w:sz w:val="22"/>
                <w:szCs w:val="22"/>
              </w:rPr>
              <w:t>3,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B5FE3" w:rsidRPr="00D43D48">
              <w:rPr>
                <w:color w:val="000000"/>
                <w:sz w:val="22"/>
                <w:szCs w:val="22"/>
              </w:rPr>
              <w:t>7,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B5FE3" w:rsidRPr="00D43D48">
              <w:rPr>
                <w:color w:val="000000"/>
                <w:sz w:val="22"/>
                <w:szCs w:val="22"/>
              </w:rPr>
              <w:t>8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6A5E9E" w:rsidRPr="00D43D48">
              <w:rPr>
                <w:color w:val="000000"/>
                <w:sz w:val="22"/>
                <w:szCs w:val="22"/>
              </w:rPr>
              <w:t>приложения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6A5E9E"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6A5E9E" w:rsidRPr="00D43D48">
              <w:rPr>
                <w:color w:val="000000"/>
                <w:sz w:val="22"/>
                <w:szCs w:val="22"/>
              </w:rPr>
              <w:t>1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6F11E1" w:rsidRPr="00D43D48">
              <w:rPr>
                <w:color w:val="000000"/>
                <w:sz w:val="22"/>
                <w:szCs w:val="22"/>
              </w:rPr>
              <w:t>приказ</w:t>
            </w:r>
            <w:r w:rsidR="006A5E9E" w:rsidRPr="00D43D48">
              <w:rPr>
                <w:color w:val="000000"/>
                <w:sz w:val="22"/>
                <w:szCs w:val="22"/>
              </w:rPr>
              <w:t>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Министерства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сельского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от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14.09.2023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730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«Об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утверждении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перечней,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формы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документа,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="00E64256" w:rsidRPr="00D43D48">
              <w:rPr>
                <w:color w:val="000000"/>
                <w:sz w:val="22"/>
                <w:szCs w:val="22"/>
              </w:rPr>
              <w:t>форм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отчетов,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методики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оценки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эффективности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использования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субсидии,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предусмотренных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700FF" w:rsidRPr="00D43D48">
              <w:rPr>
                <w:color w:val="000000"/>
                <w:sz w:val="22"/>
                <w:szCs w:val="22"/>
              </w:rPr>
              <w:t>Правилами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предоставления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распределения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субсидий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="00E64256" w:rsidRPr="00D43D48">
              <w:rPr>
                <w:color w:val="000000"/>
                <w:sz w:val="22"/>
                <w:szCs w:val="22"/>
              </w:rPr>
              <w:t>из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федерального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бюджета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бюджетам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субъектов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создание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системы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поддержки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фермеров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развитие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сельской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кооперации,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приведенными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приложении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6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государственной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программе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развития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сельского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регулирования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рынков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сельскохозяйственной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продукции,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сырья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продовольствия,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утвержденной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постановлением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Правительства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от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14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июля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2012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г.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717,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установлении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сроков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представления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указанных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документа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отчетов,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также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выписки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из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закона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субъекта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br/>
            </w:r>
            <w:r w:rsidR="00E64256" w:rsidRPr="00D43D48">
              <w:rPr>
                <w:color w:val="000000"/>
                <w:sz w:val="22"/>
                <w:szCs w:val="22"/>
              </w:rPr>
              <w:t>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бюджете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субъекта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(сводной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бюджетной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росписи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бюджета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субъекта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64256" w:rsidRPr="00D43D48">
              <w:rPr>
                <w:color w:val="000000"/>
                <w:sz w:val="22"/>
                <w:szCs w:val="22"/>
              </w:rPr>
              <w:t>Федерации)»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6971" w:rsidRPr="00D43D48">
              <w:rPr>
                <w:color w:val="000000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616DFC" w:rsidRPr="00D43D48">
              <w:rPr>
                <w:color w:val="000000"/>
                <w:sz w:val="22"/>
                <w:szCs w:val="22"/>
              </w:rPr>
              <w:t>–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6971" w:rsidRPr="00D43D48">
              <w:rPr>
                <w:color w:val="000000"/>
                <w:sz w:val="22"/>
                <w:szCs w:val="22"/>
              </w:rPr>
              <w:t>приказ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6971" w:rsidRPr="00D43D48">
              <w:rPr>
                <w:color w:val="000000"/>
                <w:sz w:val="22"/>
                <w:szCs w:val="22"/>
              </w:rPr>
              <w:t>Минсельхоза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6971" w:rsidRPr="00D43D48">
              <w:rPr>
                <w:color w:val="000000"/>
                <w:sz w:val="22"/>
                <w:szCs w:val="22"/>
              </w:rPr>
              <w:t>России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730112" w:rsidRPr="00D43D48">
              <w:rPr>
                <w:color w:val="000000"/>
                <w:sz w:val="22"/>
                <w:szCs w:val="22"/>
              </w:rPr>
              <w:br/>
            </w:r>
            <w:r w:rsidR="00DE6971"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6971" w:rsidRPr="00D43D48">
              <w:rPr>
                <w:color w:val="000000"/>
                <w:sz w:val="22"/>
                <w:szCs w:val="22"/>
              </w:rPr>
              <w:t>730)</w:t>
            </w:r>
            <w:r w:rsidR="00E64256" w:rsidRPr="00D43D48">
              <w:rPr>
                <w:color w:val="000000"/>
                <w:sz w:val="22"/>
                <w:szCs w:val="22"/>
              </w:rPr>
              <w:t>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но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не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более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20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процентов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стоимости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97BF0" w:rsidRPr="00D43D48">
              <w:rPr>
                <w:color w:val="000000"/>
                <w:sz w:val="22"/>
                <w:szCs w:val="22"/>
              </w:rPr>
              <w:t>проекта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3F97" w:rsidRPr="00D43D48">
              <w:rPr>
                <w:color w:val="000000"/>
                <w:sz w:val="22"/>
                <w:szCs w:val="22"/>
              </w:rPr>
              <w:t>создания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3F97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3F97"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3F97" w:rsidRPr="00D43D48">
              <w:rPr>
                <w:color w:val="000000"/>
                <w:sz w:val="22"/>
                <w:szCs w:val="22"/>
              </w:rPr>
              <w:t>развития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DE3F97"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4E2684" w:rsidRPr="00D43D48" w:rsidRDefault="004E268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F92854" w:rsidRPr="00D43D48" w:rsidRDefault="00F9285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24" w:type="dxa"/>
          </w:tcPr>
          <w:p w:rsidR="00F92854" w:rsidRPr="00D43D48" w:rsidRDefault="00B65854" w:rsidP="00753503">
            <w:pPr>
              <w:pStyle w:val="Default"/>
              <w:widowControl w:val="0"/>
              <w:rPr>
                <w:sz w:val="22"/>
                <w:szCs w:val="22"/>
              </w:rPr>
            </w:pPr>
            <w:r w:rsidRPr="00D43D48">
              <w:rPr>
                <w:sz w:val="22"/>
                <w:szCs w:val="22"/>
              </w:rPr>
              <w:t>Д</w:t>
            </w:r>
            <w:r w:rsidR="00F92854" w:rsidRPr="00D43D48">
              <w:rPr>
                <w:sz w:val="22"/>
                <w:szCs w:val="22"/>
              </w:rPr>
              <w:t>оставка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и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монтаж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оборудования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и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техники,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указанных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в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пунктах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7,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8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приложения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№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1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приказа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Минсельхоза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России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№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21F5F" w:rsidRPr="00D43D48">
              <w:rPr>
                <w:sz w:val="22"/>
                <w:szCs w:val="22"/>
              </w:rPr>
              <w:t>730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(</w:t>
            </w:r>
            <w:r w:rsidR="00F92854" w:rsidRPr="00D43D48">
              <w:rPr>
                <w:sz w:val="22"/>
                <w:szCs w:val="22"/>
              </w:rPr>
              <w:t>в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случае</w:t>
            </w:r>
            <w:r w:rsidR="007A2329" w:rsidRPr="00D43D48">
              <w:rPr>
                <w:sz w:val="22"/>
                <w:szCs w:val="22"/>
              </w:rPr>
              <w:t>,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если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BD2DD0" w:rsidRPr="00D43D48">
              <w:rPr>
                <w:sz w:val="22"/>
                <w:szCs w:val="22"/>
              </w:rPr>
              <w:t>участник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BD2DD0" w:rsidRPr="00D43D48">
              <w:rPr>
                <w:sz w:val="22"/>
                <w:szCs w:val="22"/>
              </w:rPr>
              <w:t>отбора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осуществляет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деятельность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на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территориях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Красноярского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края,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F92854" w:rsidRPr="00D43D48">
              <w:rPr>
                <w:sz w:val="22"/>
                <w:szCs w:val="22"/>
              </w:rPr>
              <w:t>относящихся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D44DC2" w:rsidRPr="00D43D48">
              <w:rPr>
                <w:sz w:val="22"/>
                <w:szCs w:val="22"/>
              </w:rPr>
              <w:t>к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D44DC2" w:rsidRPr="00D43D48">
              <w:rPr>
                <w:sz w:val="22"/>
                <w:szCs w:val="22"/>
              </w:rPr>
              <w:t>районам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D44DC2" w:rsidRPr="00D43D48">
              <w:rPr>
                <w:sz w:val="22"/>
                <w:szCs w:val="22"/>
              </w:rPr>
              <w:t>Крайнего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="00D44DC2" w:rsidRPr="00D43D48">
              <w:rPr>
                <w:sz w:val="22"/>
                <w:szCs w:val="22"/>
              </w:rPr>
              <w:t>Севера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и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приравненны</w:t>
            </w:r>
            <w:r w:rsidR="007A2329" w:rsidRPr="00D43D48">
              <w:rPr>
                <w:sz w:val="22"/>
                <w:szCs w:val="22"/>
              </w:rPr>
              <w:t>м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к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ним</w:t>
            </w:r>
            <w:r w:rsidR="00730112" w:rsidRPr="00D43D48">
              <w:rPr>
                <w:sz w:val="22"/>
                <w:szCs w:val="22"/>
              </w:rPr>
              <w:t xml:space="preserve"> </w:t>
            </w:r>
            <w:r w:rsidRPr="00D43D48">
              <w:rPr>
                <w:sz w:val="22"/>
                <w:szCs w:val="22"/>
              </w:rPr>
              <w:t>местностям)</w:t>
            </w:r>
            <w:r w:rsidR="00730112" w:rsidRPr="00D43D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F92854" w:rsidRPr="00D43D48" w:rsidRDefault="00F9285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92854" w:rsidRPr="00D43D48" w:rsidRDefault="00B6585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8" w:type="dxa"/>
          </w:tcPr>
          <w:p w:rsidR="00F92854" w:rsidRPr="00D43D48" w:rsidRDefault="00B6585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566DD6" w:rsidRPr="00D43D48" w:rsidRDefault="00F9285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24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Итого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цели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создани</w:t>
            </w:r>
            <w:r w:rsidR="00916DB4" w:rsidRPr="00D43D48">
              <w:rPr>
                <w:color w:val="000000"/>
                <w:sz w:val="22"/>
                <w:szCs w:val="22"/>
              </w:rPr>
              <w:t>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716D0"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развития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хозяйства</w:t>
            </w:r>
            <w:r w:rsidR="00EC607D" w:rsidRPr="00D43D48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  <w:r w:rsidR="00F92854" w:rsidRPr="00D43D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24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Внесение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неделимый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фонд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потребительского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кооператива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96B55" w:rsidRPr="00D43D48">
              <w:rPr>
                <w:color w:val="000000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96B55" w:rsidRPr="00D43D48">
              <w:rPr>
                <w:color w:val="000000"/>
                <w:sz w:val="22"/>
                <w:szCs w:val="22"/>
              </w:rPr>
              <w:t>–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96B55" w:rsidRPr="00D43D48">
              <w:rPr>
                <w:color w:val="000000"/>
                <w:sz w:val="22"/>
                <w:szCs w:val="22"/>
              </w:rPr>
              <w:t>кооператив)</w:t>
            </w:r>
            <w:r w:rsidRPr="00D43D48">
              <w:rPr>
                <w:color w:val="000000"/>
                <w:sz w:val="22"/>
                <w:szCs w:val="22"/>
              </w:rPr>
              <w:t>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96B55" w:rsidRPr="00D43D48">
              <w:rPr>
                <w:color w:val="000000"/>
                <w:sz w:val="22"/>
                <w:szCs w:val="22"/>
              </w:rPr>
              <w:t>членом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96B55" w:rsidRPr="00D43D48">
              <w:rPr>
                <w:color w:val="000000"/>
                <w:sz w:val="22"/>
                <w:szCs w:val="22"/>
              </w:rPr>
              <w:t>которого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96B55" w:rsidRPr="00D43D48">
              <w:rPr>
                <w:color w:val="000000"/>
                <w:sz w:val="22"/>
                <w:szCs w:val="22"/>
              </w:rPr>
              <w:t>является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96B55" w:rsidRPr="00D43D48">
              <w:rPr>
                <w:color w:val="000000"/>
                <w:sz w:val="22"/>
                <w:szCs w:val="22"/>
              </w:rPr>
              <w:t>данный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D2DD0" w:rsidRPr="00D43D48">
              <w:rPr>
                <w:color w:val="000000"/>
                <w:sz w:val="22"/>
                <w:szCs w:val="22"/>
              </w:rPr>
              <w:t>участник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D2DD0" w:rsidRPr="00D43D48">
              <w:rPr>
                <w:color w:val="000000"/>
                <w:sz w:val="22"/>
                <w:szCs w:val="22"/>
              </w:rPr>
              <w:t>отбора</w:t>
            </w:r>
            <w:r w:rsidR="00EC607D" w:rsidRPr="00D43D48"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92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0112" w:rsidRPr="00D43D48" w:rsidTr="00023131">
        <w:trPr>
          <w:trHeight w:val="20"/>
        </w:trPr>
        <w:tc>
          <w:tcPr>
            <w:tcW w:w="488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  <w:r w:rsidR="00F92854" w:rsidRPr="00D43D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24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Итого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2C0FC8" w:rsidRPr="00D43D48">
              <w:rPr>
                <w:color w:val="000000"/>
                <w:sz w:val="22"/>
                <w:szCs w:val="22"/>
              </w:rPr>
              <w:t>цели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2C0FC8" w:rsidRPr="00D43D48">
              <w:rPr>
                <w:color w:val="000000"/>
                <w:sz w:val="22"/>
                <w:szCs w:val="22"/>
              </w:rPr>
              <w:t>создания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716D0"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2C0FC8" w:rsidRPr="00D43D48">
              <w:rPr>
                <w:color w:val="000000"/>
                <w:sz w:val="22"/>
                <w:szCs w:val="22"/>
              </w:rPr>
              <w:t>развития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8A551B" w:rsidRPr="00D43D48">
              <w:rPr>
                <w:color w:val="000000"/>
                <w:sz w:val="22"/>
                <w:szCs w:val="22"/>
              </w:rPr>
              <w:br/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формирования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неделимого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фонда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кооператива</w:t>
            </w:r>
            <w:r w:rsidR="00EC607D" w:rsidRPr="00D43D48">
              <w:rPr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:rsidR="00566DD6" w:rsidRPr="00D43D48" w:rsidRDefault="00566DD6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C607D" w:rsidRPr="00D43D48" w:rsidRDefault="00EC607D" w:rsidP="00753503">
      <w:pPr>
        <w:widowControl w:val="0"/>
        <w:autoSpaceDE w:val="0"/>
        <w:autoSpaceDN w:val="0"/>
        <w:adjustRightInd w:val="0"/>
        <w:ind w:right="-370"/>
        <w:jc w:val="both"/>
        <w:rPr>
          <w:color w:val="000000"/>
          <w:sz w:val="4"/>
          <w:szCs w:val="28"/>
        </w:rPr>
      </w:pPr>
    </w:p>
    <w:p w:rsidR="00BE00FE" w:rsidRPr="00D43D48" w:rsidRDefault="00BE00F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20"/>
          <w:vertAlign w:val="superscript"/>
        </w:rPr>
      </w:pPr>
    </w:p>
    <w:p w:rsidR="00BE00FE" w:rsidRPr="00D43D48" w:rsidRDefault="00BE00FE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  <w:vertAlign w:val="superscript"/>
        </w:rPr>
        <w:t>1</w:t>
      </w:r>
      <w:r w:rsidR="00730112" w:rsidRPr="00D43D48">
        <w:rPr>
          <w:color w:val="000000"/>
          <w:spacing w:val="-6"/>
          <w:sz w:val="20"/>
          <w:szCs w:val="20"/>
          <w:vertAlign w:val="superscript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Указываются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только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те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58277A" w:rsidRPr="00D43D48">
        <w:rPr>
          <w:color w:val="000000"/>
          <w:spacing w:val="-6"/>
          <w:sz w:val="20"/>
          <w:szCs w:val="20"/>
        </w:rPr>
        <w:t>направления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58277A" w:rsidRPr="00D43D48">
        <w:rPr>
          <w:color w:val="000000"/>
          <w:spacing w:val="-6"/>
          <w:sz w:val="20"/>
          <w:szCs w:val="20"/>
        </w:rPr>
        <w:t>расходования</w:t>
      </w:r>
      <w:r w:rsidRPr="00D43D48">
        <w:rPr>
          <w:color w:val="000000"/>
          <w:spacing w:val="-6"/>
          <w:sz w:val="20"/>
          <w:szCs w:val="20"/>
        </w:rPr>
        <w:t>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которые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планируется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направить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средства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гранта.</w:t>
      </w:r>
    </w:p>
    <w:p w:rsidR="00EC607D" w:rsidRPr="00D43D48" w:rsidRDefault="00EC607D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  <w:vertAlign w:val="superscript"/>
        </w:rPr>
        <w:t>2</w:t>
      </w:r>
      <w:r w:rsidR="00730112" w:rsidRPr="00D43D48">
        <w:rPr>
          <w:color w:val="000000"/>
          <w:spacing w:val="-6"/>
          <w:sz w:val="20"/>
          <w:szCs w:val="20"/>
          <w:vertAlign w:val="superscript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Для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участника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отбора,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использующего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право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освобождение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от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исполнения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обязанностей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налогоплательщика,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связанных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с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исчислением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уплатой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налога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добавленную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стоимость,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финансовое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обеспечение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части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его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затрат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осуществляется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исходя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из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суммы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расходов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приобретение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товаров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(работ,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услуг),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включая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сумму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налога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добавленную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Pr="00D43D48">
        <w:rPr>
          <w:color w:val="000000"/>
          <w:spacing w:val="-6"/>
          <w:sz w:val="20"/>
          <w:szCs w:val="20"/>
        </w:rPr>
        <w:t>стоимость.</w:t>
      </w:r>
    </w:p>
    <w:p w:rsidR="00BE00FE" w:rsidRPr="00D43D48" w:rsidRDefault="00EC607D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  <w:vertAlign w:val="superscript"/>
        </w:rPr>
        <w:t>3</w:t>
      </w:r>
      <w:r w:rsidR="00730112" w:rsidRPr="00D43D48">
        <w:rPr>
          <w:color w:val="000000"/>
          <w:spacing w:val="-6"/>
          <w:sz w:val="20"/>
          <w:szCs w:val="20"/>
          <w:vertAlign w:val="superscript"/>
        </w:rPr>
        <w:t xml:space="preserve"> </w:t>
      </w:r>
      <w:r w:rsidR="00BE00FE" w:rsidRPr="00D43D48">
        <w:rPr>
          <w:color w:val="000000"/>
          <w:spacing w:val="-6"/>
          <w:sz w:val="20"/>
          <w:szCs w:val="20"/>
        </w:rPr>
        <w:t>Указывается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E00FE" w:rsidRPr="00D43D48">
        <w:rPr>
          <w:color w:val="000000"/>
          <w:spacing w:val="-6"/>
          <w:sz w:val="20"/>
          <w:szCs w:val="20"/>
        </w:rPr>
        <w:t>конкретное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58277A" w:rsidRPr="00D43D48">
        <w:rPr>
          <w:color w:val="000000"/>
          <w:spacing w:val="-6"/>
          <w:sz w:val="20"/>
          <w:szCs w:val="20"/>
        </w:rPr>
        <w:t>направление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58277A" w:rsidRPr="00D43D48">
        <w:rPr>
          <w:color w:val="000000"/>
          <w:spacing w:val="-6"/>
          <w:sz w:val="20"/>
          <w:szCs w:val="20"/>
        </w:rPr>
        <w:t>расходования</w:t>
      </w:r>
      <w:r w:rsidR="00BE00FE" w:rsidRPr="00D43D48">
        <w:rPr>
          <w:color w:val="000000"/>
          <w:spacing w:val="-6"/>
          <w:sz w:val="20"/>
          <w:szCs w:val="20"/>
        </w:rPr>
        <w:t>: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E00FE" w:rsidRPr="00D43D48">
        <w:rPr>
          <w:color w:val="000000"/>
          <w:spacing w:val="-6"/>
          <w:sz w:val="20"/>
          <w:szCs w:val="20"/>
        </w:rPr>
        <w:t>приобретение,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E00FE" w:rsidRPr="00D43D48">
        <w:rPr>
          <w:color w:val="000000"/>
          <w:spacing w:val="-6"/>
          <w:sz w:val="20"/>
          <w:szCs w:val="20"/>
        </w:rPr>
        <w:t>строительство,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E00FE" w:rsidRPr="00D43D48">
        <w:rPr>
          <w:color w:val="000000"/>
          <w:spacing w:val="-6"/>
          <w:sz w:val="20"/>
          <w:szCs w:val="20"/>
        </w:rPr>
        <w:t>ремонт,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E00FE" w:rsidRPr="00D43D48">
        <w:rPr>
          <w:color w:val="000000"/>
          <w:spacing w:val="-6"/>
          <w:sz w:val="20"/>
          <w:szCs w:val="20"/>
        </w:rPr>
        <w:t>модернизация,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E00FE" w:rsidRPr="00D43D48">
        <w:rPr>
          <w:color w:val="000000"/>
          <w:spacing w:val="-6"/>
          <w:sz w:val="20"/>
          <w:szCs w:val="20"/>
        </w:rPr>
        <w:t>переустройство.</w:t>
      </w:r>
    </w:p>
    <w:p w:rsidR="006A5E9E" w:rsidRPr="00D43D48" w:rsidRDefault="00EC607D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  <w:vertAlign w:val="superscript"/>
        </w:rPr>
        <w:t>4</w:t>
      </w:r>
      <w:r w:rsidR="00730112" w:rsidRPr="00D43D48">
        <w:rPr>
          <w:color w:val="000000"/>
          <w:spacing w:val="-6"/>
          <w:sz w:val="20"/>
          <w:szCs w:val="20"/>
          <w:vertAlign w:val="superscript"/>
        </w:rPr>
        <w:t xml:space="preserve"> </w:t>
      </w:r>
      <w:r w:rsidR="00B45E78" w:rsidRPr="00D43D48">
        <w:rPr>
          <w:color w:val="000000"/>
          <w:spacing w:val="-6"/>
          <w:sz w:val="20"/>
          <w:szCs w:val="20"/>
        </w:rPr>
        <w:t>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45E78" w:rsidRPr="00D43D48">
        <w:rPr>
          <w:color w:val="000000"/>
          <w:spacing w:val="-6"/>
          <w:sz w:val="20"/>
          <w:szCs w:val="20"/>
        </w:rPr>
        <w:t>соответствии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45E78" w:rsidRPr="00D43D48">
        <w:rPr>
          <w:color w:val="000000"/>
          <w:spacing w:val="-6"/>
          <w:sz w:val="20"/>
          <w:szCs w:val="20"/>
        </w:rPr>
        <w:t>с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934EC0" w:rsidRPr="00D43D48">
        <w:rPr>
          <w:color w:val="000000"/>
          <w:spacing w:val="-6"/>
          <w:sz w:val="20"/>
          <w:szCs w:val="20"/>
        </w:rPr>
        <w:t>кодами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934EC0" w:rsidRPr="00D43D48">
        <w:rPr>
          <w:color w:val="000000"/>
          <w:spacing w:val="-6"/>
          <w:sz w:val="20"/>
          <w:szCs w:val="20"/>
        </w:rPr>
        <w:t>О</w:t>
      </w:r>
      <w:r w:rsidR="00B45E78" w:rsidRPr="00D43D48">
        <w:rPr>
          <w:color w:val="000000"/>
          <w:spacing w:val="-6"/>
          <w:sz w:val="20"/>
          <w:szCs w:val="20"/>
        </w:rPr>
        <w:t>бщероссийск</w:t>
      </w:r>
      <w:r w:rsidR="00934EC0" w:rsidRPr="00D43D48">
        <w:rPr>
          <w:color w:val="000000"/>
          <w:spacing w:val="-6"/>
          <w:sz w:val="20"/>
          <w:szCs w:val="20"/>
        </w:rPr>
        <w:t>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B45E78" w:rsidRPr="00D43D48">
        <w:rPr>
          <w:color w:val="000000"/>
          <w:spacing w:val="-6"/>
          <w:sz w:val="20"/>
          <w:szCs w:val="20"/>
        </w:rPr>
        <w:t>классификатор</w:t>
      </w:r>
      <w:r w:rsidR="00934EC0" w:rsidRPr="00D43D48">
        <w:rPr>
          <w:color w:val="000000"/>
          <w:spacing w:val="-6"/>
          <w:sz w:val="20"/>
          <w:szCs w:val="20"/>
        </w:rPr>
        <w:t>а</w:t>
      </w:r>
      <w:r w:rsidR="00B45E78" w:rsidRPr="00D43D48">
        <w:rPr>
          <w:color w:val="000000"/>
          <w:spacing w:val="-6"/>
          <w:sz w:val="20"/>
          <w:szCs w:val="20"/>
        </w:rPr>
        <w:t>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CC1CE3" w:rsidRPr="00D43D48">
        <w:rPr>
          <w:color w:val="000000"/>
          <w:spacing w:val="-6"/>
          <w:sz w:val="20"/>
          <w:szCs w:val="20"/>
        </w:rPr>
        <w:t>указанным</w:t>
      </w:r>
      <w:r w:rsidR="00934EC0" w:rsidRPr="00D43D48">
        <w:rPr>
          <w:color w:val="000000"/>
          <w:spacing w:val="-6"/>
          <w:sz w:val="20"/>
          <w:szCs w:val="20"/>
        </w:rPr>
        <w:t>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CC1CE3" w:rsidRPr="00D43D48">
        <w:rPr>
          <w:color w:val="000000"/>
          <w:spacing w:val="-6"/>
          <w:sz w:val="20"/>
          <w:szCs w:val="20"/>
        </w:rPr>
        <w:t>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CC1CE3" w:rsidRPr="00D43D48">
        <w:rPr>
          <w:color w:val="000000"/>
          <w:spacing w:val="-6"/>
          <w:sz w:val="20"/>
          <w:szCs w:val="20"/>
        </w:rPr>
        <w:t>пункте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CC1CE3" w:rsidRPr="00D43D48">
        <w:rPr>
          <w:color w:val="000000"/>
          <w:spacing w:val="-6"/>
          <w:sz w:val="20"/>
          <w:szCs w:val="20"/>
        </w:rPr>
        <w:t>7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CC1CE3" w:rsidRPr="00D43D48">
        <w:rPr>
          <w:color w:val="000000"/>
          <w:spacing w:val="-6"/>
          <w:sz w:val="20"/>
          <w:szCs w:val="20"/>
        </w:rPr>
        <w:t>приложения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CC1CE3" w:rsidRPr="00D43D48">
        <w:rPr>
          <w:color w:val="000000"/>
          <w:spacing w:val="-6"/>
          <w:sz w:val="20"/>
          <w:szCs w:val="20"/>
        </w:rPr>
        <w:t>№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CC1CE3" w:rsidRPr="00D43D48">
        <w:rPr>
          <w:color w:val="000000"/>
          <w:spacing w:val="-6"/>
          <w:sz w:val="20"/>
          <w:szCs w:val="20"/>
        </w:rPr>
        <w:t>1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023131" w:rsidRPr="00D43D48">
        <w:rPr>
          <w:color w:val="000000"/>
          <w:spacing w:val="-6"/>
          <w:sz w:val="20"/>
          <w:szCs w:val="20"/>
        </w:rPr>
        <w:br/>
      </w:r>
      <w:r w:rsidR="00CC1CE3" w:rsidRPr="00D43D48">
        <w:rPr>
          <w:color w:val="000000"/>
          <w:spacing w:val="-6"/>
          <w:sz w:val="20"/>
          <w:szCs w:val="20"/>
        </w:rPr>
        <w:t>к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6A5E9E" w:rsidRPr="00D43D48">
        <w:rPr>
          <w:color w:val="000000"/>
          <w:spacing w:val="-6"/>
          <w:sz w:val="20"/>
          <w:szCs w:val="20"/>
        </w:rPr>
        <w:t>приказу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DE6971" w:rsidRPr="00D43D48">
        <w:rPr>
          <w:color w:val="000000"/>
          <w:spacing w:val="-6"/>
          <w:sz w:val="20"/>
          <w:szCs w:val="20"/>
        </w:rPr>
        <w:t>Минсельхоза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DE6971" w:rsidRPr="00D43D48">
        <w:rPr>
          <w:color w:val="000000"/>
          <w:spacing w:val="-6"/>
          <w:sz w:val="20"/>
          <w:szCs w:val="20"/>
        </w:rPr>
        <w:t>России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6A5E9E" w:rsidRPr="00D43D48">
        <w:rPr>
          <w:color w:val="000000"/>
          <w:spacing w:val="-6"/>
          <w:sz w:val="20"/>
          <w:szCs w:val="20"/>
        </w:rPr>
        <w:t>№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6A5E9E" w:rsidRPr="00D43D48">
        <w:rPr>
          <w:color w:val="000000"/>
          <w:spacing w:val="-6"/>
          <w:sz w:val="20"/>
          <w:szCs w:val="20"/>
        </w:rPr>
        <w:t>730</w:t>
      </w:r>
      <w:r w:rsidR="00E64256" w:rsidRPr="00D43D48">
        <w:rPr>
          <w:color w:val="000000"/>
          <w:spacing w:val="-6"/>
          <w:sz w:val="20"/>
          <w:szCs w:val="20"/>
        </w:rPr>
        <w:t>.</w:t>
      </w:r>
    </w:p>
    <w:p w:rsidR="00AD08D8" w:rsidRPr="00D43D48" w:rsidRDefault="00EC607D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  <w:vertAlign w:val="superscript"/>
        </w:rPr>
        <w:t>5</w:t>
      </w:r>
      <w:r w:rsidR="00730112" w:rsidRPr="00D43D48">
        <w:rPr>
          <w:color w:val="000000"/>
          <w:spacing w:val="-6"/>
          <w:sz w:val="20"/>
          <w:szCs w:val="20"/>
          <w:vertAlign w:val="superscript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целом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создание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(или)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развитие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хозяйства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более:</w:t>
      </w:r>
    </w:p>
    <w:p w:rsidR="00AD08D8" w:rsidRPr="00D43D48" w:rsidRDefault="003B768B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</w:rPr>
        <w:t>7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000,0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32FCF" w:rsidRPr="00D43D48">
        <w:rPr>
          <w:color w:val="000000"/>
          <w:spacing w:val="-6"/>
          <w:sz w:val="20"/>
          <w:szCs w:val="20"/>
        </w:rPr>
        <w:t>рубля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реализацию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проекта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разведению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крупного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рогатого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скота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мясного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или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молочного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32FCF" w:rsidRPr="00D43D48">
        <w:rPr>
          <w:color w:val="000000"/>
          <w:spacing w:val="-6"/>
          <w:sz w:val="20"/>
          <w:szCs w:val="20"/>
        </w:rPr>
        <w:t>направления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продуктивности;</w:t>
      </w:r>
    </w:p>
    <w:p w:rsidR="00AD08D8" w:rsidRPr="00D43D48" w:rsidRDefault="003B768B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</w:rPr>
        <w:t>5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000,0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рубл</w:t>
      </w:r>
      <w:r w:rsidR="00A32FCF" w:rsidRPr="00D43D48">
        <w:rPr>
          <w:color w:val="000000"/>
          <w:spacing w:val="-6"/>
          <w:sz w:val="20"/>
          <w:szCs w:val="20"/>
        </w:rPr>
        <w:t>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реализацию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проекта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иным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направлениям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(отраслям)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сельского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хозяйства.</w:t>
      </w:r>
    </w:p>
    <w:p w:rsidR="00AD08D8" w:rsidRPr="00D43D48" w:rsidRDefault="00EC607D" w:rsidP="00753503">
      <w:pPr>
        <w:widowControl w:val="0"/>
        <w:autoSpaceDE w:val="0"/>
        <w:autoSpaceDN w:val="0"/>
        <w:adjustRightInd w:val="0"/>
        <w:ind w:right="-2" w:firstLine="709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  <w:vertAlign w:val="superscript"/>
        </w:rPr>
        <w:t>6</w:t>
      </w:r>
      <w:r w:rsidR="00730112" w:rsidRPr="00D43D48">
        <w:rPr>
          <w:color w:val="000000"/>
          <w:spacing w:val="-6"/>
          <w:sz w:val="20"/>
          <w:szCs w:val="20"/>
          <w:vertAlign w:val="superscript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менее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25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процентов,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более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50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процентов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средств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гранта.</w:t>
      </w:r>
    </w:p>
    <w:p w:rsidR="00AD08D8" w:rsidRPr="00D43D48" w:rsidRDefault="00EC607D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  <w:vertAlign w:val="superscript"/>
        </w:rPr>
        <w:t>7</w:t>
      </w:r>
      <w:r w:rsidR="00730112" w:rsidRPr="00D43D48">
        <w:rPr>
          <w:color w:val="000000"/>
          <w:spacing w:val="-6"/>
          <w:sz w:val="20"/>
          <w:szCs w:val="20"/>
          <w:vertAlign w:val="superscript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целом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создание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(или)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развитие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хозяйства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формирование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неделимого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фонда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коопер</w:t>
      </w:r>
      <w:r w:rsidR="008A551B" w:rsidRPr="00D43D48">
        <w:rPr>
          <w:color w:val="000000"/>
          <w:spacing w:val="-6"/>
          <w:sz w:val="20"/>
          <w:szCs w:val="20"/>
        </w:rPr>
        <w:t>атива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DE3F97" w:rsidRPr="00D43D48">
        <w:rPr>
          <w:color w:val="000000"/>
          <w:spacing w:val="-6"/>
          <w:sz w:val="20"/>
          <w:szCs w:val="20"/>
        </w:rPr>
        <w:br/>
        <w:t>не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DE3F97" w:rsidRPr="00D43D48">
        <w:rPr>
          <w:color w:val="000000"/>
          <w:spacing w:val="-6"/>
          <w:sz w:val="20"/>
          <w:szCs w:val="20"/>
        </w:rPr>
        <w:t>более:</w:t>
      </w:r>
    </w:p>
    <w:p w:rsidR="00AD08D8" w:rsidRPr="00D43D48" w:rsidRDefault="003B768B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</w:rPr>
        <w:t>8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000,0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рубл</w:t>
      </w:r>
      <w:r w:rsidR="00A32FCF" w:rsidRPr="00D43D48">
        <w:rPr>
          <w:color w:val="000000"/>
          <w:spacing w:val="-6"/>
          <w:sz w:val="20"/>
          <w:szCs w:val="20"/>
        </w:rPr>
        <w:t>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реализацию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проекта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разведению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крупного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рогатого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скота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мясного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или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молочного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348C">
        <w:rPr>
          <w:color w:val="000000"/>
          <w:spacing w:val="-6"/>
          <w:sz w:val="20"/>
          <w:szCs w:val="20"/>
        </w:rPr>
        <w:t>направления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продуктивности;</w:t>
      </w:r>
    </w:p>
    <w:p w:rsidR="00AD08D8" w:rsidRPr="00D43D48" w:rsidRDefault="003B768B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pacing w:val="-6"/>
          <w:sz w:val="20"/>
          <w:szCs w:val="20"/>
        </w:rPr>
      </w:pPr>
      <w:r w:rsidRPr="00D43D48">
        <w:rPr>
          <w:color w:val="000000"/>
          <w:spacing w:val="-6"/>
          <w:sz w:val="20"/>
          <w:szCs w:val="20"/>
        </w:rPr>
        <w:t>6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000,0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рубл</w:t>
      </w:r>
      <w:r w:rsidR="00A32FCF" w:rsidRPr="00D43D48">
        <w:rPr>
          <w:color w:val="000000"/>
          <w:spacing w:val="-6"/>
          <w:sz w:val="20"/>
          <w:szCs w:val="20"/>
        </w:rPr>
        <w:t>я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реализацию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проекта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по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иным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направлениям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(отраслям)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сельского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AD08D8" w:rsidRPr="00D43D48">
        <w:rPr>
          <w:color w:val="000000"/>
          <w:spacing w:val="-6"/>
          <w:sz w:val="20"/>
          <w:szCs w:val="20"/>
        </w:rPr>
        <w:t>хозяйства.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</w:p>
    <w:p w:rsidR="00AD348C" w:rsidRDefault="00AD348C" w:rsidP="00642591">
      <w:pPr>
        <w:widowControl w:val="0"/>
        <w:tabs>
          <w:tab w:val="left" w:pos="14175"/>
        </w:tabs>
        <w:autoSpaceDE w:val="0"/>
        <w:autoSpaceDN w:val="0"/>
        <w:ind w:right="-2" w:firstLine="709"/>
        <w:jc w:val="both"/>
        <w:rPr>
          <w:color w:val="000000"/>
          <w:sz w:val="28"/>
          <w:szCs w:val="28"/>
        </w:rPr>
      </w:pPr>
    </w:p>
    <w:p w:rsidR="00642591" w:rsidRPr="00D43D48" w:rsidRDefault="00642591" w:rsidP="00642591">
      <w:pPr>
        <w:widowControl w:val="0"/>
        <w:tabs>
          <w:tab w:val="left" w:pos="14175"/>
        </w:tabs>
        <w:autoSpaceDE w:val="0"/>
        <w:autoSpaceDN w:val="0"/>
        <w:ind w:right="-2" w:firstLine="709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Участник отбора плательщиком налога на добавленную стоимо</w:t>
      </w:r>
      <w:r w:rsidR="00AD348C">
        <w:rPr>
          <w:color w:val="000000"/>
          <w:sz w:val="28"/>
          <w:szCs w:val="28"/>
        </w:rPr>
        <w:t>сть (нужное отметить знаком «V»</w:t>
      </w:r>
      <w:r w:rsidRPr="00D43D48">
        <w:rPr>
          <w:color w:val="000000"/>
          <w:sz w:val="28"/>
          <w:szCs w:val="28"/>
        </w:rPr>
        <w:t xml:space="preserve"> с указанием реквизитов):</w:t>
      </w:r>
    </w:p>
    <w:p w:rsidR="00642591" w:rsidRPr="00D43D48" w:rsidRDefault="00AD348C" w:rsidP="00642591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firstLine="34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является/планирует</w:t>
      </w:r>
      <w:r w:rsidR="00642591" w:rsidRPr="00D43D48">
        <w:rPr>
          <w:color w:val="000000"/>
          <w:sz w:val="28"/>
          <w:szCs w:val="28"/>
        </w:rPr>
        <w:t xml:space="preserve"> являться;</w:t>
      </w:r>
    </w:p>
    <w:p w:rsidR="00642591" w:rsidRPr="00D43D48" w:rsidRDefault="00AD348C" w:rsidP="00642591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является/не планирует</w:t>
      </w:r>
      <w:r w:rsidR="00642591" w:rsidRPr="00D43D48">
        <w:rPr>
          <w:color w:val="000000"/>
          <w:sz w:val="28"/>
          <w:szCs w:val="28"/>
        </w:rPr>
        <w:t xml:space="preserve"> являться.</w:t>
      </w:r>
    </w:p>
    <w:p w:rsidR="00A32FCF" w:rsidRPr="00D43D48" w:rsidRDefault="00A32FCF" w:rsidP="00753503">
      <w:pPr>
        <w:widowControl w:val="0"/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32FCF" w:rsidRPr="00D43D48" w:rsidRDefault="004F7D69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A32FCF" w:rsidRPr="00D43D48">
        <w:rPr>
          <w:color w:val="000000"/>
          <w:sz w:val="28"/>
          <w:szCs w:val="28"/>
        </w:rPr>
        <w:t xml:space="preserve">отбора </w:t>
      </w:r>
    </w:p>
    <w:p w:rsidR="00BE00FE" w:rsidRPr="00D43D48" w:rsidRDefault="00A32FCF" w:rsidP="00753503">
      <w:pPr>
        <w:widowControl w:val="0"/>
        <w:autoSpaceDE w:val="0"/>
        <w:autoSpaceDN w:val="0"/>
        <w:adjustRightInd w:val="0"/>
        <w:rPr>
          <w:strike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 xml:space="preserve">или уполномоченное им лицо            </w:t>
      </w:r>
      <w:r w:rsidR="00730112" w:rsidRPr="00D43D48">
        <w:rPr>
          <w:color w:val="000000"/>
          <w:sz w:val="28"/>
          <w:szCs w:val="28"/>
        </w:rPr>
        <w:t xml:space="preserve"> </w:t>
      </w:r>
      <w:r w:rsidR="00BE00FE" w:rsidRPr="00D43D48">
        <w:rPr>
          <w:color w:val="000000"/>
          <w:sz w:val="28"/>
          <w:szCs w:val="28"/>
        </w:rPr>
        <w:t>_______________</w:t>
      </w:r>
      <w:r w:rsidR="00730112" w:rsidRPr="00D43D48">
        <w:rPr>
          <w:color w:val="000000"/>
          <w:sz w:val="28"/>
          <w:szCs w:val="28"/>
        </w:rPr>
        <w:t xml:space="preserve">  </w:t>
      </w:r>
      <w:r w:rsidR="00BE00FE" w:rsidRPr="00D43D48">
        <w:rPr>
          <w:color w:val="000000"/>
          <w:sz w:val="28"/>
          <w:szCs w:val="28"/>
        </w:rPr>
        <w:t>__________________</w:t>
      </w:r>
    </w:p>
    <w:p w:rsidR="00BE00FE" w:rsidRPr="00D43D48" w:rsidRDefault="00744C7B" w:rsidP="00753503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D43D48">
        <w:rPr>
          <w:color w:val="000000"/>
          <w:sz w:val="28"/>
          <w:szCs w:val="28"/>
        </w:rPr>
        <w:tab/>
      </w:r>
      <w:r w:rsidR="00730112" w:rsidRPr="00D43D48">
        <w:rPr>
          <w:color w:val="000000"/>
          <w:sz w:val="20"/>
          <w:szCs w:val="20"/>
        </w:rPr>
        <w:t xml:space="preserve">         </w:t>
      </w:r>
      <w:r w:rsidR="00A32FCF" w:rsidRPr="00D43D48">
        <w:rPr>
          <w:color w:val="000000"/>
          <w:sz w:val="20"/>
          <w:szCs w:val="20"/>
        </w:rPr>
        <w:t xml:space="preserve">                                                                        </w:t>
      </w:r>
      <w:r w:rsidR="00730112" w:rsidRPr="00D43D48">
        <w:rPr>
          <w:color w:val="000000"/>
          <w:sz w:val="20"/>
          <w:szCs w:val="20"/>
        </w:rPr>
        <w:t xml:space="preserve">   </w:t>
      </w:r>
      <w:r w:rsidR="00A32FCF" w:rsidRPr="00D43D48">
        <w:rPr>
          <w:color w:val="000000"/>
          <w:sz w:val="20"/>
          <w:szCs w:val="20"/>
        </w:rPr>
        <w:t xml:space="preserve">    </w:t>
      </w:r>
      <w:r w:rsidR="00730112" w:rsidRPr="00D43D48">
        <w:rPr>
          <w:color w:val="000000"/>
          <w:sz w:val="20"/>
          <w:szCs w:val="20"/>
        </w:rPr>
        <w:t xml:space="preserve">  </w:t>
      </w:r>
      <w:r w:rsidR="00032795" w:rsidRPr="00D43D48">
        <w:rPr>
          <w:color w:val="000000"/>
          <w:sz w:val="20"/>
          <w:szCs w:val="20"/>
        </w:rPr>
        <w:t>(подпись)</w:t>
      </w:r>
      <w:r w:rsidR="00730112" w:rsidRPr="00D43D48">
        <w:rPr>
          <w:color w:val="000000"/>
          <w:sz w:val="20"/>
          <w:szCs w:val="20"/>
        </w:rPr>
        <w:t xml:space="preserve">    </w:t>
      </w:r>
      <w:r w:rsidR="00A32FCF" w:rsidRPr="00D43D48">
        <w:rPr>
          <w:color w:val="000000"/>
          <w:sz w:val="20"/>
          <w:szCs w:val="20"/>
        </w:rPr>
        <w:t xml:space="preserve">   </w:t>
      </w:r>
      <w:r w:rsidR="00730112" w:rsidRPr="00D43D48">
        <w:rPr>
          <w:color w:val="000000"/>
          <w:sz w:val="20"/>
          <w:szCs w:val="20"/>
        </w:rPr>
        <w:t xml:space="preserve">           </w:t>
      </w:r>
      <w:r w:rsidR="00BE00FE" w:rsidRPr="00D43D48">
        <w:rPr>
          <w:color w:val="000000"/>
          <w:sz w:val="20"/>
          <w:szCs w:val="20"/>
        </w:rPr>
        <w:t>(расшифровка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BE00FE" w:rsidRPr="00D43D48">
        <w:rPr>
          <w:color w:val="000000"/>
          <w:sz w:val="20"/>
          <w:szCs w:val="20"/>
        </w:rPr>
        <w:t>подписи)</w:t>
      </w:r>
    </w:p>
    <w:p w:rsidR="00BE00FE" w:rsidRPr="00D43D48" w:rsidRDefault="00BE00FE" w:rsidP="00753503">
      <w:pPr>
        <w:widowControl w:val="0"/>
        <w:tabs>
          <w:tab w:val="left" w:pos="8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7573" w:rsidRPr="00D43D48" w:rsidRDefault="00730112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00FE" w:rsidRPr="00D43D48">
        <w:rPr>
          <w:rFonts w:eastAsia="Calibri"/>
          <w:color w:val="000000"/>
          <w:sz w:val="28"/>
          <w:szCs w:val="28"/>
          <w:lang w:eastAsia="en-US"/>
        </w:rPr>
        <w:t>«__»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00FE" w:rsidRPr="00D43D48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00FE" w:rsidRPr="00D43D48">
        <w:rPr>
          <w:rFonts w:eastAsia="Calibri"/>
          <w:color w:val="000000"/>
          <w:sz w:val="28"/>
          <w:szCs w:val="28"/>
          <w:lang w:eastAsia="en-US"/>
        </w:rPr>
        <w:t>20__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00FE" w:rsidRPr="00D43D48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610313" w:rsidRPr="00D43D48" w:rsidRDefault="00610313" w:rsidP="00753503">
      <w:pPr>
        <w:widowControl w:val="0"/>
        <w:rPr>
          <w:color w:val="000000"/>
        </w:rPr>
        <w:sectPr w:rsidR="00610313" w:rsidRPr="00D43D48" w:rsidSect="00730112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23131" w:rsidRPr="00D43D48" w:rsidRDefault="00032795" w:rsidP="00753503">
      <w:pPr>
        <w:widowControl w:val="0"/>
        <w:autoSpaceDE w:val="0"/>
        <w:autoSpaceDN w:val="0"/>
        <w:adjustRightInd w:val="0"/>
        <w:ind w:left="4820" w:right="-286"/>
        <w:rPr>
          <w:color w:val="000000"/>
          <w:spacing w:val="-4"/>
          <w:sz w:val="28"/>
          <w:szCs w:val="28"/>
        </w:rPr>
      </w:pPr>
      <w:r w:rsidRPr="00D43D48">
        <w:rPr>
          <w:color w:val="000000"/>
          <w:spacing w:val="-4"/>
          <w:sz w:val="28"/>
          <w:szCs w:val="28"/>
        </w:rPr>
        <w:t>Приложение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№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3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</w:p>
    <w:p w:rsidR="00854548" w:rsidRPr="00D43D48" w:rsidRDefault="002E6337" w:rsidP="00753503">
      <w:pPr>
        <w:widowControl w:val="0"/>
        <w:autoSpaceDE w:val="0"/>
        <w:autoSpaceDN w:val="0"/>
        <w:adjustRightInd w:val="0"/>
        <w:ind w:left="4820" w:right="-286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83586" w:rsidRPr="00D43D48">
        <w:rPr>
          <w:color w:val="000000"/>
          <w:sz w:val="28"/>
          <w:szCs w:val="28"/>
        </w:rPr>
        <w:br/>
      </w:r>
      <w:r w:rsidR="0085454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</w:t>
      </w:r>
      <w:r w:rsidR="00FD3A0C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23131" w:rsidRPr="00D43D48">
        <w:rPr>
          <w:color w:val="000000"/>
          <w:sz w:val="28"/>
          <w:szCs w:val="28"/>
        </w:rPr>
        <w:br/>
      </w:r>
      <w:r w:rsidR="00FD3A0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A12BE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521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5214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095214" w:rsidRPr="00D43D48">
        <w:rPr>
          <w:color w:val="000000"/>
          <w:sz w:val="28"/>
          <w:szCs w:val="28"/>
        </w:rPr>
        <w:t>субсидий</w:t>
      </w:r>
    </w:p>
    <w:p w:rsidR="00032795" w:rsidRPr="00D43D48" w:rsidRDefault="00032795" w:rsidP="00753503">
      <w:pPr>
        <w:widowControl w:val="0"/>
        <w:autoSpaceDE w:val="0"/>
        <w:autoSpaceDN w:val="0"/>
        <w:adjustRightInd w:val="0"/>
        <w:ind w:left="3828"/>
        <w:rPr>
          <w:bCs/>
          <w:color w:val="000000"/>
          <w:sz w:val="28"/>
          <w:szCs w:val="28"/>
        </w:rPr>
      </w:pPr>
    </w:p>
    <w:p w:rsidR="00934EC0" w:rsidRPr="00D43D48" w:rsidRDefault="00934EC0" w:rsidP="00753503">
      <w:pPr>
        <w:widowControl w:val="0"/>
        <w:autoSpaceDE w:val="0"/>
        <w:autoSpaceDN w:val="0"/>
        <w:adjustRightInd w:val="0"/>
        <w:ind w:left="3828"/>
        <w:rPr>
          <w:bCs/>
          <w:color w:val="000000"/>
          <w:sz w:val="28"/>
          <w:szCs w:val="28"/>
        </w:rPr>
      </w:pPr>
    </w:p>
    <w:p w:rsidR="002E6337" w:rsidRPr="00D43D48" w:rsidRDefault="001D7573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План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расходов</w:t>
      </w:r>
      <w:r w:rsidR="0019577C" w:rsidRPr="00D43D48">
        <w:rPr>
          <w:bCs/>
          <w:color w:val="000000"/>
          <w:sz w:val="28"/>
          <w:szCs w:val="28"/>
        </w:rPr>
        <w:t>ания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части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средств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гранта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«Агростартап</w:t>
      </w:r>
      <w:r w:rsidR="00D65A50" w:rsidRPr="00D43D48">
        <w:rPr>
          <w:bCs/>
          <w:color w:val="000000"/>
          <w:sz w:val="28"/>
          <w:szCs w:val="28"/>
        </w:rPr>
        <w:t>»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в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форме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субсидий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23131" w:rsidRPr="00D43D48">
        <w:rPr>
          <w:bCs/>
          <w:color w:val="000000"/>
          <w:sz w:val="28"/>
          <w:szCs w:val="28"/>
        </w:rPr>
        <w:br/>
      </w:r>
      <w:r w:rsidR="00DD3F3A" w:rsidRPr="00D43D48">
        <w:rPr>
          <w:bCs/>
          <w:color w:val="000000"/>
          <w:sz w:val="28"/>
          <w:szCs w:val="28"/>
        </w:rPr>
        <w:t>на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финансовое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обеспечение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bCs/>
          <w:color w:val="000000"/>
          <w:sz w:val="28"/>
          <w:szCs w:val="28"/>
        </w:rPr>
        <w:t>затрат,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DD3F3A" w:rsidRPr="00D43D48">
        <w:rPr>
          <w:color w:val="000000"/>
          <w:sz w:val="28"/>
          <w:szCs w:val="28"/>
        </w:rPr>
        <w:t>хозяйства,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936A68" w:rsidRPr="00D43D48">
        <w:rPr>
          <w:bCs/>
          <w:color w:val="000000"/>
          <w:sz w:val="28"/>
          <w:szCs w:val="28"/>
        </w:rPr>
        <w:t>сельскохозяйственным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023131" w:rsidRPr="00D43D48">
        <w:rPr>
          <w:bCs/>
          <w:color w:val="000000"/>
          <w:sz w:val="28"/>
          <w:szCs w:val="28"/>
        </w:rPr>
        <w:br/>
      </w:r>
      <w:r w:rsidR="00936A68" w:rsidRPr="00D43D48">
        <w:rPr>
          <w:bCs/>
          <w:color w:val="000000"/>
          <w:sz w:val="28"/>
          <w:szCs w:val="28"/>
        </w:rPr>
        <w:t>потребительским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936A68" w:rsidRPr="00D43D48">
        <w:rPr>
          <w:bCs/>
          <w:color w:val="000000"/>
          <w:sz w:val="28"/>
          <w:szCs w:val="28"/>
        </w:rPr>
        <w:t>кооперативом</w:t>
      </w:r>
    </w:p>
    <w:p w:rsidR="00E062F4" w:rsidRPr="00D43D48" w:rsidRDefault="00E062F4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_____________________________________</w:t>
      </w:r>
      <w:r w:rsidR="0019577C" w:rsidRPr="00D43D48">
        <w:rPr>
          <w:color w:val="000000"/>
          <w:sz w:val="28"/>
          <w:szCs w:val="28"/>
        </w:rPr>
        <w:t>_______________________________</w:t>
      </w:r>
    </w:p>
    <w:p w:rsidR="002E6337" w:rsidRPr="00D43D48" w:rsidRDefault="002E6337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(полное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наименование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участника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отбора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для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предоставления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«Агростартап»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форме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субсидий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B61A2D" w:rsidRPr="00D43D48">
        <w:rPr>
          <w:bCs/>
          <w:color w:val="000000"/>
          <w:sz w:val="20"/>
          <w:szCs w:val="20"/>
        </w:rPr>
        <w:br/>
      </w:r>
      <w:r w:rsidR="00DD3F3A" w:rsidRPr="00D43D48">
        <w:rPr>
          <w:bCs/>
          <w:color w:val="000000"/>
          <w:sz w:val="20"/>
          <w:szCs w:val="20"/>
        </w:rPr>
        <w:t>на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финансовое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обеспечение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bCs/>
          <w:color w:val="000000"/>
          <w:sz w:val="20"/>
          <w:szCs w:val="20"/>
        </w:rPr>
        <w:t>затрат,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связанных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реализацией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создания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развития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хозяйства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(далее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–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участник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отбора,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грант</w:t>
      </w:r>
      <w:r w:rsidR="00E062F4" w:rsidRPr="00D43D48">
        <w:rPr>
          <w:color w:val="000000"/>
          <w:sz w:val="20"/>
          <w:szCs w:val="20"/>
        </w:rPr>
        <w:t>)</w:t>
      </w:r>
      <w:r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предусматривающего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направление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части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средств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гранта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неделимый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фонд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сельскохозяйственно</w:t>
      </w:r>
      <w:r w:rsidR="0036643A" w:rsidRPr="00D43D48">
        <w:rPr>
          <w:color w:val="000000"/>
          <w:sz w:val="20"/>
          <w:szCs w:val="20"/>
        </w:rPr>
        <w:t>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36643A" w:rsidRPr="00D43D48">
        <w:rPr>
          <w:color w:val="000000"/>
          <w:sz w:val="20"/>
          <w:szCs w:val="20"/>
        </w:rPr>
        <w:t>потребительского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36643A" w:rsidRPr="00D43D48">
        <w:rPr>
          <w:color w:val="000000"/>
          <w:sz w:val="20"/>
          <w:szCs w:val="20"/>
        </w:rPr>
        <w:t>кооператива</w:t>
      </w:r>
      <w:r w:rsidR="00E062F4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членом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которого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является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участник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отбора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DA12BE" w:rsidRPr="00D43D48">
        <w:rPr>
          <w:color w:val="000000"/>
          <w:sz w:val="20"/>
          <w:szCs w:val="20"/>
        </w:rPr>
        <w:br/>
      </w:r>
      <w:r w:rsidR="0036643A" w:rsidRPr="00D43D48">
        <w:rPr>
          <w:color w:val="000000"/>
          <w:sz w:val="20"/>
          <w:szCs w:val="20"/>
        </w:rPr>
        <w:t>(далее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36643A" w:rsidRPr="00D43D48">
        <w:rPr>
          <w:color w:val="000000"/>
          <w:sz w:val="20"/>
          <w:szCs w:val="20"/>
        </w:rPr>
        <w:t>–</w:t>
      </w:r>
      <w:r w:rsidR="00730112" w:rsidRPr="00D43D48">
        <w:rPr>
          <w:color w:val="000000"/>
          <w:sz w:val="20"/>
          <w:szCs w:val="20"/>
        </w:rPr>
        <w:t xml:space="preserve"> </w:t>
      </w:r>
      <w:r w:rsidR="0036643A" w:rsidRPr="00D43D48">
        <w:rPr>
          <w:color w:val="000000"/>
          <w:sz w:val="20"/>
          <w:szCs w:val="20"/>
        </w:rPr>
        <w:t>кооператив</w:t>
      </w:r>
      <w:r w:rsidR="007302E1" w:rsidRPr="00D43D48">
        <w:rPr>
          <w:color w:val="000000"/>
          <w:sz w:val="20"/>
          <w:szCs w:val="20"/>
        </w:rPr>
        <w:t>)</w:t>
      </w:r>
    </w:p>
    <w:p w:rsidR="002E6337" w:rsidRPr="00D43D48" w:rsidRDefault="002E6337" w:rsidP="0075350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16"/>
          <w:szCs w:val="28"/>
        </w:rPr>
      </w:pPr>
      <w:r w:rsidRPr="00D43D48">
        <w:rPr>
          <w:color w:val="000000"/>
          <w:sz w:val="28"/>
          <w:szCs w:val="28"/>
        </w:rPr>
        <w:t>____________________________________________________________________</w:t>
      </w:r>
    </w:p>
    <w:p w:rsidR="001D7573" w:rsidRPr="00D43D48" w:rsidRDefault="001D7573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(полное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наименование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кооператив</w:t>
      </w:r>
      <w:r w:rsidRPr="00D43D48">
        <w:rPr>
          <w:color w:val="000000"/>
          <w:sz w:val="20"/>
          <w:szCs w:val="20"/>
        </w:rPr>
        <w:t>а,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наименование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муници</w:t>
      </w:r>
      <w:r w:rsidR="002E6337" w:rsidRPr="00D43D48">
        <w:rPr>
          <w:color w:val="000000"/>
          <w:sz w:val="20"/>
          <w:szCs w:val="20"/>
        </w:rPr>
        <w:t>пального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DD3F3A" w:rsidRPr="00D43D48">
        <w:rPr>
          <w:color w:val="000000"/>
          <w:sz w:val="20"/>
          <w:szCs w:val="20"/>
        </w:rPr>
        <w:t>образования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Красноярского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края)</w:t>
      </w:r>
    </w:p>
    <w:p w:rsidR="001D7573" w:rsidRPr="00D43D48" w:rsidRDefault="001D7573" w:rsidP="0075350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1D7573" w:rsidRPr="00D43D48" w:rsidTr="00F57A28">
        <w:trPr>
          <w:trHeight w:val="276"/>
        </w:trPr>
        <w:tc>
          <w:tcPr>
            <w:tcW w:w="568" w:type="dxa"/>
            <w:vMerge w:val="restart"/>
            <w:tcBorders>
              <w:bottom w:val="nil"/>
            </w:tcBorders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7796" w:type="dxa"/>
            <w:vMerge w:val="restart"/>
            <w:tcBorders>
              <w:bottom w:val="nil"/>
            </w:tcBorders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Направления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</w:p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D43D48">
              <w:rPr>
                <w:color w:val="000000"/>
                <w:sz w:val="22"/>
                <w:szCs w:val="22"/>
              </w:rPr>
              <w:t>Сумма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br/>
              <w:t>рублей</w:t>
            </w:r>
            <w:r w:rsidRPr="00D43D4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1D7573" w:rsidRPr="00D43D48" w:rsidTr="00F57A28">
        <w:trPr>
          <w:trHeight w:val="276"/>
        </w:trPr>
        <w:tc>
          <w:tcPr>
            <w:tcW w:w="568" w:type="dxa"/>
            <w:vMerge/>
            <w:tcBorders>
              <w:bottom w:val="nil"/>
            </w:tcBorders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vMerge/>
            <w:tcBorders>
              <w:bottom w:val="nil"/>
            </w:tcBorders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70A7C" w:rsidRPr="00D43D48" w:rsidRDefault="00370A7C" w:rsidP="00753503">
      <w:pPr>
        <w:widowControl w:val="0"/>
        <w:autoSpaceDE w:val="0"/>
        <w:autoSpaceDN w:val="0"/>
        <w:adjustRightInd w:val="0"/>
        <w:ind w:left="-57" w:right="-57"/>
        <w:jc w:val="center"/>
        <w:rPr>
          <w:color w:val="000000"/>
          <w:sz w:val="22"/>
          <w:szCs w:val="22"/>
        </w:rPr>
        <w:sectPr w:rsidR="00370A7C" w:rsidRPr="00D43D48" w:rsidSect="002C0FC8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1D7573" w:rsidRPr="00D43D48" w:rsidTr="00F57A28">
        <w:trPr>
          <w:trHeight w:val="20"/>
          <w:tblHeader/>
        </w:trPr>
        <w:tc>
          <w:tcPr>
            <w:tcW w:w="568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3</w:t>
            </w:r>
          </w:p>
        </w:tc>
      </w:tr>
      <w:tr w:rsidR="001D7573" w:rsidRPr="00D43D48" w:rsidTr="00F57A28">
        <w:trPr>
          <w:trHeight w:val="20"/>
        </w:trPr>
        <w:tc>
          <w:tcPr>
            <w:tcW w:w="568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1D7573" w:rsidRPr="00D43D48" w:rsidRDefault="00F21F5F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D43D48">
              <w:rPr>
                <w:color w:val="000000"/>
                <w:sz w:val="22"/>
                <w:szCs w:val="22"/>
              </w:rPr>
              <w:t>Тара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деревянная,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оборудование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измерений,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изделия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упаковочные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пластмассовые,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механические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готовые,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машины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оборудование,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средства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автотранспортные,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прицепы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полуприцепы,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мебель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торговли,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соответствующие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кодам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Общероссийского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классификатора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видам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экономической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деятельности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ОК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034-2014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(КПЕС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2008)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023131" w:rsidRPr="00D43D48">
              <w:rPr>
                <w:color w:val="000000"/>
                <w:sz w:val="22"/>
                <w:szCs w:val="22"/>
              </w:rPr>
              <w:t>–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Общероссийский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классификатор)</w:t>
            </w:r>
            <w:r w:rsidRPr="00D43D4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D43D48" w:rsidTr="00F57A28">
        <w:trPr>
          <w:trHeight w:val="20"/>
        </w:trPr>
        <w:tc>
          <w:tcPr>
            <w:tcW w:w="568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1D7573" w:rsidRPr="00D43D48" w:rsidRDefault="00F21F5F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  <w:vertAlign w:val="superscript"/>
              </w:rPr>
            </w:pPr>
            <w:r w:rsidRPr="00D43D48">
              <w:rPr>
                <w:color w:val="000000"/>
                <w:sz w:val="22"/>
                <w:szCs w:val="22"/>
              </w:rPr>
              <w:t>Оборудование,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приобретаемо</w:t>
            </w:r>
            <w:r w:rsidRPr="00D43D48">
              <w:rPr>
                <w:color w:val="000000"/>
                <w:sz w:val="22"/>
                <w:szCs w:val="22"/>
              </w:rPr>
              <w:t>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кооперативом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соответствии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с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приказом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Министерства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сельского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Российской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Федерации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от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18.11.2014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452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«Об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утверждении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Классификатора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области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аквакультуры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(рыбоводства</w:t>
            </w:r>
            <w:r w:rsidR="00F57A28" w:rsidRPr="00D43D48">
              <w:rPr>
                <w:color w:val="000000"/>
                <w:sz w:val="22"/>
                <w:szCs w:val="22"/>
              </w:rPr>
              <w:t>)»,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BF6B89" w:rsidRPr="00D43D48">
              <w:rPr>
                <w:color w:val="000000"/>
                <w:sz w:val="22"/>
                <w:szCs w:val="22"/>
              </w:rPr>
              <w:br/>
            </w:r>
            <w:r w:rsidR="00EA18B4" w:rsidRPr="00D43D48">
              <w:rPr>
                <w:color w:val="000000"/>
                <w:sz w:val="22"/>
                <w:szCs w:val="22"/>
              </w:rPr>
              <w:t>по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номенклатуре,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определенной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разделом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4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«Объекты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рыбоводной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инфраструктуры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иные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объекты,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используемые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осуществления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аквакультуры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(рыбоводства),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также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специальные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устройства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технологии»,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за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исключением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группы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кодов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04.01,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04.02,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EA18B4" w:rsidRPr="00D43D48">
              <w:rPr>
                <w:color w:val="000000"/>
                <w:sz w:val="22"/>
                <w:szCs w:val="22"/>
              </w:rPr>
              <w:t>04.06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D43D48" w:rsidTr="00F57A28">
        <w:trPr>
          <w:trHeight w:val="20"/>
        </w:trPr>
        <w:tc>
          <w:tcPr>
            <w:tcW w:w="568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1D7573" w:rsidRPr="00D43D48" w:rsidRDefault="00675A43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Средства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автоматизации,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оборудование,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материалы,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конструкции,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предназначенные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установки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функционирования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сооружений,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предназначенных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организации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хранения,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подработки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переработки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сельскохозяйственной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</w:t>
            </w:r>
          </w:p>
        </w:tc>
        <w:tc>
          <w:tcPr>
            <w:tcW w:w="1276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D43D48" w:rsidTr="00F57A28">
        <w:trPr>
          <w:trHeight w:val="20"/>
        </w:trPr>
        <w:tc>
          <w:tcPr>
            <w:tcW w:w="568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1D7573" w:rsidRPr="00D43D48" w:rsidRDefault="00934EC0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Средства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транспортные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снегоходные,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соответствующие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коду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29.10.52.110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Общероссийского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классификатора,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случае</w:t>
            </w:r>
            <w:r w:rsidR="0003671B">
              <w:rPr>
                <w:color w:val="000000"/>
                <w:sz w:val="22"/>
                <w:szCs w:val="22"/>
              </w:rPr>
              <w:t>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если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кооператив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осуществляет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деятельность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подработке,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переработке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сбыту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продукции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оленеводства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br/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мараловодства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территориях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Красноярского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края,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относящихся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к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районам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Крайнего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Севера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DA12BE" w:rsidRPr="00D43D48">
              <w:rPr>
                <w:color w:val="000000"/>
                <w:spacing w:val="-6"/>
                <w:sz w:val="22"/>
                <w:szCs w:val="22"/>
              </w:rPr>
              <w:t>приравненным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к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ним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местностям</w:t>
            </w:r>
          </w:p>
        </w:tc>
        <w:tc>
          <w:tcPr>
            <w:tcW w:w="1276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D7573" w:rsidRPr="00D43D48" w:rsidTr="00F57A28">
        <w:trPr>
          <w:trHeight w:val="20"/>
        </w:trPr>
        <w:tc>
          <w:tcPr>
            <w:tcW w:w="8364" w:type="dxa"/>
            <w:gridSpan w:val="2"/>
          </w:tcPr>
          <w:p w:rsidR="001D7573" w:rsidRPr="00D43D48" w:rsidRDefault="00DE3434" w:rsidP="00DA12B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Итого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плану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1D7573" w:rsidRPr="00D43D48" w:rsidRDefault="001D757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9577C" w:rsidRPr="00D43D48" w:rsidRDefault="0019577C" w:rsidP="007535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A12BE" w:rsidRPr="00D43D48" w:rsidRDefault="00D940A9" w:rsidP="00DA12B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D43D48">
        <w:rPr>
          <w:color w:val="000000"/>
          <w:sz w:val="18"/>
          <w:szCs w:val="18"/>
          <w:vertAlign w:val="superscript"/>
        </w:rPr>
        <w:t>1</w:t>
      </w:r>
      <w:r w:rsidR="00730112" w:rsidRPr="00D43D48">
        <w:rPr>
          <w:color w:val="000000"/>
          <w:sz w:val="18"/>
          <w:szCs w:val="18"/>
          <w:vertAlign w:val="superscript"/>
        </w:rPr>
        <w:t xml:space="preserve"> </w:t>
      </w:r>
      <w:r w:rsidRPr="00D43D48">
        <w:rPr>
          <w:color w:val="000000"/>
          <w:sz w:val="20"/>
          <w:szCs w:val="20"/>
        </w:rPr>
        <w:t>Сумма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средств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должна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соответствовать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сумме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средств,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указанных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плане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расходов</w:t>
      </w:r>
      <w:r w:rsidR="00E062F4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на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финансовое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обеспечение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которых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предоставляется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грант,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предусмотренном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приложением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№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2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к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062F4" w:rsidRPr="00D43D48">
        <w:rPr>
          <w:color w:val="000000"/>
          <w:sz w:val="20"/>
          <w:szCs w:val="20"/>
        </w:rPr>
        <w:t>Порядку</w:t>
      </w:r>
      <w:r w:rsidR="00DA12BE" w:rsidRPr="00D43D48">
        <w:rPr>
          <w:color w:val="000000"/>
          <w:sz w:val="20"/>
          <w:szCs w:val="20"/>
        </w:rPr>
        <w:t xml:space="preserve"> предоставления грантов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</w:t>
      </w:r>
      <w:r w:rsidR="00DA12BE" w:rsidRPr="00D43D48">
        <w:rPr>
          <w:color w:val="000000"/>
          <w:sz w:val="20"/>
          <w:szCs w:val="20"/>
        </w:rPr>
        <w:br/>
        <w:t>на финансовое обеспечение затрат, связанных с реализацией проекта создания и (или) р</w:t>
      </w:r>
      <w:r w:rsidR="00AD348C">
        <w:rPr>
          <w:color w:val="000000"/>
          <w:sz w:val="20"/>
          <w:szCs w:val="20"/>
        </w:rPr>
        <w:t xml:space="preserve">азвития хозяйства, </w:t>
      </w:r>
      <w:r w:rsidR="00AD348C">
        <w:rPr>
          <w:color w:val="000000"/>
          <w:sz w:val="20"/>
          <w:szCs w:val="20"/>
        </w:rPr>
        <w:br/>
        <w:t>и проведения</w:t>
      </w:r>
      <w:r w:rsidR="00DA12BE" w:rsidRPr="00D43D48">
        <w:rPr>
          <w:color w:val="000000"/>
          <w:sz w:val="20"/>
          <w:szCs w:val="20"/>
        </w:rPr>
        <w:t xml:space="preserve"> отбора получателей указанных грантов в форме субсидий, утвержденно</w:t>
      </w:r>
      <w:r w:rsidR="00AD348C">
        <w:rPr>
          <w:color w:val="000000"/>
          <w:sz w:val="20"/>
          <w:szCs w:val="20"/>
        </w:rPr>
        <w:t>му</w:t>
      </w:r>
      <w:r w:rsidR="00DA12BE" w:rsidRPr="00D43D48">
        <w:rPr>
          <w:color w:val="000000"/>
          <w:sz w:val="20"/>
          <w:szCs w:val="20"/>
        </w:rPr>
        <w:t xml:space="preserve"> постановлением Правительства Красноярского края от 27.05.20219 № 272-п.</w:t>
      </w:r>
    </w:p>
    <w:p w:rsidR="00F21F5F" w:rsidRPr="00D43D48" w:rsidRDefault="00D940A9" w:rsidP="00753503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2</w:t>
      </w:r>
      <w:r w:rsidR="00730112" w:rsidRPr="00D43D48">
        <w:rPr>
          <w:color w:val="000000"/>
          <w:sz w:val="20"/>
          <w:szCs w:val="20"/>
          <w:vertAlign w:val="superscript"/>
        </w:rPr>
        <w:t xml:space="preserve"> </w:t>
      </w:r>
      <w:r w:rsidR="00F21F5F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соответствии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934EC0" w:rsidRPr="00D43D48">
        <w:rPr>
          <w:color w:val="000000"/>
          <w:sz w:val="20"/>
          <w:szCs w:val="20"/>
        </w:rPr>
        <w:t>кодами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Общероссийск</w:t>
      </w:r>
      <w:r w:rsidR="00934EC0" w:rsidRPr="00D43D48">
        <w:rPr>
          <w:color w:val="000000"/>
          <w:sz w:val="20"/>
          <w:szCs w:val="20"/>
        </w:rPr>
        <w:t>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классификатор</w:t>
      </w:r>
      <w:r w:rsidR="00934EC0" w:rsidRPr="00D43D48">
        <w:rPr>
          <w:color w:val="000000"/>
          <w:sz w:val="20"/>
          <w:szCs w:val="20"/>
        </w:rPr>
        <w:t>а</w:t>
      </w:r>
      <w:r w:rsidR="00F21F5F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указанным</w:t>
      </w:r>
      <w:r w:rsidR="00934EC0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пункте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1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приложения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2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к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приказу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Министерства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сельского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хозяйства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Федерации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от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14.09.2023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730</w:t>
      </w:r>
      <w:r w:rsidR="00023131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«Об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утверждении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перечней,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формы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документа,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форм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отчетов,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методики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оценки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эффективности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использования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субсидии,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предусмотренных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правилами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предоставления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распределения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субсидий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из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федерального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бюджета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бюджетам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субъектов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Федерации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создание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системы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поддержки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фермеров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развитие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сельской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кооперации,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приведенными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приложении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6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к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государственной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программе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развития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сельского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хозяйства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br/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регулирования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рынков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сельскохозяйственной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продукции,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сырья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продовольствия,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утвержденной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постановлением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Правительства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Федерации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от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14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июля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2012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г.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717,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установлении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сроков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представления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указанных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документа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отчетов,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также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выписки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из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закона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субъекта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Федерации</w:t>
      </w:r>
      <w:r w:rsidR="00F21F5F" w:rsidRPr="00D43D48">
        <w:rPr>
          <w:color w:val="000000"/>
          <w:sz w:val="20"/>
          <w:szCs w:val="20"/>
        </w:rPr>
        <w:br/>
        <w:t>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бюджете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субъекта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Федерации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(сводной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бюджетной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росписи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F21F5F" w:rsidRPr="00D43D48">
        <w:rPr>
          <w:color w:val="000000"/>
          <w:sz w:val="20"/>
          <w:szCs w:val="20"/>
        </w:rPr>
        <w:t>бюджета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8487C" w:rsidRPr="00D43D48">
        <w:rPr>
          <w:color w:val="000000"/>
          <w:sz w:val="20"/>
          <w:szCs w:val="20"/>
        </w:rPr>
        <w:t>субъекта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8487C" w:rsidRPr="00D43D48">
        <w:rPr>
          <w:color w:val="000000"/>
          <w:sz w:val="20"/>
          <w:szCs w:val="20"/>
        </w:rPr>
        <w:t>Российской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E8487C" w:rsidRPr="00D43D48">
        <w:rPr>
          <w:color w:val="000000"/>
          <w:sz w:val="20"/>
          <w:szCs w:val="20"/>
        </w:rPr>
        <w:t>Федерации)».</w:t>
      </w:r>
    </w:p>
    <w:p w:rsidR="00F21F5F" w:rsidRPr="00D43D48" w:rsidRDefault="00F21F5F" w:rsidP="00753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940A9" w:rsidRPr="00D43D48" w:rsidRDefault="00D940A9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E85052" w:rsidRPr="00D43D48" w:rsidRDefault="00E85052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7573" w:rsidRPr="00D43D48" w:rsidRDefault="001D7573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Руководитель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сельскохозяйственного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1D7573" w:rsidRPr="00D43D48" w:rsidRDefault="001D7573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потребительского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кооператива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1D7573" w:rsidRPr="00D43D48" w:rsidRDefault="001D7573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(уполномоченное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лицо)</w:t>
      </w:r>
      <w:r w:rsidR="00730112" w:rsidRPr="00D43D48">
        <w:rPr>
          <w:color w:val="000000"/>
          <w:sz w:val="28"/>
          <w:szCs w:val="28"/>
        </w:rPr>
        <w:t xml:space="preserve">             </w:t>
      </w:r>
      <w:r w:rsidR="00023131" w:rsidRPr="00D43D48">
        <w:rPr>
          <w:color w:val="000000"/>
          <w:sz w:val="28"/>
          <w:szCs w:val="28"/>
        </w:rPr>
        <w:t xml:space="preserve">      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________________</w:t>
      </w:r>
      <w:r w:rsidR="00730112" w:rsidRPr="00D43D48">
        <w:rPr>
          <w:color w:val="000000"/>
          <w:sz w:val="28"/>
          <w:szCs w:val="28"/>
        </w:rPr>
        <w:t xml:space="preserve">     </w:t>
      </w:r>
      <w:r w:rsidRPr="00D43D48">
        <w:rPr>
          <w:color w:val="000000"/>
          <w:sz w:val="28"/>
          <w:szCs w:val="28"/>
        </w:rPr>
        <w:t>____________________</w:t>
      </w:r>
    </w:p>
    <w:p w:rsidR="001D7573" w:rsidRPr="00D43D48" w:rsidRDefault="00730112" w:rsidP="00753503">
      <w:pPr>
        <w:widowControl w:val="0"/>
        <w:autoSpaceDE w:val="0"/>
        <w:autoSpaceDN w:val="0"/>
        <w:adjustRightInd w:val="0"/>
        <w:ind w:left="2832" w:firstLine="708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 xml:space="preserve">       </w:t>
      </w:r>
      <w:r w:rsidR="00023131" w:rsidRPr="00D43D48">
        <w:rPr>
          <w:color w:val="000000"/>
          <w:sz w:val="20"/>
          <w:szCs w:val="20"/>
        </w:rPr>
        <w:t xml:space="preserve">                </w:t>
      </w:r>
      <w:r w:rsidRPr="00D43D48">
        <w:rPr>
          <w:color w:val="000000"/>
          <w:sz w:val="20"/>
          <w:szCs w:val="20"/>
        </w:rPr>
        <w:t xml:space="preserve">    </w:t>
      </w:r>
      <w:r w:rsidR="00032795" w:rsidRPr="00D43D48">
        <w:rPr>
          <w:color w:val="000000"/>
          <w:sz w:val="20"/>
          <w:szCs w:val="20"/>
        </w:rPr>
        <w:t>(подпись)</w:t>
      </w:r>
      <w:r w:rsidRPr="00D43D48">
        <w:rPr>
          <w:color w:val="000000"/>
          <w:sz w:val="20"/>
          <w:szCs w:val="20"/>
        </w:rPr>
        <w:t xml:space="preserve">                         </w:t>
      </w:r>
      <w:r w:rsidR="00023131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 xml:space="preserve">    </w:t>
      </w:r>
      <w:r w:rsidR="001D7573" w:rsidRPr="00D43D48">
        <w:rPr>
          <w:color w:val="000000"/>
          <w:sz w:val="20"/>
          <w:szCs w:val="20"/>
        </w:rPr>
        <w:t>(расшифровка</w:t>
      </w:r>
      <w:r w:rsidRPr="00D43D48">
        <w:rPr>
          <w:color w:val="000000"/>
          <w:sz w:val="20"/>
          <w:szCs w:val="20"/>
        </w:rPr>
        <w:t xml:space="preserve"> </w:t>
      </w:r>
      <w:r w:rsidR="001D7573" w:rsidRPr="00D43D48">
        <w:rPr>
          <w:color w:val="000000"/>
          <w:sz w:val="20"/>
          <w:szCs w:val="20"/>
        </w:rPr>
        <w:t>подписи)</w:t>
      </w:r>
    </w:p>
    <w:p w:rsidR="00EA18B4" w:rsidRPr="00D43D48" w:rsidRDefault="00EA18B4" w:rsidP="00753503">
      <w:pPr>
        <w:widowControl w:val="0"/>
        <w:rPr>
          <w:color w:val="000000"/>
          <w:sz w:val="16"/>
          <w:szCs w:val="16"/>
        </w:rPr>
      </w:pPr>
    </w:p>
    <w:p w:rsidR="001D7573" w:rsidRPr="00D43D48" w:rsidRDefault="001D7573" w:rsidP="00753503">
      <w:pPr>
        <w:widowControl w:val="0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«___»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_____________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20__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г.</w:t>
      </w:r>
    </w:p>
    <w:p w:rsidR="00EA18B4" w:rsidRPr="00D43D48" w:rsidRDefault="00EA18B4" w:rsidP="00753503">
      <w:pPr>
        <w:widowControl w:val="0"/>
        <w:rPr>
          <w:color w:val="000000"/>
          <w:sz w:val="18"/>
          <w:szCs w:val="18"/>
        </w:rPr>
      </w:pPr>
    </w:p>
    <w:p w:rsidR="000C5478" w:rsidRPr="00D43D48" w:rsidRDefault="000C5478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564E" w:rsidRPr="00D43D48" w:rsidRDefault="0093564E" w:rsidP="00753503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</w:pPr>
    </w:p>
    <w:p w:rsidR="0093564E" w:rsidRPr="00D43D48" w:rsidRDefault="0093564E" w:rsidP="00753503">
      <w:pPr>
        <w:widowControl w:val="0"/>
        <w:rPr>
          <w:rFonts w:eastAsia="Calibri"/>
          <w:strike/>
          <w:color w:val="000000"/>
          <w:sz w:val="28"/>
          <w:szCs w:val="28"/>
          <w:lang w:eastAsia="en-US"/>
        </w:rPr>
        <w:sectPr w:rsidR="0093564E" w:rsidRPr="00D43D48" w:rsidSect="00370A7C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032795" w:rsidRPr="00D43D48" w:rsidRDefault="00032795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Приложение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4</w:t>
      </w:r>
    </w:p>
    <w:p w:rsidR="00854548" w:rsidRPr="00D43D48" w:rsidRDefault="00116264" w:rsidP="00753503">
      <w:pPr>
        <w:widowControl w:val="0"/>
        <w:autoSpaceDE w:val="0"/>
        <w:autoSpaceDN w:val="0"/>
        <w:adjustRightInd w:val="0"/>
        <w:ind w:left="4678" w:right="-144" w:hanging="1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B83586" w:rsidRPr="00D43D48">
        <w:rPr>
          <w:color w:val="000000"/>
          <w:sz w:val="28"/>
          <w:szCs w:val="28"/>
        </w:rPr>
        <w:br/>
      </w:r>
      <w:r w:rsidR="0085454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</w:t>
      </w:r>
      <w:r w:rsidR="00FD3A0C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3503" w:rsidRPr="00D43D48">
        <w:rPr>
          <w:color w:val="000000"/>
          <w:sz w:val="28"/>
          <w:szCs w:val="28"/>
        </w:rPr>
        <w:br/>
      </w:r>
      <w:r w:rsidR="00FD3A0C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A12BE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D3A0C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3434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3434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DE3434" w:rsidRPr="00D43D48">
        <w:rPr>
          <w:color w:val="000000"/>
          <w:sz w:val="28"/>
          <w:szCs w:val="28"/>
        </w:rPr>
        <w:t>субсидий</w:t>
      </w:r>
    </w:p>
    <w:p w:rsidR="002C0FC8" w:rsidRPr="00D43D48" w:rsidRDefault="002C0FC8" w:rsidP="00753503">
      <w:pPr>
        <w:widowControl w:val="0"/>
        <w:autoSpaceDE w:val="0"/>
        <w:autoSpaceDN w:val="0"/>
        <w:adjustRightInd w:val="0"/>
        <w:ind w:left="3828"/>
        <w:rPr>
          <w:bCs/>
          <w:color w:val="000000"/>
          <w:sz w:val="28"/>
          <w:szCs w:val="28"/>
        </w:rPr>
      </w:pPr>
    </w:p>
    <w:p w:rsidR="00854548" w:rsidRPr="00D43D48" w:rsidRDefault="00854548" w:rsidP="0075350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C0FC8" w:rsidRPr="00D43D48" w:rsidRDefault="002C0FC8" w:rsidP="0075350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43D48">
        <w:rPr>
          <w:bCs/>
          <w:color w:val="000000"/>
          <w:sz w:val="28"/>
          <w:szCs w:val="28"/>
        </w:rPr>
        <w:t>Конкурсный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Pr="00D43D48">
        <w:rPr>
          <w:bCs/>
          <w:color w:val="000000"/>
          <w:sz w:val="28"/>
          <w:szCs w:val="28"/>
        </w:rPr>
        <w:t>бюллетень</w:t>
      </w:r>
      <w:r w:rsidR="00730112" w:rsidRPr="00D43D48">
        <w:rPr>
          <w:bCs/>
          <w:color w:val="000000"/>
          <w:sz w:val="28"/>
          <w:szCs w:val="28"/>
        </w:rPr>
        <w:t xml:space="preserve"> </w:t>
      </w:r>
    </w:p>
    <w:p w:rsidR="002C0FC8" w:rsidRPr="00D43D48" w:rsidRDefault="002C0FC8" w:rsidP="0075350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C0FC8" w:rsidRPr="00D43D48" w:rsidRDefault="00735863" w:rsidP="00753503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0FC8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0FC8"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0FC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0FC8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C0FC8" w:rsidRPr="00D43D48">
        <w:rPr>
          <w:color w:val="000000"/>
          <w:sz w:val="28"/>
          <w:szCs w:val="28"/>
        </w:rPr>
        <w:t>«Аг</w:t>
      </w:r>
      <w:r w:rsidR="0019577C" w:rsidRPr="00D43D48">
        <w:rPr>
          <w:color w:val="000000"/>
          <w:sz w:val="28"/>
          <w:szCs w:val="28"/>
        </w:rPr>
        <w:t>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bCs/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(далее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–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участник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F57A28" w:rsidRPr="00D43D48">
        <w:rPr>
          <w:color w:val="000000"/>
          <w:sz w:val="28"/>
          <w:szCs w:val="28"/>
        </w:rPr>
        <w:t>отбора</w:t>
      </w:r>
      <w:r w:rsidR="005615ED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6754D" w:rsidRPr="00D43D48">
        <w:rPr>
          <w:color w:val="000000"/>
          <w:sz w:val="28"/>
          <w:szCs w:val="28"/>
        </w:rPr>
        <w:t>отбор,</w:t>
      </w:r>
      <w:r w:rsidR="00730112" w:rsidRPr="00D43D48">
        <w:rPr>
          <w:color w:val="000000"/>
          <w:sz w:val="28"/>
          <w:szCs w:val="28"/>
        </w:rPr>
        <w:t xml:space="preserve"> </w:t>
      </w:r>
      <w:r w:rsidR="005615ED" w:rsidRPr="00D43D48">
        <w:rPr>
          <w:color w:val="000000"/>
          <w:sz w:val="28"/>
          <w:szCs w:val="28"/>
        </w:rPr>
        <w:t>грант</w:t>
      </w:r>
      <w:r w:rsidR="00D044BA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6643A" w:rsidRPr="00D43D48">
        <w:rPr>
          <w:color w:val="000000"/>
          <w:sz w:val="28"/>
          <w:szCs w:val="28"/>
        </w:rPr>
        <w:t>проект</w:t>
      </w:r>
      <w:r w:rsidR="0019577C" w:rsidRPr="00D43D48">
        <w:rPr>
          <w:color w:val="000000"/>
          <w:sz w:val="28"/>
          <w:szCs w:val="28"/>
        </w:rPr>
        <w:t>)</w:t>
      </w:r>
      <w:r w:rsidR="00730112" w:rsidRPr="00D43D48">
        <w:rPr>
          <w:color w:val="000000"/>
          <w:sz w:val="28"/>
          <w:szCs w:val="28"/>
        </w:rPr>
        <w:t xml:space="preserve"> </w:t>
      </w:r>
      <w:r w:rsidR="00032795" w:rsidRPr="00D43D48">
        <w:rPr>
          <w:color w:val="000000"/>
          <w:sz w:val="28"/>
          <w:szCs w:val="28"/>
        </w:rPr>
        <w:t>__________________</w:t>
      </w:r>
      <w:r w:rsidR="0036643A" w:rsidRPr="00D43D48">
        <w:rPr>
          <w:color w:val="000000"/>
          <w:sz w:val="28"/>
          <w:szCs w:val="28"/>
        </w:rPr>
        <w:t>_________________</w:t>
      </w:r>
      <w:r w:rsidR="00385BB7" w:rsidRPr="00D43D48">
        <w:rPr>
          <w:color w:val="000000"/>
          <w:sz w:val="28"/>
          <w:szCs w:val="28"/>
        </w:rPr>
        <w:t>_____________</w:t>
      </w:r>
      <w:r w:rsidR="008948C7" w:rsidRPr="00D43D48">
        <w:rPr>
          <w:color w:val="000000"/>
          <w:sz w:val="28"/>
          <w:szCs w:val="28"/>
        </w:rPr>
        <w:t>_____________</w:t>
      </w:r>
    </w:p>
    <w:p w:rsidR="002C0FC8" w:rsidRPr="00D43D48" w:rsidRDefault="002C0FC8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D43D48">
        <w:rPr>
          <w:color w:val="000000"/>
          <w:sz w:val="28"/>
        </w:rPr>
        <w:t>____________________________________________________________________</w:t>
      </w:r>
    </w:p>
    <w:p w:rsidR="002C0FC8" w:rsidRPr="00D43D48" w:rsidRDefault="002C0FC8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(полное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наименование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F57A28" w:rsidRPr="00D43D48">
        <w:rPr>
          <w:color w:val="000000"/>
          <w:sz w:val="20"/>
          <w:szCs w:val="20"/>
        </w:rPr>
        <w:t>участника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F57A28" w:rsidRPr="00D43D48">
        <w:rPr>
          <w:color w:val="000000"/>
          <w:sz w:val="20"/>
          <w:szCs w:val="20"/>
        </w:rPr>
        <w:t>отбора</w:t>
      </w:r>
      <w:r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наим</w:t>
      </w:r>
      <w:r w:rsidR="003B1C45" w:rsidRPr="00D43D48">
        <w:rPr>
          <w:color w:val="000000"/>
          <w:sz w:val="20"/>
          <w:szCs w:val="20"/>
        </w:rPr>
        <w:t>енование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3B1C45" w:rsidRPr="00D43D48">
        <w:rPr>
          <w:color w:val="000000"/>
          <w:sz w:val="20"/>
          <w:szCs w:val="20"/>
        </w:rPr>
        <w:t>муниц</w:t>
      </w:r>
      <w:r w:rsidR="00116264" w:rsidRPr="00D43D48">
        <w:rPr>
          <w:color w:val="000000"/>
          <w:sz w:val="20"/>
          <w:szCs w:val="20"/>
        </w:rPr>
        <w:t>ипального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F57A28" w:rsidRPr="00D43D48">
        <w:rPr>
          <w:color w:val="000000"/>
          <w:sz w:val="20"/>
          <w:szCs w:val="20"/>
        </w:rPr>
        <w:t>образования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Красноярского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края)</w:t>
      </w:r>
    </w:p>
    <w:p w:rsidR="002C0FC8" w:rsidRPr="00D43D48" w:rsidRDefault="002C0FC8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069"/>
        <w:gridCol w:w="1516"/>
        <w:gridCol w:w="1152"/>
        <w:gridCol w:w="1399"/>
      </w:tblGrid>
      <w:tr w:rsidR="00032795" w:rsidRPr="00D43D48" w:rsidTr="00F57A28">
        <w:tc>
          <w:tcPr>
            <w:tcW w:w="540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№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2403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Наименование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критерия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2127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Значение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критерия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16754D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069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Оценка,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балл</w:t>
            </w:r>
            <w:r w:rsidR="00370A7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1516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Количество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начисляемых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F57A2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участнику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F57A2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отбора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152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vertAlign w:val="subscript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Весовое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значение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критерия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16754D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  <w:t>в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общей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оценке</w:t>
            </w:r>
          </w:p>
        </w:tc>
        <w:tc>
          <w:tcPr>
            <w:tcW w:w="1399" w:type="dxa"/>
          </w:tcPr>
          <w:p w:rsidR="002C0FC8" w:rsidRPr="00D43D48" w:rsidRDefault="002C0FC8" w:rsidP="00DA12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Итоговая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оценка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  <w:t>с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уч</w:t>
            </w:r>
            <w:r w:rsidR="00032795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етом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032795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весового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032795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значения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032795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критерия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16754D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оценки</w:t>
            </w:r>
            <w:r w:rsidR="00DA12BE" w:rsidRPr="00D43D48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1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,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балл</w:t>
            </w:r>
            <w:r w:rsidR="00370A7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ов</w:t>
            </w:r>
          </w:p>
        </w:tc>
      </w:tr>
    </w:tbl>
    <w:p w:rsidR="00032795" w:rsidRPr="00D43D48" w:rsidRDefault="00032795" w:rsidP="00753503">
      <w:pPr>
        <w:widowControl w:val="0"/>
        <w:autoSpaceDE w:val="0"/>
        <w:autoSpaceDN w:val="0"/>
        <w:adjustRightInd w:val="0"/>
        <w:ind w:left="-57" w:right="-57"/>
        <w:jc w:val="center"/>
        <w:outlineLvl w:val="1"/>
        <w:rPr>
          <w:rFonts w:eastAsia="Calibri"/>
          <w:color w:val="000000"/>
          <w:spacing w:val="-6"/>
          <w:sz w:val="22"/>
          <w:szCs w:val="22"/>
          <w:lang w:eastAsia="en-US"/>
        </w:rPr>
        <w:sectPr w:rsidR="00032795" w:rsidRPr="00D43D48" w:rsidSect="002C0FC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069"/>
        <w:gridCol w:w="1516"/>
        <w:gridCol w:w="1134"/>
        <w:gridCol w:w="1418"/>
      </w:tblGrid>
      <w:tr w:rsidR="00032795" w:rsidRPr="00D43D48" w:rsidTr="00F57A28">
        <w:trPr>
          <w:tblHeader/>
        </w:trPr>
        <w:tc>
          <w:tcPr>
            <w:tcW w:w="540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3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2C0FC8" w:rsidRPr="00D43D48" w:rsidRDefault="002C0FC8" w:rsidP="00DA12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9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6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7</w:t>
            </w:r>
          </w:p>
        </w:tc>
      </w:tr>
      <w:tr w:rsidR="00032795" w:rsidRPr="00D43D48" w:rsidTr="00F57A28">
        <w:tc>
          <w:tcPr>
            <w:tcW w:w="540" w:type="dxa"/>
            <w:vMerge w:val="restart"/>
          </w:tcPr>
          <w:p w:rsidR="002C0FC8" w:rsidRPr="00D43D48" w:rsidRDefault="00CB6DCF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3" w:type="dxa"/>
            <w:vMerge w:val="restart"/>
          </w:tcPr>
          <w:p w:rsidR="002C0FC8" w:rsidRPr="00D43D48" w:rsidRDefault="002C0FC8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strike/>
                <w:color w:val="000000"/>
                <w:spacing w:val="-6"/>
                <w:sz w:val="22"/>
                <w:szCs w:val="22"/>
              </w:rPr>
            </w:pPr>
            <w:r w:rsidRPr="00D43D48">
              <w:rPr>
                <w:color w:val="000000"/>
                <w:spacing w:val="-6"/>
                <w:sz w:val="22"/>
                <w:szCs w:val="22"/>
              </w:rPr>
              <w:t>Доля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собственных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средств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F57A28" w:rsidRPr="00D43D48">
              <w:rPr>
                <w:color w:val="000000"/>
                <w:spacing w:val="-6"/>
                <w:sz w:val="22"/>
                <w:szCs w:val="22"/>
              </w:rPr>
              <w:t>участника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F57A28" w:rsidRPr="00D43D48">
              <w:rPr>
                <w:color w:val="000000"/>
                <w:spacing w:val="-6"/>
                <w:sz w:val="22"/>
                <w:szCs w:val="22"/>
              </w:rPr>
              <w:t>отбора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br/>
              <w:t>на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реализацию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6"/>
                <w:sz w:val="22"/>
                <w:szCs w:val="22"/>
              </w:rPr>
              <w:t>проекта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B553A4" w:rsidRPr="00D43D48">
              <w:rPr>
                <w:color w:val="000000"/>
                <w:spacing w:val="-6"/>
                <w:sz w:val="22"/>
                <w:szCs w:val="22"/>
              </w:rPr>
              <w:t>согласно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CB6DCF" w:rsidRPr="00D43D48">
              <w:rPr>
                <w:color w:val="000000"/>
                <w:spacing w:val="-6"/>
                <w:sz w:val="22"/>
                <w:szCs w:val="22"/>
              </w:rPr>
              <w:t>перечню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C83A57" w:rsidRPr="00D43D48">
              <w:rPr>
                <w:color w:val="000000"/>
                <w:spacing w:val="-6"/>
                <w:sz w:val="22"/>
                <w:szCs w:val="22"/>
              </w:rPr>
              <w:t>затрат</w:t>
            </w:r>
            <w:r w:rsidR="003C1303" w:rsidRPr="00D43D48">
              <w:rPr>
                <w:color w:val="000000"/>
                <w:spacing w:val="-6"/>
                <w:sz w:val="22"/>
                <w:szCs w:val="22"/>
              </w:rPr>
              <w:t>,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3C1303" w:rsidRPr="00D43D48">
              <w:rPr>
                <w:bCs/>
                <w:color w:val="000000"/>
                <w:spacing w:val="-6"/>
                <w:sz w:val="22"/>
                <w:szCs w:val="22"/>
              </w:rPr>
              <w:t>на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3C1303" w:rsidRPr="00D43D48">
              <w:rPr>
                <w:bCs/>
                <w:color w:val="000000"/>
                <w:spacing w:val="-6"/>
                <w:sz w:val="22"/>
                <w:szCs w:val="22"/>
              </w:rPr>
              <w:t>финансовое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3C1303" w:rsidRPr="00D43D48">
              <w:rPr>
                <w:bCs/>
                <w:color w:val="000000"/>
                <w:spacing w:val="-6"/>
                <w:sz w:val="22"/>
                <w:szCs w:val="22"/>
              </w:rPr>
              <w:t>обеспечение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3C1303" w:rsidRPr="00D43D48">
              <w:rPr>
                <w:bCs/>
                <w:color w:val="000000"/>
                <w:spacing w:val="-6"/>
                <w:sz w:val="22"/>
                <w:szCs w:val="22"/>
              </w:rPr>
              <w:t>которых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3C1303" w:rsidRPr="00D43D48">
              <w:rPr>
                <w:bCs/>
                <w:color w:val="000000"/>
                <w:spacing w:val="-6"/>
                <w:sz w:val="22"/>
                <w:szCs w:val="22"/>
              </w:rPr>
              <w:t>предоставляется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3C1303" w:rsidRPr="00D43D48">
              <w:rPr>
                <w:bCs/>
                <w:color w:val="000000"/>
                <w:spacing w:val="-6"/>
                <w:sz w:val="22"/>
                <w:szCs w:val="22"/>
              </w:rPr>
              <w:t>грант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046703" w:rsidRPr="00D43D48">
              <w:rPr>
                <w:color w:val="000000"/>
                <w:spacing w:val="-6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046703" w:rsidRPr="00D43D48">
              <w:rPr>
                <w:color w:val="000000"/>
                <w:spacing w:val="-6"/>
                <w:sz w:val="22"/>
                <w:szCs w:val="22"/>
              </w:rPr>
              <w:t>–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046703" w:rsidRPr="00D43D48">
              <w:rPr>
                <w:color w:val="000000"/>
                <w:spacing w:val="-6"/>
                <w:sz w:val="22"/>
                <w:szCs w:val="22"/>
              </w:rPr>
              <w:t>перечень</w:t>
            </w:r>
            <w:r w:rsidR="00730112" w:rsidRPr="00D43D48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="00C83A57" w:rsidRPr="00D43D48">
              <w:rPr>
                <w:color w:val="000000"/>
                <w:spacing w:val="-6"/>
                <w:sz w:val="22"/>
                <w:szCs w:val="22"/>
              </w:rPr>
              <w:t>затрат</w:t>
            </w:r>
            <w:r w:rsidR="00046703" w:rsidRPr="00D43D48">
              <w:rPr>
                <w:color w:val="000000"/>
                <w:spacing w:val="-6"/>
                <w:sz w:val="22"/>
                <w:szCs w:val="22"/>
              </w:rPr>
              <w:t>)</w:t>
            </w:r>
            <w:r w:rsidR="00DA12BE" w:rsidRPr="00D43D48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127" w:type="dxa"/>
          </w:tcPr>
          <w:p w:rsidR="002C0FC8" w:rsidRPr="00D43D48" w:rsidRDefault="00CB6DCF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процентов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(включительно)</w:t>
            </w:r>
          </w:p>
        </w:tc>
        <w:tc>
          <w:tcPr>
            <w:tcW w:w="1069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6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418" w:type="dxa"/>
            <w:vMerge w:val="restart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32795" w:rsidRPr="00D43D48" w:rsidTr="00F57A28">
        <w:tc>
          <w:tcPr>
            <w:tcW w:w="540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7" w:type="dxa"/>
          </w:tcPr>
          <w:p w:rsidR="002C0FC8" w:rsidRPr="00D43D48" w:rsidRDefault="00CB6DCF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свыше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10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процентов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76697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до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процентов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 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(включительно)</w:t>
            </w:r>
          </w:p>
        </w:tc>
        <w:tc>
          <w:tcPr>
            <w:tcW w:w="1069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6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32795" w:rsidRPr="00D43D48" w:rsidTr="00F57A28">
        <w:tc>
          <w:tcPr>
            <w:tcW w:w="540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7" w:type="dxa"/>
          </w:tcPr>
          <w:p w:rsidR="002C0FC8" w:rsidRPr="00D43D48" w:rsidRDefault="00CB6DCF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свыше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2C0FC8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069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32795" w:rsidRPr="00D43D48" w:rsidTr="00F57A28">
        <w:tc>
          <w:tcPr>
            <w:tcW w:w="540" w:type="dxa"/>
            <w:vMerge w:val="restart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3" w:type="dxa"/>
            <w:vMerge w:val="restart"/>
          </w:tcPr>
          <w:p w:rsidR="00046703" w:rsidRPr="00D43D48" w:rsidRDefault="00897D23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2"/>
                <w:szCs w:val="22"/>
              </w:rPr>
            </w:pPr>
            <w:r w:rsidRPr="00D43D48">
              <w:rPr>
                <w:bCs/>
                <w:color w:val="000000"/>
                <w:spacing w:val="-6"/>
                <w:sz w:val="22"/>
                <w:szCs w:val="22"/>
              </w:rPr>
              <w:t>У</w:t>
            </w:r>
            <w:r w:rsidR="00FD5F25" w:rsidRPr="00D43D48">
              <w:rPr>
                <w:bCs/>
                <w:color w:val="000000"/>
                <w:spacing w:val="-6"/>
                <w:sz w:val="22"/>
                <w:szCs w:val="22"/>
              </w:rPr>
              <w:t>ров</w:t>
            </w:r>
            <w:r w:rsidRPr="00D43D48">
              <w:rPr>
                <w:bCs/>
                <w:color w:val="000000"/>
                <w:spacing w:val="-6"/>
                <w:sz w:val="22"/>
                <w:szCs w:val="22"/>
              </w:rPr>
              <w:t>ень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C7764A" w:rsidRPr="00D43D48">
              <w:rPr>
                <w:bCs/>
                <w:color w:val="000000"/>
                <w:spacing w:val="-6"/>
                <w:sz w:val="22"/>
                <w:szCs w:val="22"/>
              </w:rPr>
              <w:t>з</w:t>
            </w:r>
            <w:r w:rsidR="002647F1" w:rsidRPr="00D43D48">
              <w:rPr>
                <w:bCs/>
                <w:color w:val="000000"/>
                <w:spacing w:val="-6"/>
                <w:sz w:val="22"/>
                <w:szCs w:val="22"/>
              </w:rPr>
              <w:t>нани</w:t>
            </w:r>
            <w:r w:rsidR="0019577C" w:rsidRPr="00D43D48">
              <w:rPr>
                <w:bCs/>
                <w:color w:val="000000"/>
                <w:spacing w:val="-6"/>
                <w:sz w:val="22"/>
                <w:szCs w:val="22"/>
              </w:rPr>
              <w:t>я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5615ED" w:rsidRPr="00D43D48">
              <w:rPr>
                <w:bCs/>
                <w:color w:val="000000"/>
                <w:spacing w:val="-6"/>
                <w:sz w:val="22"/>
                <w:szCs w:val="22"/>
              </w:rPr>
              <w:t>участником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5615ED" w:rsidRPr="00D43D48">
              <w:rPr>
                <w:bCs/>
                <w:color w:val="000000"/>
                <w:spacing w:val="-6"/>
                <w:sz w:val="22"/>
                <w:szCs w:val="22"/>
              </w:rPr>
              <w:t>отбора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2647F1" w:rsidRPr="00D43D48">
              <w:rPr>
                <w:bCs/>
                <w:color w:val="000000"/>
                <w:spacing w:val="-6"/>
                <w:sz w:val="22"/>
                <w:szCs w:val="22"/>
              </w:rPr>
              <w:t>основных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2647F1" w:rsidRPr="00D43D48">
              <w:rPr>
                <w:bCs/>
                <w:color w:val="000000"/>
                <w:spacing w:val="-6"/>
                <w:sz w:val="22"/>
                <w:szCs w:val="22"/>
              </w:rPr>
              <w:t>факторов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2647F1" w:rsidRPr="00D43D48">
              <w:rPr>
                <w:bCs/>
                <w:color w:val="000000"/>
                <w:spacing w:val="-6"/>
                <w:sz w:val="22"/>
                <w:szCs w:val="22"/>
              </w:rPr>
              <w:t>успешной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2647F1" w:rsidRPr="00D43D48">
              <w:rPr>
                <w:bCs/>
                <w:color w:val="000000"/>
                <w:spacing w:val="-6"/>
                <w:sz w:val="22"/>
                <w:szCs w:val="22"/>
              </w:rPr>
              <w:t>реализации</w:t>
            </w:r>
            <w:r w:rsidR="00730112" w:rsidRPr="00D43D48">
              <w:rPr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="002647F1" w:rsidRPr="00D43D48">
              <w:rPr>
                <w:bCs/>
                <w:color w:val="000000"/>
                <w:spacing w:val="-6"/>
                <w:sz w:val="22"/>
                <w:szCs w:val="22"/>
              </w:rPr>
              <w:t>проекта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127" w:type="dxa"/>
          </w:tcPr>
          <w:p w:rsidR="00046703" w:rsidRPr="00D43D48" w:rsidRDefault="00897D23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1069" w:type="dxa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6" w:type="dxa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418" w:type="dxa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32795" w:rsidRPr="00D43D48" w:rsidTr="00F57A28">
        <w:tc>
          <w:tcPr>
            <w:tcW w:w="540" w:type="dxa"/>
            <w:vMerge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vMerge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7" w:type="dxa"/>
          </w:tcPr>
          <w:p w:rsidR="00046703" w:rsidRPr="00D43D48" w:rsidRDefault="00897D23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1069" w:type="dxa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6" w:type="dxa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46703" w:rsidRPr="00D43D48" w:rsidRDefault="000467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032795" w:rsidRPr="00D43D48" w:rsidTr="00F57A28">
        <w:tc>
          <w:tcPr>
            <w:tcW w:w="540" w:type="dxa"/>
          </w:tcPr>
          <w:p w:rsidR="002C0FC8" w:rsidRPr="00D43D48" w:rsidRDefault="003C1303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49" w:type="dxa"/>
            <w:gridSpan w:val="5"/>
          </w:tcPr>
          <w:p w:rsidR="002C0FC8" w:rsidRPr="00D43D48" w:rsidRDefault="002C0FC8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Общее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количество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баллов</w:t>
            </w:r>
            <w:r w:rsidR="00897D23" w:rsidRPr="00D43D48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418" w:type="dxa"/>
          </w:tcPr>
          <w:p w:rsidR="002C0FC8" w:rsidRPr="00D43D48" w:rsidRDefault="002C0FC8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B553A4" w:rsidRPr="00D43D48" w:rsidTr="00F57A28">
        <w:tc>
          <w:tcPr>
            <w:tcW w:w="540" w:type="dxa"/>
          </w:tcPr>
          <w:p w:rsidR="00B553A4" w:rsidRPr="00D43D48" w:rsidRDefault="00FD3A0C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49" w:type="dxa"/>
            <w:gridSpan w:val="5"/>
          </w:tcPr>
          <w:p w:rsidR="00B553A4" w:rsidRPr="00D43D48" w:rsidRDefault="005615ED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Участники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отбора</w:t>
            </w:r>
            <w:r w:rsidR="00091D1F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,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091D1F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планирующие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091D1F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реализацию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091D1F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проектов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,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рассматриваемых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  <w:t>в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приоритетном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порядке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</w:tcPr>
          <w:p w:rsidR="00B553A4" w:rsidRPr="00D43D48" w:rsidRDefault="00B553A4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B553A4" w:rsidRPr="00D43D48" w:rsidTr="00F57A28">
        <w:tc>
          <w:tcPr>
            <w:tcW w:w="540" w:type="dxa"/>
          </w:tcPr>
          <w:p w:rsidR="00B553A4" w:rsidRPr="00D43D48" w:rsidRDefault="00FD3A0C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49" w:type="dxa"/>
            <w:gridSpan w:val="5"/>
          </w:tcPr>
          <w:p w:rsidR="00B553A4" w:rsidRPr="00D43D48" w:rsidRDefault="00091D1F" w:rsidP="00DA12BE">
            <w:pPr>
              <w:widowControl w:val="0"/>
              <w:autoSpaceDE w:val="0"/>
              <w:autoSpaceDN w:val="0"/>
              <w:adjustRightInd w:val="0"/>
              <w:ind w:left="-57" w:right="-57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Итоговое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количество</w:t>
            </w:r>
            <w:r w:rsidR="00730112"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баллов</w:t>
            </w:r>
            <w:r w:rsidR="00FD3A0C" w:rsidRPr="00D43D48">
              <w:rPr>
                <w:rFonts w:eastAsia="Calibri"/>
                <w:color w:val="000000"/>
                <w:spacing w:val="-6"/>
                <w:sz w:val="22"/>
                <w:szCs w:val="22"/>
                <w:vertAlign w:val="superscript"/>
                <w:lang w:eastAsia="en-US"/>
              </w:rPr>
              <w:t>6</w:t>
            </w:r>
          </w:p>
        </w:tc>
        <w:tc>
          <w:tcPr>
            <w:tcW w:w="1418" w:type="dxa"/>
          </w:tcPr>
          <w:p w:rsidR="00B553A4" w:rsidRPr="00D43D48" w:rsidRDefault="00B553A4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outlineLvl w:val="1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</w:tbl>
    <w:p w:rsidR="00DA12BE" w:rsidRPr="00D43D48" w:rsidRDefault="00DA12BE" w:rsidP="00DA12B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0"/>
          <w:szCs w:val="20"/>
          <w:vertAlign w:val="superscript"/>
          <w:lang w:eastAsia="en-US"/>
        </w:rPr>
      </w:pPr>
    </w:p>
    <w:p w:rsidR="00DA12BE" w:rsidRPr="00D43D48" w:rsidRDefault="00DA12BE" w:rsidP="00DA12B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1 </w:t>
      </w:r>
      <w:r w:rsidRPr="00D43D48">
        <w:rPr>
          <w:rFonts w:eastAsia="Calibri"/>
          <w:color w:val="000000"/>
          <w:sz w:val="20"/>
          <w:szCs w:val="20"/>
          <w:lang w:eastAsia="en-US"/>
        </w:rPr>
        <w:t>Значение в графе 7 строк 1, 2 определяется как произведение значения графы 5 на весовое значение критерия оценки в общей оценке, указанное в графе 6.</w:t>
      </w:r>
    </w:p>
    <w:p w:rsidR="002C0FC8" w:rsidRPr="00D43D48" w:rsidRDefault="00DA12BE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>2</w:t>
      </w:r>
      <w:r w:rsidR="00730112"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Конкурсная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комиссия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для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рассмотрения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оценки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предложений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(заявок)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участников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отбора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48C7" w:rsidRPr="00D43D48">
        <w:rPr>
          <w:bCs/>
          <w:color w:val="000000"/>
          <w:sz w:val="20"/>
          <w:szCs w:val="20"/>
        </w:rPr>
        <w:br/>
      </w:r>
      <w:r w:rsidR="0016754D" w:rsidRPr="00D43D48">
        <w:rPr>
          <w:bCs/>
          <w:color w:val="000000"/>
          <w:sz w:val="20"/>
          <w:szCs w:val="20"/>
        </w:rPr>
        <w:t>для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предоставления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грантов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(далее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–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16754D" w:rsidRPr="00D43D48">
        <w:rPr>
          <w:bCs/>
          <w:color w:val="000000"/>
          <w:sz w:val="20"/>
          <w:szCs w:val="20"/>
        </w:rPr>
        <w:t>комиссия)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0B025C" w:rsidRPr="00D43D48">
        <w:rPr>
          <w:bCs/>
          <w:color w:val="000000"/>
          <w:sz w:val="20"/>
          <w:szCs w:val="20"/>
        </w:rPr>
        <w:t>по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0B025C" w:rsidRPr="00D43D48">
        <w:rPr>
          <w:bCs/>
          <w:color w:val="000000"/>
          <w:sz w:val="20"/>
          <w:szCs w:val="20"/>
        </w:rPr>
        <w:t>отбору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0B025C" w:rsidRPr="00D43D48">
        <w:rPr>
          <w:bCs/>
          <w:color w:val="000000"/>
          <w:sz w:val="20"/>
          <w:szCs w:val="20"/>
        </w:rPr>
        <w:t>получателей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0B025C" w:rsidRPr="00D43D48">
        <w:rPr>
          <w:bCs/>
          <w:color w:val="000000"/>
          <w:sz w:val="20"/>
          <w:szCs w:val="20"/>
        </w:rPr>
        <w:t>грантов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0B025C" w:rsidRPr="00D43D48">
        <w:rPr>
          <w:bCs/>
          <w:color w:val="000000"/>
          <w:sz w:val="20"/>
          <w:szCs w:val="20"/>
        </w:rPr>
        <w:t>(далее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0B025C" w:rsidRPr="00D43D48">
        <w:rPr>
          <w:bCs/>
          <w:color w:val="000000"/>
          <w:sz w:val="20"/>
          <w:szCs w:val="20"/>
        </w:rPr>
        <w:t>–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0B025C" w:rsidRPr="00D43D48">
        <w:rPr>
          <w:bCs/>
          <w:color w:val="000000"/>
          <w:sz w:val="20"/>
          <w:szCs w:val="20"/>
        </w:rPr>
        <w:t>комиссия)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48C7" w:rsidRPr="00D43D48">
        <w:rPr>
          <w:bCs/>
          <w:color w:val="000000"/>
          <w:sz w:val="20"/>
          <w:szCs w:val="20"/>
        </w:rPr>
        <w:br/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соответствии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информацией,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содержащейся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46703" w:rsidRPr="00D43D48">
        <w:rPr>
          <w:rFonts w:eastAsia="Calibri"/>
          <w:color w:val="000000"/>
          <w:sz w:val="20"/>
          <w:szCs w:val="20"/>
          <w:lang w:eastAsia="en-US"/>
        </w:rPr>
        <w:t>перечне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C82DEC" w:rsidRPr="00D43D48">
        <w:rPr>
          <w:color w:val="000000"/>
          <w:sz w:val="20"/>
          <w:szCs w:val="20"/>
        </w:rPr>
        <w:t>затрат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,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выбирает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соответствующ</w:t>
      </w:r>
      <w:r w:rsidR="0019577C" w:rsidRPr="00D43D48">
        <w:rPr>
          <w:rFonts w:eastAsia="Calibri"/>
          <w:color w:val="000000"/>
          <w:sz w:val="20"/>
          <w:szCs w:val="20"/>
          <w:lang w:eastAsia="en-US"/>
        </w:rPr>
        <w:t>и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й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заявке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показатель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48C7" w:rsidRPr="00D43D48">
        <w:rPr>
          <w:rFonts w:eastAsia="Calibri"/>
          <w:color w:val="000000"/>
          <w:sz w:val="20"/>
          <w:szCs w:val="20"/>
          <w:lang w:eastAsia="en-US"/>
        </w:rPr>
        <w:br/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графе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4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и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ставит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выбранное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значение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графу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5.</w:t>
      </w:r>
    </w:p>
    <w:p w:rsidR="005615ED" w:rsidRPr="00D43D48" w:rsidRDefault="004C1927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0"/>
          <w:szCs w:val="20"/>
        </w:rPr>
      </w:pPr>
      <w:r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>3</w:t>
      </w:r>
      <w:r w:rsidR="00730112"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Низкий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(высокий)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уровень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знани</w:t>
      </w:r>
      <w:r w:rsidR="0019577C" w:rsidRPr="00D43D48">
        <w:rPr>
          <w:rFonts w:eastAsia="Calibri"/>
          <w:color w:val="000000"/>
          <w:sz w:val="20"/>
          <w:szCs w:val="20"/>
          <w:lang w:eastAsia="en-US"/>
        </w:rPr>
        <w:t>я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5615ED" w:rsidRPr="00D43D48">
        <w:rPr>
          <w:rFonts w:eastAsia="Calibri"/>
          <w:color w:val="000000"/>
          <w:sz w:val="20"/>
          <w:szCs w:val="20"/>
          <w:lang w:eastAsia="en-US"/>
        </w:rPr>
        <w:t>участником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5615ED" w:rsidRPr="00D43D48">
        <w:rPr>
          <w:rFonts w:eastAsia="Calibri"/>
          <w:color w:val="000000"/>
          <w:sz w:val="20"/>
          <w:szCs w:val="20"/>
          <w:lang w:eastAsia="en-US"/>
        </w:rPr>
        <w:t>отбора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основных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факторов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успешной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реализации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проекта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определяется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не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менее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чем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50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процентами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голосов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членов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897D23" w:rsidRPr="00D43D48">
        <w:rPr>
          <w:rFonts w:eastAsia="Calibri"/>
          <w:color w:val="000000"/>
          <w:sz w:val="20"/>
          <w:szCs w:val="20"/>
          <w:lang w:eastAsia="en-US"/>
        </w:rPr>
        <w:t>комиссии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от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числа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присутствующи</w:t>
      </w:r>
      <w:r w:rsidR="00753503" w:rsidRPr="00D43D48">
        <w:rPr>
          <w:bCs/>
          <w:color w:val="000000"/>
          <w:sz w:val="20"/>
          <w:szCs w:val="20"/>
        </w:rPr>
        <w:t>х</w:t>
      </w:r>
      <w:r w:rsidR="00DE3434" w:rsidRPr="00D43D48">
        <w:rPr>
          <w:bCs/>
          <w:color w:val="000000"/>
          <w:sz w:val="20"/>
          <w:szCs w:val="20"/>
        </w:rPr>
        <w:br/>
      </w:r>
      <w:r w:rsidR="00897D23" w:rsidRPr="00D43D48">
        <w:rPr>
          <w:bCs/>
          <w:color w:val="000000"/>
          <w:sz w:val="20"/>
          <w:szCs w:val="20"/>
        </w:rPr>
        <w:t>на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897D23" w:rsidRPr="00D43D48">
        <w:rPr>
          <w:bCs/>
          <w:color w:val="000000"/>
          <w:sz w:val="20"/>
          <w:szCs w:val="20"/>
        </w:rPr>
        <w:t>заседании.</w:t>
      </w:r>
    </w:p>
    <w:p w:rsidR="005072DC" w:rsidRPr="00D43D48" w:rsidRDefault="005072DC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0"/>
          <w:szCs w:val="20"/>
        </w:rPr>
      </w:pPr>
      <w:r w:rsidRPr="00D43D48">
        <w:rPr>
          <w:bCs/>
          <w:color w:val="000000"/>
          <w:sz w:val="20"/>
          <w:szCs w:val="20"/>
        </w:rPr>
        <w:t>Основными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факторами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успешной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реализации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проекта</w:t>
      </w:r>
      <w:r w:rsidR="00EE6978" w:rsidRPr="00D43D48">
        <w:rPr>
          <w:bCs/>
          <w:color w:val="000000"/>
          <w:sz w:val="20"/>
          <w:szCs w:val="20"/>
        </w:rPr>
        <w:t>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оцениваемыми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комиссией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по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итогам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собеседования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с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615ED" w:rsidRPr="00D43D48">
        <w:rPr>
          <w:bCs/>
          <w:color w:val="000000"/>
          <w:sz w:val="20"/>
          <w:szCs w:val="20"/>
        </w:rPr>
        <w:t>участником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615ED" w:rsidRPr="00D43D48">
        <w:rPr>
          <w:bCs/>
          <w:color w:val="000000"/>
          <w:sz w:val="20"/>
          <w:szCs w:val="20"/>
        </w:rPr>
        <w:t>отбора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по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EE6978" w:rsidRPr="00D43D48">
        <w:rPr>
          <w:bCs/>
          <w:color w:val="000000"/>
          <w:sz w:val="20"/>
          <w:szCs w:val="20"/>
        </w:rPr>
        <w:t>проекту</w:t>
      </w:r>
      <w:r w:rsidR="0019577C" w:rsidRPr="00D43D48">
        <w:rPr>
          <w:bCs/>
          <w:color w:val="000000"/>
          <w:sz w:val="20"/>
          <w:szCs w:val="20"/>
        </w:rPr>
        <w:t>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являются:</w:t>
      </w:r>
    </w:p>
    <w:p w:rsidR="00897D23" w:rsidRPr="00D43D48" w:rsidRDefault="00EE6978" w:rsidP="00753503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bCs/>
          <w:color w:val="000000"/>
          <w:sz w:val="20"/>
          <w:szCs w:val="20"/>
        </w:rPr>
      </w:pPr>
      <w:r w:rsidRPr="00D43D48">
        <w:rPr>
          <w:bCs/>
          <w:color w:val="000000"/>
          <w:sz w:val="20"/>
          <w:szCs w:val="20"/>
        </w:rPr>
        <w:t>уровень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знани</w:t>
      </w:r>
      <w:r w:rsidR="0019577C" w:rsidRPr="00D43D48">
        <w:rPr>
          <w:bCs/>
          <w:color w:val="000000"/>
          <w:sz w:val="20"/>
          <w:szCs w:val="20"/>
        </w:rPr>
        <w:t>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вида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деятельности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(</w:t>
      </w:r>
      <w:r w:rsidR="005072DC" w:rsidRPr="00D43D48">
        <w:rPr>
          <w:bCs/>
          <w:color w:val="000000"/>
          <w:sz w:val="20"/>
          <w:szCs w:val="20"/>
        </w:rPr>
        <w:t>направление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072DC" w:rsidRPr="00D43D48">
        <w:rPr>
          <w:bCs/>
          <w:color w:val="000000"/>
          <w:sz w:val="20"/>
          <w:szCs w:val="20"/>
        </w:rPr>
        <w:t>отрасли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072DC" w:rsidRPr="00D43D48">
        <w:rPr>
          <w:bCs/>
          <w:color w:val="000000"/>
          <w:sz w:val="20"/>
          <w:szCs w:val="20"/>
        </w:rPr>
        <w:t>(подотрасли)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072DC" w:rsidRPr="00D43D48">
        <w:rPr>
          <w:bCs/>
          <w:color w:val="000000"/>
          <w:sz w:val="20"/>
          <w:szCs w:val="20"/>
        </w:rPr>
        <w:t>сельского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072DC" w:rsidRPr="00D43D48">
        <w:rPr>
          <w:bCs/>
          <w:color w:val="000000"/>
          <w:sz w:val="20"/>
          <w:szCs w:val="20"/>
        </w:rPr>
        <w:t>хозяйства</w:t>
      </w:r>
      <w:r w:rsidRPr="00D43D48">
        <w:rPr>
          <w:bCs/>
          <w:color w:val="000000"/>
          <w:sz w:val="20"/>
          <w:szCs w:val="20"/>
        </w:rPr>
        <w:t>)</w:t>
      </w:r>
      <w:r w:rsidR="00370A7C" w:rsidRPr="00D43D48">
        <w:rPr>
          <w:bCs/>
          <w:color w:val="000000"/>
          <w:sz w:val="20"/>
          <w:szCs w:val="20"/>
        </w:rPr>
        <w:t>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072DC" w:rsidRPr="00D43D48">
        <w:rPr>
          <w:bCs/>
          <w:color w:val="000000"/>
          <w:sz w:val="20"/>
          <w:szCs w:val="20"/>
        </w:rPr>
        <w:t>развитие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072DC" w:rsidRPr="00D43D48">
        <w:rPr>
          <w:bCs/>
          <w:color w:val="000000"/>
          <w:sz w:val="20"/>
          <w:szCs w:val="20"/>
        </w:rPr>
        <w:t>которой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5072DC" w:rsidRPr="00D43D48">
        <w:rPr>
          <w:bCs/>
          <w:color w:val="000000"/>
          <w:sz w:val="20"/>
          <w:szCs w:val="20"/>
        </w:rPr>
        <w:t>предусмотрено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проектом;</w:t>
      </w:r>
    </w:p>
    <w:p w:rsidR="00EE6978" w:rsidRPr="00D43D48" w:rsidRDefault="00EE6978" w:rsidP="00753503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bCs/>
          <w:color w:val="000000"/>
          <w:sz w:val="20"/>
          <w:szCs w:val="20"/>
        </w:rPr>
      </w:pPr>
      <w:r w:rsidRPr="00D43D48">
        <w:rPr>
          <w:bCs/>
          <w:color w:val="000000"/>
          <w:sz w:val="20"/>
          <w:szCs w:val="20"/>
        </w:rPr>
        <w:t>обоснование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достижения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показателей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деятельности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хозяйства,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предусмотренных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проектом;</w:t>
      </w:r>
      <w:r w:rsidR="00730112" w:rsidRPr="00D43D48">
        <w:rPr>
          <w:bCs/>
          <w:color w:val="000000"/>
          <w:sz w:val="20"/>
          <w:szCs w:val="20"/>
        </w:rPr>
        <w:t xml:space="preserve"> </w:t>
      </w:r>
    </w:p>
    <w:p w:rsidR="00EE6978" w:rsidRPr="00D43D48" w:rsidRDefault="00EE6978" w:rsidP="00753503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bCs/>
          <w:color w:val="000000"/>
          <w:sz w:val="20"/>
          <w:szCs w:val="20"/>
        </w:rPr>
      </w:pPr>
      <w:r w:rsidRPr="00D43D48">
        <w:rPr>
          <w:bCs/>
          <w:color w:val="000000"/>
          <w:sz w:val="20"/>
          <w:szCs w:val="20"/>
        </w:rPr>
        <w:t>обоснование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сбыта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сельскохозяйственной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продукции,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производство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которой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предусмотрено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проектом.</w:t>
      </w:r>
    </w:p>
    <w:p w:rsidR="002C0FC8" w:rsidRPr="00D43D48" w:rsidRDefault="004C1927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>4</w:t>
      </w:r>
      <w:r w:rsidR="00730112"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Об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щее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количество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баллов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строке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3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рассчитывается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путем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суммирования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произведе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ний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значений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оценок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каждого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из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E7076F" w:rsidRPr="00D43D48">
        <w:rPr>
          <w:rFonts w:eastAsia="Calibri"/>
          <w:color w:val="000000"/>
          <w:sz w:val="20"/>
          <w:szCs w:val="20"/>
          <w:lang w:eastAsia="en-US"/>
        </w:rPr>
        <w:t>2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критериев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соответствующим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весовым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коэффициентом.</w:t>
      </w:r>
    </w:p>
    <w:p w:rsidR="00091D1F" w:rsidRPr="00D43D48" w:rsidRDefault="00FD3A0C" w:rsidP="0075350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>5</w:t>
      </w:r>
      <w:r w:rsidR="00730112"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 </w:t>
      </w:r>
      <w:r w:rsidR="00CF4335" w:rsidRPr="00D43D48">
        <w:rPr>
          <w:rFonts w:eastAsia="Calibri"/>
          <w:color w:val="000000"/>
          <w:sz w:val="20"/>
          <w:szCs w:val="20"/>
          <w:lang w:eastAsia="en-US"/>
        </w:rPr>
        <w:t>Участникам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CF4335" w:rsidRPr="00D43D48">
        <w:rPr>
          <w:rFonts w:eastAsia="Calibri"/>
          <w:color w:val="000000"/>
          <w:sz w:val="20"/>
          <w:szCs w:val="20"/>
          <w:lang w:eastAsia="en-US"/>
        </w:rPr>
        <w:t>отбора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,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планирующим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реализацию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проектов</w:t>
      </w:r>
      <w:r w:rsidR="00091D1F" w:rsidRPr="00D43D48">
        <w:rPr>
          <w:color w:val="000000"/>
          <w:spacing w:val="-6"/>
          <w:sz w:val="20"/>
          <w:szCs w:val="20"/>
        </w:rPr>
        <w:t>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9A4CE3" w:rsidRPr="00D43D48">
        <w:rPr>
          <w:color w:val="000000"/>
          <w:spacing w:val="-6"/>
          <w:sz w:val="20"/>
          <w:szCs w:val="20"/>
        </w:rPr>
        <w:t>рассматриваемых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9A4CE3" w:rsidRPr="00D43D48">
        <w:rPr>
          <w:color w:val="000000"/>
          <w:spacing w:val="-6"/>
          <w:sz w:val="20"/>
          <w:szCs w:val="20"/>
        </w:rPr>
        <w:t>в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9A4CE3" w:rsidRPr="00D43D48">
        <w:rPr>
          <w:color w:val="000000"/>
          <w:spacing w:val="-6"/>
          <w:sz w:val="20"/>
          <w:szCs w:val="20"/>
        </w:rPr>
        <w:t>приоритетном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9A4CE3" w:rsidRPr="00D43D48">
        <w:rPr>
          <w:color w:val="000000"/>
          <w:spacing w:val="-6"/>
          <w:sz w:val="20"/>
          <w:szCs w:val="20"/>
        </w:rPr>
        <w:t>порядке,</w:t>
      </w:r>
      <w:r w:rsidR="00730112" w:rsidRPr="00D43D48">
        <w:rPr>
          <w:color w:val="000000"/>
          <w:spacing w:val="-6"/>
          <w:sz w:val="20"/>
          <w:szCs w:val="20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добавляется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0,1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балла.</w:t>
      </w:r>
    </w:p>
    <w:p w:rsidR="00091D1F" w:rsidRPr="00D43D48" w:rsidRDefault="00DA12BE" w:rsidP="0075350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0"/>
          <w:szCs w:val="20"/>
          <w:vertAlign w:val="superscript"/>
          <w:lang w:eastAsia="en-US"/>
        </w:rPr>
        <w:t>6</w:t>
      </w:r>
      <w:r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Итоговое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к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оличество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баллов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строке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5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определяется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как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сумма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баллов,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выставленных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br/>
        <w:t>в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строке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3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и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строке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A4CE3" w:rsidRPr="00D43D48">
        <w:rPr>
          <w:rFonts w:eastAsia="Calibri"/>
          <w:color w:val="000000"/>
          <w:sz w:val="20"/>
          <w:szCs w:val="20"/>
          <w:lang w:eastAsia="en-US"/>
        </w:rPr>
        <w:t>4</w:t>
      </w:r>
      <w:r w:rsidR="00091D1F" w:rsidRPr="00D43D48">
        <w:rPr>
          <w:rFonts w:eastAsia="Calibri"/>
          <w:color w:val="000000"/>
          <w:sz w:val="20"/>
          <w:szCs w:val="20"/>
          <w:lang w:eastAsia="en-US"/>
        </w:rPr>
        <w:t>.</w:t>
      </w:r>
    </w:p>
    <w:p w:rsidR="00D951D0" w:rsidRPr="00D43D48" w:rsidRDefault="00D951D0" w:rsidP="00753503">
      <w:pPr>
        <w:widowControl w:val="0"/>
        <w:autoSpaceDE w:val="0"/>
        <w:autoSpaceDN w:val="0"/>
        <w:adjustRightInd w:val="0"/>
        <w:ind w:hanging="142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:rsidR="002C0FC8" w:rsidRPr="00D43D48" w:rsidRDefault="002C0FC8" w:rsidP="00753503">
      <w:pPr>
        <w:widowControl w:val="0"/>
        <w:autoSpaceDE w:val="0"/>
        <w:autoSpaceDN w:val="0"/>
        <w:adjustRightInd w:val="0"/>
        <w:contextualSpacing/>
        <w:outlineLvl w:val="1"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Члены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комиссии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DA12BE" w:rsidRPr="00D43D48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  </w:t>
      </w:r>
      <w:r w:rsidR="00DA12BE" w:rsidRPr="00D43D48">
        <w:rPr>
          <w:rFonts w:eastAsia="Calibri"/>
          <w:color w:val="000000"/>
          <w:sz w:val="20"/>
          <w:szCs w:val="20"/>
          <w:lang w:eastAsia="en-US"/>
        </w:rPr>
        <w:t xml:space="preserve">          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    </w:t>
      </w:r>
      <w:r w:rsidRPr="00D43D48">
        <w:rPr>
          <w:rFonts w:eastAsia="Calibri"/>
          <w:color w:val="000000"/>
          <w:sz w:val="20"/>
          <w:szCs w:val="20"/>
          <w:lang w:eastAsia="en-US"/>
        </w:rPr>
        <w:t>(ФИО)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                           </w:t>
      </w:r>
      <w:r w:rsidR="00DA12BE" w:rsidRPr="00D43D48">
        <w:rPr>
          <w:rFonts w:eastAsia="Calibri"/>
          <w:color w:val="000000"/>
          <w:sz w:val="20"/>
          <w:szCs w:val="20"/>
          <w:lang w:eastAsia="en-US"/>
        </w:rPr>
        <w:t xml:space="preserve">    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  </w:t>
      </w:r>
      <w:r w:rsidRPr="00D43D48">
        <w:rPr>
          <w:rFonts w:eastAsia="Calibri"/>
          <w:color w:val="000000"/>
          <w:sz w:val="20"/>
          <w:szCs w:val="20"/>
          <w:lang w:eastAsia="en-US"/>
        </w:rPr>
        <w:t>(подпись)</w:t>
      </w:r>
    </w:p>
    <w:p w:rsidR="002C0FC8" w:rsidRPr="00D43D48" w:rsidRDefault="00730112" w:rsidP="00753503">
      <w:pPr>
        <w:widowControl w:val="0"/>
        <w:autoSpaceDE w:val="0"/>
        <w:autoSpaceDN w:val="0"/>
        <w:adjustRightInd w:val="0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                  </w:t>
      </w:r>
      <w:r w:rsidR="00DA12BE" w:rsidRPr="00D43D48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2C0FC8" w:rsidRPr="00D43D48">
        <w:rPr>
          <w:rFonts w:eastAsia="Calibri"/>
          <w:color w:val="000000"/>
        </w:rPr>
        <w:t>________________</w:t>
      </w:r>
      <w:r w:rsidR="00DA12BE" w:rsidRPr="00D43D48">
        <w:rPr>
          <w:rFonts w:eastAsia="Calibri"/>
          <w:color w:val="000000"/>
        </w:rPr>
        <w:t>___</w:t>
      </w:r>
      <w:r w:rsidRPr="00D43D48">
        <w:rPr>
          <w:rFonts w:eastAsia="Calibri"/>
          <w:color w:val="000000"/>
        </w:rPr>
        <w:t xml:space="preserve">   </w:t>
      </w:r>
      <w:r w:rsidR="002C0FC8" w:rsidRPr="00D43D48">
        <w:rPr>
          <w:rFonts w:eastAsia="Calibri"/>
          <w:color w:val="000000"/>
        </w:rPr>
        <w:t>_________________</w:t>
      </w:r>
      <w:r w:rsidR="00DA12BE" w:rsidRPr="00D43D48">
        <w:rPr>
          <w:rFonts w:eastAsia="Calibri"/>
          <w:color w:val="000000"/>
        </w:rPr>
        <w:t>__</w:t>
      </w:r>
      <w:r w:rsidR="002C0FC8"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2C0FC8"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2C0FC8"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2C0FC8"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2C0FC8"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2C0FC8"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0"/>
          <w:szCs w:val="20"/>
          <w:lang w:eastAsia="en-US"/>
        </w:rPr>
        <w:t xml:space="preserve">           </w:t>
      </w:r>
      <w:r w:rsidR="00DA12BE" w:rsidRPr="00D43D48">
        <w:rPr>
          <w:rFonts w:eastAsia="Calibri"/>
          <w:color w:val="000000"/>
          <w:sz w:val="20"/>
          <w:szCs w:val="20"/>
          <w:lang w:eastAsia="en-US"/>
        </w:rPr>
        <w:t xml:space="preserve">      </w:t>
      </w:r>
      <w:r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(ФИО)</w:t>
      </w:r>
      <w:r w:rsidRPr="00D43D48">
        <w:rPr>
          <w:rFonts w:eastAsia="Calibri"/>
          <w:color w:val="000000"/>
          <w:sz w:val="20"/>
          <w:szCs w:val="20"/>
          <w:lang w:eastAsia="en-US"/>
        </w:rPr>
        <w:t xml:space="preserve">                         </w:t>
      </w:r>
      <w:r w:rsidR="00DA12BE" w:rsidRPr="00D43D48">
        <w:rPr>
          <w:rFonts w:eastAsia="Calibri"/>
          <w:color w:val="000000"/>
          <w:sz w:val="20"/>
          <w:szCs w:val="20"/>
          <w:lang w:eastAsia="en-US"/>
        </w:rPr>
        <w:t xml:space="preserve">        </w:t>
      </w:r>
      <w:r w:rsidRPr="00D43D48"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="002C0FC8" w:rsidRPr="00D43D48">
        <w:rPr>
          <w:rFonts w:eastAsia="Calibri"/>
          <w:color w:val="000000"/>
          <w:sz w:val="20"/>
          <w:szCs w:val="20"/>
          <w:lang w:eastAsia="en-US"/>
        </w:rPr>
        <w:t>(подпись)</w:t>
      </w:r>
    </w:p>
    <w:p w:rsidR="00587414" w:rsidRPr="00D43D48" w:rsidRDefault="00587414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</w:p>
    <w:p w:rsidR="00E7076F" w:rsidRPr="00D43D48" w:rsidRDefault="002C0FC8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Дата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____________________</w:t>
      </w:r>
    </w:p>
    <w:p w:rsidR="00587414" w:rsidRPr="00D43D48" w:rsidRDefault="00587414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</w:p>
    <w:p w:rsidR="00587414" w:rsidRPr="00D43D48" w:rsidRDefault="00587414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</w:pPr>
    </w:p>
    <w:p w:rsidR="00587414" w:rsidRPr="00D43D48" w:rsidRDefault="00587414" w:rsidP="00753503">
      <w:pPr>
        <w:widowControl w:val="0"/>
        <w:rPr>
          <w:rFonts w:eastAsia="Calibri"/>
          <w:color w:val="000000"/>
          <w:sz w:val="28"/>
          <w:szCs w:val="28"/>
          <w:lang w:eastAsia="en-US"/>
        </w:rPr>
        <w:sectPr w:rsidR="00587414" w:rsidRPr="00D43D48" w:rsidSect="00032795"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951D0" w:rsidRPr="00D43D48" w:rsidRDefault="00C50D8E" w:rsidP="00753503">
      <w:pPr>
        <w:widowControl w:val="0"/>
        <w:autoSpaceDE w:val="0"/>
        <w:autoSpaceDN w:val="0"/>
        <w:adjustRightInd w:val="0"/>
        <w:ind w:left="4678" w:right="-144" w:hanging="1"/>
        <w:rPr>
          <w:color w:val="000000"/>
          <w:spacing w:val="-4"/>
          <w:sz w:val="28"/>
          <w:szCs w:val="28"/>
        </w:rPr>
      </w:pPr>
      <w:r w:rsidRPr="00D43D48">
        <w:rPr>
          <w:color w:val="000000"/>
          <w:spacing w:val="-4"/>
          <w:sz w:val="28"/>
          <w:szCs w:val="28"/>
        </w:rPr>
        <w:t>Приложение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№</w:t>
      </w:r>
      <w:r w:rsidR="00730112" w:rsidRPr="00D43D48">
        <w:rPr>
          <w:color w:val="000000"/>
          <w:spacing w:val="-4"/>
          <w:sz w:val="28"/>
          <w:szCs w:val="28"/>
        </w:rPr>
        <w:t xml:space="preserve"> </w:t>
      </w:r>
      <w:r w:rsidRPr="00D43D48">
        <w:rPr>
          <w:color w:val="000000"/>
          <w:spacing w:val="-4"/>
          <w:sz w:val="28"/>
          <w:szCs w:val="28"/>
        </w:rPr>
        <w:t>5</w:t>
      </w:r>
    </w:p>
    <w:p w:rsidR="00C50D8E" w:rsidRPr="00D43D48" w:rsidRDefault="008766A6" w:rsidP="00753503">
      <w:pPr>
        <w:widowControl w:val="0"/>
        <w:autoSpaceDE w:val="0"/>
        <w:autoSpaceDN w:val="0"/>
        <w:adjustRightInd w:val="0"/>
        <w:ind w:left="4678" w:right="-144" w:hanging="1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="00D044BA" w:rsidRPr="00D43D48">
        <w:rPr>
          <w:color w:val="000000"/>
          <w:sz w:val="28"/>
          <w:szCs w:val="28"/>
        </w:rPr>
        <w:br/>
      </w:r>
      <w:r w:rsidR="0085454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хозяйства</w:t>
      </w:r>
      <w:r w:rsidR="00C50D8E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3503" w:rsidRPr="00D43D48">
        <w:rPr>
          <w:color w:val="000000"/>
          <w:sz w:val="28"/>
          <w:szCs w:val="28"/>
        </w:rPr>
        <w:br/>
      </w:r>
      <w:r w:rsidR="00C50D8E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A12BE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C50D8E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5BB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5BB7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5BB7" w:rsidRPr="00D43D48">
        <w:rPr>
          <w:color w:val="000000"/>
          <w:sz w:val="28"/>
          <w:szCs w:val="28"/>
        </w:rPr>
        <w:t>субсидий</w:t>
      </w:r>
    </w:p>
    <w:p w:rsidR="00854548" w:rsidRPr="00D43D48" w:rsidRDefault="00854548" w:rsidP="00753503">
      <w:pPr>
        <w:widowControl w:val="0"/>
        <w:autoSpaceDE w:val="0"/>
        <w:autoSpaceDN w:val="0"/>
        <w:adjustRightInd w:val="0"/>
        <w:ind w:left="3828" w:hanging="1"/>
        <w:rPr>
          <w:bCs/>
          <w:color w:val="000000"/>
          <w:sz w:val="28"/>
          <w:szCs w:val="28"/>
        </w:rPr>
      </w:pPr>
    </w:p>
    <w:p w:rsidR="00587414" w:rsidRPr="00D43D48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C678FA" w:rsidRPr="00D43D48" w:rsidRDefault="00C678FA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Рейтинг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участников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для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3503" w:rsidRPr="00D43D48">
        <w:rPr>
          <w:color w:val="000000"/>
          <w:sz w:val="28"/>
          <w:szCs w:val="28"/>
        </w:rPr>
        <w:br/>
      </w:r>
      <w:r w:rsidR="006A3C0B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6A3C0B" w:rsidRPr="00D43D48">
        <w:rPr>
          <w:color w:val="000000"/>
          <w:sz w:val="28"/>
          <w:szCs w:val="28"/>
        </w:rPr>
        <w:t>хозяйства</w:t>
      </w:r>
    </w:p>
    <w:p w:rsidR="00C678FA" w:rsidRPr="00D43D48" w:rsidRDefault="00C678FA" w:rsidP="007535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252"/>
        <w:gridCol w:w="1985"/>
      </w:tblGrid>
      <w:tr w:rsidR="00753503" w:rsidRPr="00D43D48" w:rsidTr="00753503">
        <w:tc>
          <w:tcPr>
            <w:tcW w:w="675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3D48">
              <w:rPr>
                <w:color w:val="000000"/>
              </w:rPr>
              <w:t>№</w:t>
            </w:r>
          </w:p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3D48">
              <w:rPr>
                <w:color w:val="000000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3D48">
              <w:rPr>
                <w:color w:val="000000"/>
              </w:rPr>
              <w:t>Наименование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муниципального</w:t>
            </w:r>
            <w:r w:rsidR="00730112" w:rsidRPr="00D43D48">
              <w:rPr>
                <w:color w:val="000000"/>
              </w:rPr>
              <w:t xml:space="preserve"> </w:t>
            </w:r>
          </w:p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3D48">
              <w:rPr>
                <w:color w:val="000000"/>
              </w:rPr>
              <w:t>образования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Красноярского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края</w:t>
            </w:r>
          </w:p>
        </w:tc>
        <w:tc>
          <w:tcPr>
            <w:tcW w:w="42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eastAsia="Calibri"/>
                <w:color w:val="000000"/>
                <w:spacing w:val="-4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4"/>
                <w:lang w:eastAsia="en-US"/>
              </w:rPr>
              <w:t>Полное</w:t>
            </w:r>
            <w:r w:rsidR="00730112" w:rsidRPr="00D43D48"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lang w:eastAsia="en-US"/>
              </w:rPr>
              <w:t>наименование</w:t>
            </w:r>
            <w:r w:rsidR="00730112" w:rsidRPr="00D43D48"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lang w:eastAsia="en-US"/>
              </w:rPr>
              <w:t>участника</w:t>
            </w:r>
            <w:r w:rsidR="00730112" w:rsidRPr="00D43D48"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lang w:eastAsia="en-US"/>
              </w:rPr>
              <w:t>отбора</w:t>
            </w:r>
            <w:r w:rsidR="00730112" w:rsidRPr="00D43D48"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lang w:eastAsia="en-US"/>
              </w:rPr>
              <w:t>для</w:t>
            </w:r>
            <w:r w:rsidR="00730112" w:rsidRPr="00D43D4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lang w:eastAsia="en-US"/>
              </w:rPr>
              <w:t>предоставления</w:t>
            </w:r>
            <w:r w:rsidR="00730112" w:rsidRPr="00D43D4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lang w:eastAsia="en-US"/>
              </w:rPr>
              <w:t>грантов</w:t>
            </w:r>
            <w:r w:rsidR="00730112" w:rsidRPr="00D43D4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lang w:eastAsia="en-US"/>
              </w:rPr>
              <w:t>«Агростартап»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в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форме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субсидий</w:t>
            </w:r>
            <w:r w:rsidR="00730112" w:rsidRPr="00D43D48">
              <w:rPr>
                <w:color w:val="000000"/>
              </w:rPr>
              <w:t xml:space="preserve"> </w:t>
            </w:r>
            <w:r w:rsidR="00753503" w:rsidRPr="00D43D48">
              <w:rPr>
                <w:color w:val="000000"/>
              </w:rPr>
              <w:br/>
            </w:r>
            <w:r w:rsidRPr="00D43D48">
              <w:rPr>
                <w:color w:val="000000"/>
              </w:rPr>
              <w:t>на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финансовое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обеспечение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затрат,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связанных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с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реализацией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проекта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создания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и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(или)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развития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хозяйства</w:t>
            </w:r>
            <w:r w:rsidR="00730112" w:rsidRPr="00D43D48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44BA" w:rsidRPr="00D43D48" w:rsidRDefault="00D044BA" w:rsidP="00DA12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vertAlign w:val="superscript"/>
              </w:rPr>
            </w:pPr>
            <w:r w:rsidRPr="00D43D48">
              <w:rPr>
                <w:color w:val="000000"/>
              </w:rPr>
              <w:t>Итоговое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количество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баллов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br/>
              <w:t>(от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наибольшего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br/>
              <w:t>к</w:t>
            </w:r>
            <w:r w:rsidR="00730112" w:rsidRPr="00D43D48">
              <w:rPr>
                <w:color w:val="000000"/>
              </w:rPr>
              <w:t xml:space="preserve"> </w:t>
            </w:r>
            <w:r w:rsidRPr="00D43D48">
              <w:rPr>
                <w:color w:val="000000"/>
              </w:rPr>
              <w:t>наименьшему)</w:t>
            </w:r>
            <w:r w:rsidR="00DA12BE" w:rsidRPr="00D43D48">
              <w:rPr>
                <w:color w:val="000000"/>
              </w:rPr>
              <w:t>*</w:t>
            </w:r>
          </w:p>
        </w:tc>
      </w:tr>
      <w:tr w:rsidR="00753503" w:rsidRPr="00D43D48" w:rsidTr="00753503">
        <w:tc>
          <w:tcPr>
            <w:tcW w:w="675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3D48"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753503" w:rsidRPr="00D43D48" w:rsidTr="00753503">
        <w:tc>
          <w:tcPr>
            <w:tcW w:w="675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3D48">
              <w:rPr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753503" w:rsidRPr="00D43D48" w:rsidTr="00753503">
        <w:tc>
          <w:tcPr>
            <w:tcW w:w="675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3D48">
              <w:rPr>
                <w:color w:val="000000"/>
              </w:rPr>
              <w:t>...</w:t>
            </w:r>
          </w:p>
        </w:tc>
        <w:tc>
          <w:tcPr>
            <w:tcW w:w="25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4252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D044BA" w:rsidRPr="00D43D48" w:rsidRDefault="00D044BA" w:rsidP="0075350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</w:tbl>
    <w:p w:rsidR="00D951D0" w:rsidRPr="00D43D48" w:rsidRDefault="00D951D0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14"/>
          <w:szCs w:val="14"/>
        </w:rPr>
      </w:pPr>
    </w:p>
    <w:p w:rsidR="001D6B18" w:rsidRPr="00D43D48" w:rsidRDefault="001D6B18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C90C56" w:rsidRPr="00D43D48" w:rsidRDefault="00DA12BE" w:rsidP="0075350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 xml:space="preserve">* </w:t>
      </w:r>
      <w:r w:rsidR="00C678FA" w:rsidRPr="00D43D48">
        <w:rPr>
          <w:color w:val="000000"/>
          <w:sz w:val="20"/>
          <w:szCs w:val="20"/>
        </w:rPr>
        <w:t>Итоговое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количество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баллов,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указанное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строке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5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конкурсного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бюллетеня,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предусмотренного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приложением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3617C8"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F16646" w:rsidRPr="00D43D48">
        <w:rPr>
          <w:color w:val="000000"/>
          <w:sz w:val="20"/>
          <w:szCs w:val="20"/>
        </w:rPr>
        <w:t>4</w:t>
      </w:r>
      <w:r w:rsidR="00730112"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к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Порядку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предоставления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«Агростартап»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форме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субсидий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крестьянским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(фермерским)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хозяйствам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или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индивидуальным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предпринимателям,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являющимся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главами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крестьянских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(фермерских)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хозяйств,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основными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видами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деятельности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которых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являются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производство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переработка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сельскохозяйственной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продукции,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финансовое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обеспечение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затрат,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связанных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реализацией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1D6B18" w:rsidRPr="00D43D48">
        <w:rPr>
          <w:color w:val="000000"/>
          <w:sz w:val="20"/>
          <w:szCs w:val="20"/>
        </w:rPr>
        <w:t>созд</w:t>
      </w:r>
      <w:r w:rsidR="00D044BA" w:rsidRPr="00D43D48">
        <w:rPr>
          <w:color w:val="000000"/>
          <w:sz w:val="20"/>
          <w:szCs w:val="20"/>
        </w:rPr>
        <w:t>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развития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044BA" w:rsidRPr="00D43D48">
        <w:rPr>
          <w:color w:val="000000"/>
          <w:sz w:val="20"/>
          <w:szCs w:val="20"/>
        </w:rPr>
        <w:t>хозяйства</w:t>
      </w:r>
      <w:r w:rsidR="000F3883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проведения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отбора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получателей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указанных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8948C7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8948C7" w:rsidRPr="00D43D48">
        <w:rPr>
          <w:color w:val="000000"/>
          <w:sz w:val="20"/>
          <w:szCs w:val="20"/>
        </w:rPr>
        <w:t>форме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8948C7" w:rsidRPr="00D43D48">
        <w:rPr>
          <w:color w:val="000000"/>
          <w:sz w:val="20"/>
          <w:szCs w:val="20"/>
        </w:rPr>
        <w:t>субсидий</w:t>
      </w:r>
      <w:r w:rsidR="00DE3434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утвержденному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постановлением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Правительства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Красноярского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края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от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27.05.20219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DE3434" w:rsidRPr="00D43D48">
        <w:rPr>
          <w:color w:val="000000"/>
          <w:sz w:val="20"/>
          <w:szCs w:val="20"/>
        </w:rPr>
        <w:t>272-п.</w:t>
      </w:r>
    </w:p>
    <w:p w:rsidR="00C678FA" w:rsidRPr="00D43D48" w:rsidRDefault="00C678FA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8FA" w:rsidRPr="00D43D48" w:rsidRDefault="00C678FA" w:rsidP="00753503">
      <w:pPr>
        <w:widowControl w:val="0"/>
        <w:autoSpaceDE w:val="0"/>
        <w:autoSpaceDN w:val="0"/>
        <w:adjustRightInd w:val="0"/>
        <w:ind w:right="-442"/>
        <w:outlineLvl w:val="1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Председатель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51D0" w:rsidRPr="00D43D48">
        <w:rPr>
          <w:color w:val="000000"/>
          <w:sz w:val="28"/>
          <w:szCs w:val="28"/>
        </w:rPr>
        <w:t>комиссии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51D0" w:rsidRPr="00D43D48">
        <w:rPr>
          <w:color w:val="000000"/>
          <w:sz w:val="28"/>
          <w:szCs w:val="28"/>
        </w:rPr>
        <w:t>____________________</w:t>
      </w:r>
      <w:r w:rsidR="00730112" w:rsidRPr="00D43D48">
        <w:rPr>
          <w:color w:val="000000"/>
          <w:sz w:val="28"/>
          <w:szCs w:val="28"/>
        </w:rPr>
        <w:t xml:space="preserve">    </w:t>
      </w:r>
      <w:r w:rsidRPr="00D43D48">
        <w:rPr>
          <w:color w:val="000000"/>
          <w:sz w:val="28"/>
          <w:szCs w:val="28"/>
        </w:rPr>
        <w:t>_______________</w:t>
      </w:r>
    </w:p>
    <w:p w:rsidR="00C678FA" w:rsidRPr="00D43D48" w:rsidRDefault="00C678FA" w:rsidP="00753503">
      <w:pPr>
        <w:widowControl w:val="0"/>
        <w:autoSpaceDE w:val="0"/>
        <w:autoSpaceDN w:val="0"/>
        <w:adjustRightInd w:val="0"/>
        <w:ind w:left="4395" w:right="-442" w:firstLine="6"/>
        <w:outlineLvl w:val="1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(ФИО)</w:t>
      </w:r>
      <w:r w:rsidRPr="00D43D48">
        <w:rPr>
          <w:color w:val="000000"/>
          <w:sz w:val="20"/>
          <w:szCs w:val="20"/>
        </w:rPr>
        <w:tab/>
      </w:r>
      <w:r w:rsidRPr="00D43D48">
        <w:rPr>
          <w:color w:val="000000"/>
          <w:sz w:val="20"/>
          <w:szCs w:val="20"/>
        </w:rPr>
        <w:tab/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(подпись)</w:t>
      </w:r>
    </w:p>
    <w:p w:rsidR="00C678FA" w:rsidRPr="00D43D48" w:rsidRDefault="00C678FA" w:rsidP="00753503">
      <w:pPr>
        <w:widowControl w:val="0"/>
        <w:autoSpaceDE w:val="0"/>
        <w:autoSpaceDN w:val="0"/>
        <w:adjustRightInd w:val="0"/>
        <w:ind w:right="-442"/>
        <w:outlineLvl w:val="1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Секретарь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</w:t>
      </w:r>
      <w:r w:rsidR="00D951D0" w:rsidRPr="00D43D48">
        <w:rPr>
          <w:color w:val="000000"/>
          <w:sz w:val="28"/>
          <w:szCs w:val="28"/>
        </w:rPr>
        <w:t>миссии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951D0" w:rsidRPr="00D43D48">
        <w:rPr>
          <w:color w:val="000000"/>
          <w:sz w:val="28"/>
          <w:szCs w:val="28"/>
        </w:rPr>
        <w:t>______________________</w:t>
      </w:r>
      <w:r w:rsidR="00730112" w:rsidRPr="00D43D48">
        <w:rPr>
          <w:color w:val="000000"/>
          <w:sz w:val="28"/>
          <w:szCs w:val="28"/>
        </w:rPr>
        <w:t xml:space="preserve">     </w:t>
      </w:r>
      <w:r w:rsidRPr="00D43D48">
        <w:rPr>
          <w:color w:val="000000"/>
          <w:sz w:val="28"/>
          <w:szCs w:val="28"/>
        </w:rPr>
        <w:t>_______________</w:t>
      </w:r>
    </w:p>
    <w:p w:rsidR="00C678FA" w:rsidRPr="00D43D48" w:rsidRDefault="00730112" w:rsidP="00753503">
      <w:pPr>
        <w:widowControl w:val="0"/>
        <w:autoSpaceDE w:val="0"/>
        <w:autoSpaceDN w:val="0"/>
        <w:adjustRightInd w:val="0"/>
        <w:ind w:left="3969" w:right="-442" w:firstLine="6"/>
        <w:outlineLvl w:val="1"/>
        <w:rPr>
          <w:color w:val="000000"/>
          <w:sz w:val="28"/>
          <w:szCs w:val="28"/>
        </w:rPr>
      </w:pPr>
      <w:r w:rsidRPr="00D43D48">
        <w:rPr>
          <w:color w:val="000000"/>
          <w:sz w:val="20"/>
          <w:szCs w:val="20"/>
        </w:rPr>
        <w:t xml:space="preserve">         </w:t>
      </w:r>
      <w:r w:rsidR="00C678FA" w:rsidRPr="00D43D48">
        <w:rPr>
          <w:color w:val="000000"/>
          <w:sz w:val="20"/>
          <w:szCs w:val="20"/>
        </w:rPr>
        <w:t>(ФИО)</w:t>
      </w:r>
      <w:r w:rsidR="00C678FA" w:rsidRPr="00D43D48">
        <w:rPr>
          <w:color w:val="000000"/>
          <w:sz w:val="20"/>
          <w:szCs w:val="20"/>
        </w:rPr>
        <w:tab/>
      </w:r>
      <w:r w:rsidR="00C678FA" w:rsidRPr="00D43D48">
        <w:rPr>
          <w:color w:val="000000"/>
          <w:sz w:val="20"/>
          <w:szCs w:val="20"/>
        </w:rPr>
        <w:tab/>
      </w:r>
      <w:r w:rsidRPr="00D43D48">
        <w:rPr>
          <w:color w:val="000000"/>
          <w:sz w:val="20"/>
          <w:szCs w:val="20"/>
        </w:rPr>
        <w:t xml:space="preserve"> </w:t>
      </w:r>
      <w:r w:rsidR="00C678FA" w:rsidRPr="00D43D48">
        <w:rPr>
          <w:color w:val="000000"/>
          <w:sz w:val="20"/>
          <w:szCs w:val="20"/>
        </w:rPr>
        <w:t>(подпись)</w:t>
      </w:r>
    </w:p>
    <w:p w:rsidR="003617C8" w:rsidRPr="00D43D48" w:rsidRDefault="00730112" w:rsidP="00753503">
      <w:pPr>
        <w:widowControl w:val="0"/>
        <w:autoSpaceDE w:val="0"/>
        <w:autoSpaceDN w:val="0"/>
        <w:adjustRightInd w:val="0"/>
        <w:ind w:left="-709"/>
        <w:rPr>
          <w:bCs/>
          <w:color w:val="000000"/>
          <w:sz w:val="28"/>
          <w:szCs w:val="28"/>
        </w:rPr>
        <w:sectPr w:rsidR="003617C8" w:rsidRPr="00D43D48" w:rsidSect="00E7076F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D43D48">
        <w:rPr>
          <w:bCs/>
          <w:color w:val="000000"/>
          <w:sz w:val="28"/>
          <w:szCs w:val="28"/>
        </w:rPr>
        <w:t xml:space="preserve">          </w:t>
      </w:r>
      <w:r w:rsidR="00C678FA" w:rsidRPr="00D43D48">
        <w:rPr>
          <w:bCs/>
          <w:color w:val="000000"/>
          <w:sz w:val="28"/>
          <w:szCs w:val="28"/>
        </w:rPr>
        <w:t>«___»</w:t>
      </w:r>
      <w:r w:rsidRPr="00D43D48">
        <w:rPr>
          <w:bCs/>
          <w:color w:val="000000"/>
          <w:sz w:val="28"/>
          <w:szCs w:val="28"/>
        </w:rPr>
        <w:t xml:space="preserve"> </w:t>
      </w:r>
      <w:r w:rsidR="00C678FA" w:rsidRPr="00D43D48">
        <w:rPr>
          <w:bCs/>
          <w:color w:val="000000"/>
          <w:sz w:val="28"/>
          <w:szCs w:val="28"/>
        </w:rPr>
        <w:t>___________</w:t>
      </w:r>
      <w:r w:rsidRPr="00D43D48">
        <w:rPr>
          <w:bCs/>
          <w:color w:val="000000"/>
          <w:sz w:val="28"/>
          <w:szCs w:val="28"/>
        </w:rPr>
        <w:t xml:space="preserve"> </w:t>
      </w:r>
      <w:r w:rsidR="00C678FA" w:rsidRPr="00D43D48">
        <w:rPr>
          <w:bCs/>
          <w:color w:val="000000"/>
          <w:sz w:val="28"/>
          <w:szCs w:val="28"/>
        </w:rPr>
        <w:t>20___</w:t>
      </w:r>
      <w:r w:rsidRPr="00D43D48">
        <w:rPr>
          <w:bCs/>
          <w:color w:val="000000"/>
          <w:sz w:val="28"/>
          <w:szCs w:val="28"/>
        </w:rPr>
        <w:t xml:space="preserve"> </w:t>
      </w:r>
      <w:r w:rsidR="00C678FA" w:rsidRPr="00D43D48">
        <w:rPr>
          <w:bCs/>
          <w:color w:val="000000"/>
          <w:sz w:val="28"/>
          <w:szCs w:val="28"/>
        </w:rPr>
        <w:t>г.</w:t>
      </w:r>
    </w:p>
    <w:p w:rsidR="00D951D0" w:rsidRPr="00D43D48" w:rsidRDefault="000F3883" w:rsidP="00753503">
      <w:pPr>
        <w:widowControl w:val="0"/>
        <w:autoSpaceDE w:val="0"/>
        <w:autoSpaceDN w:val="0"/>
        <w:adjustRightInd w:val="0"/>
        <w:ind w:left="8931" w:right="-57" w:firstLine="8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Приложение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6</w:t>
      </w:r>
    </w:p>
    <w:p w:rsidR="00753503" w:rsidRPr="00D43D48" w:rsidRDefault="000042CF" w:rsidP="00753503">
      <w:pPr>
        <w:widowControl w:val="0"/>
        <w:autoSpaceDE w:val="0"/>
        <w:autoSpaceDN w:val="0"/>
        <w:adjustRightInd w:val="0"/>
        <w:ind w:left="8931" w:hanging="1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54548" w:rsidRPr="00D43D48" w:rsidRDefault="00854548" w:rsidP="00753503">
      <w:pPr>
        <w:widowControl w:val="0"/>
        <w:autoSpaceDE w:val="0"/>
        <w:autoSpaceDN w:val="0"/>
        <w:adjustRightInd w:val="0"/>
        <w:ind w:left="8931" w:hanging="1"/>
        <w:rPr>
          <w:bCs/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3503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0F3883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br/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DA12BE" w:rsidRPr="00D43D48">
        <w:rPr>
          <w:color w:val="000000"/>
          <w:sz w:val="28"/>
          <w:szCs w:val="28"/>
        </w:rPr>
        <w:t>проведения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5BB7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5BB7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85BB7" w:rsidRPr="00D43D48">
        <w:rPr>
          <w:color w:val="000000"/>
          <w:sz w:val="28"/>
          <w:szCs w:val="28"/>
        </w:rPr>
        <w:t>субсидий</w:t>
      </w:r>
    </w:p>
    <w:p w:rsidR="000042CF" w:rsidRPr="00D43D48" w:rsidRDefault="000042CF" w:rsidP="00753503">
      <w:pPr>
        <w:widowControl w:val="0"/>
        <w:autoSpaceDE w:val="0"/>
        <w:autoSpaceDN w:val="0"/>
        <w:adjustRightInd w:val="0"/>
        <w:ind w:left="7781"/>
        <w:rPr>
          <w:color w:val="000000"/>
          <w:sz w:val="28"/>
          <w:szCs w:val="28"/>
        </w:rPr>
      </w:pPr>
    </w:p>
    <w:p w:rsidR="00D951D0" w:rsidRPr="00D43D48" w:rsidRDefault="00D951D0" w:rsidP="0075350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1D6B18" w:rsidRPr="00D43D48" w:rsidRDefault="00C21824" w:rsidP="007535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Реестр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63959" w:rsidRPr="00D43D48">
        <w:rPr>
          <w:rFonts w:eastAsia="Calibri"/>
          <w:color w:val="000000"/>
          <w:sz w:val="28"/>
          <w:szCs w:val="28"/>
          <w:lang w:eastAsia="en-US"/>
        </w:rPr>
        <w:t>участников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63959" w:rsidRPr="00D43D48">
        <w:rPr>
          <w:rFonts w:eastAsia="Calibri"/>
          <w:color w:val="000000"/>
          <w:sz w:val="28"/>
          <w:szCs w:val="28"/>
          <w:lang w:eastAsia="en-US"/>
        </w:rPr>
        <w:t>отбора</w:t>
      </w:r>
      <w:r w:rsidR="0022409B" w:rsidRPr="00D43D48">
        <w:rPr>
          <w:rFonts w:eastAsia="Calibri"/>
          <w:color w:val="000000"/>
          <w:sz w:val="28"/>
          <w:szCs w:val="28"/>
          <w:lang w:eastAsia="en-US"/>
        </w:rPr>
        <w:t>,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реко</w:t>
      </w:r>
      <w:r w:rsidR="00F85576" w:rsidRPr="00D43D48">
        <w:rPr>
          <w:rFonts w:eastAsia="Calibri"/>
          <w:color w:val="000000"/>
          <w:sz w:val="28"/>
          <w:szCs w:val="28"/>
          <w:lang w:eastAsia="en-US"/>
        </w:rPr>
        <w:t>мендованных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85576" w:rsidRPr="00D43D48">
        <w:rPr>
          <w:rFonts w:eastAsia="Calibri"/>
          <w:color w:val="000000"/>
          <w:sz w:val="28"/>
          <w:szCs w:val="28"/>
          <w:lang w:eastAsia="en-US"/>
        </w:rPr>
        <w:t>для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85576" w:rsidRPr="00D43D48">
        <w:rPr>
          <w:rFonts w:eastAsia="Calibri"/>
          <w:color w:val="000000"/>
          <w:sz w:val="28"/>
          <w:szCs w:val="28"/>
          <w:lang w:eastAsia="en-US"/>
        </w:rPr>
        <w:t>предоставления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грантов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«Агростартап»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D6B1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3503" w:rsidRPr="00D43D48">
        <w:rPr>
          <w:color w:val="000000"/>
          <w:sz w:val="28"/>
          <w:szCs w:val="28"/>
        </w:rPr>
        <w:br/>
      </w:r>
      <w:r w:rsidR="001D6B18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1D6B18" w:rsidRPr="00D43D48">
        <w:rPr>
          <w:color w:val="000000"/>
          <w:sz w:val="28"/>
          <w:szCs w:val="28"/>
        </w:rPr>
        <w:t>хозяйства</w:t>
      </w:r>
    </w:p>
    <w:p w:rsidR="00C21824" w:rsidRPr="00D43D48" w:rsidRDefault="00C21824" w:rsidP="0075350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2591"/>
        <w:gridCol w:w="6803"/>
        <w:gridCol w:w="1393"/>
        <w:gridCol w:w="1276"/>
        <w:gridCol w:w="2126"/>
      </w:tblGrid>
      <w:tr w:rsidR="00753503" w:rsidRPr="00D43D48" w:rsidTr="00753503">
        <w:tc>
          <w:tcPr>
            <w:tcW w:w="412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№</w:t>
            </w:r>
          </w:p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591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Наим</w:t>
            </w:r>
            <w:r w:rsidR="00933779" w:rsidRPr="00D43D48">
              <w:rPr>
                <w:color w:val="000000"/>
                <w:sz w:val="22"/>
                <w:szCs w:val="22"/>
              </w:rPr>
              <w:t>енование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933779" w:rsidRPr="00D43D48">
              <w:rPr>
                <w:color w:val="000000"/>
                <w:sz w:val="22"/>
                <w:szCs w:val="22"/>
              </w:rPr>
              <w:t>муниципального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образования</w:t>
            </w:r>
          </w:p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Красноярского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края</w:t>
            </w:r>
          </w:p>
        </w:tc>
        <w:tc>
          <w:tcPr>
            <w:tcW w:w="680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Полное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наименование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участника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отбора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для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предоставления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грантов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«Агростартап»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форме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субсидий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финансовое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обеспечение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затрат,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связанных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с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реализацией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проекта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создания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280BF5" w:rsidRPr="00D43D48">
              <w:rPr>
                <w:color w:val="000000"/>
                <w:sz w:val="22"/>
                <w:szCs w:val="22"/>
              </w:rPr>
              <w:br/>
            </w:r>
            <w:r w:rsidR="001D6B18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развития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–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1D6B18" w:rsidRPr="00D43D48">
              <w:rPr>
                <w:color w:val="000000"/>
                <w:sz w:val="22"/>
                <w:szCs w:val="22"/>
              </w:rPr>
              <w:t>грант</w:t>
            </w:r>
            <w:r w:rsidR="00C83430" w:rsidRPr="00D43D4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9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Итоговое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количество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баллов</w:t>
            </w:r>
            <w:r w:rsidRPr="00D43D4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  <w:vertAlign w:val="superscript"/>
              </w:rPr>
            </w:pPr>
            <w:r w:rsidRPr="00D43D48">
              <w:rPr>
                <w:color w:val="000000"/>
                <w:sz w:val="22"/>
                <w:szCs w:val="22"/>
              </w:rPr>
              <w:t>Сумма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рублей</w:t>
            </w:r>
            <w:r w:rsidRPr="00D43D48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Размер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гранта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C90C56" w:rsidRPr="00D43D48">
              <w:rPr>
                <w:color w:val="000000"/>
                <w:sz w:val="22"/>
                <w:szCs w:val="22"/>
              </w:rPr>
              <w:br/>
            </w:r>
            <w:r w:rsidR="00616888" w:rsidRPr="00D43D48">
              <w:rPr>
                <w:color w:val="000000"/>
                <w:sz w:val="22"/>
                <w:szCs w:val="22"/>
              </w:rPr>
              <w:t>(не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616888" w:rsidRPr="00D43D48">
              <w:rPr>
                <w:color w:val="000000"/>
                <w:sz w:val="22"/>
                <w:szCs w:val="22"/>
              </w:rPr>
              <w:t>более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616888" w:rsidRPr="00D43D48">
              <w:rPr>
                <w:color w:val="000000"/>
                <w:sz w:val="22"/>
                <w:szCs w:val="22"/>
              </w:rPr>
              <w:t>90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процентов</w:t>
            </w:r>
            <w:r w:rsidR="00753503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от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суммы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расходов),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рублей</w:t>
            </w:r>
            <w:r w:rsidRPr="00D43D48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3503" w:rsidRPr="00D43D48" w:rsidTr="00753503">
        <w:tc>
          <w:tcPr>
            <w:tcW w:w="412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21824" w:rsidRPr="00D43D48" w:rsidRDefault="00D4038C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21824" w:rsidRPr="00D43D48" w:rsidRDefault="00D4038C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6</w:t>
            </w:r>
          </w:p>
        </w:tc>
      </w:tr>
      <w:tr w:rsidR="00753503" w:rsidRPr="00D43D48" w:rsidTr="00753503">
        <w:tc>
          <w:tcPr>
            <w:tcW w:w="412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1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753503" w:rsidRPr="00D43D48" w:rsidTr="00753503">
        <w:tc>
          <w:tcPr>
            <w:tcW w:w="412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1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753503" w:rsidRPr="00D43D48" w:rsidTr="00753503">
        <w:tc>
          <w:tcPr>
            <w:tcW w:w="412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591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</w:tr>
      <w:tr w:rsidR="00753503" w:rsidRPr="00D43D48" w:rsidTr="00753503">
        <w:tc>
          <w:tcPr>
            <w:tcW w:w="412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0787" w:type="dxa"/>
            <w:gridSpan w:val="3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  <w:r w:rsidRPr="00D43D48">
              <w:rPr>
                <w:color w:val="000000"/>
                <w:sz w:val="22"/>
                <w:szCs w:val="22"/>
              </w:rPr>
              <w:t>Итого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средств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краевого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бюджета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для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предоставления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z w:val="22"/>
                <w:szCs w:val="22"/>
              </w:rPr>
              <w:t>грантов</w:t>
            </w:r>
            <w:r w:rsidRPr="00D43D48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1824" w:rsidRPr="00D43D48" w:rsidRDefault="00C21824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2"/>
                <w:szCs w:val="22"/>
              </w:rPr>
            </w:pPr>
          </w:p>
        </w:tc>
      </w:tr>
    </w:tbl>
    <w:p w:rsidR="000042CF" w:rsidRPr="00D43D48" w:rsidRDefault="000042CF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  <w:sz w:val="22"/>
          <w:szCs w:val="18"/>
        </w:rPr>
      </w:pPr>
    </w:p>
    <w:p w:rsidR="00C21824" w:rsidRPr="00D43D48" w:rsidRDefault="00C21824" w:rsidP="0075350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1</w:t>
      </w:r>
      <w:r w:rsidR="00730112" w:rsidRPr="00D43D48">
        <w:rPr>
          <w:color w:val="000000"/>
          <w:sz w:val="20"/>
          <w:szCs w:val="20"/>
          <w:vertAlign w:val="superscript"/>
        </w:rPr>
        <w:t xml:space="preserve"> </w:t>
      </w:r>
      <w:r w:rsidRPr="00D43D48">
        <w:rPr>
          <w:color w:val="000000"/>
          <w:sz w:val="20"/>
          <w:szCs w:val="20"/>
        </w:rPr>
        <w:t>Итоговое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количес</w:t>
      </w:r>
      <w:r w:rsidR="000F3883" w:rsidRPr="00D43D48">
        <w:rPr>
          <w:color w:val="000000"/>
          <w:sz w:val="20"/>
          <w:szCs w:val="20"/>
        </w:rPr>
        <w:t>тво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баллов,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указанное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строке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5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конкурсного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бюллетеня,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предусмотренного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приложением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F16646" w:rsidRPr="00D43D48">
        <w:rPr>
          <w:color w:val="000000"/>
          <w:sz w:val="20"/>
          <w:szCs w:val="20"/>
        </w:rPr>
        <w:t>4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Порядку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«Агростартап»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форме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субсидий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крестьянским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(фермерским)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хозяйствам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или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индивидуальным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предпринимателям,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являющимся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главами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крестьянских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(фермерских)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хозяйств,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основными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видами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деятельности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которых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являются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производство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переработка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сельскохозяйственной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продукции,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финансовое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обеспечение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затрат,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связанных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реализацией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создания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развития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854548" w:rsidRPr="00D43D48">
        <w:rPr>
          <w:color w:val="000000"/>
          <w:sz w:val="20"/>
          <w:szCs w:val="20"/>
        </w:rPr>
        <w:t>хозяйства</w:t>
      </w:r>
      <w:r w:rsidR="000F3883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DA12BE" w:rsidRPr="00D43D48">
        <w:rPr>
          <w:color w:val="000000"/>
          <w:sz w:val="20"/>
          <w:szCs w:val="20"/>
        </w:rPr>
        <w:t>проведения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отбора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получателей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указанных</w:t>
      </w:r>
      <w:r w:rsidR="00730112" w:rsidRPr="00D43D48">
        <w:rPr>
          <w:color w:val="000000"/>
          <w:sz w:val="20"/>
          <w:szCs w:val="20"/>
        </w:rPr>
        <w:t xml:space="preserve"> </w:t>
      </w:r>
      <w:r w:rsidR="000F3883"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8948C7"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8948C7" w:rsidRPr="00D43D48">
        <w:rPr>
          <w:color w:val="000000"/>
          <w:sz w:val="20"/>
          <w:szCs w:val="20"/>
        </w:rPr>
        <w:t>форме</w:t>
      </w:r>
      <w:r w:rsidR="00730112" w:rsidRPr="00D43D48">
        <w:rPr>
          <w:color w:val="000000"/>
          <w:sz w:val="20"/>
          <w:szCs w:val="20"/>
        </w:rPr>
        <w:t xml:space="preserve"> </w:t>
      </w:r>
      <w:r w:rsidR="008948C7" w:rsidRPr="00D43D48">
        <w:rPr>
          <w:color w:val="000000"/>
          <w:sz w:val="20"/>
          <w:szCs w:val="20"/>
        </w:rPr>
        <w:t>субсидий</w:t>
      </w:r>
      <w:r w:rsidR="00280BF5" w:rsidRPr="00D43D48">
        <w:rPr>
          <w:color w:val="000000"/>
          <w:sz w:val="20"/>
          <w:szCs w:val="20"/>
        </w:rPr>
        <w:t>,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утвержденно</w:t>
      </w:r>
      <w:r w:rsidR="00DA12BE" w:rsidRPr="00D43D48">
        <w:rPr>
          <w:color w:val="000000"/>
          <w:sz w:val="20"/>
          <w:szCs w:val="20"/>
        </w:rPr>
        <w:t>му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постановлением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Правительства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Красноярского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края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от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27.05.20219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№</w:t>
      </w:r>
      <w:r w:rsidR="00730112" w:rsidRPr="00D43D48">
        <w:rPr>
          <w:color w:val="000000"/>
          <w:sz w:val="20"/>
          <w:szCs w:val="20"/>
        </w:rPr>
        <w:t xml:space="preserve"> </w:t>
      </w:r>
      <w:r w:rsidR="00280BF5" w:rsidRPr="00D43D48">
        <w:rPr>
          <w:color w:val="000000"/>
          <w:sz w:val="20"/>
          <w:szCs w:val="20"/>
        </w:rPr>
        <w:t>272-п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(далее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–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Порядок).</w:t>
      </w:r>
      <w:r w:rsidR="00730112" w:rsidRPr="00D43D48">
        <w:rPr>
          <w:color w:val="000000"/>
          <w:sz w:val="20"/>
          <w:szCs w:val="20"/>
        </w:rPr>
        <w:t xml:space="preserve"> </w:t>
      </w:r>
    </w:p>
    <w:p w:rsidR="00C21824" w:rsidRPr="00D43D48" w:rsidRDefault="00C21824" w:rsidP="00753503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2</w:t>
      </w:r>
      <w:r w:rsidR="00730112" w:rsidRPr="00D43D48">
        <w:rPr>
          <w:color w:val="000000"/>
          <w:sz w:val="20"/>
          <w:szCs w:val="20"/>
          <w:vertAlign w:val="superscript"/>
        </w:rPr>
        <w:t xml:space="preserve"> </w:t>
      </w:r>
      <w:r w:rsidRPr="00D43D48">
        <w:rPr>
          <w:bCs/>
          <w:color w:val="000000"/>
          <w:sz w:val="20"/>
          <w:szCs w:val="20"/>
        </w:rPr>
        <w:t>Сумма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расходов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должна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соответствовать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сумме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расходов,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указанной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перечне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C82DEC" w:rsidRPr="00D43D48">
        <w:rPr>
          <w:color w:val="000000"/>
          <w:sz w:val="20"/>
          <w:szCs w:val="20"/>
        </w:rPr>
        <w:t>затрат</w:t>
      </w:r>
      <w:r w:rsidRPr="00D43D48">
        <w:rPr>
          <w:bCs/>
          <w:color w:val="000000"/>
          <w:sz w:val="20"/>
          <w:szCs w:val="20"/>
        </w:rPr>
        <w:t>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на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финансовое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обеспечение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которых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предоставляется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A12BE" w:rsidRPr="00D43D48">
        <w:rPr>
          <w:bCs/>
          <w:color w:val="000000"/>
          <w:sz w:val="20"/>
          <w:szCs w:val="20"/>
        </w:rPr>
        <w:t>грант</w:t>
      </w:r>
      <w:r w:rsidRPr="00D43D48">
        <w:rPr>
          <w:bCs/>
          <w:color w:val="000000"/>
          <w:sz w:val="20"/>
          <w:szCs w:val="20"/>
        </w:rPr>
        <w:t>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связанных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DA12BE" w:rsidRPr="00D43D48">
        <w:rPr>
          <w:bCs/>
          <w:color w:val="000000"/>
          <w:sz w:val="20"/>
          <w:szCs w:val="20"/>
        </w:rPr>
        <w:br/>
      </w:r>
      <w:r w:rsidRPr="00D43D48">
        <w:rPr>
          <w:bCs/>
          <w:color w:val="000000"/>
          <w:sz w:val="20"/>
          <w:szCs w:val="20"/>
        </w:rPr>
        <w:t>с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реализацией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проекта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создания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(или)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развития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хозяйства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(далее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–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280BF5" w:rsidRPr="00D43D48">
        <w:rPr>
          <w:bCs/>
          <w:color w:val="000000"/>
          <w:sz w:val="20"/>
          <w:szCs w:val="20"/>
        </w:rPr>
        <w:t>проект),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предусмотре</w:t>
      </w:r>
      <w:r w:rsidR="00A02CCF" w:rsidRPr="00D43D48">
        <w:rPr>
          <w:bCs/>
          <w:color w:val="000000"/>
          <w:sz w:val="20"/>
          <w:szCs w:val="20"/>
        </w:rPr>
        <w:t>нном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A02CCF" w:rsidRPr="00D43D48">
        <w:rPr>
          <w:bCs/>
          <w:color w:val="000000"/>
          <w:sz w:val="20"/>
          <w:szCs w:val="20"/>
        </w:rPr>
        <w:t>в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A02CCF" w:rsidRPr="00D43D48">
        <w:rPr>
          <w:bCs/>
          <w:color w:val="000000"/>
          <w:sz w:val="20"/>
          <w:szCs w:val="20"/>
        </w:rPr>
        <w:t>приложении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A02CCF" w:rsidRPr="00D43D48">
        <w:rPr>
          <w:bCs/>
          <w:color w:val="000000"/>
          <w:sz w:val="20"/>
          <w:szCs w:val="20"/>
        </w:rPr>
        <w:t>№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="00A02CCF" w:rsidRPr="00D43D48">
        <w:rPr>
          <w:bCs/>
          <w:color w:val="000000"/>
          <w:sz w:val="20"/>
          <w:szCs w:val="20"/>
        </w:rPr>
        <w:t>2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к</w:t>
      </w:r>
      <w:r w:rsidR="00730112" w:rsidRPr="00D43D48">
        <w:rPr>
          <w:bCs/>
          <w:color w:val="000000"/>
          <w:sz w:val="20"/>
          <w:szCs w:val="20"/>
        </w:rPr>
        <w:t xml:space="preserve"> </w:t>
      </w:r>
      <w:r w:rsidRPr="00D43D48">
        <w:rPr>
          <w:bCs/>
          <w:color w:val="000000"/>
          <w:sz w:val="20"/>
          <w:szCs w:val="20"/>
        </w:rPr>
        <w:t>Порядку.</w:t>
      </w:r>
    </w:p>
    <w:p w:rsidR="00E25CB9" w:rsidRPr="00D43D48" w:rsidRDefault="00E25CB9" w:rsidP="00753503">
      <w:pPr>
        <w:widowControl w:val="0"/>
        <w:autoSpaceDE w:val="0"/>
        <w:autoSpaceDN w:val="0"/>
        <w:adjustRightInd w:val="0"/>
        <w:ind w:right="-32" w:firstLine="709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3</w:t>
      </w:r>
      <w:r w:rsidR="00730112" w:rsidRPr="00D43D48">
        <w:rPr>
          <w:color w:val="000000"/>
          <w:sz w:val="20"/>
          <w:szCs w:val="20"/>
          <w:vertAlign w:val="superscript"/>
        </w:rPr>
        <w:t xml:space="preserve"> </w:t>
      </w:r>
      <w:r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целом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создание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развитие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хозяйства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более:</w:t>
      </w:r>
    </w:p>
    <w:p w:rsidR="00E25CB9" w:rsidRPr="00D43D48" w:rsidRDefault="00A81CA3" w:rsidP="00753503">
      <w:pPr>
        <w:widowControl w:val="0"/>
        <w:autoSpaceDE w:val="0"/>
        <w:autoSpaceDN w:val="0"/>
        <w:adjustRightInd w:val="0"/>
        <w:ind w:right="-32"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7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000,0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рубл</w:t>
      </w:r>
      <w:r w:rsidR="00DA12BE" w:rsidRPr="00D43D48">
        <w:rPr>
          <w:color w:val="000000"/>
          <w:sz w:val="20"/>
          <w:szCs w:val="20"/>
        </w:rPr>
        <w:t>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реализацию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разведению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крупного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рогатого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скота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мясного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или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молочного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направлени</w:t>
      </w:r>
      <w:r w:rsidR="00D4038C" w:rsidRPr="00D43D48">
        <w:rPr>
          <w:color w:val="000000"/>
          <w:sz w:val="20"/>
          <w:szCs w:val="20"/>
        </w:rPr>
        <w:t>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продуктивности;</w:t>
      </w:r>
    </w:p>
    <w:p w:rsidR="00E25CB9" w:rsidRPr="00D43D48" w:rsidRDefault="00A81CA3" w:rsidP="00753503">
      <w:pPr>
        <w:widowControl w:val="0"/>
        <w:autoSpaceDE w:val="0"/>
        <w:autoSpaceDN w:val="0"/>
        <w:adjustRightInd w:val="0"/>
        <w:ind w:right="-32"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5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000,0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рубл</w:t>
      </w:r>
      <w:r w:rsidR="00DA12BE" w:rsidRPr="00D43D48">
        <w:rPr>
          <w:color w:val="000000"/>
          <w:sz w:val="20"/>
          <w:szCs w:val="20"/>
        </w:rPr>
        <w:t>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реализацию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иным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направлениям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(отраслям)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сельского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хозяйства</w:t>
      </w:r>
      <w:r w:rsidR="00D4038C" w:rsidRPr="00D43D48">
        <w:rPr>
          <w:color w:val="000000"/>
          <w:sz w:val="20"/>
          <w:szCs w:val="20"/>
        </w:rPr>
        <w:t>.</w:t>
      </w:r>
    </w:p>
    <w:p w:rsidR="00E25CB9" w:rsidRPr="00D43D48" w:rsidRDefault="00E25CB9" w:rsidP="00753503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целом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создание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(или)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развитие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хозяйства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формирование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неделимого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фонда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сельскохозяйственного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потребительского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кооператива,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членом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которого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является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участник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отбора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для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предост</w:t>
      </w:r>
      <w:r w:rsidR="00616888" w:rsidRPr="00D43D48">
        <w:rPr>
          <w:color w:val="000000"/>
          <w:sz w:val="20"/>
          <w:szCs w:val="20"/>
        </w:rPr>
        <w:t>авления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616888"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616888" w:rsidRPr="00D43D48">
        <w:rPr>
          <w:color w:val="000000"/>
          <w:sz w:val="20"/>
          <w:szCs w:val="20"/>
        </w:rPr>
        <w:t>«Агростартап»,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более:</w:t>
      </w:r>
    </w:p>
    <w:p w:rsidR="00E25CB9" w:rsidRPr="00D43D48" w:rsidRDefault="00A81CA3" w:rsidP="00753503">
      <w:pPr>
        <w:widowControl w:val="0"/>
        <w:autoSpaceDE w:val="0"/>
        <w:autoSpaceDN w:val="0"/>
        <w:adjustRightInd w:val="0"/>
        <w:ind w:right="-32"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8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000,0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рубл</w:t>
      </w:r>
      <w:r w:rsidR="00DA12BE" w:rsidRPr="00D43D48">
        <w:rPr>
          <w:color w:val="000000"/>
          <w:sz w:val="20"/>
          <w:szCs w:val="20"/>
        </w:rPr>
        <w:t>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реализацию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разведению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крупного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рогатого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скота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мясного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или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молочного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направлени</w:t>
      </w:r>
      <w:r w:rsidR="00D4038C" w:rsidRPr="00D43D48">
        <w:rPr>
          <w:color w:val="000000"/>
          <w:sz w:val="20"/>
          <w:szCs w:val="20"/>
        </w:rPr>
        <w:t>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продуктивности;</w:t>
      </w:r>
    </w:p>
    <w:p w:rsidR="00E25CB9" w:rsidRPr="00D43D48" w:rsidRDefault="00A81CA3" w:rsidP="00753503">
      <w:pPr>
        <w:widowControl w:val="0"/>
        <w:autoSpaceDE w:val="0"/>
        <w:autoSpaceDN w:val="0"/>
        <w:adjustRightInd w:val="0"/>
        <w:ind w:right="-32"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6</w:t>
      </w:r>
      <w:r w:rsidR="00730112" w:rsidRPr="00D43D48">
        <w:rPr>
          <w:b/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000,0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рубл</w:t>
      </w:r>
      <w:r w:rsidR="00DA12BE" w:rsidRPr="00D43D48">
        <w:rPr>
          <w:color w:val="000000"/>
          <w:sz w:val="20"/>
          <w:szCs w:val="20"/>
        </w:rPr>
        <w:t>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реализацию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проекта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по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иным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направлениям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(отраслям)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сельского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E25CB9" w:rsidRPr="00D43D48">
        <w:rPr>
          <w:color w:val="000000"/>
          <w:sz w:val="20"/>
          <w:szCs w:val="20"/>
        </w:rPr>
        <w:t>хозяйства.</w:t>
      </w:r>
      <w:r w:rsidR="00730112" w:rsidRPr="00D43D48">
        <w:rPr>
          <w:color w:val="000000"/>
          <w:sz w:val="20"/>
          <w:szCs w:val="20"/>
        </w:rPr>
        <w:t xml:space="preserve"> </w:t>
      </w:r>
    </w:p>
    <w:p w:rsidR="00C21824" w:rsidRPr="00D43D48" w:rsidRDefault="00C21824" w:rsidP="00753503">
      <w:pPr>
        <w:widowControl w:val="0"/>
        <w:tabs>
          <w:tab w:val="left" w:pos="14033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  <w:vertAlign w:val="superscript"/>
        </w:rPr>
        <w:t>4</w:t>
      </w:r>
      <w:r w:rsidR="00730112" w:rsidRPr="00D43D48">
        <w:rPr>
          <w:color w:val="000000"/>
          <w:sz w:val="20"/>
          <w:szCs w:val="20"/>
          <w:vertAlign w:val="superscript"/>
        </w:rPr>
        <w:t xml:space="preserve"> </w:t>
      </w:r>
      <w:r w:rsidRPr="00D43D48">
        <w:rPr>
          <w:color w:val="000000"/>
          <w:sz w:val="20"/>
          <w:szCs w:val="20"/>
        </w:rPr>
        <w:t>Исходя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из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лимита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средств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краевого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бюджета,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предусмотренного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для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предоставления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грантов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9749BE" w:rsidRPr="00D43D48">
        <w:rPr>
          <w:color w:val="000000"/>
          <w:sz w:val="20"/>
          <w:szCs w:val="20"/>
        </w:rPr>
        <w:t>«Агростартап»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текущем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финансовом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году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законом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Красноярского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краевом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бюджете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очередной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финансовый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год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плановый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t>период.</w:t>
      </w:r>
      <w:r w:rsidR="00730112" w:rsidRPr="00D43D48">
        <w:rPr>
          <w:color w:val="000000"/>
          <w:sz w:val="20"/>
          <w:szCs w:val="20"/>
        </w:rPr>
        <w:t xml:space="preserve"> </w:t>
      </w:r>
    </w:p>
    <w:p w:rsidR="00C21824" w:rsidRPr="00D43D48" w:rsidRDefault="00C2182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9749BE" w:rsidRPr="00D43D48" w:rsidRDefault="009749BE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9749BE" w:rsidRPr="00D43D48" w:rsidRDefault="009749BE" w:rsidP="00753503">
      <w:pPr>
        <w:widowControl w:val="0"/>
        <w:autoSpaceDE w:val="0"/>
        <w:autoSpaceDN w:val="0"/>
        <w:adjustRightInd w:val="0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Председатель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комиссии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749BE" w:rsidRPr="00D43D48" w:rsidRDefault="000C5478" w:rsidP="00753503">
      <w:pPr>
        <w:widowControl w:val="0"/>
        <w:autoSpaceDE w:val="0"/>
        <w:autoSpaceDN w:val="0"/>
        <w:adjustRightInd w:val="0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>(ФИО)</w:t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         </w:t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>(подпись)</w:t>
      </w:r>
    </w:p>
    <w:p w:rsidR="009749BE" w:rsidRPr="00D43D48" w:rsidRDefault="009749BE" w:rsidP="00753503">
      <w:pPr>
        <w:widowControl w:val="0"/>
        <w:autoSpaceDE w:val="0"/>
        <w:autoSpaceDN w:val="0"/>
        <w:adjustRightInd w:val="0"/>
        <w:ind w:left="708" w:hanging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Секретарь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color w:val="000000"/>
          <w:sz w:val="28"/>
          <w:szCs w:val="28"/>
          <w:lang w:eastAsia="en-US"/>
        </w:rPr>
        <w:t>комиссии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D43D48">
        <w:rPr>
          <w:rFonts w:eastAsia="Calibri"/>
          <w:color w:val="000000"/>
          <w:sz w:val="28"/>
          <w:szCs w:val="28"/>
          <w:lang w:eastAsia="en-US"/>
        </w:rPr>
        <w:t>_______________</w:t>
      </w:r>
    </w:p>
    <w:p w:rsidR="009749BE" w:rsidRPr="00D43D48" w:rsidRDefault="000C5478" w:rsidP="00753503">
      <w:pPr>
        <w:widowControl w:val="0"/>
        <w:autoSpaceDE w:val="0"/>
        <w:autoSpaceDN w:val="0"/>
        <w:adjustRightInd w:val="0"/>
        <w:ind w:left="708" w:hanging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Pr="00D43D48">
        <w:rPr>
          <w:rFonts w:eastAsia="Calibri"/>
          <w:color w:val="000000"/>
          <w:sz w:val="28"/>
          <w:szCs w:val="28"/>
          <w:lang w:eastAsia="en-US"/>
        </w:rPr>
        <w:tab/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>(ФИО)</w:t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ab/>
      </w:r>
      <w:r w:rsidR="00730112" w:rsidRPr="00D43D48">
        <w:rPr>
          <w:rFonts w:eastAsia="Calibri"/>
          <w:color w:val="000000"/>
          <w:sz w:val="20"/>
          <w:szCs w:val="20"/>
          <w:lang w:eastAsia="en-US"/>
        </w:rPr>
        <w:t xml:space="preserve">          </w:t>
      </w:r>
      <w:r w:rsidR="009749BE" w:rsidRPr="00D43D48">
        <w:rPr>
          <w:rFonts w:eastAsia="Calibri"/>
          <w:color w:val="000000"/>
          <w:sz w:val="20"/>
          <w:szCs w:val="20"/>
          <w:lang w:eastAsia="en-US"/>
        </w:rPr>
        <w:t>(подпись)</w:t>
      </w:r>
    </w:p>
    <w:p w:rsidR="00753503" w:rsidRPr="00D43D48" w:rsidRDefault="00753503" w:rsidP="00753503">
      <w:pPr>
        <w:widowControl w:val="0"/>
        <w:autoSpaceDE w:val="0"/>
        <w:autoSpaceDN w:val="0"/>
        <w:adjustRightInd w:val="0"/>
        <w:ind w:left="708" w:hanging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749BE" w:rsidRPr="00D43D48" w:rsidRDefault="00587414" w:rsidP="00753503">
      <w:pPr>
        <w:widowControl w:val="0"/>
        <w:autoSpaceDE w:val="0"/>
        <w:autoSpaceDN w:val="0"/>
        <w:adjustRightInd w:val="0"/>
        <w:ind w:left="708" w:hanging="708"/>
        <w:jc w:val="both"/>
        <w:rPr>
          <w:color w:val="000000"/>
        </w:rPr>
      </w:pPr>
      <w:r w:rsidRPr="00D43D48">
        <w:rPr>
          <w:rFonts w:eastAsia="Calibri"/>
          <w:color w:val="000000"/>
          <w:sz w:val="28"/>
          <w:szCs w:val="28"/>
          <w:lang w:eastAsia="en-US"/>
        </w:rPr>
        <w:t>«____</w:t>
      </w:r>
      <w:r w:rsidR="009749BE" w:rsidRPr="00D43D48">
        <w:rPr>
          <w:rFonts w:eastAsia="Calibri"/>
          <w:color w:val="000000"/>
          <w:sz w:val="28"/>
          <w:szCs w:val="28"/>
          <w:lang w:eastAsia="en-US"/>
        </w:rPr>
        <w:t>»</w:t>
      </w:r>
      <w:r w:rsidR="00DA12BE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49BE" w:rsidRPr="00D43D48">
        <w:rPr>
          <w:rFonts w:eastAsia="Calibri"/>
          <w:color w:val="000000"/>
          <w:sz w:val="28"/>
          <w:szCs w:val="28"/>
          <w:lang w:eastAsia="en-US"/>
        </w:rPr>
        <w:t>__________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49BE" w:rsidRPr="00D43D48">
        <w:rPr>
          <w:rFonts w:eastAsia="Calibri"/>
          <w:color w:val="000000"/>
          <w:sz w:val="28"/>
          <w:szCs w:val="28"/>
          <w:lang w:eastAsia="en-US"/>
        </w:rPr>
        <w:t>20___</w:t>
      </w:r>
      <w:r w:rsidR="00730112" w:rsidRPr="00D43D4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49BE" w:rsidRPr="00D43D48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F52343" w:rsidRPr="00D43D48" w:rsidRDefault="00F52343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587414" w:rsidRPr="00D43D48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587414" w:rsidRPr="00D43D48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587414" w:rsidRPr="00D43D48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</w:pPr>
    </w:p>
    <w:p w:rsidR="00587414" w:rsidRPr="00D43D48" w:rsidRDefault="00587414" w:rsidP="00753503">
      <w:pPr>
        <w:pStyle w:val="ConsPlusTitle"/>
        <w:tabs>
          <w:tab w:val="left" w:pos="720"/>
          <w:tab w:val="left" w:pos="1134"/>
        </w:tabs>
        <w:jc w:val="both"/>
        <w:rPr>
          <w:b w:val="0"/>
          <w:color w:val="000000"/>
        </w:rPr>
        <w:sectPr w:rsidR="00587414" w:rsidRPr="00D43D48" w:rsidSect="00753503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951D0" w:rsidRPr="00D43D48" w:rsidRDefault="000F3883" w:rsidP="00753503">
      <w:pPr>
        <w:widowControl w:val="0"/>
        <w:autoSpaceDE w:val="0"/>
        <w:autoSpaceDN w:val="0"/>
        <w:adjustRightInd w:val="0"/>
        <w:ind w:left="8931" w:right="-32" w:firstLine="6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Приложение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№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7</w:t>
      </w:r>
    </w:p>
    <w:p w:rsidR="00753503" w:rsidRPr="00D43D48" w:rsidRDefault="00C90C56" w:rsidP="00753503">
      <w:pPr>
        <w:widowControl w:val="0"/>
        <w:autoSpaceDE w:val="0"/>
        <w:autoSpaceDN w:val="0"/>
        <w:adjustRightInd w:val="0"/>
        <w:ind w:left="8931" w:right="-32" w:firstLine="6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Порядку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предоставления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«Агростартап»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854548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854548" w:rsidRPr="00D43D48" w:rsidRDefault="00854548" w:rsidP="00753503">
      <w:pPr>
        <w:widowControl w:val="0"/>
        <w:autoSpaceDE w:val="0"/>
        <w:autoSpaceDN w:val="0"/>
        <w:adjustRightInd w:val="0"/>
        <w:ind w:left="8931" w:right="-32" w:firstLine="6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крестьянским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(фермерским)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хозяйствам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0BF5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индивидуальным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предпринимателям,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являющимся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главами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крестьянских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(фермерских)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основными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видами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деятельности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которых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являются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производство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переработка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сельскохозяйственной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продукции,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3503" w:rsidRPr="00D43D48">
        <w:rPr>
          <w:color w:val="000000"/>
          <w:sz w:val="28"/>
          <w:szCs w:val="28"/>
        </w:rPr>
        <w:br/>
      </w:r>
      <w:r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связанных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хозяйства</w:t>
      </w:r>
      <w:r w:rsidR="000F3883" w:rsidRPr="00D43D48">
        <w:rPr>
          <w:color w:val="000000"/>
          <w:sz w:val="28"/>
          <w:szCs w:val="28"/>
        </w:rPr>
        <w:t>,</w:t>
      </w:r>
      <w:r w:rsidR="00730112" w:rsidRPr="00D43D48">
        <w:rPr>
          <w:color w:val="000000"/>
          <w:sz w:val="28"/>
          <w:szCs w:val="28"/>
        </w:rPr>
        <w:t xml:space="preserve"> </w:t>
      </w:r>
      <w:r w:rsidR="00753503" w:rsidRPr="00D43D48">
        <w:rPr>
          <w:color w:val="000000"/>
          <w:sz w:val="28"/>
          <w:szCs w:val="28"/>
        </w:rPr>
        <w:br/>
      </w:r>
      <w:r w:rsidR="000F3883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проведени</w:t>
      </w:r>
      <w:r w:rsidR="00057963" w:rsidRPr="00D43D48">
        <w:rPr>
          <w:color w:val="000000"/>
          <w:sz w:val="28"/>
          <w:szCs w:val="28"/>
        </w:rPr>
        <w:t>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отбора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получателей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указанных</w:t>
      </w:r>
      <w:r w:rsidR="00730112" w:rsidRPr="00D43D48">
        <w:rPr>
          <w:color w:val="000000"/>
          <w:sz w:val="28"/>
          <w:szCs w:val="28"/>
        </w:rPr>
        <w:t xml:space="preserve"> </w:t>
      </w:r>
      <w:r w:rsidR="000F3883" w:rsidRPr="00D43D48">
        <w:rPr>
          <w:color w:val="000000"/>
          <w:sz w:val="28"/>
          <w:szCs w:val="28"/>
        </w:rPr>
        <w:t>грантов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0BF5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0BF5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280BF5" w:rsidRPr="00D43D48">
        <w:rPr>
          <w:color w:val="000000"/>
          <w:sz w:val="28"/>
          <w:szCs w:val="28"/>
        </w:rPr>
        <w:t>субсидий</w:t>
      </w:r>
    </w:p>
    <w:p w:rsidR="00753503" w:rsidRPr="00D43D48" w:rsidRDefault="00753503" w:rsidP="00753503">
      <w:pPr>
        <w:widowControl w:val="0"/>
        <w:autoSpaceDE w:val="0"/>
        <w:autoSpaceDN w:val="0"/>
        <w:adjustRightInd w:val="0"/>
        <w:ind w:left="6379" w:hanging="1"/>
        <w:rPr>
          <w:color w:val="000000"/>
          <w:sz w:val="28"/>
          <w:szCs w:val="28"/>
        </w:rPr>
      </w:pPr>
    </w:p>
    <w:p w:rsidR="00753503" w:rsidRPr="00D43D48" w:rsidRDefault="00753503" w:rsidP="00753503">
      <w:pPr>
        <w:widowControl w:val="0"/>
        <w:autoSpaceDE w:val="0"/>
        <w:autoSpaceDN w:val="0"/>
        <w:adjustRightInd w:val="0"/>
        <w:ind w:left="6379" w:hanging="1"/>
        <w:rPr>
          <w:bCs/>
          <w:color w:val="000000"/>
          <w:sz w:val="28"/>
          <w:szCs w:val="28"/>
        </w:rPr>
      </w:pPr>
    </w:p>
    <w:p w:rsidR="00F60A6A" w:rsidRPr="00D43D48" w:rsidRDefault="00C90C56" w:rsidP="0075350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D43D48">
        <w:rPr>
          <w:rFonts w:eastAsia="Calibri"/>
          <w:bCs/>
          <w:color w:val="000000"/>
          <w:sz w:val="28"/>
          <w:szCs w:val="28"/>
          <w:lang w:eastAsia="en-US"/>
        </w:rPr>
        <w:t>Перечень</w:t>
      </w:r>
      <w:r w:rsidR="00730112" w:rsidRPr="00D43D4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  <w:lang w:eastAsia="en-US"/>
        </w:rPr>
        <w:t>получателей</w:t>
      </w:r>
      <w:r w:rsidR="00730112" w:rsidRPr="00D43D4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  <w:lang w:eastAsia="en-US"/>
        </w:rPr>
        <w:t>грантов</w:t>
      </w:r>
      <w:r w:rsidR="00730112" w:rsidRPr="00D43D4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  <w:lang w:eastAsia="en-US"/>
        </w:rPr>
        <w:t>«Агростартап»</w:t>
      </w:r>
      <w:r w:rsidR="00730112" w:rsidRPr="00D43D4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22969" w:rsidRPr="00D43D48">
        <w:rPr>
          <w:color w:val="000000"/>
          <w:sz w:val="28"/>
          <w:szCs w:val="28"/>
        </w:rPr>
        <w:t>в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форме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субсидий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на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финансовое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обеспечение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затрат,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связанных</w:t>
      </w:r>
      <w:r w:rsidR="00322969" w:rsidRPr="00D43D48">
        <w:rPr>
          <w:color w:val="000000"/>
          <w:sz w:val="28"/>
          <w:szCs w:val="28"/>
        </w:rPr>
        <w:br/>
        <w:t>с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реализацией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проекта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создания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и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(или)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развития</w:t>
      </w:r>
      <w:r w:rsidR="00730112" w:rsidRPr="00D43D48">
        <w:rPr>
          <w:color w:val="000000"/>
          <w:sz w:val="28"/>
          <w:szCs w:val="28"/>
        </w:rPr>
        <w:t xml:space="preserve"> </w:t>
      </w:r>
      <w:r w:rsidR="00322969"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730112" w:rsidRPr="00D43D4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  <w:lang w:eastAsia="en-US"/>
        </w:rPr>
        <w:t>20___</w:t>
      </w:r>
      <w:r w:rsidR="00730112" w:rsidRPr="00D43D4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43D48">
        <w:rPr>
          <w:rFonts w:eastAsia="Calibri"/>
          <w:bCs/>
          <w:color w:val="000000"/>
          <w:sz w:val="28"/>
          <w:szCs w:val="28"/>
          <w:lang w:eastAsia="en-US"/>
        </w:rPr>
        <w:t>году</w:t>
      </w:r>
    </w:p>
    <w:p w:rsidR="00C90C56" w:rsidRPr="00D43D48" w:rsidRDefault="00C90C56" w:rsidP="00753503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/>
          <w:szCs w:val="18"/>
          <w:lang w:eastAsia="en-US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2835"/>
        <w:gridCol w:w="5528"/>
        <w:gridCol w:w="1417"/>
        <w:gridCol w:w="2410"/>
        <w:gridCol w:w="1985"/>
      </w:tblGrid>
      <w:tr w:rsidR="00753503" w:rsidRPr="00D43D48" w:rsidTr="00753503">
        <w:tc>
          <w:tcPr>
            <w:tcW w:w="483" w:type="dxa"/>
            <w:vMerge w:val="restart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№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Наименование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муниципального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pacing w:val="-4"/>
                <w:sz w:val="22"/>
                <w:szCs w:val="22"/>
              </w:rPr>
              <w:t>образования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FB02E8" w:rsidRPr="00D43D48">
              <w:rPr>
                <w:color w:val="000000"/>
                <w:spacing w:val="-4"/>
                <w:sz w:val="22"/>
                <w:szCs w:val="22"/>
              </w:rPr>
              <w:t>Красноярского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FB02E8" w:rsidRPr="00D43D48">
              <w:rPr>
                <w:color w:val="000000"/>
                <w:spacing w:val="-4"/>
                <w:sz w:val="22"/>
                <w:szCs w:val="22"/>
              </w:rPr>
              <w:t>края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Полное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наименование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получателя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гранта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«Агростартап»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="00753503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br/>
            </w:r>
            <w:r w:rsidR="00322969" w:rsidRPr="00D43D48">
              <w:rPr>
                <w:color w:val="000000"/>
                <w:sz w:val="22"/>
                <w:szCs w:val="22"/>
              </w:rPr>
              <w:t>в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форме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субсидий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на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финансовое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обеспечение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затрат,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связанных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с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реализацией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проекта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создания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FB02E8" w:rsidRPr="00D43D48">
              <w:rPr>
                <w:color w:val="000000"/>
                <w:sz w:val="22"/>
                <w:szCs w:val="22"/>
              </w:rPr>
              <w:br/>
            </w:r>
            <w:r w:rsidR="00322969" w:rsidRPr="00D43D48">
              <w:rPr>
                <w:color w:val="000000"/>
                <w:sz w:val="22"/>
                <w:szCs w:val="22"/>
              </w:rPr>
              <w:t>и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(или)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развития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хозяйства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(далее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–</w:t>
            </w:r>
            <w:r w:rsidR="00730112" w:rsidRPr="00D43D48">
              <w:rPr>
                <w:color w:val="000000"/>
                <w:sz w:val="22"/>
                <w:szCs w:val="22"/>
              </w:rPr>
              <w:t xml:space="preserve"> </w:t>
            </w:r>
            <w:r w:rsidR="00322969" w:rsidRPr="00D43D48">
              <w:rPr>
                <w:color w:val="000000"/>
                <w:sz w:val="22"/>
                <w:szCs w:val="22"/>
              </w:rPr>
              <w:t>грант</w:t>
            </w:r>
            <w:r w:rsidR="00FB02E8" w:rsidRPr="00D43D4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90C56" w:rsidRPr="00D43D48" w:rsidRDefault="008948C7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Размер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гранта</w:t>
            </w:r>
            <w:r w:rsidR="00C90C56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,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</w:p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C90C56" w:rsidRPr="00D43D48" w:rsidRDefault="00C90C56" w:rsidP="000579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</w:pP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В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том</w:t>
            </w:r>
            <w:r w:rsidR="00730112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числе</w:t>
            </w:r>
            <w:r w:rsidR="00057963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*</w:t>
            </w:r>
            <w:r w:rsidR="00D4038C" w:rsidRPr="00D43D48">
              <w:rPr>
                <w:rFonts w:eastAsia="Calibri"/>
                <w:color w:val="000000"/>
                <w:spacing w:val="-4"/>
                <w:sz w:val="22"/>
                <w:szCs w:val="22"/>
                <w:lang w:eastAsia="en-US"/>
              </w:rPr>
              <w:t>:</w:t>
            </w:r>
          </w:p>
        </w:tc>
      </w:tr>
      <w:tr w:rsidR="00753503" w:rsidRPr="00D43D48" w:rsidTr="00753503">
        <w:tc>
          <w:tcPr>
            <w:tcW w:w="483" w:type="dxa"/>
            <w:vMerge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80BF5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за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счет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средств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федерального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бюджета,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рублей</w:t>
            </w:r>
          </w:p>
        </w:tc>
        <w:tc>
          <w:tcPr>
            <w:tcW w:w="1985" w:type="dxa"/>
            <w:shd w:val="clear" w:color="auto" w:fill="auto"/>
          </w:tcPr>
          <w:p w:rsidR="00280BF5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за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счет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средств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краевого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D43D48">
              <w:rPr>
                <w:color w:val="000000"/>
                <w:spacing w:val="-4"/>
                <w:sz w:val="22"/>
                <w:szCs w:val="22"/>
              </w:rPr>
              <w:t>бюджета,</w:t>
            </w:r>
            <w:r w:rsidR="00730112" w:rsidRPr="00D43D48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рублей</w:t>
            </w:r>
          </w:p>
        </w:tc>
      </w:tr>
      <w:tr w:rsidR="00753503" w:rsidRPr="00D43D48" w:rsidTr="00753503">
        <w:tc>
          <w:tcPr>
            <w:tcW w:w="483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6</w:t>
            </w:r>
          </w:p>
        </w:tc>
      </w:tr>
      <w:tr w:rsidR="00753503" w:rsidRPr="00D43D48" w:rsidTr="00753503">
        <w:tc>
          <w:tcPr>
            <w:tcW w:w="483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753503" w:rsidRPr="00D43D48" w:rsidTr="00753503">
        <w:tc>
          <w:tcPr>
            <w:tcW w:w="483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753503" w:rsidRPr="00D43D48" w:rsidTr="00753503">
        <w:tc>
          <w:tcPr>
            <w:tcW w:w="483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pacing w:val="-4"/>
                <w:sz w:val="22"/>
                <w:szCs w:val="22"/>
              </w:rPr>
            </w:pPr>
            <w:r w:rsidRPr="00D43D48">
              <w:rPr>
                <w:color w:val="000000"/>
                <w:spacing w:val="-4"/>
                <w:sz w:val="22"/>
                <w:szCs w:val="22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0C56" w:rsidRPr="00D43D48" w:rsidRDefault="00C90C56" w:rsidP="00753503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322969" w:rsidRPr="00D43D48" w:rsidRDefault="00322969" w:rsidP="00753503">
      <w:pPr>
        <w:widowControl w:val="0"/>
        <w:autoSpaceDE w:val="0"/>
        <w:autoSpaceDN w:val="0"/>
        <w:adjustRightInd w:val="0"/>
        <w:ind w:right="-32"/>
        <w:jc w:val="both"/>
        <w:rPr>
          <w:color w:val="000000"/>
          <w:sz w:val="20"/>
          <w:szCs w:val="18"/>
        </w:rPr>
      </w:pPr>
    </w:p>
    <w:p w:rsidR="00C90C56" w:rsidRPr="00D43D48" w:rsidRDefault="00057963" w:rsidP="00753503">
      <w:pPr>
        <w:widowControl w:val="0"/>
        <w:autoSpaceDE w:val="0"/>
        <w:autoSpaceDN w:val="0"/>
        <w:adjustRightInd w:val="0"/>
        <w:ind w:right="-32" w:firstLine="708"/>
        <w:jc w:val="both"/>
        <w:rPr>
          <w:color w:val="000000"/>
          <w:sz w:val="20"/>
          <w:szCs w:val="20"/>
        </w:rPr>
      </w:pPr>
      <w:r w:rsidRPr="00D43D48">
        <w:rPr>
          <w:color w:val="000000"/>
          <w:sz w:val="20"/>
          <w:szCs w:val="20"/>
        </w:rPr>
        <w:t>*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Размер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гранта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распределяется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на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средства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федерального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краевого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бюджет</w:t>
      </w:r>
      <w:r w:rsidR="00D4038C" w:rsidRPr="00D43D48">
        <w:rPr>
          <w:color w:val="000000"/>
          <w:sz w:val="20"/>
          <w:szCs w:val="20"/>
        </w:rPr>
        <w:t>ов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исходя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из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уровня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софинансирования,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предусмотренного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br/>
        <w:t>в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соглашении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предоставлении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субсидии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50736D" w:rsidRPr="00D43D48">
        <w:rPr>
          <w:color w:val="000000"/>
          <w:sz w:val="20"/>
          <w:szCs w:val="20"/>
        </w:rPr>
        <w:t>бюджету</w:t>
      </w:r>
      <w:r w:rsidR="00730112" w:rsidRPr="00D43D48">
        <w:rPr>
          <w:color w:val="000000"/>
          <w:sz w:val="20"/>
          <w:szCs w:val="20"/>
        </w:rPr>
        <w:t xml:space="preserve"> </w:t>
      </w:r>
      <w:r w:rsidR="0050736D" w:rsidRPr="00D43D48">
        <w:rPr>
          <w:color w:val="000000"/>
          <w:sz w:val="20"/>
          <w:szCs w:val="20"/>
        </w:rPr>
        <w:t>субъекта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50736D" w:rsidRPr="00D43D48">
        <w:rPr>
          <w:color w:val="000000"/>
          <w:sz w:val="20"/>
          <w:szCs w:val="20"/>
        </w:rPr>
        <w:t>Р</w:t>
      </w:r>
      <w:r w:rsidR="00964A77" w:rsidRPr="00D43D48">
        <w:rPr>
          <w:color w:val="000000"/>
          <w:sz w:val="20"/>
          <w:szCs w:val="20"/>
        </w:rPr>
        <w:t>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964A77" w:rsidRPr="00D43D48">
        <w:rPr>
          <w:color w:val="000000"/>
          <w:sz w:val="20"/>
          <w:szCs w:val="20"/>
        </w:rPr>
        <w:t>Федерации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из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федерального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бюджета,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заключенном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Правительством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Красноярского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края</w:t>
      </w:r>
      <w:r w:rsidR="00730112" w:rsidRPr="00D43D48">
        <w:rPr>
          <w:color w:val="000000"/>
          <w:sz w:val="20"/>
          <w:szCs w:val="20"/>
        </w:rPr>
        <w:t xml:space="preserve"> </w:t>
      </w:r>
      <w:r w:rsidRPr="00D43D48">
        <w:rPr>
          <w:color w:val="000000"/>
          <w:sz w:val="20"/>
          <w:szCs w:val="20"/>
        </w:rPr>
        <w:br/>
      </w:r>
      <w:r w:rsidR="00C90C56" w:rsidRPr="00D43D48">
        <w:rPr>
          <w:color w:val="000000"/>
          <w:sz w:val="20"/>
          <w:szCs w:val="20"/>
        </w:rPr>
        <w:t>с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Министерством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сельского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хозяйства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Российской</w:t>
      </w:r>
      <w:r w:rsidR="00730112" w:rsidRPr="00D43D48">
        <w:rPr>
          <w:color w:val="000000"/>
          <w:sz w:val="20"/>
          <w:szCs w:val="20"/>
        </w:rPr>
        <w:t xml:space="preserve"> </w:t>
      </w:r>
      <w:r w:rsidR="00C90C56" w:rsidRPr="00D43D48">
        <w:rPr>
          <w:color w:val="000000"/>
          <w:sz w:val="20"/>
          <w:szCs w:val="20"/>
        </w:rPr>
        <w:t>Федерации.</w:t>
      </w:r>
    </w:p>
    <w:p w:rsidR="00D951D0" w:rsidRPr="00D43D48" w:rsidRDefault="00D951D0" w:rsidP="00753503">
      <w:pPr>
        <w:widowControl w:val="0"/>
        <w:autoSpaceDE w:val="0"/>
        <w:autoSpaceDN w:val="0"/>
        <w:adjustRightInd w:val="0"/>
        <w:ind w:right="-263"/>
        <w:rPr>
          <w:color w:val="000000"/>
          <w:sz w:val="28"/>
          <w:szCs w:val="28"/>
        </w:rPr>
      </w:pPr>
    </w:p>
    <w:p w:rsidR="00587414" w:rsidRPr="00D43D48" w:rsidRDefault="009561B2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М</w:t>
      </w:r>
      <w:r w:rsidR="00F60A6A" w:rsidRPr="00D43D48">
        <w:rPr>
          <w:color w:val="000000"/>
          <w:sz w:val="28"/>
          <w:szCs w:val="28"/>
        </w:rPr>
        <w:t>инистр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0A6A" w:rsidRPr="00D43D48">
        <w:rPr>
          <w:color w:val="000000"/>
          <w:sz w:val="28"/>
          <w:szCs w:val="28"/>
        </w:rPr>
        <w:t>сельского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="00F60A6A" w:rsidRPr="00D43D48">
        <w:rPr>
          <w:color w:val="000000"/>
          <w:sz w:val="28"/>
          <w:szCs w:val="28"/>
        </w:rPr>
        <w:t>хозяйства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F60A6A" w:rsidRPr="00D43D48" w:rsidRDefault="00F60A6A" w:rsidP="0075350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Красноярского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края</w:t>
      </w:r>
      <w:r w:rsidR="00730112" w:rsidRPr="00D43D48">
        <w:rPr>
          <w:color w:val="000000"/>
          <w:sz w:val="28"/>
          <w:szCs w:val="28"/>
        </w:rPr>
        <w:t xml:space="preserve"> </w:t>
      </w:r>
    </w:p>
    <w:p w:rsidR="00F60A6A" w:rsidRPr="00D43D48" w:rsidRDefault="00F60A6A" w:rsidP="0075350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43D48">
        <w:rPr>
          <w:color w:val="000000"/>
          <w:sz w:val="28"/>
          <w:szCs w:val="28"/>
        </w:rPr>
        <w:t>или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уполномоченное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им</w:t>
      </w:r>
      <w:r w:rsidR="00730112" w:rsidRPr="00D43D48">
        <w:rPr>
          <w:color w:val="000000"/>
          <w:sz w:val="28"/>
          <w:szCs w:val="28"/>
        </w:rPr>
        <w:t xml:space="preserve"> </w:t>
      </w:r>
      <w:r w:rsidRPr="00D43D48">
        <w:rPr>
          <w:color w:val="000000"/>
          <w:sz w:val="28"/>
          <w:szCs w:val="28"/>
        </w:rPr>
        <w:t>лицо</w:t>
      </w:r>
      <w:r w:rsidR="00730112" w:rsidRPr="00D43D48">
        <w:rPr>
          <w:color w:val="000000"/>
          <w:sz w:val="28"/>
          <w:szCs w:val="28"/>
        </w:rPr>
        <w:t xml:space="preserve">  </w:t>
      </w:r>
      <w:r w:rsidRPr="00D43D48">
        <w:rPr>
          <w:color w:val="000000"/>
          <w:sz w:val="28"/>
          <w:szCs w:val="28"/>
        </w:rPr>
        <w:t>_____________</w:t>
      </w:r>
      <w:r w:rsidR="00730112" w:rsidRPr="00D43D48">
        <w:rPr>
          <w:color w:val="000000"/>
          <w:sz w:val="28"/>
          <w:szCs w:val="28"/>
        </w:rPr>
        <w:t xml:space="preserve">     </w:t>
      </w:r>
      <w:r w:rsidRPr="00D43D48">
        <w:rPr>
          <w:color w:val="000000"/>
          <w:sz w:val="28"/>
          <w:szCs w:val="28"/>
        </w:rPr>
        <w:t>________________________</w:t>
      </w:r>
    </w:p>
    <w:p w:rsidR="002F37BC" w:rsidRPr="00D43D48" w:rsidRDefault="00730112" w:rsidP="00753503">
      <w:pPr>
        <w:widowControl w:val="0"/>
        <w:autoSpaceDE w:val="0"/>
        <w:autoSpaceDN w:val="0"/>
        <w:adjustRightInd w:val="0"/>
        <w:ind w:right="-263" w:firstLine="709"/>
        <w:rPr>
          <w:color w:val="000000"/>
          <w:sz w:val="20"/>
          <w:szCs w:val="20"/>
        </w:rPr>
      </w:pPr>
      <w:r w:rsidRPr="00D43D48">
        <w:rPr>
          <w:color w:val="000000"/>
          <w:sz w:val="28"/>
          <w:szCs w:val="28"/>
        </w:rPr>
        <w:t xml:space="preserve"> </w:t>
      </w:r>
      <w:r w:rsidR="00F60A6A" w:rsidRPr="00D43D48">
        <w:rPr>
          <w:color w:val="000000"/>
          <w:sz w:val="28"/>
          <w:szCs w:val="28"/>
        </w:rPr>
        <w:tab/>
      </w:r>
      <w:r w:rsidR="00F60A6A" w:rsidRPr="00D43D48">
        <w:rPr>
          <w:color w:val="000000"/>
          <w:sz w:val="28"/>
          <w:szCs w:val="28"/>
        </w:rPr>
        <w:tab/>
      </w:r>
      <w:r w:rsidR="00F60A6A" w:rsidRPr="00D43D48">
        <w:rPr>
          <w:color w:val="000000"/>
          <w:sz w:val="28"/>
          <w:szCs w:val="28"/>
        </w:rPr>
        <w:tab/>
      </w:r>
      <w:r w:rsidR="00F60A6A" w:rsidRPr="00D43D48">
        <w:rPr>
          <w:color w:val="000000"/>
          <w:sz w:val="28"/>
          <w:szCs w:val="28"/>
        </w:rPr>
        <w:tab/>
      </w:r>
      <w:r w:rsidRPr="00D43D48">
        <w:rPr>
          <w:color w:val="000000"/>
          <w:sz w:val="20"/>
          <w:szCs w:val="20"/>
        </w:rPr>
        <w:t xml:space="preserve">                </w:t>
      </w:r>
      <w:r w:rsidR="00F60A6A" w:rsidRPr="00D43D48">
        <w:rPr>
          <w:color w:val="000000"/>
          <w:sz w:val="20"/>
          <w:szCs w:val="20"/>
        </w:rPr>
        <w:t>(подпись)</w:t>
      </w:r>
      <w:r w:rsidRPr="00D43D48">
        <w:rPr>
          <w:color w:val="000000"/>
          <w:sz w:val="20"/>
          <w:szCs w:val="20"/>
        </w:rPr>
        <w:t xml:space="preserve">                                </w:t>
      </w:r>
      <w:r w:rsidR="00C83288" w:rsidRPr="00D43D48">
        <w:rPr>
          <w:color w:val="000000"/>
          <w:sz w:val="20"/>
          <w:szCs w:val="20"/>
        </w:rPr>
        <w:t>(И.О.</w:t>
      </w:r>
      <w:r w:rsidRPr="00D43D48">
        <w:rPr>
          <w:color w:val="000000"/>
          <w:sz w:val="20"/>
          <w:szCs w:val="20"/>
        </w:rPr>
        <w:t xml:space="preserve"> </w:t>
      </w:r>
      <w:r w:rsidR="00C83288" w:rsidRPr="00D43D48">
        <w:rPr>
          <w:color w:val="000000"/>
          <w:sz w:val="20"/>
          <w:szCs w:val="20"/>
        </w:rPr>
        <w:t>Фамилия)</w:t>
      </w:r>
    </w:p>
    <w:sectPr w:rsidR="002F37BC" w:rsidRPr="00D43D48" w:rsidSect="00753503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D0" w:rsidRDefault="00856AD0">
      <w:r>
        <w:separator/>
      </w:r>
    </w:p>
  </w:endnote>
  <w:endnote w:type="continuationSeparator" w:id="0">
    <w:p w:rsidR="00856AD0" w:rsidRDefault="0085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F9502F" w:rsidRDefault="00343EC0" w:rsidP="000D6F83">
    <w:pPr>
      <w:pStyle w:val="a9"/>
      <w:rPr>
        <w:lang w:val="ru-RU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151B78" w:rsidRDefault="00343EC0" w:rsidP="00151B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AE7973" w:rsidRDefault="00343EC0" w:rsidP="00AE79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730112" w:rsidRDefault="00343EC0" w:rsidP="00730112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F9502F" w:rsidRDefault="00343EC0" w:rsidP="000D6F83">
    <w:pPr>
      <w:pStyle w:val="a9"/>
      <w:rPr>
        <w:lang w:val="ru-RU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D0" w:rsidRDefault="00856AD0">
      <w:r>
        <w:separator/>
      </w:r>
    </w:p>
  </w:footnote>
  <w:footnote w:type="continuationSeparator" w:id="0">
    <w:p w:rsidR="00856AD0" w:rsidRDefault="0085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EC0" w:rsidRDefault="00343EC0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D81212" w:rsidRDefault="00343EC0" w:rsidP="00395D06">
    <w:pPr>
      <w:pStyle w:val="a3"/>
      <w:framePr w:wrap="around" w:vAnchor="text" w:hAnchor="margin" w:xAlign="center" w:y="1"/>
      <w:jc w:val="center"/>
      <w:rPr>
        <w:rStyle w:val="a5"/>
      </w:rPr>
    </w:pPr>
    <w:r w:rsidRPr="00D81212">
      <w:rPr>
        <w:rStyle w:val="a5"/>
      </w:rPr>
      <w:fldChar w:fldCharType="begin"/>
    </w:r>
    <w:r w:rsidRPr="00D81212">
      <w:rPr>
        <w:rStyle w:val="a5"/>
      </w:rPr>
      <w:instrText xml:space="preserve">PAGE  </w:instrText>
    </w:r>
    <w:r w:rsidRPr="00D81212">
      <w:rPr>
        <w:rStyle w:val="a5"/>
      </w:rPr>
      <w:fldChar w:fldCharType="separate"/>
    </w:r>
    <w:r w:rsidR="006E140F">
      <w:rPr>
        <w:rStyle w:val="a5"/>
        <w:noProof/>
      </w:rPr>
      <w:t>3</w:t>
    </w:r>
    <w:r w:rsidRPr="00D81212">
      <w:rPr>
        <w:rStyle w:val="a5"/>
      </w:rPr>
      <w:fldChar w:fldCharType="end"/>
    </w:r>
  </w:p>
  <w:p w:rsidR="00343EC0" w:rsidRDefault="00343EC0" w:rsidP="00395D06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FC25AE" w:rsidRDefault="00343EC0" w:rsidP="004959AE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EC0" w:rsidRDefault="00343EC0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753503" w:rsidRDefault="00343EC0" w:rsidP="00395D06">
    <w:pPr>
      <w:pStyle w:val="a3"/>
      <w:framePr w:wrap="around" w:vAnchor="text" w:hAnchor="margin" w:xAlign="center" w:y="1"/>
      <w:jc w:val="center"/>
      <w:rPr>
        <w:rStyle w:val="a5"/>
      </w:rPr>
    </w:pPr>
    <w:r w:rsidRPr="00753503">
      <w:rPr>
        <w:rStyle w:val="a5"/>
      </w:rPr>
      <w:fldChar w:fldCharType="begin"/>
    </w:r>
    <w:r w:rsidRPr="00753503">
      <w:rPr>
        <w:rStyle w:val="a5"/>
      </w:rPr>
      <w:instrText xml:space="preserve">PAGE  </w:instrText>
    </w:r>
    <w:r w:rsidRPr="00753503">
      <w:rPr>
        <w:rStyle w:val="a5"/>
      </w:rPr>
      <w:fldChar w:fldCharType="separate"/>
    </w:r>
    <w:r w:rsidR="006E140F">
      <w:rPr>
        <w:rStyle w:val="a5"/>
        <w:noProof/>
      </w:rPr>
      <w:t>2</w:t>
    </w:r>
    <w:r w:rsidRPr="00753503">
      <w:rPr>
        <w:rStyle w:val="a5"/>
      </w:rPr>
      <w:fldChar w:fldCharType="end"/>
    </w:r>
  </w:p>
  <w:p w:rsidR="00343EC0" w:rsidRDefault="00343EC0" w:rsidP="00395D06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FC25AE" w:rsidRDefault="00343EC0" w:rsidP="004959AE">
    <w:pPr>
      <w:pStyle w:val="a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3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40F">
      <w:rPr>
        <w:noProof/>
      </w:rPr>
      <w:t>2</w:t>
    </w:r>
    <w:r>
      <w:fldChar w:fldCharType="end"/>
    </w:r>
  </w:p>
  <w:p w:rsidR="00343EC0" w:rsidRPr="00B90C1C" w:rsidRDefault="00343EC0" w:rsidP="00A0504E">
    <w:pPr>
      <w:pStyle w:val="a3"/>
      <w:jc w:val="center"/>
      <w:rPr>
        <w:lang w:val="ru-RU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280BF5" w:rsidRDefault="00343EC0" w:rsidP="00280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6B6B79" w:rsidRDefault="00343EC0">
    <w:pPr>
      <w:pStyle w:val="a3"/>
      <w:jc w:val="center"/>
    </w:pPr>
    <w:r w:rsidRPr="006B6B79">
      <w:fldChar w:fldCharType="begin"/>
    </w:r>
    <w:r w:rsidRPr="006B6B79">
      <w:instrText xml:space="preserve"> PAGE   \* MERGEFORMAT </w:instrText>
    </w:r>
    <w:r w:rsidRPr="006B6B79">
      <w:fldChar w:fldCharType="separate"/>
    </w:r>
    <w:r w:rsidR="006E140F">
      <w:rPr>
        <w:noProof/>
      </w:rPr>
      <w:t>3</w:t>
    </w:r>
    <w:r w:rsidRPr="006B6B79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EC0" w:rsidRDefault="00343E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5F31AE" w:rsidRDefault="00343EC0" w:rsidP="000D489B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6E140F">
      <w:rPr>
        <w:noProof/>
      </w:rPr>
      <w:t>34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74262D" w:rsidRDefault="00343EC0" w:rsidP="0074262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EC0" w:rsidRDefault="00343EC0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D81212" w:rsidRDefault="00343EC0" w:rsidP="00395D06">
    <w:pPr>
      <w:pStyle w:val="a3"/>
      <w:framePr w:wrap="around" w:vAnchor="text" w:hAnchor="margin" w:xAlign="center" w:y="1"/>
      <w:jc w:val="center"/>
      <w:rPr>
        <w:rStyle w:val="a5"/>
      </w:rPr>
    </w:pPr>
    <w:r w:rsidRPr="00D81212">
      <w:rPr>
        <w:rStyle w:val="a5"/>
      </w:rPr>
      <w:fldChar w:fldCharType="begin"/>
    </w:r>
    <w:r w:rsidRPr="00D81212">
      <w:rPr>
        <w:rStyle w:val="a5"/>
      </w:rPr>
      <w:instrText xml:space="preserve">PAGE  </w:instrText>
    </w:r>
    <w:r w:rsidRPr="00D81212">
      <w:rPr>
        <w:rStyle w:val="a5"/>
      </w:rPr>
      <w:fldChar w:fldCharType="separate"/>
    </w:r>
    <w:r w:rsidR="006E140F">
      <w:rPr>
        <w:rStyle w:val="a5"/>
        <w:noProof/>
      </w:rPr>
      <w:t>4</w:t>
    </w:r>
    <w:r w:rsidRPr="00D81212">
      <w:rPr>
        <w:rStyle w:val="a5"/>
      </w:rPr>
      <w:fldChar w:fldCharType="end"/>
    </w:r>
  </w:p>
  <w:p w:rsidR="00343EC0" w:rsidRDefault="00343EC0" w:rsidP="00395D06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Pr="00FC25AE" w:rsidRDefault="00343EC0" w:rsidP="004959AE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C0" w:rsidRDefault="00343EC0" w:rsidP="00395D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EC0" w:rsidRDefault="00343E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3AA5F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366936"/>
    <w:multiLevelType w:val="hybridMultilevel"/>
    <w:tmpl w:val="1C44A670"/>
    <w:lvl w:ilvl="0" w:tplc="518E17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84D68"/>
    <w:multiLevelType w:val="multilevel"/>
    <w:tmpl w:val="AD5E6D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AA6465B"/>
    <w:multiLevelType w:val="multilevel"/>
    <w:tmpl w:val="194E1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9C0A03"/>
    <w:multiLevelType w:val="hybridMultilevel"/>
    <w:tmpl w:val="1E923820"/>
    <w:lvl w:ilvl="0" w:tplc="6C3A577E">
      <w:start w:val="1"/>
      <w:numFmt w:val="bullet"/>
      <w:lvlText w:val="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3B02"/>
    <w:multiLevelType w:val="hybridMultilevel"/>
    <w:tmpl w:val="9AB6BD22"/>
    <w:lvl w:ilvl="0" w:tplc="71986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12729C"/>
    <w:multiLevelType w:val="multilevel"/>
    <w:tmpl w:val="2A1AA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7" w15:restartNumberingAfterBreak="0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469C9"/>
    <w:multiLevelType w:val="hybridMultilevel"/>
    <w:tmpl w:val="9154B2B8"/>
    <w:lvl w:ilvl="0" w:tplc="EA600D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A16A83"/>
    <w:multiLevelType w:val="hybridMultilevel"/>
    <w:tmpl w:val="0A4668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4936"/>
    <w:multiLevelType w:val="multilevel"/>
    <w:tmpl w:val="C07C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1" w15:restartNumberingAfterBreak="0">
    <w:nsid w:val="19B90266"/>
    <w:multiLevelType w:val="hybridMultilevel"/>
    <w:tmpl w:val="D556F0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86E38"/>
    <w:multiLevelType w:val="multilevel"/>
    <w:tmpl w:val="39CCB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3" w15:restartNumberingAfterBreak="0">
    <w:nsid w:val="1E33439E"/>
    <w:multiLevelType w:val="hybridMultilevel"/>
    <w:tmpl w:val="9486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26A88"/>
    <w:multiLevelType w:val="hybridMultilevel"/>
    <w:tmpl w:val="060E8B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33310"/>
    <w:multiLevelType w:val="multilevel"/>
    <w:tmpl w:val="3E0E2F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6" w15:restartNumberingAfterBreak="0">
    <w:nsid w:val="2E17556D"/>
    <w:multiLevelType w:val="multilevel"/>
    <w:tmpl w:val="F87EA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F410183"/>
    <w:multiLevelType w:val="multilevel"/>
    <w:tmpl w:val="457AB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8" w15:restartNumberingAfterBreak="0">
    <w:nsid w:val="330174EB"/>
    <w:multiLevelType w:val="hybridMultilevel"/>
    <w:tmpl w:val="32D6C9D8"/>
    <w:lvl w:ilvl="0" w:tplc="20A82C0C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057E29"/>
    <w:multiLevelType w:val="multilevel"/>
    <w:tmpl w:val="7DB06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0B93D73"/>
    <w:multiLevelType w:val="multilevel"/>
    <w:tmpl w:val="55D2B0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2A44F95"/>
    <w:multiLevelType w:val="multilevel"/>
    <w:tmpl w:val="29922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8495014"/>
    <w:multiLevelType w:val="hybridMultilevel"/>
    <w:tmpl w:val="EEC813A4"/>
    <w:lvl w:ilvl="0" w:tplc="17ECFD5C">
      <w:start w:val="1"/>
      <w:numFmt w:val="bullet"/>
      <w:lvlText w:val=""/>
      <w:lvlJc w:val="left"/>
      <w:pPr>
        <w:ind w:left="9576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4A56000A"/>
    <w:multiLevelType w:val="multilevel"/>
    <w:tmpl w:val="D11E09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4BFF3C22"/>
    <w:multiLevelType w:val="multilevel"/>
    <w:tmpl w:val="279E4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5" w15:restartNumberingAfterBreak="0">
    <w:nsid w:val="54C0085E"/>
    <w:multiLevelType w:val="multilevel"/>
    <w:tmpl w:val="0E181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6" w15:restartNumberingAfterBreak="0">
    <w:nsid w:val="581430E4"/>
    <w:multiLevelType w:val="multilevel"/>
    <w:tmpl w:val="A092A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81A2577"/>
    <w:multiLevelType w:val="hybridMultilevel"/>
    <w:tmpl w:val="C950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371A"/>
    <w:multiLevelType w:val="hybridMultilevel"/>
    <w:tmpl w:val="AF1EB0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C2F7C"/>
    <w:multiLevelType w:val="hybridMultilevel"/>
    <w:tmpl w:val="CC18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7701"/>
    <w:multiLevelType w:val="multilevel"/>
    <w:tmpl w:val="74C64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1" w15:restartNumberingAfterBreak="0">
    <w:nsid w:val="62A06E2B"/>
    <w:multiLevelType w:val="multilevel"/>
    <w:tmpl w:val="A092A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14428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1FFE"/>
    <w:multiLevelType w:val="multilevel"/>
    <w:tmpl w:val="A092A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A365D5A"/>
    <w:multiLevelType w:val="hybridMultilevel"/>
    <w:tmpl w:val="34AE51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A38F7"/>
    <w:multiLevelType w:val="hybridMultilevel"/>
    <w:tmpl w:val="1B7C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6C32"/>
    <w:multiLevelType w:val="multilevel"/>
    <w:tmpl w:val="A092A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DD60BA8"/>
    <w:multiLevelType w:val="multilevel"/>
    <w:tmpl w:val="C0F656E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718668FD"/>
    <w:multiLevelType w:val="multilevel"/>
    <w:tmpl w:val="19CE4D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71F05D22"/>
    <w:multiLevelType w:val="hybridMultilevel"/>
    <w:tmpl w:val="96FCEDC6"/>
    <w:lvl w:ilvl="0" w:tplc="7EF8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E5089C"/>
    <w:multiLevelType w:val="hybridMultilevel"/>
    <w:tmpl w:val="2952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3397D"/>
    <w:multiLevelType w:val="multilevel"/>
    <w:tmpl w:val="1D8CC3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43" w15:restartNumberingAfterBreak="0">
    <w:nsid w:val="7A613E40"/>
    <w:multiLevelType w:val="multilevel"/>
    <w:tmpl w:val="F118B8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0"/>
  </w:num>
  <w:num w:numId="5">
    <w:abstractNumId w:val="21"/>
  </w:num>
  <w:num w:numId="6">
    <w:abstractNumId w:val="16"/>
  </w:num>
  <w:num w:numId="7">
    <w:abstractNumId w:val="25"/>
  </w:num>
  <w:num w:numId="8">
    <w:abstractNumId w:val="17"/>
  </w:num>
  <w:num w:numId="9">
    <w:abstractNumId w:val="6"/>
  </w:num>
  <w:num w:numId="10">
    <w:abstractNumId w:val="23"/>
  </w:num>
  <w:num w:numId="11">
    <w:abstractNumId w:val="28"/>
  </w:num>
  <w:num w:numId="12">
    <w:abstractNumId w:val="24"/>
  </w:num>
  <w:num w:numId="13">
    <w:abstractNumId w:val="19"/>
  </w:num>
  <w:num w:numId="14">
    <w:abstractNumId w:val="15"/>
  </w:num>
  <w:num w:numId="15">
    <w:abstractNumId w:val="12"/>
  </w:num>
  <w:num w:numId="16">
    <w:abstractNumId w:val="38"/>
  </w:num>
  <w:num w:numId="17">
    <w:abstractNumId w:val="43"/>
  </w:num>
  <w:num w:numId="18">
    <w:abstractNumId w:val="35"/>
  </w:num>
  <w:num w:numId="19">
    <w:abstractNumId w:val="39"/>
  </w:num>
  <w:num w:numId="20">
    <w:abstractNumId w:val="14"/>
  </w:num>
  <w:num w:numId="21">
    <w:abstractNumId w:val="20"/>
  </w:num>
  <w:num w:numId="22">
    <w:abstractNumId w:val="26"/>
  </w:num>
  <w:num w:numId="23">
    <w:abstractNumId w:val="30"/>
  </w:num>
  <w:num w:numId="24">
    <w:abstractNumId w:val="31"/>
  </w:num>
  <w:num w:numId="25">
    <w:abstractNumId w:val="9"/>
  </w:num>
  <w:num w:numId="26">
    <w:abstractNumId w:val="2"/>
  </w:num>
  <w:num w:numId="27">
    <w:abstractNumId w:val="37"/>
  </w:num>
  <w:num w:numId="28">
    <w:abstractNumId w:val="34"/>
  </w:num>
  <w:num w:numId="29">
    <w:abstractNumId w:val="11"/>
  </w:num>
  <w:num w:numId="30">
    <w:abstractNumId w:val="3"/>
  </w:num>
  <w:num w:numId="31">
    <w:abstractNumId w:val="5"/>
  </w:num>
  <w:num w:numId="32">
    <w:abstractNumId w:val="4"/>
  </w:num>
  <w:num w:numId="33">
    <w:abstractNumId w:val="41"/>
  </w:num>
  <w:num w:numId="34">
    <w:abstractNumId w:val="27"/>
  </w:num>
  <w:num w:numId="35">
    <w:abstractNumId w:val="36"/>
  </w:num>
  <w:num w:numId="36">
    <w:abstractNumId w:val="13"/>
  </w:num>
  <w:num w:numId="37">
    <w:abstractNumId w:val="42"/>
  </w:num>
  <w:num w:numId="38">
    <w:abstractNumId w:val="1"/>
  </w:num>
  <w:num w:numId="39">
    <w:abstractNumId w:val="18"/>
  </w:num>
  <w:num w:numId="40">
    <w:abstractNumId w:val="22"/>
  </w:num>
  <w:num w:numId="41">
    <w:abstractNumId w:val="40"/>
  </w:num>
  <w:num w:numId="42">
    <w:abstractNumId w:val="32"/>
  </w:num>
  <w:num w:numId="43">
    <w:abstractNumId w:val="33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81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8FC"/>
    <w:rsid w:val="000000D5"/>
    <w:rsid w:val="00000414"/>
    <w:rsid w:val="00000911"/>
    <w:rsid w:val="00000BAF"/>
    <w:rsid w:val="00000DBC"/>
    <w:rsid w:val="00000ED2"/>
    <w:rsid w:val="000016E7"/>
    <w:rsid w:val="00001FB7"/>
    <w:rsid w:val="0000268C"/>
    <w:rsid w:val="000042CF"/>
    <w:rsid w:val="00004420"/>
    <w:rsid w:val="0000473E"/>
    <w:rsid w:val="00004B1E"/>
    <w:rsid w:val="000059DC"/>
    <w:rsid w:val="0000660C"/>
    <w:rsid w:val="00006696"/>
    <w:rsid w:val="000070CA"/>
    <w:rsid w:val="0000716C"/>
    <w:rsid w:val="000073C4"/>
    <w:rsid w:val="00007C30"/>
    <w:rsid w:val="00007EF3"/>
    <w:rsid w:val="0001033E"/>
    <w:rsid w:val="00010972"/>
    <w:rsid w:val="00010BBA"/>
    <w:rsid w:val="00010BE2"/>
    <w:rsid w:val="00010FA2"/>
    <w:rsid w:val="000111AC"/>
    <w:rsid w:val="00011972"/>
    <w:rsid w:val="00011994"/>
    <w:rsid w:val="00011C62"/>
    <w:rsid w:val="0001221C"/>
    <w:rsid w:val="000122C3"/>
    <w:rsid w:val="0001276E"/>
    <w:rsid w:val="000138D7"/>
    <w:rsid w:val="000142DC"/>
    <w:rsid w:val="00014801"/>
    <w:rsid w:val="00015AC7"/>
    <w:rsid w:val="000165EC"/>
    <w:rsid w:val="00016E53"/>
    <w:rsid w:val="00016F40"/>
    <w:rsid w:val="000175A5"/>
    <w:rsid w:val="00017B48"/>
    <w:rsid w:val="00017C83"/>
    <w:rsid w:val="000211FA"/>
    <w:rsid w:val="00021812"/>
    <w:rsid w:val="00021AF9"/>
    <w:rsid w:val="0002245D"/>
    <w:rsid w:val="00022587"/>
    <w:rsid w:val="00022636"/>
    <w:rsid w:val="00023131"/>
    <w:rsid w:val="00023A46"/>
    <w:rsid w:val="00024CAD"/>
    <w:rsid w:val="00024D58"/>
    <w:rsid w:val="00025406"/>
    <w:rsid w:val="000273C3"/>
    <w:rsid w:val="00027BBF"/>
    <w:rsid w:val="0003021B"/>
    <w:rsid w:val="00030D8C"/>
    <w:rsid w:val="00031995"/>
    <w:rsid w:val="0003200F"/>
    <w:rsid w:val="00032795"/>
    <w:rsid w:val="00032F8B"/>
    <w:rsid w:val="000331E3"/>
    <w:rsid w:val="000336CB"/>
    <w:rsid w:val="00033C23"/>
    <w:rsid w:val="00033F96"/>
    <w:rsid w:val="00035CB2"/>
    <w:rsid w:val="00035CE0"/>
    <w:rsid w:val="00036040"/>
    <w:rsid w:val="000361C1"/>
    <w:rsid w:val="0003671B"/>
    <w:rsid w:val="00036779"/>
    <w:rsid w:val="00036C5E"/>
    <w:rsid w:val="00037511"/>
    <w:rsid w:val="000379CA"/>
    <w:rsid w:val="00037F47"/>
    <w:rsid w:val="00037F7A"/>
    <w:rsid w:val="000405B7"/>
    <w:rsid w:val="000406BA"/>
    <w:rsid w:val="00040898"/>
    <w:rsid w:val="00040F56"/>
    <w:rsid w:val="00041BC0"/>
    <w:rsid w:val="00041EBD"/>
    <w:rsid w:val="0004221B"/>
    <w:rsid w:val="0004232C"/>
    <w:rsid w:val="0004252F"/>
    <w:rsid w:val="00043279"/>
    <w:rsid w:val="0004373F"/>
    <w:rsid w:val="000437DC"/>
    <w:rsid w:val="00043E0E"/>
    <w:rsid w:val="0004434B"/>
    <w:rsid w:val="0004434F"/>
    <w:rsid w:val="0004467D"/>
    <w:rsid w:val="000448B4"/>
    <w:rsid w:val="00046404"/>
    <w:rsid w:val="00046703"/>
    <w:rsid w:val="0004691B"/>
    <w:rsid w:val="00046988"/>
    <w:rsid w:val="00050760"/>
    <w:rsid w:val="00050853"/>
    <w:rsid w:val="0005089A"/>
    <w:rsid w:val="00050C71"/>
    <w:rsid w:val="000510A8"/>
    <w:rsid w:val="000515A8"/>
    <w:rsid w:val="000518E8"/>
    <w:rsid w:val="00051C9A"/>
    <w:rsid w:val="000520D9"/>
    <w:rsid w:val="000520DC"/>
    <w:rsid w:val="00052B5B"/>
    <w:rsid w:val="000535D4"/>
    <w:rsid w:val="00054C9B"/>
    <w:rsid w:val="00054EE2"/>
    <w:rsid w:val="000551CE"/>
    <w:rsid w:val="000552C8"/>
    <w:rsid w:val="00055956"/>
    <w:rsid w:val="000559C7"/>
    <w:rsid w:val="00055A32"/>
    <w:rsid w:val="00056F04"/>
    <w:rsid w:val="00056FEE"/>
    <w:rsid w:val="00057963"/>
    <w:rsid w:val="00057AFE"/>
    <w:rsid w:val="00057B82"/>
    <w:rsid w:val="00057DB1"/>
    <w:rsid w:val="00060150"/>
    <w:rsid w:val="00060532"/>
    <w:rsid w:val="0006126D"/>
    <w:rsid w:val="000618C8"/>
    <w:rsid w:val="000624DE"/>
    <w:rsid w:val="00063483"/>
    <w:rsid w:val="000647CD"/>
    <w:rsid w:val="00064D23"/>
    <w:rsid w:val="000657EE"/>
    <w:rsid w:val="00065BCB"/>
    <w:rsid w:val="00066316"/>
    <w:rsid w:val="000676EB"/>
    <w:rsid w:val="00067F6A"/>
    <w:rsid w:val="00070345"/>
    <w:rsid w:val="00070A42"/>
    <w:rsid w:val="00070F7D"/>
    <w:rsid w:val="000716D0"/>
    <w:rsid w:val="000719C5"/>
    <w:rsid w:val="0007324A"/>
    <w:rsid w:val="00074242"/>
    <w:rsid w:val="00074764"/>
    <w:rsid w:val="00074881"/>
    <w:rsid w:val="00074C95"/>
    <w:rsid w:val="00074FD6"/>
    <w:rsid w:val="000754D7"/>
    <w:rsid w:val="000756EF"/>
    <w:rsid w:val="00075A94"/>
    <w:rsid w:val="00075E4A"/>
    <w:rsid w:val="00077492"/>
    <w:rsid w:val="000776F8"/>
    <w:rsid w:val="00077735"/>
    <w:rsid w:val="0008029A"/>
    <w:rsid w:val="000803E6"/>
    <w:rsid w:val="000804F5"/>
    <w:rsid w:val="00080937"/>
    <w:rsid w:val="00080CF5"/>
    <w:rsid w:val="00080EBC"/>
    <w:rsid w:val="00081279"/>
    <w:rsid w:val="00081A50"/>
    <w:rsid w:val="00081B8F"/>
    <w:rsid w:val="00082A37"/>
    <w:rsid w:val="0008324F"/>
    <w:rsid w:val="00083819"/>
    <w:rsid w:val="000844BC"/>
    <w:rsid w:val="00084D9F"/>
    <w:rsid w:val="00084DB6"/>
    <w:rsid w:val="000850D6"/>
    <w:rsid w:val="000855DA"/>
    <w:rsid w:val="00085894"/>
    <w:rsid w:val="00085B2B"/>
    <w:rsid w:val="000862A2"/>
    <w:rsid w:val="00086645"/>
    <w:rsid w:val="00086C33"/>
    <w:rsid w:val="000873DB"/>
    <w:rsid w:val="000874E6"/>
    <w:rsid w:val="00091833"/>
    <w:rsid w:val="00091CCF"/>
    <w:rsid w:val="00091D1F"/>
    <w:rsid w:val="000929D2"/>
    <w:rsid w:val="000930C4"/>
    <w:rsid w:val="00093DD2"/>
    <w:rsid w:val="000940B9"/>
    <w:rsid w:val="00094B81"/>
    <w:rsid w:val="00094E7A"/>
    <w:rsid w:val="00095214"/>
    <w:rsid w:val="00095296"/>
    <w:rsid w:val="00095F5F"/>
    <w:rsid w:val="0009615B"/>
    <w:rsid w:val="00096C9A"/>
    <w:rsid w:val="00096DFE"/>
    <w:rsid w:val="00097BF0"/>
    <w:rsid w:val="000A00E6"/>
    <w:rsid w:val="000A154B"/>
    <w:rsid w:val="000A1728"/>
    <w:rsid w:val="000A2611"/>
    <w:rsid w:val="000A2709"/>
    <w:rsid w:val="000A2E1F"/>
    <w:rsid w:val="000A3605"/>
    <w:rsid w:val="000A374E"/>
    <w:rsid w:val="000A3EA1"/>
    <w:rsid w:val="000A4085"/>
    <w:rsid w:val="000A4413"/>
    <w:rsid w:val="000A56BA"/>
    <w:rsid w:val="000A58B3"/>
    <w:rsid w:val="000A58F4"/>
    <w:rsid w:val="000A594E"/>
    <w:rsid w:val="000A606F"/>
    <w:rsid w:val="000A6312"/>
    <w:rsid w:val="000A642A"/>
    <w:rsid w:val="000A7239"/>
    <w:rsid w:val="000A7514"/>
    <w:rsid w:val="000A7733"/>
    <w:rsid w:val="000A7EB5"/>
    <w:rsid w:val="000B025C"/>
    <w:rsid w:val="000B073E"/>
    <w:rsid w:val="000B0E26"/>
    <w:rsid w:val="000B0F7E"/>
    <w:rsid w:val="000B14F9"/>
    <w:rsid w:val="000B1BD0"/>
    <w:rsid w:val="000B3C8B"/>
    <w:rsid w:val="000B4498"/>
    <w:rsid w:val="000B4E9B"/>
    <w:rsid w:val="000B5EDC"/>
    <w:rsid w:val="000B5F4F"/>
    <w:rsid w:val="000B60C8"/>
    <w:rsid w:val="000B6EDF"/>
    <w:rsid w:val="000B7444"/>
    <w:rsid w:val="000B76DA"/>
    <w:rsid w:val="000C0B69"/>
    <w:rsid w:val="000C167B"/>
    <w:rsid w:val="000C17DD"/>
    <w:rsid w:val="000C1B34"/>
    <w:rsid w:val="000C1B88"/>
    <w:rsid w:val="000C1D18"/>
    <w:rsid w:val="000C1D21"/>
    <w:rsid w:val="000C2764"/>
    <w:rsid w:val="000C3299"/>
    <w:rsid w:val="000C445A"/>
    <w:rsid w:val="000C4B3C"/>
    <w:rsid w:val="000C5478"/>
    <w:rsid w:val="000C5DF0"/>
    <w:rsid w:val="000C6948"/>
    <w:rsid w:val="000C761C"/>
    <w:rsid w:val="000C7737"/>
    <w:rsid w:val="000D0DF8"/>
    <w:rsid w:val="000D0E4C"/>
    <w:rsid w:val="000D1367"/>
    <w:rsid w:val="000D1651"/>
    <w:rsid w:val="000D1E5E"/>
    <w:rsid w:val="000D1FE0"/>
    <w:rsid w:val="000D2394"/>
    <w:rsid w:val="000D3F6F"/>
    <w:rsid w:val="000D403E"/>
    <w:rsid w:val="000D47CC"/>
    <w:rsid w:val="000D489B"/>
    <w:rsid w:val="000D52FF"/>
    <w:rsid w:val="000D54E9"/>
    <w:rsid w:val="000D5B2E"/>
    <w:rsid w:val="000D6909"/>
    <w:rsid w:val="000D6961"/>
    <w:rsid w:val="000D6A64"/>
    <w:rsid w:val="000D6C01"/>
    <w:rsid w:val="000D6D63"/>
    <w:rsid w:val="000D6F83"/>
    <w:rsid w:val="000D7360"/>
    <w:rsid w:val="000D742D"/>
    <w:rsid w:val="000E05B7"/>
    <w:rsid w:val="000E144D"/>
    <w:rsid w:val="000E1756"/>
    <w:rsid w:val="000E1C22"/>
    <w:rsid w:val="000E1DAF"/>
    <w:rsid w:val="000E2270"/>
    <w:rsid w:val="000E33E3"/>
    <w:rsid w:val="000E370C"/>
    <w:rsid w:val="000E3A10"/>
    <w:rsid w:val="000E3EDF"/>
    <w:rsid w:val="000E43D3"/>
    <w:rsid w:val="000E5594"/>
    <w:rsid w:val="000E5599"/>
    <w:rsid w:val="000E6015"/>
    <w:rsid w:val="000E6227"/>
    <w:rsid w:val="000E6259"/>
    <w:rsid w:val="000E7049"/>
    <w:rsid w:val="000E78B2"/>
    <w:rsid w:val="000E7B1E"/>
    <w:rsid w:val="000E7C5C"/>
    <w:rsid w:val="000F0404"/>
    <w:rsid w:val="000F0B40"/>
    <w:rsid w:val="000F0BBC"/>
    <w:rsid w:val="000F0C91"/>
    <w:rsid w:val="000F2FA9"/>
    <w:rsid w:val="000F3368"/>
    <w:rsid w:val="000F348B"/>
    <w:rsid w:val="000F368E"/>
    <w:rsid w:val="000F3883"/>
    <w:rsid w:val="000F38D9"/>
    <w:rsid w:val="000F3D34"/>
    <w:rsid w:val="000F4107"/>
    <w:rsid w:val="000F4394"/>
    <w:rsid w:val="000F5C98"/>
    <w:rsid w:val="000F5E11"/>
    <w:rsid w:val="000F7395"/>
    <w:rsid w:val="000F7EF7"/>
    <w:rsid w:val="0010001D"/>
    <w:rsid w:val="00100210"/>
    <w:rsid w:val="001015D7"/>
    <w:rsid w:val="001025E9"/>
    <w:rsid w:val="00102731"/>
    <w:rsid w:val="0010347C"/>
    <w:rsid w:val="00104AF7"/>
    <w:rsid w:val="00104DFF"/>
    <w:rsid w:val="00104F64"/>
    <w:rsid w:val="00106B93"/>
    <w:rsid w:val="00107138"/>
    <w:rsid w:val="001073D0"/>
    <w:rsid w:val="001101B8"/>
    <w:rsid w:val="00110BA5"/>
    <w:rsid w:val="001112DA"/>
    <w:rsid w:val="0011138F"/>
    <w:rsid w:val="001113D0"/>
    <w:rsid w:val="00111A42"/>
    <w:rsid w:val="00111D63"/>
    <w:rsid w:val="00111D8D"/>
    <w:rsid w:val="001125AA"/>
    <w:rsid w:val="00113EB4"/>
    <w:rsid w:val="0011519B"/>
    <w:rsid w:val="0011561A"/>
    <w:rsid w:val="0011611E"/>
    <w:rsid w:val="00116264"/>
    <w:rsid w:val="00116BB8"/>
    <w:rsid w:val="00117846"/>
    <w:rsid w:val="001204AB"/>
    <w:rsid w:val="00120FAC"/>
    <w:rsid w:val="00121A3F"/>
    <w:rsid w:val="0012207D"/>
    <w:rsid w:val="001223B4"/>
    <w:rsid w:val="00122A77"/>
    <w:rsid w:val="00123199"/>
    <w:rsid w:val="00123229"/>
    <w:rsid w:val="00123B1C"/>
    <w:rsid w:val="00124904"/>
    <w:rsid w:val="00124F08"/>
    <w:rsid w:val="001250BE"/>
    <w:rsid w:val="0012556B"/>
    <w:rsid w:val="00125C78"/>
    <w:rsid w:val="00125E7B"/>
    <w:rsid w:val="001266B0"/>
    <w:rsid w:val="0012679E"/>
    <w:rsid w:val="00127E92"/>
    <w:rsid w:val="001303E2"/>
    <w:rsid w:val="001303EA"/>
    <w:rsid w:val="001307A5"/>
    <w:rsid w:val="00130C9F"/>
    <w:rsid w:val="0013178D"/>
    <w:rsid w:val="0013183B"/>
    <w:rsid w:val="00131989"/>
    <w:rsid w:val="00131F76"/>
    <w:rsid w:val="0013242F"/>
    <w:rsid w:val="001327DB"/>
    <w:rsid w:val="001328C8"/>
    <w:rsid w:val="00132F88"/>
    <w:rsid w:val="00133185"/>
    <w:rsid w:val="00133BF2"/>
    <w:rsid w:val="00133C46"/>
    <w:rsid w:val="00134748"/>
    <w:rsid w:val="001349DE"/>
    <w:rsid w:val="00134D92"/>
    <w:rsid w:val="00134DAB"/>
    <w:rsid w:val="00135817"/>
    <w:rsid w:val="00135B57"/>
    <w:rsid w:val="00136B89"/>
    <w:rsid w:val="001372DB"/>
    <w:rsid w:val="001373DF"/>
    <w:rsid w:val="0013759B"/>
    <w:rsid w:val="0013768C"/>
    <w:rsid w:val="00137E87"/>
    <w:rsid w:val="00140C50"/>
    <w:rsid w:val="00140CC5"/>
    <w:rsid w:val="0014212B"/>
    <w:rsid w:val="0014225F"/>
    <w:rsid w:val="0014254F"/>
    <w:rsid w:val="0014299C"/>
    <w:rsid w:val="00142F1A"/>
    <w:rsid w:val="001433F5"/>
    <w:rsid w:val="001435C2"/>
    <w:rsid w:val="00143C6A"/>
    <w:rsid w:val="00144691"/>
    <w:rsid w:val="001446D2"/>
    <w:rsid w:val="00144B5E"/>
    <w:rsid w:val="00144F3B"/>
    <w:rsid w:val="001455E2"/>
    <w:rsid w:val="001462D9"/>
    <w:rsid w:val="0014657F"/>
    <w:rsid w:val="00146BBF"/>
    <w:rsid w:val="00146C29"/>
    <w:rsid w:val="0014799D"/>
    <w:rsid w:val="00147B88"/>
    <w:rsid w:val="00150911"/>
    <w:rsid w:val="00150A9C"/>
    <w:rsid w:val="001510E0"/>
    <w:rsid w:val="001512A9"/>
    <w:rsid w:val="001518DC"/>
    <w:rsid w:val="00151B78"/>
    <w:rsid w:val="00152129"/>
    <w:rsid w:val="00152193"/>
    <w:rsid w:val="001523F9"/>
    <w:rsid w:val="00153078"/>
    <w:rsid w:val="001533CA"/>
    <w:rsid w:val="001534A4"/>
    <w:rsid w:val="001534E9"/>
    <w:rsid w:val="001535E7"/>
    <w:rsid w:val="00153923"/>
    <w:rsid w:val="00153AB3"/>
    <w:rsid w:val="00154242"/>
    <w:rsid w:val="0015432F"/>
    <w:rsid w:val="001544F5"/>
    <w:rsid w:val="00154989"/>
    <w:rsid w:val="00154AF1"/>
    <w:rsid w:val="00154FC5"/>
    <w:rsid w:val="001551E1"/>
    <w:rsid w:val="00155ABB"/>
    <w:rsid w:val="00156800"/>
    <w:rsid w:val="00156F4F"/>
    <w:rsid w:val="00157DEA"/>
    <w:rsid w:val="0016194D"/>
    <w:rsid w:val="00161952"/>
    <w:rsid w:val="001623AB"/>
    <w:rsid w:val="00162CD5"/>
    <w:rsid w:val="001632B3"/>
    <w:rsid w:val="0016346F"/>
    <w:rsid w:val="00163E5C"/>
    <w:rsid w:val="001640F9"/>
    <w:rsid w:val="0016422E"/>
    <w:rsid w:val="001643AE"/>
    <w:rsid w:val="00164A1D"/>
    <w:rsid w:val="00164B82"/>
    <w:rsid w:val="00164C96"/>
    <w:rsid w:val="00164F45"/>
    <w:rsid w:val="001650CB"/>
    <w:rsid w:val="001654F1"/>
    <w:rsid w:val="00165FC1"/>
    <w:rsid w:val="00166655"/>
    <w:rsid w:val="001671DB"/>
    <w:rsid w:val="0016754D"/>
    <w:rsid w:val="001677DB"/>
    <w:rsid w:val="00167FD7"/>
    <w:rsid w:val="00170119"/>
    <w:rsid w:val="00170302"/>
    <w:rsid w:val="001704CD"/>
    <w:rsid w:val="00170602"/>
    <w:rsid w:val="00170D67"/>
    <w:rsid w:val="00170D85"/>
    <w:rsid w:val="00171629"/>
    <w:rsid w:val="00171841"/>
    <w:rsid w:val="001727B6"/>
    <w:rsid w:val="00173338"/>
    <w:rsid w:val="0017340D"/>
    <w:rsid w:val="001737A2"/>
    <w:rsid w:val="00173E6F"/>
    <w:rsid w:val="00174BA3"/>
    <w:rsid w:val="00175591"/>
    <w:rsid w:val="00177019"/>
    <w:rsid w:val="00177982"/>
    <w:rsid w:val="00177B6F"/>
    <w:rsid w:val="001801D2"/>
    <w:rsid w:val="00180FCC"/>
    <w:rsid w:val="0018191C"/>
    <w:rsid w:val="00181B5B"/>
    <w:rsid w:val="00181CA1"/>
    <w:rsid w:val="001822B9"/>
    <w:rsid w:val="0018361F"/>
    <w:rsid w:val="00183758"/>
    <w:rsid w:val="001838FF"/>
    <w:rsid w:val="00183EC9"/>
    <w:rsid w:val="0018424B"/>
    <w:rsid w:val="00184318"/>
    <w:rsid w:val="00185DC7"/>
    <w:rsid w:val="00186082"/>
    <w:rsid w:val="00186D0C"/>
    <w:rsid w:val="00187727"/>
    <w:rsid w:val="00187A3E"/>
    <w:rsid w:val="00190D79"/>
    <w:rsid w:val="00191069"/>
    <w:rsid w:val="00191F9B"/>
    <w:rsid w:val="001924B9"/>
    <w:rsid w:val="001924BB"/>
    <w:rsid w:val="001925F1"/>
    <w:rsid w:val="00193FF4"/>
    <w:rsid w:val="0019450C"/>
    <w:rsid w:val="0019482F"/>
    <w:rsid w:val="00194BB3"/>
    <w:rsid w:val="00194BD4"/>
    <w:rsid w:val="00194C00"/>
    <w:rsid w:val="00194F4A"/>
    <w:rsid w:val="0019577C"/>
    <w:rsid w:val="00195ADA"/>
    <w:rsid w:val="00195C71"/>
    <w:rsid w:val="00196CE4"/>
    <w:rsid w:val="00196EDC"/>
    <w:rsid w:val="00196EEC"/>
    <w:rsid w:val="001A0AB4"/>
    <w:rsid w:val="001A158F"/>
    <w:rsid w:val="001A1930"/>
    <w:rsid w:val="001A1A65"/>
    <w:rsid w:val="001A1E10"/>
    <w:rsid w:val="001A2366"/>
    <w:rsid w:val="001A24D7"/>
    <w:rsid w:val="001A2806"/>
    <w:rsid w:val="001A2CCF"/>
    <w:rsid w:val="001A4CF1"/>
    <w:rsid w:val="001A4DE8"/>
    <w:rsid w:val="001A4F77"/>
    <w:rsid w:val="001A5AAD"/>
    <w:rsid w:val="001A5AE4"/>
    <w:rsid w:val="001A5F17"/>
    <w:rsid w:val="001A60DA"/>
    <w:rsid w:val="001A636C"/>
    <w:rsid w:val="001A6804"/>
    <w:rsid w:val="001A69DE"/>
    <w:rsid w:val="001A6C8D"/>
    <w:rsid w:val="001A6D29"/>
    <w:rsid w:val="001B027C"/>
    <w:rsid w:val="001B0319"/>
    <w:rsid w:val="001B0778"/>
    <w:rsid w:val="001B1424"/>
    <w:rsid w:val="001B1C59"/>
    <w:rsid w:val="001B1D83"/>
    <w:rsid w:val="001B20BB"/>
    <w:rsid w:val="001B2393"/>
    <w:rsid w:val="001B2743"/>
    <w:rsid w:val="001B29EC"/>
    <w:rsid w:val="001B3ABC"/>
    <w:rsid w:val="001B4517"/>
    <w:rsid w:val="001B4650"/>
    <w:rsid w:val="001B4E9F"/>
    <w:rsid w:val="001B518B"/>
    <w:rsid w:val="001B51CD"/>
    <w:rsid w:val="001B5382"/>
    <w:rsid w:val="001B53E3"/>
    <w:rsid w:val="001B5928"/>
    <w:rsid w:val="001B696F"/>
    <w:rsid w:val="001B6CFC"/>
    <w:rsid w:val="001B7D25"/>
    <w:rsid w:val="001C08AA"/>
    <w:rsid w:val="001C16E6"/>
    <w:rsid w:val="001C1BF4"/>
    <w:rsid w:val="001C1C70"/>
    <w:rsid w:val="001C1E14"/>
    <w:rsid w:val="001C400B"/>
    <w:rsid w:val="001C43BC"/>
    <w:rsid w:val="001C48DB"/>
    <w:rsid w:val="001C4958"/>
    <w:rsid w:val="001C4AB3"/>
    <w:rsid w:val="001C4F22"/>
    <w:rsid w:val="001C5801"/>
    <w:rsid w:val="001C6677"/>
    <w:rsid w:val="001C72AC"/>
    <w:rsid w:val="001C74C2"/>
    <w:rsid w:val="001C77E9"/>
    <w:rsid w:val="001C799F"/>
    <w:rsid w:val="001C7DFC"/>
    <w:rsid w:val="001C7F3D"/>
    <w:rsid w:val="001D0180"/>
    <w:rsid w:val="001D06D9"/>
    <w:rsid w:val="001D1FBD"/>
    <w:rsid w:val="001D2721"/>
    <w:rsid w:val="001D2F4A"/>
    <w:rsid w:val="001D37A6"/>
    <w:rsid w:val="001D3E28"/>
    <w:rsid w:val="001D3EAA"/>
    <w:rsid w:val="001D3F60"/>
    <w:rsid w:val="001D4638"/>
    <w:rsid w:val="001D4744"/>
    <w:rsid w:val="001D4934"/>
    <w:rsid w:val="001D52A0"/>
    <w:rsid w:val="001D5D8B"/>
    <w:rsid w:val="001D5FBA"/>
    <w:rsid w:val="001D6099"/>
    <w:rsid w:val="001D66E1"/>
    <w:rsid w:val="001D6AAC"/>
    <w:rsid w:val="001D6B18"/>
    <w:rsid w:val="001D7573"/>
    <w:rsid w:val="001D7B4E"/>
    <w:rsid w:val="001E042C"/>
    <w:rsid w:val="001E118A"/>
    <w:rsid w:val="001E21F1"/>
    <w:rsid w:val="001E3552"/>
    <w:rsid w:val="001E52C8"/>
    <w:rsid w:val="001E63BE"/>
    <w:rsid w:val="001E6AE6"/>
    <w:rsid w:val="001E6C20"/>
    <w:rsid w:val="001E723A"/>
    <w:rsid w:val="001E7C8C"/>
    <w:rsid w:val="001F0769"/>
    <w:rsid w:val="001F0AB6"/>
    <w:rsid w:val="001F1822"/>
    <w:rsid w:val="001F1DA1"/>
    <w:rsid w:val="001F2062"/>
    <w:rsid w:val="001F21AF"/>
    <w:rsid w:val="001F2926"/>
    <w:rsid w:val="001F34A1"/>
    <w:rsid w:val="001F3533"/>
    <w:rsid w:val="001F3A2C"/>
    <w:rsid w:val="001F3FB5"/>
    <w:rsid w:val="001F402F"/>
    <w:rsid w:val="001F4654"/>
    <w:rsid w:val="001F4D6A"/>
    <w:rsid w:val="001F5A56"/>
    <w:rsid w:val="001F5F27"/>
    <w:rsid w:val="001F6A72"/>
    <w:rsid w:val="001F6B9E"/>
    <w:rsid w:val="001F6DC3"/>
    <w:rsid w:val="001F7377"/>
    <w:rsid w:val="001F748F"/>
    <w:rsid w:val="001F755A"/>
    <w:rsid w:val="001F7F72"/>
    <w:rsid w:val="001F7FAD"/>
    <w:rsid w:val="002002D1"/>
    <w:rsid w:val="00200951"/>
    <w:rsid w:val="002009AE"/>
    <w:rsid w:val="0020150A"/>
    <w:rsid w:val="0020221D"/>
    <w:rsid w:val="00202BA5"/>
    <w:rsid w:val="00203308"/>
    <w:rsid w:val="00203BBA"/>
    <w:rsid w:val="002042D5"/>
    <w:rsid w:val="002048A5"/>
    <w:rsid w:val="00204955"/>
    <w:rsid w:val="00205672"/>
    <w:rsid w:val="0020674F"/>
    <w:rsid w:val="002067A8"/>
    <w:rsid w:val="00206F95"/>
    <w:rsid w:val="002070B9"/>
    <w:rsid w:val="002071B5"/>
    <w:rsid w:val="00207AF9"/>
    <w:rsid w:val="0021029E"/>
    <w:rsid w:val="002108EF"/>
    <w:rsid w:val="00210B91"/>
    <w:rsid w:val="00211255"/>
    <w:rsid w:val="00211275"/>
    <w:rsid w:val="002114FC"/>
    <w:rsid w:val="00212461"/>
    <w:rsid w:val="002126AB"/>
    <w:rsid w:val="00213568"/>
    <w:rsid w:val="00213A3E"/>
    <w:rsid w:val="00213A5B"/>
    <w:rsid w:val="00214669"/>
    <w:rsid w:val="00215041"/>
    <w:rsid w:val="00215914"/>
    <w:rsid w:val="002159A1"/>
    <w:rsid w:val="00215AAB"/>
    <w:rsid w:val="00215D1A"/>
    <w:rsid w:val="00215FB0"/>
    <w:rsid w:val="002162DE"/>
    <w:rsid w:val="002168FD"/>
    <w:rsid w:val="0022029D"/>
    <w:rsid w:val="00220415"/>
    <w:rsid w:val="002207DC"/>
    <w:rsid w:val="00221478"/>
    <w:rsid w:val="0022192F"/>
    <w:rsid w:val="00221B73"/>
    <w:rsid w:val="0022243C"/>
    <w:rsid w:val="00222B0D"/>
    <w:rsid w:val="00223CCC"/>
    <w:rsid w:val="0022409B"/>
    <w:rsid w:val="002243E3"/>
    <w:rsid w:val="002245DE"/>
    <w:rsid w:val="0022460F"/>
    <w:rsid w:val="00225638"/>
    <w:rsid w:val="0022578F"/>
    <w:rsid w:val="00225B04"/>
    <w:rsid w:val="00226017"/>
    <w:rsid w:val="0022647B"/>
    <w:rsid w:val="00226DD6"/>
    <w:rsid w:val="002273A2"/>
    <w:rsid w:val="002275C6"/>
    <w:rsid w:val="00227C41"/>
    <w:rsid w:val="00227F3A"/>
    <w:rsid w:val="00230048"/>
    <w:rsid w:val="00230483"/>
    <w:rsid w:val="00230E49"/>
    <w:rsid w:val="002315A6"/>
    <w:rsid w:val="0023188B"/>
    <w:rsid w:val="0023188F"/>
    <w:rsid w:val="0023254B"/>
    <w:rsid w:val="00232B26"/>
    <w:rsid w:val="002331F7"/>
    <w:rsid w:val="0023356F"/>
    <w:rsid w:val="00234349"/>
    <w:rsid w:val="002345FB"/>
    <w:rsid w:val="00235B1D"/>
    <w:rsid w:val="00235E5D"/>
    <w:rsid w:val="002363CC"/>
    <w:rsid w:val="002364B9"/>
    <w:rsid w:val="002365E4"/>
    <w:rsid w:val="00236A84"/>
    <w:rsid w:val="00237AAC"/>
    <w:rsid w:val="00240C1F"/>
    <w:rsid w:val="002422D7"/>
    <w:rsid w:val="002425C0"/>
    <w:rsid w:val="002426EB"/>
    <w:rsid w:val="002442EF"/>
    <w:rsid w:val="00244A65"/>
    <w:rsid w:val="002452A0"/>
    <w:rsid w:val="002462E8"/>
    <w:rsid w:val="00246FCF"/>
    <w:rsid w:val="0024706B"/>
    <w:rsid w:val="00247536"/>
    <w:rsid w:val="00247697"/>
    <w:rsid w:val="00247777"/>
    <w:rsid w:val="00247F26"/>
    <w:rsid w:val="00250577"/>
    <w:rsid w:val="00250D52"/>
    <w:rsid w:val="002527D6"/>
    <w:rsid w:val="002527E4"/>
    <w:rsid w:val="00252CFA"/>
    <w:rsid w:val="00252D61"/>
    <w:rsid w:val="00253BE5"/>
    <w:rsid w:val="0025407F"/>
    <w:rsid w:val="0025498B"/>
    <w:rsid w:val="002549A3"/>
    <w:rsid w:val="0025501E"/>
    <w:rsid w:val="0025504D"/>
    <w:rsid w:val="00255130"/>
    <w:rsid w:val="002552E5"/>
    <w:rsid w:val="002557AB"/>
    <w:rsid w:val="002560A7"/>
    <w:rsid w:val="002563D1"/>
    <w:rsid w:val="002563F1"/>
    <w:rsid w:val="00256565"/>
    <w:rsid w:val="0025700B"/>
    <w:rsid w:val="00257108"/>
    <w:rsid w:val="00257902"/>
    <w:rsid w:val="00257F44"/>
    <w:rsid w:val="002608EA"/>
    <w:rsid w:val="00260D4A"/>
    <w:rsid w:val="0026102E"/>
    <w:rsid w:val="00261910"/>
    <w:rsid w:val="002625A9"/>
    <w:rsid w:val="002626C7"/>
    <w:rsid w:val="0026275B"/>
    <w:rsid w:val="00262920"/>
    <w:rsid w:val="00262B21"/>
    <w:rsid w:val="00262B2F"/>
    <w:rsid w:val="00262E4D"/>
    <w:rsid w:val="002630C6"/>
    <w:rsid w:val="00263BC5"/>
    <w:rsid w:val="00263CAC"/>
    <w:rsid w:val="002647F1"/>
    <w:rsid w:val="00265990"/>
    <w:rsid w:val="00265CBE"/>
    <w:rsid w:val="002660B9"/>
    <w:rsid w:val="00266227"/>
    <w:rsid w:val="00266A9C"/>
    <w:rsid w:val="00266D0B"/>
    <w:rsid w:val="00266E17"/>
    <w:rsid w:val="002672F1"/>
    <w:rsid w:val="00267EE7"/>
    <w:rsid w:val="0027009F"/>
    <w:rsid w:val="002706D1"/>
    <w:rsid w:val="00270C6D"/>
    <w:rsid w:val="002713E3"/>
    <w:rsid w:val="002714C3"/>
    <w:rsid w:val="0027171A"/>
    <w:rsid w:val="0027184B"/>
    <w:rsid w:val="00271F0F"/>
    <w:rsid w:val="002720C5"/>
    <w:rsid w:val="002726C4"/>
    <w:rsid w:val="00273260"/>
    <w:rsid w:val="00273AB9"/>
    <w:rsid w:val="00273C6D"/>
    <w:rsid w:val="0027424E"/>
    <w:rsid w:val="002748C3"/>
    <w:rsid w:val="00274A6F"/>
    <w:rsid w:val="00274C00"/>
    <w:rsid w:val="00274EC9"/>
    <w:rsid w:val="00275217"/>
    <w:rsid w:val="002752F1"/>
    <w:rsid w:val="00275890"/>
    <w:rsid w:val="00276073"/>
    <w:rsid w:val="00276C33"/>
    <w:rsid w:val="00276CEA"/>
    <w:rsid w:val="00277B15"/>
    <w:rsid w:val="00277E18"/>
    <w:rsid w:val="00280BF5"/>
    <w:rsid w:val="00281304"/>
    <w:rsid w:val="002815F0"/>
    <w:rsid w:val="002820AB"/>
    <w:rsid w:val="002827BD"/>
    <w:rsid w:val="00282A30"/>
    <w:rsid w:val="00282EF8"/>
    <w:rsid w:val="002840A8"/>
    <w:rsid w:val="002846F2"/>
    <w:rsid w:val="0028554C"/>
    <w:rsid w:val="00285C42"/>
    <w:rsid w:val="00286372"/>
    <w:rsid w:val="002874C0"/>
    <w:rsid w:val="00287569"/>
    <w:rsid w:val="002900B9"/>
    <w:rsid w:val="00290CFF"/>
    <w:rsid w:val="002910B5"/>
    <w:rsid w:val="002910E9"/>
    <w:rsid w:val="002919E7"/>
    <w:rsid w:val="00292C0D"/>
    <w:rsid w:val="002931BF"/>
    <w:rsid w:val="0029383D"/>
    <w:rsid w:val="0029393D"/>
    <w:rsid w:val="00294047"/>
    <w:rsid w:val="00294B6F"/>
    <w:rsid w:val="00294BE4"/>
    <w:rsid w:val="00294CBD"/>
    <w:rsid w:val="00294FFB"/>
    <w:rsid w:val="00297004"/>
    <w:rsid w:val="0029734A"/>
    <w:rsid w:val="002A16D4"/>
    <w:rsid w:val="002A17B6"/>
    <w:rsid w:val="002A1AEE"/>
    <w:rsid w:val="002A2BB2"/>
    <w:rsid w:val="002A2C83"/>
    <w:rsid w:val="002A2DAC"/>
    <w:rsid w:val="002A31B1"/>
    <w:rsid w:val="002A31F8"/>
    <w:rsid w:val="002A3501"/>
    <w:rsid w:val="002A3A66"/>
    <w:rsid w:val="002A4375"/>
    <w:rsid w:val="002A4614"/>
    <w:rsid w:val="002A464C"/>
    <w:rsid w:val="002A4A76"/>
    <w:rsid w:val="002A4EC6"/>
    <w:rsid w:val="002A5221"/>
    <w:rsid w:val="002A622E"/>
    <w:rsid w:val="002A67FA"/>
    <w:rsid w:val="002A74A4"/>
    <w:rsid w:val="002A77E3"/>
    <w:rsid w:val="002A7A15"/>
    <w:rsid w:val="002A7C4B"/>
    <w:rsid w:val="002A7F51"/>
    <w:rsid w:val="002B0095"/>
    <w:rsid w:val="002B0B27"/>
    <w:rsid w:val="002B1E05"/>
    <w:rsid w:val="002B3363"/>
    <w:rsid w:val="002B33DB"/>
    <w:rsid w:val="002B344F"/>
    <w:rsid w:val="002B3985"/>
    <w:rsid w:val="002B39FD"/>
    <w:rsid w:val="002B41FE"/>
    <w:rsid w:val="002B4225"/>
    <w:rsid w:val="002B489A"/>
    <w:rsid w:val="002B4EAE"/>
    <w:rsid w:val="002B56FD"/>
    <w:rsid w:val="002B5AD9"/>
    <w:rsid w:val="002B5C7A"/>
    <w:rsid w:val="002B6173"/>
    <w:rsid w:val="002B6420"/>
    <w:rsid w:val="002B6C84"/>
    <w:rsid w:val="002B7E9A"/>
    <w:rsid w:val="002C0111"/>
    <w:rsid w:val="002C035F"/>
    <w:rsid w:val="002C05FF"/>
    <w:rsid w:val="002C0816"/>
    <w:rsid w:val="002C0FC8"/>
    <w:rsid w:val="002C128C"/>
    <w:rsid w:val="002C1B10"/>
    <w:rsid w:val="002C2118"/>
    <w:rsid w:val="002C22C2"/>
    <w:rsid w:val="002C24C6"/>
    <w:rsid w:val="002C2606"/>
    <w:rsid w:val="002C2B4B"/>
    <w:rsid w:val="002C2EAE"/>
    <w:rsid w:val="002C36B7"/>
    <w:rsid w:val="002C495B"/>
    <w:rsid w:val="002C4A04"/>
    <w:rsid w:val="002C4A74"/>
    <w:rsid w:val="002C5967"/>
    <w:rsid w:val="002C5BA0"/>
    <w:rsid w:val="002C643A"/>
    <w:rsid w:val="002D083F"/>
    <w:rsid w:val="002D0DA2"/>
    <w:rsid w:val="002D1528"/>
    <w:rsid w:val="002D1DCF"/>
    <w:rsid w:val="002D1DFB"/>
    <w:rsid w:val="002D201B"/>
    <w:rsid w:val="002D241D"/>
    <w:rsid w:val="002D275D"/>
    <w:rsid w:val="002D35F3"/>
    <w:rsid w:val="002D3AD1"/>
    <w:rsid w:val="002D3CB2"/>
    <w:rsid w:val="002D42AB"/>
    <w:rsid w:val="002D4E8B"/>
    <w:rsid w:val="002D56CF"/>
    <w:rsid w:val="002D5F2D"/>
    <w:rsid w:val="002D7196"/>
    <w:rsid w:val="002D7B8B"/>
    <w:rsid w:val="002E053E"/>
    <w:rsid w:val="002E1CA8"/>
    <w:rsid w:val="002E1F7F"/>
    <w:rsid w:val="002E2811"/>
    <w:rsid w:val="002E2CAF"/>
    <w:rsid w:val="002E36DC"/>
    <w:rsid w:val="002E3784"/>
    <w:rsid w:val="002E3916"/>
    <w:rsid w:val="002E3942"/>
    <w:rsid w:val="002E3C19"/>
    <w:rsid w:val="002E4005"/>
    <w:rsid w:val="002E4710"/>
    <w:rsid w:val="002E476E"/>
    <w:rsid w:val="002E4801"/>
    <w:rsid w:val="002E4816"/>
    <w:rsid w:val="002E49A2"/>
    <w:rsid w:val="002E4A56"/>
    <w:rsid w:val="002E4F9D"/>
    <w:rsid w:val="002E5B5B"/>
    <w:rsid w:val="002E5E5D"/>
    <w:rsid w:val="002E5FC6"/>
    <w:rsid w:val="002E6337"/>
    <w:rsid w:val="002E65B2"/>
    <w:rsid w:val="002E77F7"/>
    <w:rsid w:val="002E7AA7"/>
    <w:rsid w:val="002F05D3"/>
    <w:rsid w:val="002F08FC"/>
    <w:rsid w:val="002F0AF9"/>
    <w:rsid w:val="002F0D3B"/>
    <w:rsid w:val="002F2393"/>
    <w:rsid w:val="002F2758"/>
    <w:rsid w:val="002F367B"/>
    <w:rsid w:val="002F367F"/>
    <w:rsid w:val="002F36FD"/>
    <w:rsid w:val="002F37BC"/>
    <w:rsid w:val="002F4013"/>
    <w:rsid w:val="002F425B"/>
    <w:rsid w:val="002F42FB"/>
    <w:rsid w:val="002F4309"/>
    <w:rsid w:val="002F49AA"/>
    <w:rsid w:val="002F4B2C"/>
    <w:rsid w:val="002F5AE8"/>
    <w:rsid w:val="002F6650"/>
    <w:rsid w:val="002F6D49"/>
    <w:rsid w:val="002F7062"/>
    <w:rsid w:val="002F7762"/>
    <w:rsid w:val="002F79D3"/>
    <w:rsid w:val="002F7E0D"/>
    <w:rsid w:val="00301293"/>
    <w:rsid w:val="00301AB4"/>
    <w:rsid w:val="003027A1"/>
    <w:rsid w:val="00302C55"/>
    <w:rsid w:val="00302E1B"/>
    <w:rsid w:val="003032AE"/>
    <w:rsid w:val="003038CD"/>
    <w:rsid w:val="00304325"/>
    <w:rsid w:val="003044E7"/>
    <w:rsid w:val="0030499D"/>
    <w:rsid w:val="0030539D"/>
    <w:rsid w:val="003055FA"/>
    <w:rsid w:val="003064DA"/>
    <w:rsid w:val="003070AE"/>
    <w:rsid w:val="00307391"/>
    <w:rsid w:val="00307E3E"/>
    <w:rsid w:val="00310606"/>
    <w:rsid w:val="0031074C"/>
    <w:rsid w:val="00310B73"/>
    <w:rsid w:val="00310BD5"/>
    <w:rsid w:val="003116F0"/>
    <w:rsid w:val="00311854"/>
    <w:rsid w:val="00312956"/>
    <w:rsid w:val="003129DF"/>
    <w:rsid w:val="00312AC4"/>
    <w:rsid w:val="00312E7E"/>
    <w:rsid w:val="003134B3"/>
    <w:rsid w:val="00313C2D"/>
    <w:rsid w:val="00314757"/>
    <w:rsid w:val="003150C0"/>
    <w:rsid w:val="00315CCF"/>
    <w:rsid w:val="00316C2A"/>
    <w:rsid w:val="00317A04"/>
    <w:rsid w:val="00317E90"/>
    <w:rsid w:val="00320260"/>
    <w:rsid w:val="00320B89"/>
    <w:rsid w:val="0032129B"/>
    <w:rsid w:val="00321A43"/>
    <w:rsid w:val="003225BD"/>
    <w:rsid w:val="0032265C"/>
    <w:rsid w:val="00322748"/>
    <w:rsid w:val="00322917"/>
    <w:rsid w:val="00322969"/>
    <w:rsid w:val="0032391D"/>
    <w:rsid w:val="00323AE2"/>
    <w:rsid w:val="00323B56"/>
    <w:rsid w:val="00325158"/>
    <w:rsid w:val="0032573B"/>
    <w:rsid w:val="0032620A"/>
    <w:rsid w:val="00326688"/>
    <w:rsid w:val="00326698"/>
    <w:rsid w:val="00327510"/>
    <w:rsid w:val="0033043E"/>
    <w:rsid w:val="00330708"/>
    <w:rsid w:val="00331283"/>
    <w:rsid w:val="00332417"/>
    <w:rsid w:val="00332FAF"/>
    <w:rsid w:val="003338F9"/>
    <w:rsid w:val="00334955"/>
    <w:rsid w:val="003349E1"/>
    <w:rsid w:val="003351F9"/>
    <w:rsid w:val="00335297"/>
    <w:rsid w:val="00335944"/>
    <w:rsid w:val="0033696F"/>
    <w:rsid w:val="003371A7"/>
    <w:rsid w:val="003372C5"/>
    <w:rsid w:val="00337B76"/>
    <w:rsid w:val="0034035A"/>
    <w:rsid w:val="003408A4"/>
    <w:rsid w:val="00341603"/>
    <w:rsid w:val="00341872"/>
    <w:rsid w:val="003421EC"/>
    <w:rsid w:val="0034246D"/>
    <w:rsid w:val="00342963"/>
    <w:rsid w:val="003429E9"/>
    <w:rsid w:val="0034329F"/>
    <w:rsid w:val="00343E17"/>
    <w:rsid w:val="00343EC0"/>
    <w:rsid w:val="003444E1"/>
    <w:rsid w:val="00344EC8"/>
    <w:rsid w:val="003451D9"/>
    <w:rsid w:val="00345321"/>
    <w:rsid w:val="00345B01"/>
    <w:rsid w:val="003460D7"/>
    <w:rsid w:val="003460E8"/>
    <w:rsid w:val="0034660F"/>
    <w:rsid w:val="00346DCE"/>
    <w:rsid w:val="00347D84"/>
    <w:rsid w:val="00347E93"/>
    <w:rsid w:val="00350297"/>
    <w:rsid w:val="0035039C"/>
    <w:rsid w:val="0035092F"/>
    <w:rsid w:val="00350FF1"/>
    <w:rsid w:val="003512BE"/>
    <w:rsid w:val="0035168C"/>
    <w:rsid w:val="00352460"/>
    <w:rsid w:val="003524D1"/>
    <w:rsid w:val="003533BB"/>
    <w:rsid w:val="00353FF6"/>
    <w:rsid w:val="003542BA"/>
    <w:rsid w:val="003551E6"/>
    <w:rsid w:val="003554B3"/>
    <w:rsid w:val="00355D01"/>
    <w:rsid w:val="00356787"/>
    <w:rsid w:val="0035690B"/>
    <w:rsid w:val="003577BF"/>
    <w:rsid w:val="00357ACE"/>
    <w:rsid w:val="0036056D"/>
    <w:rsid w:val="00360705"/>
    <w:rsid w:val="00360937"/>
    <w:rsid w:val="003617C8"/>
    <w:rsid w:val="00361E62"/>
    <w:rsid w:val="003620B9"/>
    <w:rsid w:val="003623E7"/>
    <w:rsid w:val="003625F0"/>
    <w:rsid w:val="00362A02"/>
    <w:rsid w:val="00362E54"/>
    <w:rsid w:val="0036330C"/>
    <w:rsid w:val="00363C75"/>
    <w:rsid w:val="00364C94"/>
    <w:rsid w:val="00365E32"/>
    <w:rsid w:val="0036643A"/>
    <w:rsid w:val="003664D1"/>
    <w:rsid w:val="00366ED9"/>
    <w:rsid w:val="003671A1"/>
    <w:rsid w:val="003671BC"/>
    <w:rsid w:val="0036720E"/>
    <w:rsid w:val="003677C7"/>
    <w:rsid w:val="00370461"/>
    <w:rsid w:val="003704E6"/>
    <w:rsid w:val="00370989"/>
    <w:rsid w:val="00370A7C"/>
    <w:rsid w:val="00370D6E"/>
    <w:rsid w:val="003711D2"/>
    <w:rsid w:val="003713C0"/>
    <w:rsid w:val="0037179A"/>
    <w:rsid w:val="0037292B"/>
    <w:rsid w:val="00372DA9"/>
    <w:rsid w:val="00374138"/>
    <w:rsid w:val="003742F2"/>
    <w:rsid w:val="00374FCA"/>
    <w:rsid w:val="003754B0"/>
    <w:rsid w:val="0037572E"/>
    <w:rsid w:val="00375EF9"/>
    <w:rsid w:val="00376074"/>
    <w:rsid w:val="00376662"/>
    <w:rsid w:val="00376853"/>
    <w:rsid w:val="00376AC1"/>
    <w:rsid w:val="00377C7E"/>
    <w:rsid w:val="0038068D"/>
    <w:rsid w:val="00380A7E"/>
    <w:rsid w:val="0038139D"/>
    <w:rsid w:val="00381A2B"/>
    <w:rsid w:val="00381A69"/>
    <w:rsid w:val="00381AFF"/>
    <w:rsid w:val="00381D43"/>
    <w:rsid w:val="00382356"/>
    <w:rsid w:val="0038239E"/>
    <w:rsid w:val="003824EF"/>
    <w:rsid w:val="0038299B"/>
    <w:rsid w:val="00382D34"/>
    <w:rsid w:val="003833BE"/>
    <w:rsid w:val="00383A1A"/>
    <w:rsid w:val="00383DA7"/>
    <w:rsid w:val="00384634"/>
    <w:rsid w:val="00384873"/>
    <w:rsid w:val="00384C2A"/>
    <w:rsid w:val="00384C3A"/>
    <w:rsid w:val="0038565F"/>
    <w:rsid w:val="00385BB7"/>
    <w:rsid w:val="00385D1F"/>
    <w:rsid w:val="003864C3"/>
    <w:rsid w:val="00386DE8"/>
    <w:rsid w:val="003871F7"/>
    <w:rsid w:val="0038758D"/>
    <w:rsid w:val="00390284"/>
    <w:rsid w:val="00390933"/>
    <w:rsid w:val="00390E1B"/>
    <w:rsid w:val="003911AF"/>
    <w:rsid w:val="00391281"/>
    <w:rsid w:val="0039150D"/>
    <w:rsid w:val="003915BA"/>
    <w:rsid w:val="00391D44"/>
    <w:rsid w:val="0039216F"/>
    <w:rsid w:val="003923E7"/>
    <w:rsid w:val="00393786"/>
    <w:rsid w:val="00393FA2"/>
    <w:rsid w:val="0039415B"/>
    <w:rsid w:val="00394618"/>
    <w:rsid w:val="00394D6A"/>
    <w:rsid w:val="00394F79"/>
    <w:rsid w:val="0039542F"/>
    <w:rsid w:val="003957E3"/>
    <w:rsid w:val="00395C49"/>
    <w:rsid w:val="00395D06"/>
    <w:rsid w:val="0039665D"/>
    <w:rsid w:val="00396790"/>
    <w:rsid w:val="00396970"/>
    <w:rsid w:val="00396DE5"/>
    <w:rsid w:val="0039700D"/>
    <w:rsid w:val="003A0F8F"/>
    <w:rsid w:val="003A16A5"/>
    <w:rsid w:val="003A197B"/>
    <w:rsid w:val="003A1B21"/>
    <w:rsid w:val="003A309B"/>
    <w:rsid w:val="003A468D"/>
    <w:rsid w:val="003A4706"/>
    <w:rsid w:val="003A533F"/>
    <w:rsid w:val="003A5991"/>
    <w:rsid w:val="003A5A37"/>
    <w:rsid w:val="003A5FBF"/>
    <w:rsid w:val="003A60D0"/>
    <w:rsid w:val="003A64D3"/>
    <w:rsid w:val="003A6CB1"/>
    <w:rsid w:val="003A7803"/>
    <w:rsid w:val="003A7D9D"/>
    <w:rsid w:val="003A7E27"/>
    <w:rsid w:val="003B0158"/>
    <w:rsid w:val="003B02F2"/>
    <w:rsid w:val="003B0496"/>
    <w:rsid w:val="003B04FE"/>
    <w:rsid w:val="003B0DB3"/>
    <w:rsid w:val="003B1020"/>
    <w:rsid w:val="003B1671"/>
    <w:rsid w:val="003B16F2"/>
    <w:rsid w:val="003B1C45"/>
    <w:rsid w:val="003B22ED"/>
    <w:rsid w:val="003B2A45"/>
    <w:rsid w:val="003B2EF9"/>
    <w:rsid w:val="003B3A3C"/>
    <w:rsid w:val="003B421F"/>
    <w:rsid w:val="003B42CF"/>
    <w:rsid w:val="003B4BA0"/>
    <w:rsid w:val="003B4EC6"/>
    <w:rsid w:val="003B4F58"/>
    <w:rsid w:val="003B5137"/>
    <w:rsid w:val="003B5E5C"/>
    <w:rsid w:val="003B5FE3"/>
    <w:rsid w:val="003B73A4"/>
    <w:rsid w:val="003B768B"/>
    <w:rsid w:val="003C02D9"/>
    <w:rsid w:val="003C0725"/>
    <w:rsid w:val="003C0A0F"/>
    <w:rsid w:val="003C0A66"/>
    <w:rsid w:val="003C0E05"/>
    <w:rsid w:val="003C0F4C"/>
    <w:rsid w:val="003C1303"/>
    <w:rsid w:val="003C1FA3"/>
    <w:rsid w:val="003C232C"/>
    <w:rsid w:val="003C24DF"/>
    <w:rsid w:val="003C2721"/>
    <w:rsid w:val="003C27B1"/>
    <w:rsid w:val="003C2F7E"/>
    <w:rsid w:val="003C3271"/>
    <w:rsid w:val="003C358A"/>
    <w:rsid w:val="003C35DC"/>
    <w:rsid w:val="003C429F"/>
    <w:rsid w:val="003C42DD"/>
    <w:rsid w:val="003C471C"/>
    <w:rsid w:val="003C52B4"/>
    <w:rsid w:val="003C55DE"/>
    <w:rsid w:val="003C567B"/>
    <w:rsid w:val="003C5968"/>
    <w:rsid w:val="003C59C0"/>
    <w:rsid w:val="003C5AF6"/>
    <w:rsid w:val="003C5FB8"/>
    <w:rsid w:val="003C6053"/>
    <w:rsid w:val="003C62CA"/>
    <w:rsid w:val="003C674B"/>
    <w:rsid w:val="003C7689"/>
    <w:rsid w:val="003C7C9E"/>
    <w:rsid w:val="003D0042"/>
    <w:rsid w:val="003D015A"/>
    <w:rsid w:val="003D0E30"/>
    <w:rsid w:val="003D1415"/>
    <w:rsid w:val="003D1511"/>
    <w:rsid w:val="003D172E"/>
    <w:rsid w:val="003D1A16"/>
    <w:rsid w:val="003D26B6"/>
    <w:rsid w:val="003D349A"/>
    <w:rsid w:val="003D39E6"/>
    <w:rsid w:val="003D408A"/>
    <w:rsid w:val="003D4A85"/>
    <w:rsid w:val="003D4E6B"/>
    <w:rsid w:val="003D5ABE"/>
    <w:rsid w:val="003D6AFD"/>
    <w:rsid w:val="003D774D"/>
    <w:rsid w:val="003D7B63"/>
    <w:rsid w:val="003D7B7D"/>
    <w:rsid w:val="003E0525"/>
    <w:rsid w:val="003E079E"/>
    <w:rsid w:val="003E0BBD"/>
    <w:rsid w:val="003E1259"/>
    <w:rsid w:val="003E165D"/>
    <w:rsid w:val="003E1A06"/>
    <w:rsid w:val="003E1C05"/>
    <w:rsid w:val="003E205A"/>
    <w:rsid w:val="003E212A"/>
    <w:rsid w:val="003E4D15"/>
    <w:rsid w:val="003E4F37"/>
    <w:rsid w:val="003E596C"/>
    <w:rsid w:val="003E5C29"/>
    <w:rsid w:val="003E5F69"/>
    <w:rsid w:val="003E618A"/>
    <w:rsid w:val="003E640A"/>
    <w:rsid w:val="003E6455"/>
    <w:rsid w:val="003E6F5A"/>
    <w:rsid w:val="003E73D0"/>
    <w:rsid w:val="003E77E2"/>
    <w:rsid w:val="003F022D"/>
    <w:rsid w:val="003F046A"/>
    <w:rsid w:val="003F05B7"/>
    <w:rsid w:val="003F096D"/>
    <w:rsid w:val="003F14FC"/>
    <w:rsid w:val="003F2A2F"/>
    <w:rsid w:val="003F3FEB"/>
    <w:rsid w:val="003F4580"/>
    <w:rsid w:val="003F4768"/>
    <w:rsid w:val="003F4CA8"/>
    <w:rsid w:val="003F5741"/>
    <w:rsid w:val="003F611C"/>
    <w:rsid w:val="003F6998"/>
    <w:rsid w:val="003F7219"/>
    <w:rsid w:val="003F7DE4"/>
    <w:rsid w:val="003F7FE7"/>
    <w:rsid w:val="004005BC"/>
    <w:rsid w:val="004007EB"/>
    <w:rsid w:val="00400A67"/>
    <w:rsid w:val="00400EA1"/>
    <w:rsid w:val="00402245"/>
    <w:rsid w:val="004029E0"/>
    <w:rsid w:val="00402CF7"/>
    <w:rsid w:val="0040325F"/>
    <w:rsid w:val="004035F9"/>
    <w:rsid w:val="00403B15"/>
    <w:rsid w:val="00403BB2"/>
    <w:rsid w:val="0040434F"/>
    <w:rsid w:val="00404766"/>
    <w:rsid w:val="0040583F"/>
    <w:rsid w:val="0040620A"/>
    <w:rsid w:val="004100D7"/>
    <w:rsid w:val="004102DA"/>
    <w:rsid w:val="004105C8"/>
    <w:rsid w:val="00411112"/>
    <w:rsid w:val="004119B0"/>
    <w:rsid w:val="00412BFB"/>
    <w:rsid w:val="00412DD9"/>
    <w:rsid w:val="00412FF6"/>
    <w:rsid w:val="004130B6"/>
    <w:rsid w:val="004131FA"/>
    <w:rsid w:val="00413298"/>
    <w:rsid w:val="0041393A"/>
    <w:rsid w:val="00414D1D"/>
    <w:rsid w:val="00414FB9"/>
    <w:rsid w:val="0041590C"/>
    <w:rsid w:val="00415923"/>
    <w:rsid w:val="00415991"/>
    <w:rsid w:val="00415AF9"/>
    <w:rsid w:val="00415CFB"/>
    <w:rsid w:val="00415F09"/>
    <w:rsid w:val="00416A9C"/>
    <w:rsid w:val="00416FB6"/>
    <w:rsid w:val="0041727F"/>
    <w:rsid w:val="004172E2"/>
    <w:rsid w:val="004178CE"/>
    <w:rsid w:val="00417C45"/>
    <w:rsid w:val="00417C5C"/>
    <w:rsid w:val="00420026"/>
    <w:rsid w:val="0042130A"/>
    <w:rsid w:val="00421566"/>
    <w:rsid w:val="00421C96"/>
    <w:rsid w:val="00422671"/>
    <w:rsid w:val="00423DDD"/>
    <w:rsid w:val="00424D1A"/>
    <w:rsid w:val="00424D67"/>
    <w:rsid w:val="0042530F"/>
    <w:rsid w:val="004254FB"/>
    <w:rsid w:val="00426006"/>
    <w:rsid w:val="004260B2"/>
    <w:rsid w:val="004262B3"/>
    <w:rsid w:val="00426BA1"/>
    <w:rsid w:val="00427682"/>
    <w:rsid w:val="004305A1"/>
    <w:rsid w:val="0043083A"/>
    <w:rsid w:val="00430E18"/>
    <w:rsid w:val="00431B09"/>
    <w:rsid w:val="00431EE1"/>
    <w:rsid w:val="00432DC9"/>
    <w:rsid w:val="00434D33"/>
    <w:rsid w:val="00434FC4"/>
    <w:rsid w:val="004358E6"/>
    <w:rsid w:val="00435B55"/>
    <w:rsid w:val="00436216"/>
    <w:rsid w:val="00437001"/>
    <w:rsid w:val="004374C9"/>
    <w:rsid w:val="00437B1A"/>
    <w:rsid w:val="00437EE8"/>
    <w:rsid w:val="0044055F"/>
    <w:rsid w:val="00440A27"/>
    <w:rsid w:val="00440FF5"/>
    <w:rsid w:val="0044108B"/>
    <w:rsid w:val="004412CB"/>
    <w:rsid w:val="00441F3D"/>
    <w:rsid w:val="0044315A"/>
    <w:rsid w:val="004432AD"/>
    <w:rsid w:val="00443475"/>
    <w:rsid w:val="00443B2D"/>
    <w:rsid w:val="0044421F"/>
    <w:rsid w:val="004449FE"/>
    <w:rsid w:val="00444FE4"/>
    <w:rsid w:val="00445A19"/>
    <w:rsid w:val="00446399"/>
    <w:rsid w:val="004466C4"/>
    <w:rsid w:val="004469DB"/>
    <w:rsid w:val="00446D3B"/>
    <w:rsid w:val="00446D61"/>
    <w:rsid w:val="00447540"/>
    <w:rsid w:val="004504B4"/>
    <w:rsid w:val="0045083A"/>
    <w:rsid w:val="00450D23"/>
    <w:rsid w:val="00451F00"/>
    <w:rsid w:val="00451F3E"/>
    <w:rsid w:val="00453614"/>
    <w:rsid w:val="00453D6C"/>
    <w:rsid w:val="0045522F"/>
    <w:rsid w:val="004560F1"/>
    <w:rsid w:val="00457481"/>
    <w:rsid w:val="00457DC3"/>
    <w:rsid w:val="004600F2"/>
    <w:rsid w:val="004610DA"/>
    <w:rsid w:val="00462132"/>
    <w:rsid w:val="00462370"/>
    <w:rsid w:val="00462919"/>
    <w:rsid w:val="00463208"/>
    <w:rsid w:val="0046363F"/>
    <w:rsid w:val="0046518A"/>
    <w:rsid w:val="00466E75"/>
    <w:rsid w:val="00467130"/>
    <w:rsid w:val="004675CE"/>
    <w:rsid w:val="00467729"/>
    <w:rsid w:val="00467F61"/>
    <w:rsid w:val="004722FD"/>
    <w:rsid w:val="004722FE"/>
    <w:rsid w:val="004726C8"/>
    <w:rsid w:val="00473968"/>
    <w:rsid w:val="004744A2"/>
    <w:rsid w:val="00474725"/>
    <w:rsid w:val="004749AC"/>
    <w:rsid w:val="004753F5"/>
    <w:rsid w:val="004756F6"/>
    <w:rsid w:val="004765C8"/>
    <w:rsid w:val="00476D58"/>
    <w:rsid w:val="00477735"/>
    <w:rsid w:val="0047781B"/>
    <w:rsid w:val="00477924"/>
    <w:rsid w:val="00480148"/>
    <w:rsid w:val="00480889"/>
    <w:rsid w:val="00480B14"/>
    <w:rsid w:val="00480DEC"/>
    <w:rsid w:val="0048118A"/>
    <w:rsid w:val="004811EA"/>
    <w:rsid w:val="004816C4"/>
    <w:rsid w:val="00481E85"/>
    <w:rsid w:val="004824A9"/>
    <w:rsid w:val="00482BB8"/>
    <w:rsid w:val="00483124"/>
    <w:rsid w:val="00483978"/>
    <w:rsid w:val="00483AE2"/>
    <w:rsid w:val="00483CB7"/>
    <w:rsid w:val="0048446E"/>
    <w:rsid w:val="00484CD2"/>
    <w:rsid w:val="004868CB"/>
    <w:rsid w:val="004869D8"/>
    <w:rsid w:val="004875EE"/>
    <w:rsid w:val="00490025"/>
    <w:rsid w:val="0049037F"/>
    <w:rsid w:val="0049080A"/>
    <w:rsid w:val="00491449"/>
    <w:rsid w:val="00491BDB"/>
    <w:rsid w:val="00491DC0"/>
    <w:rsid w:val="00491F0B"/>
    <w:rsid w:val="004924C7"/>
    <w:rsid w:val="00493996"/>
    <w:rsid w:val="00493A89"/>
    <w:rsid w:val="00493ADF"/>
    <w:rsid w:val="00493C08"/>
    <w:rsid w:val="00494756"/>
    <w:rsid w:val="004948DD"/>
    <w:rsid w:val="00494CD6"/>
    <w:rsid w:val="00494DC2"/>
    <w:rsid w:val="004958E6"/>
    <w:rsid w:val="004959AE"/>
    <w:rsid w:val="00495E5E"/>
    <w:rsid w:val="00496015"/>
    <w:rsid w:val="004966A1"/>
    <w:rsid w:val="0049683F"/>
    <w:rsid w:val="004971F3"/>
    <w:rsid w:val="00497663"/>
    <w:rsid w:val="00497B1A"/>
    <w:rsid w:val="004A05DD"/>
    <w:rsid w:val="004A10B4"/>
    <w:rsid w:val="004A14CC"/>
    <w:rsid w:val="004A1960"/>
    <w:rsid w:val="004A1A19"/>
    <w:rsid w:val="004A1C57"/>
    <w:rsid w:val="004A1F90"/>
    <w:rsid w:val="004A22E4"/>
    <w:rsid w:val="004A2E45"/>
    <w:rsid w:val="004A3166"/>
    <w:rsid w:val="004A35A7"/>
    <w:rsid w:val="004A3673"/>
    <w:rsid w:val="004A3E61"/>
    <w:rsid w:val="004A3F0B"/>
    <w:rsid w:val="004A4B09"/>
    <w:rsid w:val="004A5184"/>
    <w:rsid w:val="004A572E"/>
    <w:rsid w:val="004A5740"/>
    <w:rsid w:val="004A5F6F"/>
    <w:rsid w:val="004A656D"/>
    <w:rsid w:val="004A6DF2"/>
    <w:rsid w:val="004A7C30"/>
    <w:rsid w:val="004B055A"/>
    <w:rsid w:val="004B1552"/>
    <w:rsid w:val="004B18C9"/>
    <w:rsid w:val="004B2C88"/>
    <w:rsid w:val="004B3325"/>
    <w:rsid w:val="004B3B71"/>
    <w:rsid w:val="004B3E6A"/>
    <w:rsid w:val="004B4938"/>
    <w:rsid w:val="004B4B82"/>
    <w:rsid w:val="004B53BF"/>
    <w:rsid w:val="004B54CD"/>
    <w:rsid w:val="004B5DF6"/>
    <w:rsid w:val="004B67BA"/>
    <w:rsid w:val="004B6B5E"/>
    <w:rsid w:val="004C0939"/>
    <w:rsid w:val="004C1927"/>
    <w:rsid w:val="004C1C3A"/>
    <w:rsid w:val="004C2F26"/>
    <w:rsid w:val="004C3056"/>
    <w:rsid w:val="004C3296"/>
    <w:rsid w:val="004C3989"/>
    <w:rsid w:val="004C3CE1"/>
    <w:rsid w:val="004C4090"/>
    <w:rsid w:val="004C46CA"/>
    <w:rsid w:val="004C496B"/>
    <w:rsid w:val="004C49E7"/>
    <w:rsid w:val="004C4FC3"/>
    <w:rsid w:val="004C5B4B"/>
    <w:rsid w:val="004C68A7"/>
    <w:rsid w:val="004C6B1F"/>
    <w:rsid w:val="004C754D"/>
    <w:rsid w:val="004C77EC"/>
    <w:rsid w:val="004C7877"/>
    <w:rsid w:val="004D0040"/>
    <w:rsid w:val="004D03B2"/>
    <w:rsid w:val="004D049A"/>
    <w:rsid w:val="004D0942"/>
    <w:rsid w:val="004D0CCA"/>
    <w:rsid w:val="004D1705"/>
    <w:rsid w:val="004D1740"/>
    <w:rsid w:val="004D1C1E"/>
    <w:rsid w:val="004D2C71"/>
    <w:rsid w:val="004D3609"/>
    <w:rsid w:val="004D3848"/>
    <w:rsid w:val="004D453D"/>
    <w:rsid w:val="004D4A23"/>
    <w:rsid w:val="004D4D74"/>
    <w:rsid w:val="004D69E9"/>
    <w:rsid w:val="004D6A57"/>
    <w:rsid w:val="004D7370"/>
    <w:rsid w:val="004D7523"/>
    <w:rsid w:val="004D7F26"/>
    <w:rsid w:val="004E03A0"/>
    <w:rsid w:val="004E04A0"/>
    <w:rsid w:val="004E081D"/>
    <w:rsid w:val="004E0EF6"/>
    <w:rsid w:val="004E10E0"/>
    <w:rsid w:val="004E1343"/>
    <w:rsid w:val="004E1BA0"/>
    <w:rsid w:val="004E1C6A"/>
    <w:rsid w:val="004E24F0"/>
    <w:rsid w:val="004E2669"/>
    <w:rsid w:val="004E2684"/>
    <w:rsid w:val="004E2A29"/>
    <w:rsid w:val="004E390C"/>
    <w:rsid w:val="004E4C66"/>
    <w:rsid w:val="004E52DE"/>
    <w:rsid w:val="004E5BB3"/>
    <w:rsid w:val="004E70F9"/>
    <w:rsid w:val="004E7492"/>
    <w:rsid w:val="004F027A"/>
    <w:rsid w:val="004F0407"/>
    <w:rsid w:val="004F0A5E"/>
    <w:rsid w:val="004F0B53"/>
    <w:rsid w:val="004F0F66"/>
    <w:rsid w:val="004F1E24"/>
    <w:rsid w:val="004F1F8D"/>
    <w:rsid w:val="004F20AF"/>
    <w:rsid w:val="004F2655"/>
    <w:rsid w:val="004F365D"/>
    <w:rsid w:val="004F392A"/>
    <w:rsid w:val="004F417F"/>
    <w:rsid w:val="004F4744"/>
    <w:rsid w:val="004F48B9"/>
    <w:rsid w:val="004F4A75"/>
    <w:rsid w:val="004F5A0E"/>
    <w:rsid w:val="004F5C19"/>
    <w:rsid w:val="004F5E53"/>
    <w:rsid w:val="004F5E8B"/>
    <w:rsid w:val="004F660A"/>
    <w:rsid w:val="004F7465"/>
    <w:rsid w:val="004F7D69"/>
    <w:rsid w:val="005000B8"/>
    <w:rsid w:val="0050016C"/>
    <w:rsid w:val="005008C0"/>
    <w:rsid w:val="00500C1E"/>
    <w:rsid w:val="00500FD0"/>
    <w:rsid w:val="005016AC"/>
    <w:rsid w:val="00502366"/>
    <w:rsid w:val="00502839"/>
    <w:rsid w:val="0050293C"/>
    <w:rsid w:val="0050298B"/>
    <w:rsid w:val="00502A9B"/>
    <w:rsid w:val="00502C37"/>
    <w:rsid w:val="005033E0"/>
    <w:rsid w:val="0050352C"/>
    <w:rsid w:val="00503743"/>
    <w:rsid w:val="00503B20"/>
    <w:rsid w:val="00503CF3"/>
    <w:rsid w:val="00504084"/>
    <w:rsid w:val="00504744"/>
    <w:rsid w:val="00504AE2"/>
    <w:rsid w:val="005055F7"/>
    <w:rsid w:val="00505C5D"/>
    <w:rsid w:val="00505F6E"/>
    <w:rsid w:val="00506086"/>
    <w:rsid w:val="0050616C"/>
    <w:rsid w:val="00506EF7"/>
    <w:rsid w:val="005072DC"/>
    <w:rsid w:val="0050736D"/>
    <w:rsid w:val="00507896"/>
    <w:rsid w:val="00507F35"/>
    <w:rsid w:val="00510238"/>
    <w:rsid w:val="00511178"/>
    <w:rsid w:val="00511188"/>
    <w:rsid w:val="005111EA"/>
    <w:rsid w:val="00511AE1"/>
    <w:rsid w:val="00512603"/>
    <w:rsid w:val="0051294D"/>
    <w:rsid w:val="00512B47"/>
    <w:rsid w:val="00512B96"/>
    <w:rsid w:val="00512CF4"/>
    <w:rsid w:val="005132A5"/>
    <w:rsid w:val="0051333D"/>
    <w:rsid w:val="0051368C"/>
    <w:rsid w:val="005139EA"/>
    <w:rsid w:val="00513C78"/>
    <w:rsid w:val="00514C16"/>
    <w:rsid w:val="00514CE6"/>
    <w:rsid w:val="00514D1E"/>
    <w:rsid w:val="005151FC"/>
    <w:rsid w:val="005153B0"/>
    <w:rsid w:val="00516E3C"/>
    <w:rsid w:val="005172CF"/>
    <w:rsid w:val="00517452"/>
    <w:rsid w:val="0052017D"/>
    <w:rsid w:val="00520E5E"/>
    <w:rsid w:val="00520EDA"/>
    <w:rsid w:val="005210D0"/>
    <w:rsid w:val="005216B5"/>
    <w:rsid w:val="00521C33"/>
    <w:rsid w:val="0052214F"/>
    <w:rsid w:val="00522BBB"/>
    <w:rsid w:val="005244A8"/>
    <w:rsid w:val="00524506"/>
    <w:rsid w:val="0052488C"/>
    <w:rsid w:val="00524FC7"/>
    <w:rsid w:val="005264A4"/>
    <w:rsid w:val="005267CF"/>
    <w:rsid w:val="0052741E"/>
    <w:rsid w:val="005279C1"/>
    <w:rsid w:val="00530147"/>
    <w:rsid w:val="00530825"/>
    <w:rsid w:val="005312BE"/>
    <w:rsid w:val="005313D4"/>
    <w:rsid w:val="005314C4"/>
    <w:rsid w:val="00531F9E"/>
    <w:rsid w:val="00532657"/>
    <w:rsid w:val="00533055"/>
    <w:rsid w:val="00533A9B"/>
    <w:rsid w:val="00534320"/>
    <w:rsid w:val="00535FD3"/>
    <w:rsid w:val="00536154"/>
    <w:rsid w:val="00536C8F"/>
    <w:rsid w:val="00537A7D"/>
    <w:rsid w:val="00537A86"/>
    <w:rsid w:val="00537C3B"/>
    <w:rsid w:val="00540BB5"/>
    <w:rsid w:val="00540E81"/>
    <w:rsid w:val="005414B4"/>
    <w:rsid w:val="00541C56"/>
    <w:rsid w:val="005423AF"/>
    <w:rsid w:val="00542C03"/>
    <w:rsid w:val="00542CC7"/>
    <w:rsid w:val="0054347E"/>
    <w:rsid w:val="00543693"/>
    <w:rsid w:val="00544A19"/>
    <w:rsid w:val="00544B6F"/>
    <w:rsid w:val="00544CE0"/>
    <w:rsid w:val="00545216"/>
    <w:rsid w:val="005459F2"/>
    <w:rsid w:val="00546702"/>
    <w:rsid w:val="00546D45"/>
    <w:rsid w:val="00546F1E"/>
    <w:rsid w:val="005479A0"/>
    <w:rsid w:val="005503D4"/>
    <w:rsid w:val="00551347"/>
    <w:rsid w:val="0055138D"/>
    <w:rsid w:val="00551604"/>
    <w:rsid w:val="00551FDD"/>
    <w:rsid w:val="00552046"/>
    <w:rsid w:val="005521CE"/>
    <w:rsid w:val="00552A84"/>
    <w:rsid w:val="00553219"/>
    <w:rsid w:val="0055340D"/>
    <w:rsid w:val="00553803"/>
    <w:rsid w:val="00553B91"/>
    <w:rsid w:val="005540A4"/>
    <w:rsid w:val="00554706"/>
    <w:rsid w:val="00555556"/>
    <w:rsid w:val="00555D10"/>
    <w:rsid w:val="00555DB7"/>
    <w:rsid w:val="005565C1"/>
    <w:rsid w:val="00556A7C"/>
    <w:rsid w:val="005574D0"/>
    <w:rsid w:val="00557622"/>
    <w:rsid w:val="00557882"/>
    <w:rsid w:val="0056058E"/>
    <w:rsid w:val="00560822"/>
    <w:rsid w:val="00560A0C"/>
    <w:rsid w:val="00560F3E"/>
    <w:rsid w:val="005615ED"/>
    <w:rsid w:val="00561696"/>
    <w:rsid w:val="005619D5"/>
    <w:rsid w:val="00561A1A"/>
    <w:rsid w:val="00561A42"/>
    <w:rsid w:val="005622DF"/>
    <w:rsid w:val="0056246A"/>
    <w:rsid w:val="005626C3"/>
    <w:rsid w:val="005630D5"/>
    <w:rsid w:val="005634BA"/>
    <w:rsid w:val="00563A42"/>
    <w:rsid w:val="00564A15"/>
    <w:rsid w:val="00565531"/>
    <w:rsid w:val="0056585C"/>
    <w:rsid w:val="0056656D"/>
    <w:rsid w:val="00566DD6"/>
    <w:rsid w:val="005678AE"/>
    <w:rsid w:val="00567A7B"/>
    <w:rsid w:val="00567CD2"/>
    <w:rsid w:val="00570F72"/>
    <w:rsid w:val="00570FA7"/>
    <w:rsid w:val="00571549"/>
    <w:rsid w:val="00571868"/>
    <w:rsid w:val="00572F93"/>
    <w:rsid w:val="00574160"/>
    <w:rsid w:val="00574412"/>
    <w:rsid w:val="00574AEC"/>
    <w:rsid w:val="00575E53"/>
    <w:rsid w:val="00576704"/>
    <w:rsid w:val="005768BF"/>
    <w:rsid w:val="005775AE"/>
    <w:rsid w:val="00577EA6"/>
    <w:rsid w:val="0058006E"/>
    <w:rsid w:val="00580A3D"/>
    <w:rsid w:val="00580E8E"/>
    <w:rsid w:val="00582416"/>
    <w:rsid w:val="0058265F"/>
    <w:rsid w:val="0058277A"/>
    <w:rsid w:val="00582C51"/>
    <w:rsid w:val="00583151"/>
    <w:rsid w:val="00583AAA"/>
    <w:rsid w:val="00583BBF"/>
    <w:rsid w:val="00583F0D"/>
    <w:rsid w:val="005848FB"/>
    <w:rsid w:val="005849CA"/>
    <w:rsid w:val="005857BF"/>
    <w:rsid w:val="00586513"/>
    <w:rsid w:val="00586678"/>
    <w:rsid w:val="0058694E"/>
    <w:rsid w:val="00586A59"/>
    <w:rsid w:val="00586AAF"/>
    <w:rsid w:val="00586BFE"/>
    <w:rsid w:val="00586F0B"/>
    <w:rsid w:val="00586F84"/>
    <w:rsid w:val="00587414"/>
    <w:rsid w:val="00587A61"/>
    <w:rsid w:val="00590631"/>
    <w:rsid w:val="00591418"/>
    <w:rsid w:val="00592BFB"/>
    <w:rsid w:val="0059329F"/>
    <w:rsid w:val="005934E5"/>
    <w:rsid w:val="0059357B"/>
    <w:rsid w:val="00594B3E"/>
    <w:rsid w:val="00594BAE"/>
    <w:rsid w:val="005950EC"/>
    <w:rsid w:val="0059666B"/>
    <w:rsid w:val="00596916"/>
    <w:rsid w:val="00597331"/>
    <w:rsid w:val="00597546"/>
    <w:rsid w:val="005975BF"/>
    <w:rsid w:val="005979C7"/>
    <w:rsid w:val="00597B44"/>
    <w:rsid w:val="005A03D1"/>
    <w:rsid w:val="005A115D"/>
    <w:rsid w:val="005A285A"/>
    <w:rsid w:val="005A3592"/>
    <w:rsid w:val="005A3E1C"/>
    <w:rsid w:val="005A4769"/>
    <w:rsid w:val="005A5145"/>
    <w:rsid w:val="005A529A"/>
    <w:rsid w:val="005A611F"/>
    <w:rsid w:val="005A6993"/>
    <w:rsid w:val="005A6EFB"/>
    <w:rsid w:val="005A7702"/>
    <w:rsid w:val="005B0825"/>
    <w:rsid w:val="005B0B15"/>
    <w:rsid w:val="005B13CC"/>
    <w:rsid w:val="005B13E3"/>
    <w:rsid w:val="005B1CD5"/>
    <w:rsid w:val="005B2F3A"/>
    <w:rsid w:val="005B3015"/>
    <w:rsid w:val="005B342A"/>
    <w:rsid w:val="005B411B"/>
    <w:rsid w:val="005B4724"/>
    <w:rsid w:val="005B4F60"/>
    <w:rsid w:val="005B5F97"/>
    <w:rsid w:val="005B6C48"/>
    <w:rsid w:val="005B6FC8"/>
    <w:rsid w:val="005C0707"/>
    <w:rsid w:val="005C0E2D"/>
    <w:rsid w:val="005C13A9"/>
    <w:rsid w:val="005C17C5"/>
    <w:rsid w:val="005C21C3"/>
    <w:rsid w:val="005C23D1"/>
    <w:rsid w:val="005C362D"/>
    <w:rsid w:val="005C42AE"/>
    <w:rsid w:val="005C42BE"/>
    <w:rsid w:val="005C4CF7"/>
    <w:rsid w:val="005C4EF0"/>
    <w:rsid w:val="005C509B"/>
    <w:rsid w:val="005C50EE"/>
    <w:rsid w:val="005C524C"/>
    <w:rsid w:val="005C57BC"/>
    <w:rsid w:val="005C73F0"/>
    <w:rsid w:val="005C7618"/>
    <w:rsid w:val="005D0690"/>
    <w:rsid w:val="005D06F5"/>
    <w:rsid w:val="005D08C1"/>
    <w:rsid w:val="005D09CB"/>
    <w:rsid w:val="005D0E42"/>
    <w:rsid w:val="005D1568"/>
    <w:rsid w:val="005D194B"/>
    <w:rsid w:val="005D1FBC"/>
    <w:rsid w:val="005D20EA"/>
    <w:rsid w:val="005D2535"/>
    <w:rsid w:val="005D2BC6"/>
    <w:rsid w:val="005D2CE9"/>
    <w:rsid w:val="005D3CE4"/>
    <w:rsid w:val="005D468C"/>
    <w:rsid w:val="005D48F1"/>
    <w:rsid w:val="005D50F6"/>
    <w:rsid w:val="005D5717"/>
    <w:rsid w:val="005D581B"/>
    <w:rsid w:val="005D5AF6"/>
    <w:rsid w:val="005D5CCE"/>
    <w:rsid w:val="005D5F53"/>
    <w:rsid w:val="005D657C"/>
    <w:rsid w:val="005D6BC7"/>
    <w:rsid w:val="005D6C74"/>
    <w:rsid w:val="005D77EC"/>
    <w:rsid w:val="005E0BEF"/>
    <w:rsid w:val="005E0D20"/>
    <w:rsid w:val="005E0F5E"/>
    <w:rsid w:val="005E10BB"/>
    <w:rsid w:val="005E12A5"/>
    <w:rsid w:val="005E291F"/>
    <w:rsid w:val="005E550F"/>
    <w:rsid w:val="005E598D"/>
    <w:rsid w:val="005E6382"/>
    <w:rsid w:val="005E65C8"/>
    <w:rsid w:val="005E735E"/>
    <w:rsid w:val="005E7986"/>
    <w:rsid w:val="005E7C68"/>
    <w:rsid w:val="005E7CB7"/>
    <w:rsid w:val="005F1129"/>
    <w:rsid w:val="005F20AE"/>
    <w:rsid w:val="005F2BDE"/>
    <w:rsid w:val="005F31AE"/>
    <w:rsid w:val="005F327B"/>
    <w:rsid w:val="005F4423"/>
    <w:rsid w:val="005F467A"/>
    <w:rsid w:val="005F49C0"/>
    <w:rsid w:val="005F49F3"/>
    <w:rsid w:val="005F5217"/>
    <w:rsid w:val="005F5884"/>
    <w:rsid w:val="005F5B75"/>
    <w:rsid w:val="005F5E90"/>
    <w:rsid w:val="005F6804"/>
    <w:rsid w:val="005F6D33"/>
    <w:rsid w:val="005F7495"/>
    <w:rsid w:val="005F7FAE"/>
    <w:rsid w:val="00600250"/>
    <w:rsid w:val="00600602"/>
    <w:rsid w:val="006014F5"/>
    <w:rsid w:val="00601732"/>
    <w:rsid w:val="006019AA"/>
    <w:rsid w:val="00602406"/>
    <w:rsid w:val="0060320D"/>
    <w:rsid w:val="00603273"/>
    <w:rsid w:val="0060343E"/>
    <w:rsid w:val="006034BC"/>
    <w:rsid w:val="00603706"/>
    <w:rsid w:val="00603831"/>
    <w:rsid w:val="00603EDB"/>
    <w:rsid w:val="00604367"/>
    <w:rsid w:val="0060440B"/>
    <w:rsid w:val="006044FD"/>
    <w:rsid w:val="00605FD7"/>
    <w:rsid w:val="00607853"/>
    <w:rsid w:val="00607F9A"/>
    <w:rsid w:val="00607FD7"/>
    <w:rsid w:val="006100A1"/>
    <w:rsid w:val="006100B5"/>
    <w:rsid w:val="00610313"/>
    <w:rsid w:val="0061081A"/>
    <w:rsid w:val="00610A96"/>
    <w:rsid w:val="00610E7F"/>
    <w:rsid w:val="0061198C"/>
    <w:rsid w:val="006120F7"/>
    <w:rsid w:val="006125BE"/>
    <w:rsid w:val="00612C66"/>
    <w:rsid w:val="00612F6F"/>
    <w:rsid w:val="0061349B"/>
    <w:rsid w:val="00613E34"/>
    <w:rsid w:val="00614017"/>
    <w:rsid w:val="00614661"/>
    <w:rsid w:val="00614994"/>
    <w:rsid w:val="00614D24"/>
    <w:rsid w:val="00614D2F"/>
    <w:rsid w:val="00615C79"/>
    <w:rsid w:val="00615D49"/>
    <w:rsid w:val="00615DBF"/>
    <w:rsid w:val="00615E62"/>
    <w:rsid w:val="00616888"/>
    <w:rsid w:val="0061693F"/>
    <w:rsid w:val="00616DFC"/>
    <w:rsid w:val="00616FD2"/>
    <w:rsid w:val="006170DB"/>
    <w:rsid w:val="006206BA"/>
    <w:rsid w:val="006206D9"/>
    <w:rsid w:val="00621201"/>
    <w:rsid w:val="0062121B"/>
    <w:rsid w:val="00621DFE"/>
    <w:rsid w:val="00621F9D"/>
    <w:rsid w:val="006226D6"/>
    <w:rsid w:val="00622E55"/>
    <w:rsid w:val="0062308B"/>
    <w:rsid w:val="006235C1"/>
    <w:rsid w:val="00623E87"/>
    <w:rsid w:val="00623EFA"/>
    <w:rsid w:val="00624E90"/>
    <w:rsid w:val="00624EDD"/>
    <w:rsid w:val="00625931"/>
    <w:rsid w:val="0062661D"/>
    <w:rsid w:val="006268FF"/>
    <w:rsid w:val="00630BA4"/>
    <w:rsid w:val="00630D2C"/>
    <w:rsid w:val="006311A9"/>
    <w:rsid w:val="00631B21"/>
    <w:rsid w:val="00631C24"/>
    <w:rsid w:val="00632041"/>
    <w:rsid w:val="00632676"/>
    <w:rsid w:val="00632FE3"/>
    <w:rsid w:val="0063403B"/>
    <w:rsid w:val="00634792"/>
    <w:rsid w:val="00634802"/>
    <w:rsid w:val="00634A17"/>
    <w:rsid w:val="00635B49"/>
    <w:rsid w:val="00635EC0"/>
    <w:rsid w:val="006362CD"/>
    <w:rsid w:val="006363F5"/>
    <w:rsid w:val="00636542"/>
    <w:rsid w:val="006371AA"/>
    <w:rsid w:val="0063763B"/>
    <w:rsid w:val="00637742"/>
    <w:rsid w:val="00637746"/>
    <w:rsid w:val="00637A4E"/>
    <w:rsid w:val="0064039C"/>
    <w:rsid w:val="006409AE"/>
    <w:rsid w:val="006409C7"/>
    <w:rsid w:val="006418E0"/>
    <w:rsid w:val="006418F1"/>
    <w:rsid w:val="00641CEA"/>
    <w:rsid w:val="00642404"/>
    <w:rsid w:val="00642591"/>
    <w:rsid w:val="00644107"/>
    <w:rsid w:val="00644501"/>
    <w:rsid w:val="00644865"/>
    <w:rsid w:val="00644A80"/>
    <w:rsid w:val="00644B64"/>
    <w:rsid w:val="00644B7D"/>
    <w:rsid w:val="00644D1F"/>
    <w:rsid w:val="0064606B"/>
    <w:rsid w:val="00646106"/>
    <w:rsid w:val="00646413"/>
    <w:rsid w:val="0064695F"/>
    <w:rsid w:val="00646C95"/>
    <w:rsid w:val="006473A0"/>
    <w:rsid w:val="00647475"/>
    <w:rsid w:val="00650B81"/>
    <w:rsid w:val="006522DA"/>
    <w:rsid w:val="0065245A"/>
    <w:rsid w:val="00652B96"/>
    <w:rsid w:val="0065347A"/>
    <w:rsid w:val="0065381B"/>
    <w:rsid w:val="00653C4E"/>
    <w:rsid w:val="0065499C"/>
    <w:rsid w:val="0065512E"/>
    <w:rsid w:val="00656C79"/>
    <w:rsid w:val="00656CFA"/>
    <w:rsid w:val="00657748"/>
    <w:rsid w:val="00657C49"/>
    <w:rsid w:val="00657D06"/>
    <w:rsid w:val="00660B19"/>
    <w:rsid w:val="00660BB2"/>
    <w:rsid w:val="00660BCC"/>
    <w:rsid w:val="00660FB8"/>
    <w:rsid w:val="00661256"/>
    <w:rsid w:val="00661DBB"/>
    <w:rsid w:val="006631DF"/>
    <w:rsid w:val="0066347E"/>
    <w:rsid w:val="00663783"/>
    <w:rsid w:val="0066396D"/>
    <w:rsid w:val="006643EC"/>
    <w:rsid w:val="006649BE"/>
    <w:rsid w:val="00665341"/>
    <w:rsid w:val="0066539A"/>
    <w:rsid w:val="006657F3"/>
    <w:rsid w:val="006658D0"/>
    <w:rsid w:val="00665E88"/>
    <w:rsid w:val="006663D3"/>
    <w:rsid w:val="006663EB"/>
    <w:rsid w:val="00666643"/>
    <w:rsid w:val="00667195"/>
    <w:rsid w:val="006673EC"/>
    <w:rsid w:val="006678BF"/>
    <w:rsid w:val="006701BF"/>
    <w:rsid w:val="006706FC"/>
    <w:rsid w:val="006713D9"/>
    <w:rsid w:val="00671A52"/>
    <w:rsid w:val="00672537"/>
    <w:rsid w:val="006730CA"/>
    <w:rsid w:val="006741ED"/>
    <w:rsid w:val="0067496C"/>
    <w:rsid w:val="00675580"/>
    <w:rsid w:val="00675A43"/>
    <w:rsid w:val="00675CE1"/>
    <w:rsid w:val="00675D91"/>
    <w:rsid w:val="00676059"/>
    <w:rsid w:val="0067610F"/>
    <w:rsid w:val="00677054"/>
    <w:rsid w:val="00677A52"/>
    <w:rsid w:val="00677FF2"/>
    <w:rsid w:val="006809B1"/>
    <w:rsid w:val="006813BB"/>
    <w:rsid w:val="0068156F"/>
    <w:rsid w:val="00681DE2"/>
    <w:rsid w:val="00682557"/>
    <w:rsid w:val="00682849"/>
    <w:rsid w:val="006829F9"/>
    <w:rsid w:val="00682D04"/>
    <w:rsid w:val="006834E8"/>
    <w:rsid w:val="00684336"/>
    <w:rsid w:val="00684F38"/>
    <w:rsid w:val="00685744"/>
    <w:rsid w:val="0068577D"/>
    <w:rsid w:val="00685982"/>
    <w:rsid w:val="006860C4"/>
    <w:rsid w:val="0068648D"/>
    <w:rsid w:val="00686FCA"/>
    <w:rsid w:val="006870CD"/>
    <w:rsid w:val="0068729C"/>
    <w:rsid w:val="00687573"/>
    <w:rsid w:val="00687778"/>
    <w:rsid w:val="00690503"/>
    <w:rsid w:val="006906D5"/>
    <w:rsid w:val="00691123"/>
    <w:rsid w:val="00692FA2"/>
    <w:rsid w:val="00693311"/>
    <w:rsid w:val="00694286"/>
    <w:rsid w:val="006944B5"/>
    <w:rsid w:val="006945F5"/>
    <w:rsid w:val="00694686"/>
    <w:rsid w:val="00695011"/>
    <w:rsid w:val="006951C0"/>
    <w:rsid w:val="0069522D"/>
    <w:rsid w:val="00695A4F"/>
    <w:rsid w:val="00695D50"/>
    <w:rsid w:val="0069618D"/>
    <w:rsid w:val="0069694C"/>
    <w:rsid w:val="00697343"/>
    <w:rsid w:val="006A01A7"/>
    <w:rsid w:val="006A03E6"/>
    <w:rsid w:val="006A0498"/>
    <w:rsid w:val="006A0CCA"/>
    <w:rsid w:val="006A1043"/>
    <w:rsid w:val="006A1509"/>
    <w:rsid w:val="006A1589"/>
    <w:rsid w:val="006A2606"/>
    <w:rsid w:val="006A2EA6"/>
    <w:rsid w:val="006A30D3"/>
    <w:rsid w:val="006A30ED"/>
    <w:rsid w:val="006A39C0"/>
    <w:rsid w:val="006A3BBC"/>
    <w:rsid w:val="006A3C0B"/>
    <w:rsid w:val="006A4976"/>
    <w:rsid w:val="006A576F"/>
    <w:rsid w:val="006A5988"/>
    <w:rsid w:val="006A59E9"/>
    <w:rsid w:val="006A5DC7"/>
    <w:rsid w:val="006A5E9E"/>
    <w:rsid w:val="006A6297"/>
    <w:rsid w:val="006A68B1"/>
    <w:rsid w:val="006A7E39"/>
    <w:rsid w:val="006B08C0"/>
    <w:rsid w:val="006B119A"/>
    <w:rsid w:val="006B19A0"/>
    <w:rsid w:val="006B1C93"/>
    <w:rsid w:val="006B23D8"/>
    <w:rsid w:val="006B25CB"/>
    <w:rsid w:val="006B2E12"/>
    <w:rsid w:val="006B3472"/>
    <w:rsid w:val="006B362A"/>
    <w:rsid w:val="006B4460"/>
    <w:rsid w:val="006B472C"/>
    <w:rsid w:val="006B4BD8"/>
    <w:rsid w:val="006B601E"/>
    <w:rsid w:val="006B6B79"/>
    <w:rsid w:val="006B6D31"/>
    <w:rsid w:val="006B6D75"/>
    <w:rsid w:val="006B791F"/>
    <w:rsid w:val="006B79ED"/>
    <w:rsid w:val="006C1F64"/>
    <w:rsid w:val="006C3216"/>
    <w:rsid w:val="006C3C10"/>
    <w:rsid w:val="006C3CA4"/>
    <w:rsid w:val="006C42F7"/>
    <w:rsid w:val="006C44E8"/>
    <w:rsid w:val="006C45EA"/>
    <w:rsid w:val="006C5E56"/>
    <w:rsid w:val="006C6080"/>
    <w:rsid w:val="006C60C8"/>
    <w:rsid w:val="006C6184"/>
    <w:rsid w:val="006C626E"/>
    <w:rsid w:val="006C676F"/>
    <w:rsid w:val="006C738E"/>
    <w:rsid w:val="006C765C"/>
    <w:rsid w:val="006C780F"/>
    <w:rsid w:val="006C7DDD"/>
    <w:rsid w:val="006D02E0"/>
    <w:rsid w:val="006D0664"/>
    <w:rsid w:val="006D1411"/>
    <w:rsid w:val="006D1786"/>
    <w:rsid w:val="006D1A4B"/>
    <w:rsid w:val="006D1D8E"/>
    <w:rsid w:val="006D21AD"/>
    <w:rsid w:val="006D23D0"/>
    <w:rsid w:val="006D25A7"/>
    <w:rsid w:val="006D29E9"/>
    <w:rsid w:val="006D2A90"/>
    <w:rsid w:val="006D2CBA"/>
    <w:rsid w:val="006D2D16"/>
    <w:rsid w:val="006D3414"/>
    <w:rsid w:val="006D37E5"/>
    <w:rsid w:val="006D3DA3"/>
    <w:rsid w:val="006D3E3A"/>
    <w:rsid w:val="006D3F00"/>
    <w:rsid w:val="006D40FF"/>
    <w:rsid w:val="006D48E0"/>
    <w:rsid w:val="006D4DA2"/>
    <w:rsid w:val="006D5060"/>
    <w:rsid w:val="006D574B"/>
    <w:rsid w:val="006D58B0"/>
    <w:rsid w:val="006D5C3B"/>
    <w:rsid w:val="006D5F8E"/>
    <w:rsid w:val="006D5FC4"/>
    <w:rsid w:val="006D5FEB"/>
    <w:rsid w:val="006D61DA"/>
    <w:rsid w:val="006D61E8"/>
    <w:rsid w:val="006D62B1"/>
    <w:rsid w:val="006D637D"/>
    <w:rsid w:val="006D6FBE"/>
    <w:rsid w:val="006D73E5"/>
    <w:rsid w:val="006E104C"/>
    <w:rsid w:val="006E140F"/>
    <w:rsid w:val="006E31F6"/>
    <w:rsid w:val="006E321E"/>
    <w:rsid w:val="006E4A85"/>
    <w:rsid w:val="006E5643"/>
    <w:rsid w:val="006E5908"/>
    <w:rsid w:val="006E59BA"/>
    <w:rsid w:val="006E6BE4"/>
    <w:rsid w:val="006E70C3"/>
    <w:rsid w:val="006E7CFC"/>
    <w:rsid w:val="006F10C8"/>
    <w:rsid w:val="006F1109"/>
    <w:rsid w:val="006F11E1"/>
    <w:rsid w:val="006F16B3"/>
    <w:rsid w:val="006F1B70"/>
    <w:rsid w:val="006F244A"/>
    <w:rsid w:val="006F2D0E"/>
    <w:rsid w:val="006F3574"/>
    <w:rsid w:val="006F3684"/>
    <w:rsid w:val="006F3C73"/>
    <w:rsid w:val="006F3EAC"/>
    <w:rsid w:val="006F48A0"/>
    <w:rsid w:val="006F49F7"/>
    <w:rsid w:val="006F4A4C"/>
    <w:rsid w:val="006F4B3C"/>
    <w:rsid w:val="006F4D03"/>
    <w:rsid w:val="006F52F7"/>
    <w:rsid w:val="006F5B12"/>
    <w:rsid w:val="006F5B37"/>
    <w:rsid w:val="006F7EDD"/>
    <w:rsid w:val="006F7F19"/>
    <w:rsid w:val="00700799"/>
    <w:rsid w:val="0070121C"/>
    <w:rsid w:val="007013F2"/>
    <w:rsid w:val="00701768"/>
    <w:rsid w:val="007018D2"/>
    <w:rsid w:val="00701BF4"/>
    <w:rsid w:val="00701CD1"/>
    <w:rsid w:val="00702278"/>
    <w:rsid w:val="00702D20"/>
    <w:rsid w:val="00703330"/>
    <w:rsid w:val="007039D5"/>
    <w:rsid w:val="00703B8E"/>
    <w:rsid w:val="007040FC"/>
    <w:rsid w:val="0070410E"/>
    <w:rsid w:val="00704BF6"/>
    <w:rsid w:val="00704E1F"/>
    <w:rsid w:val="007064BA"/>
    <w:rsid w:val="00707FCA"/>
    <w:rsid w:val="007109E5"/>
    <w:rsid w:val="00710A5F"/>
    <w:rsid w:val="00711EF7"/>
    <w:rsid w:val="0071212A"/>
    <w:rsid w:val="007121EE"/>
    <w:rsid w:val="00713093"/>
    <w:rsid w:val="00713DAF"/>
    <w:rsid w:val="00714AEF"/>
    <w:rsid w:val="0071529B"/>
    <w:rsid w:val="00715F91"/>
    <w:rsid w:val="00715FA2"/>
    <w:rsid w:val="007160A2"/>
    <w:rsid w:val="007168E9"/>
    <w:rsid w:val="00717555"/>
    <w:rsid w:val="007200FE"/>
    <w:rsid w:val="00720E98"/>
    <w:rsid w:val="00720F57"/>
    <w:rsid w:val="00722C28"/>
    <w:rsid w:val="00724427"/>
    <w:rsid w:val="007249A8"/>
    <w:rsid w:val="00724A7C"/>
    <w:rsid w:val="0072544E"/>
    <w:rsid w:val="00726312"/>
    <w:rsid w:val="00726379"/>
    <w:rsid w:val="007264D8"/>
    <w:rsid w:val="00726575"/>
    <w:rsid w:val="00726D71"/>
    <w:rsid w:val="0072712F"/>
    <w:rsid w:val="007300D8"/>
    <w:rsid w:val="00730112"/>
    <w:rsid w:val="0073023E"/>
    <w:rsid w:val="007302E1"/>
    <w:rsid w:val="007304A8"/>
    <w:rsid w:val="00730F3C"/>
    <w:rsid w:val="00730F6A"/>
    <w:rsid w:val="007314DE"/>
    <w:rsid w:val="00731D72"/>
    <w:rsid w:val="00731DFE"/>
    <w:rsid w:val="00731EC4"/>
    <w:rsid w:val="00733480"/>
    <w:rsid w:val="00733A52"/>
    <w:rsid w:val="00733E98"/>
    <w:rsid w:val="00734136"/>
    <w:rsid w:val="007341AC"/>
    <w:rsid w:val="007343AD"/>
    <w:rsid w:val="0073451C"/>
    <w:rsid w:val="00734521"/>
    <w:rsid w:val="00735863"/>
    <w:rsid w:val="00735DE3"/>
    <w:rsid w:val="00735E59"/>
    <w:rsid w:val="0073658C"/>
    <w:rsid w:val="007373C2"/>
    <w:rsid w:val="0073752A"/>
    <w:rsid w:val="007375F0"/>
    <w:rsid w:val="00737AA2"/>
    <w:rsid w:val="00737B0A"/>
    <w:rsid w:val="00737D4D"/>
    <w:rsid w:val="007401BD"/>
    <w:rsid w:val="00741A6A"/>
    <w:rsid w:val="0074262D"/>
    <w:rsid w:val="007426B5"/>
    <w:rsid w:val="00742FCF"/>
    <w:rsid w:val="00742FDF"/>
    <w:rsid w:val="00743123"/>
    <w:rsid w:val="007434B1"/>
    <w:rsid w:val="00743559"/>
    <w:rsid w:val="00744A85"/>
    <w:rsid w:val="00744C7B"/>
    <w:rsid w:val="007453D5"/>
    <w:rsid w:val="00745AC9"/>
    <w:rsid w:val="007466D3"/>
    <w:rsid w:val="007467DC"/>
    <w:rsid w:val="007470E1"/>
    <w:rsid w:val="00747A97"/>
    <w:rsid w:val="00747B71"/>
    <w:rsid w:val="00747C7F"/>
    <w:rsid w:val="0075054E"/>
    <w:rsid w:val="0075070B"/>
    <w:rsid w:val="00750D6D"/>
    <w:rsid w:val="007512B9"/>
    <w:rsid w:val="00751412"/>
    <w:rsid w:val="0075199F"/>
    <w:rsid w:val="00752070"/>
    <w:rsid w:val="00752D01"/>
    <w:rsid w:val="00753210"/>
    <w:rsid w:val="00753286"/>
    <w:rsid w:val="00753339"/>
    <w:rsid w:val="00753503"/>
    <w:rsid w:val="0075392E"/>
    <w:rsid w:val="00753971"/>
    <w:rsid w:val="00753E8B"/>
    <w:rsid w:val="00754945"/>
    <w:rsid w:val="0075634C"/>
    <w:rsid w:val="007568C2"/>
    <w:rsid w:val="00756BBE"/>
    <w:rsid w:val="007573CB"/>
    <w:rsid w:val="007576D2"/>
    <w:rsid w:val="00757A52"/>
    <w:rsid w:val="00757D4D"/>
    <w:rsid w:val="00760C3A"/>
    <w:rsid w:val="007618AE"/>
    <w:rsid w:val="00762088"/>
    <w:rsid w:val="00762924"/>
    <w:rsid w:val="00762E5D"/>
    <w:rsid w:val="007631FF"/>
    <w:rsid w:val="0076380C"/>
    <w:rsid w:val="00763B67"/>
    <w:rsid w:val="00764025"/>
    <w:rsid w:val="00764CF4"/>
    <w:rsid w:val="00764D49"/>
    <w:rsid w:val="00765379"/>
    <w:rsid w:val="00765FD9"/>
    <w:rsid w:val="00766487"/>
    <w:rsid w:val="0076673C"/>
    <w:rsid w:val="0076674F"/>
    <w:rsid w:val="00766972"/>
    <w:rsid w:val="00766D19"/>
    <w:rsid w:val="00767435"/>
    <w:rsid w:val="00767715"/>
    <w:rsid w:val="00767860"/>
    <w:rsid w:val="00771A96"/>
    <w:rsid w:val="00772387"/>
    <w:rsid w:val="0077240C"/>
    <w:rsid w:val="00772560"/>
    <w:rsid w:val="00772670"/>
    <w:rsid w:val="00772855"/>
    <w:rsid w:val="00772874"/>
    <w:rsid w:val="00772CF0"/>
    <w:rsid w:val="00773AFF"/>
    <w:rsid w:val="00774348"/>
    <w:rsid w:val="00774545"/>
    <w:rsid w:val="00774835"/>
    <w:rsid w:val="00774E82"/>
    <w:rsid w:val="00774F89"/>
    <w:rsid w:val="007750B7"/>
    <w:rsid w:val="0077566C"/>
    <w:rsid w:val="00776212"/>
    <w:rsid w:val="0077718C"/>
    <w:rsid w:val="00777C3A"/>
    <w:rsid w:val="00780B82"/>
    <w:rsid w:val="00781A23"/>
    <w:rsid w:val="00781B30"/>
    <w:rsid w:val="0078216A"/>
    <w:rsid w:val="007824E2"/>
    <w:rsid w:val="00782B70"/>
    <w:rsid w:val="007838ED"/>
    <w:rsid w:val="00783C6F"/>
    <w:rsid w:val="00783D9D"/>
    <w:rsid w:val="007843A1"/>
    <w:rsid w:val="0078668C"/>
    <w:rsid w:val="0078691D"/>
    <w:rsid w:val="007875B5"/>
    <w:rsid w:val="00790AA8"/>
    <w:rsid w:val="00792485"/>
    <w:rsid w:val="00793019"/>
    <w:rsid w:val="00793479"/>
    <w:rsid w:val="00793FCF"/>
    <w:rsid w:val="00794191"/>
    <w:rsid w:val="007946A3"/>
    <w:rsid w:val="007946E1"/>
    <w:rsid w:val="00795EC4"/>
    <w:rsid w:val="00796036"/>
    <w:rsid w:val="0079665C"/>
    <w:rsid w:val="007969C3"/>
    <w:rsid w:val="00797014"/>
    <w:rsid w:val="007A0B07"/>
    <w:rsid w:val="007A1407"/>
    <w:rsid w:val="007A229D"/>
    <w:rsid w:val="007A2329"/>
    <w:rsid w:val="007A2562"/>
    <w:rsid w:val="007A26E4"/>
    <w:rsid w:val="007A35FC"/>
    <w:rsid w:val="007A393C"/>
    <w:rsid w:val="007A393D"/>
    <w:rsid w:val="007A4120"/>
    <w:rsid w:val="007A46AC"/>
    <w:rsid w:val="007A5018"/>
    <w:rsid w:val="007A5CF5"/>
    <w:rsid w:val="007A63C8"/>
    <w:rsid w:val="007A669C"/>
    <w:rsid w:val="007A6A30"/>
    <w:rsid w:val="007A6BE6"/>
    <w:rsid w:val="007A734D"/>
    <w:rsid w:val="007A7715"/>
    <w:rsid w:val="007A7A40"/>
    <w:rsid w:val="007A7A8E"/>
    <w:rsid w:val="007B012E"/>
    <w:rsid w:val="007B0AA1"/>
    <w:rsid w:val="007B1060"/>
    <w:rsid w:val="007B1364"/>
    <w:rsid w:val="007B140A"/>
    <w:rsid w:val="007B17E8"/>
    <w:rsid w:val="007B2327"/>
    <w:rsid w:val="007B29D6"/>
    <w:rsid w:val="007B3190"/>
    <w:rsid w:val="007B362D"/>
    <w:rsid w:val="007B3FB8"/>
    <w:rsid w:val="007B40AC"/>
    <w:rsid w:val="007B4B34"/>
    <w:rsid w:val="007B69BB"/>
    <w:rsid w:val="007C06A0"/>
    <w:rsid w:val="007C084C"/>
    <w:rsid w:val="007C0F85"/>
    <w:rsid w:val="007C146B"/>
    <w:rsid w:val="007C1FA0"/>
    <w:rsid w:val="007C2E57"/>
    <w:rsid w:val="007C3559"/>
    <w:rsid w:val="007C3AB0"/>
    <w:rsid w:val="007C3C6B"/>
    <w:rsid w:val="007C4003"/>
    <w:rsid w:val="007C4580"/>
    <w:rsid w:val="007C47B3"/>
    <w:rsid w:val="007C4DFD"/>
    <w:rsid w:val="007C4E86"/>
    <w:rsid w:val="007C6A91"/>
    <w:rsid w:val="007C6BAD"/>
    <w:rsid w:val="007C6BDE"/>
    <w:rsid w:val="007C6D44"/>
    <w:rsid w:val="007C7BF7"/>
    <w:rsid w:val="007C7EE3"/>
    <w:rsid w:val="007D04A9"/>
    <w:rsid w:val="007D0942"/>
    <w:rsid w:val="007D0952"/>
    <w:rsid w:val="007D1176"/>
    <w:rsid w:val="007D2195"/>
    <w:rsid w:val="007D2474"/>
    <w:rsid w:val="007D3580"/>
    <w:rsid w:val="007D37C7"/>
    <w:rsid w:val="007D39C3"/>
    <w:rsid w:val="007D4AEC"/>
    <w:rsid w:val="007D4B2F"/>
    <w:rsid w:val="007D4FC4"/>
    <w:rsid w:val="007D6DC2"/>
    <w:rsid w:val="007D6F1F"/>
    <w:rsid w:val="007D7567"/>
    <w:rsid w:val="007D75BD"/>
    <w:rsid w:val="007D7D95"/>
    <w:rsid w:val="007E092E"/>
    <w:rsid w:val="007E1FD5"/>
    <w:rsid w:val="007E2634"/>
    <w:rsid w:val="007E269A"/>
    <w:rsid w:val="007E2CE5"/>
    <w:rsid w:val="007E2F7E"/>
    <w:rsid w:val="007E32A7"/>
    <w:rsid w:val="007E3CC6"/>
    <w:rsid w:val="007E3CE3"/>
    <w:rsid w:val="007E4691"/>
    <w:rsid w:val="007E4C82"/>
    <w:rsid w:val="007E4DE8"/>
    <w:rsid w:val="007E5FC2"/>
    <w:rsid w:val="007E6E8A"/>
    <w:rsid w:val="007E7854"/>
    <w:rsid w:val="007E7858"/>
    <w:rsid w:val="007F0B8C"/>
    <w:rsid w:val="007F0E1C"/>
    <w:rsid w:val="007F1506"/>
    <w:rsid w:val="007F22BE"/>
    <w:rsid w:val="007F335E"/>
    <w:rsid w:val="007F3E57"/>
    <w:rsid w:val="007F4091"/>
    <w:rsid w:val="007F5191"/>
    <w:rsid w:val="007F585F"/>
    <w:rsid w:val="007F5AE7"/>
    <w:rsid w:val="007F6321"/>
    <w:rsid w:val="007F65D3"/>
    <w:rsid w:val="007F69F5"/>
    <w:rsid w:val="007F6CCC"/>
    <w:rsid w:val="007F705E"/>
    <w:rsid w:val="007F7ACD"/>
    <w:rsid w:val="00800086"/>
    <w:rsid w:val="00800236"/>
    <w:rsid w:val="008009CA"/>
    <w:rsid w:val="00800C47"/>
    <w:rsid w:val="00800C55"/>
    <w:rsid w:val="00801039"/>
    <w:rsid w:val="00803238"/>
    <w:rsid w:val="00803452"/>
    <w:rsid w:val="00803B04"/>
    <w:rsid w:val="00804304"/>
    <w:rsid w:val="008047F8"/>
    <w:rsid w:val="00804D6D"/>
    <w:rsid w:val="00804FCF"/>
    <w:rsid w:val="00805159"/>
    <w:rsid w:val="00805691"/>
    <w:rsid w:val="00805780"/>
    <w:rsid w:val="00805F0A"/>
    <w:rsid w:val="008060E3"/>
    <w:rsid w:val="00806C88"/>
    <w:rsid w:val="008115DC"/>
    <w:rsid w:val="00811704"/>
    <w:rsid w:val="00811A67"/>
    <w:rsid w:val="00811F25"/>
    <w:rsid w:val="0081208E"/>
    <w:rsid w:val="00812AC0"/>
    <w:rsid w:val="00812AEB"/>
    <w:rsid w:val="0081305F"/>
    <w:rsid w:val="00813D9D"/>
    <w:rsid w:val="00813DBB"/>
    <w:rsid w:val="00813F06"/>
    <w:rsid w:val="00813F79"/>
    <w:rsid w:val="0081440C"/>
    <w:rsid w:val="008144A4"/>
    <w:rsid w:val="00814EA9"/>
    <w:rsid w:val="00815281"/>
    <w:rsid w:val="008152C9"/>
    <w:rsid w:val="00815376"/>
    <w:rsid w:val="008154AC"/>
    <w:rsid w:val="008163BA"/>
    <w:rsid w:val="00817238"/>
    <w:rsid w:val="0081732E"/>
    <w:rsid w:val="00817466"/>
    <w:rsid w:val="00817AFA"/>
    <w:rsid w:val="00820336"/>
    <w:rsid w:val="008205A3"/>
    <w:rsid w:val="00820609"/>
    <w:rsid w:val="00820D5A"/>
    <w:rsid w:val="00820E49"/>
    <w:rsid w:val="00820E9F"/>
    <w:rsid w:val="0082174A"/>
    <w:rsid w:val="00821C35"/>
    <w:rsid w:val="00821FBD"/>
    <w:rsid w:val="008221E1"/>
    <w:rsid w:val="008225BE"/>
    <w:rsid w:val="00822BC9"/>
    <w:rsid w:val="00822C51"/>
    <w:rsid w:val="00822E14"/>
    <w:rsid w:val="00822E43"/>
    <w:rsid w:val="0082306E"/>
    <w:rsid w:val="008230D3"/>
    <w:rsid w:val="008232FF"/>
    <w:rsid w:val="0082347B"/>
    <w:rsid w:val="008235B2"/>
    <w:rsid w:val="00823A63"/>
    <w:rsid w:val="00823C7E"/>
    <w:rsid w:val="00824EA7"/>
    <w:rsid w:val="008252FD"/>
    <w:rsid w:val="00825910"/>
    <w:rsid w:val="008259A5"/>
    <w:rsid w:val="00825C39"/>
    <w:rsid w:val="008269B9"/>
    <w:rsid w:val="00826DFC"/>
    <w:rsid w:val="00831C3D"/>
    <w:rsid w:val="00831D89"/>
    <w:rsid w:val="00832648"/>
    <w:rsid w:val="00832C25"/>
    <w:rsid w:val="008334BA"/>
    <w:rsid w:val="00833928"/>
    <w:rsid w:val="00833E06"/>
    <w:rsid w:val="00835B81"/>
    <w:rsid w:val="008379CE"/>
    <w:rsid w:val="0084067F"/>
    <w:rsid w:val="00840730"/>
    <w:rsid w:val="008407A1"/>
    <w:rsid w:val="0084094F"/>
    <w:rsid w:val="00840C7C"/>
    <w:rsid w:val="00840F11"/>
    <w:rsid w:val="00842418"/>
    <w:rsid w:val="00842539"/>
    <w:rsid w:val="008425BB"/>
    <w:rsid w:val="00843834"/>
    <w:rsid w:val="00843A93"/>
    <w:rsid w:val="008441D6"/>
    <w:rsid w:val="008460B6"/>
    <w:rsid w:val="00846EC5"/>
    <w:rsid w:val="00847183"/>
    <w:rsid w:val="008471D9"/>
    <w:rsid w:val="008475FD"/>
    <w:rsid w:val="00847CF0"/>
    <w:rsid w:val="00847FF2"/>
    <w:rsid w:val="00850078"/>
    <w:rsid w:val="008509B6"/>
    <w:rsid w:val="00850C6B"/>
    <w:rsid w:val="0085111B"/>
    <w:rsid w:val="008511FA"/>
    <w:rsid w:val="00851BDA"/>
    <w:rsid w:val="00852374"/>
    <w:rsid w:val="00852C94"/>
    <w:rsid w:val="00852F7E"/>
    <w:rsid w:val="008536FF"/>
    <w:rsid w:val="00853DBE"/>
    <w:rsid w:val="00853ECA"/>
    <w:rsid w:val="00854548"/>
    <w:rsid w:val="00855315"/>
    <w:rsid w:val="00855B70"/>
    <w:rsid w:val="00855D35"/>
    <w:rsid w:val="00856196"/>
    <w:rsid w:val="00856253"/>
    <w:rsid w:val="00856A99"/>
    <w:rsid w:val="00856AD0"/>
    <w:rsid w:val="00856C72"/>
    <w:rsid w:val="00856D42"/>
    <w:rsid w:val="008576B9"/>
    <w:rsid w:val="0085782D"/>
    <w:rsid w:val="00857CDD"/>
    <w:rsid w:val="00857EE1"/>
    <w:rsid w:val="00860411"/>
    <w:rsid w:val="00860436"/>
    <w:rsid w:val="00860CC7"/>
    <w:rsid w:val="00861856"/>
    <w:rsid w:val="00861C5A"/>
    <w:rsid w:val="00862E4B"/>
    <w:rsid w:val="00863812"/>
    <w:rsid w:val="00863A08"/>
    <w:rsid w:val="00863CA6"/>
    <w:rsid w:val="00864602"/>
    <w:rsid w:val="0086480A"/>
    <w:rsid w:val="0086567E"/>
    <w:rsid w:val="00865896"/>
    <w:rsid w:val="00865AF7"/>
    <w:rsid w:val="00866942"/>
    <w:rsid w:val="00866DE1"/>
    <w:rsid w:val="00867432"/>
    <w:rsid w:val="00867D00"/>
    <w:rsid w:val="008702A9"/>
    <w:rsid w:val="0087040D"/>
    <w:rsid w:val="00870A10"/>
    <w:rsid w:val="00870EC4"/>
    <w:rsid w:val="00871161"/>
    <w:rsid w:val="00872069"/>
    <w:rsid w:val="008720F3"/>
    <w:rsid w:val="00872EC7"/>
    <w:rsid w:val="008737B9"/>
    <w:rsid w:val="008739C3"/>
    <w:rsid w:val="008754B0"/>
    <w:rsid w:val="00875DCE"/>
    <w:rsid w:val="00876070"/>
    <w:rsid w:val="008760CB"/>
    <w:rsid w:val="0087639C"/>
    <w:rsid w:val="008764DB"/>
    <w:rsid w:val="008766A6"/>
    <w:rsid w:val="008769CE"/>
    <w:rsid w:val="00876AC7"/>
    <w:rsid w:val="008810CA"/>
    <w:rsid w:val="00881133"/>
    <w:rsid w:val="0088149F"/>
    <w:rsid w:val="00881931"/>
    <w:rsid w:val="008820CD"/>
    <w:rsid w:val="008821E6"/>
    <w:rsid w:val="00882893"/>
    <w:rsid w:val="00882AA6"/>
    <w:rsid w:val="00882E3B"/>
    <w:rsid w:val="00882E8A"/>
    <w:rsid w:val="00883A9E"/>
    <w:rsid w:val="00884135"/>
    <w:rsid w:val="00884C4B"/>
    <w:rsid w:val="00884F9B"/>
    <w:rsid w:val="008858B7"/>
    <w:rsid w:val="00886CD9"/>
    <w:rsid w:val="00887F7A"/>
    <w:rsid w:val="00891C0F"/>
    <w:rsid w:val="00892232"/>
    <w:rsid w:val="00892236"/>
    <w:rsid w:val="0089323C"/>
    <w:rsid w:val="00893E09"/>
    <w:rsid w:val="008948C7"/>
    <w:rsid w:val="008950C9"/>
    <w:rsid w:val="008954B8"/>
    <w:rsid w:val="008961F5"/>
    <w:rsid w:val="00896BD9"/>
    <w:rsid w:val="00896E3C"/>
    <w:rsid w:val="00896ED9"/>
    <w:rsid w:val="008976CE"/>
    <w:rsid w:val="00897D23"/>
    <w:rsid w:val="00897F8C"/>
    <w:rsid w:val="008A05C2"/>
    <w:rsid w:val="008A08E7"/>
    <w:rsid w:val="008A0FB7"/>
    <w:rsid w:val="008A262B"/>
    <w:rsid w:val="008A2E1E"/>
    <w:rsid w:val="008A3F93"/>
    <w:rsid w:val="008A4686"/>
    <w:rsid w:val="008A50B4"/>
    <w:rsid w:val="008A5204"/>
    <w:rsid w:val="008A52DA"/>
    <w:rsid w:val="008A551B"/>
    <w:rsid w:val="008A5CDF"/>
    <w:rsid w:val="008A5FEC"/>
    <w:rsid w:val="008A6313"/>
    <w:rsid w:val="008A6867"/>
    <w:rsid w:val="008A6DE9"/>
    <w:rsid w:val="008B0768"/>
    <w:rsid w:val="008B0E39"/>
    <w:rsid w:val="008B23AC"/>
    <w:rsid w:val="008B2959"/>
    <w:rsid w:val="008B29DF"/>
    <w:rsid w:val="008B2BB9"/>
    <w:rsid w:val="008B2D42"/>
    <w:rsid w:val="008B2F82"/>
    <w:rsid w:val="008B45EA"/>
    <w:rsid w:val="008B4C03"/>
    <w:rsid w:val="008B4DDA"/>
    <w:rsid w:val="008B4E78"/>
    <w:rsid w:val="008B5740"/>
    <w:rsid w:val="008B5D14"/>
    <w:rsid w:val="008B6263"/>
    <w:rsid w:val="008B6E52"/>
    <w:rsid w:val="008B7381"/>
    <w:rsid w:val="008B7D98"/>
    <w:rsid w:val="008C0262"/>
    <w:rsid w:val="008C19B3"/>
    <w:rsid w:val="008C1C37"/>
    <w:rsid w:val="008C1D6F"/>
    <w:rsid w:val="008C1E2A"/>
    <w:rsid w:val="008C2941"/>
    <w:rsid w:val="008C2F3C"/>
    <w:rsid w:val="008C3E46"/>
    <w:rsid w:val="008C417F"/>
    <w:rsid w:val="008C4A8C"/>
    <w:rsid w:val="008C5B55"/>
    <w:rsid w:val="008C5D19"/>
    <w:rsid w:val="008C5EA8"/>
    <w:rsid w:val="008C5F20"/>
    <w:rsid w:val="008C67B3"/>
    <w:rsid w:val="008C69BF"/>
    <w:rsid w:val="008C7278"/>
    <w:rsid w:val="008C7439"/>
    <w:rsid w:val="008C78A3"/>
    <w:rsid w:val="008C7FBB"/>
    <w:rsid w:val="008D06FF"/>
    <w:rsid w:val="008D22F9"/>
    <w:rsid w:val="008D33BA"/>
    <w:rsid w:val="008D3BF3"/>
    <w:rsid w:val="008D43CA"/>
    <w:rsid w:val="008D6F06"/>
    <w:rsid w:val="008D6F71"/>
    <w:rsid w:val="008D71EB"/>
    <w:rsid w:val="008D76DC"/>
    <w:rsid w:val="008E0631"/>
    <w:rsid w:val="008E0CDE"/>
    <w:rsid w:val="008E1769"/>
    <w:rsid w:val="008E21BD"/>
    <w:rsid w:val="008E26A3"/>
    <w:rsid w:val="008E2E12"/>
    <w:rsid w:val="008E2F33"/>
    <w:rsid w:val="008E3428"/>
    <w:rsid w:val="008E35AA"/>
    <w:rsid w:val="008E3A49"/>
    <w:rsid w:val="008E3F14"/>
    <w:rsid w:val="008E3FE8"/>
    <w:rsid w:val="008E41B9"/>
    <w:rsid w:val="008E45D7"/>
    <w:rsid w:val="008E49AF"/>
    <w:rsid w:val="008E4E82"/>
    <w:rsid w:val="008E5819"/>
    <w:rsid w:val="008E5F4C"/>
    <w:rsid w:val="008E64F2"/>
    <w:rsid w:val="008E6562"/>
    <w:rsid w:val="008F0A35"/>
    <w:rsid w:val="008F1AC1"/>
    <w:rsid w:val="008F219D"/>
    <w:rsid w:val="008F225C"/>
    <w:rsid w:val="008F22B9"/>
    <w:rsid w:val="008F233C"/>
    <w:rsid w:val="008F253D"/>
    <w:rsid w:val="008F32DC"/>
    <w:rsid w:val="008F5602"/>
    <w:rsid w:val="008F5630"/>
    <w:rsid w:val="008F604C"/>
    <w:rsid w:val="008F6405"/>
    <w:rsid w:val="008F6970"/>
    <w:rsid w:val="008F6C9B"/>
    <w:rsid w:val="008F7192"/>
    <w:rsid w:val="0090052B"/>
    <w:rsid w:val="00900CE4"/>
    <w:rsid w:val="00901487"/>
    <w:rsid w:val="00901980"/>
    <w:rsid w:val="009023F2"/>
    <w:rsid w:val="00902A81"/>
    <w:rsid w:val="009049E8"/>
    <w:rsid w:val="009065B6"/>
    <w:rsid w:val="00906B67"/>
    <w:rsid w:val="00907303"/>
    <w:rsid w:val="009102B5"/>
    <w:rsid w:val="0091038E"/>
    <w:rsid w:val="00911235"/>
    <w:rsid w:val="00911F8A"/>
    <w:rsid w:val="00912AB6"/>
    <w:rsid w:val="00913104"/>
    <w:rsid w:val="0091311E"/>
    <w:rsid w:val="009141A2"/>
    <w:rsid w:val="00914696"/>
    <w:rsid w:val="00914F49"/>
    <w:rsid w:val="00915DED"/>
    <w:rsid w:val="009160AA"/>
    <w:rsid w:val="00916D3D"/>
    <w:rsid w:val="00916DB4"/>
    <w:rsid w:val="00916E44"/>
    <w:rsid w:val="00916F7D"/>
    <w:rsid w:val="00917099"/>
    <w:rsid w:val="00917D21"/>
    <w:rsid w:val="00920F17"/>
    <w:rsid w:val="009210E2"/>
    <w:rsid w:val="00921A1E"/>
    <w:rsid w:val="00921B0F"/>
    <w:rsid w:val="0092337F"/>
    <w:rsid w:val="00923888"/>
    <w:rsid w:val="00923988"/>
    <w:rsid w:val="00925405"/>
    <w:rsid w:val="009258A0"/>
    <w:rsid w:val="00925BAB"/>
    <w:rsid w:val="00926886"/>
    <w:rsid w:val="00926C6E"/>
    <w:rsid w:val="00926E23"/>
    <w:rsid w:val="00926E47"/>
    <w:rsid w:val="00930176"/>
    <w:rsid w:val="009305FB"/>
    <w:rsid w:val="00930BFD"/>
    <w:rsid w:val="0093171A"/>
    <w:rsid w:val="00931745"/>
    <w:rsid w:val="009321E9"/>
    <w:rsid w:val="00932236"/>
    <w:rsid w:val="00932D48"/>
    <w:rsid w:val="00932E2A"/>
    <w:rsid w:val="00932F1B"/>
    <w:rsid w:val="009330AF"/>
    <w:rsid w:val="00933636"/>
    <w:rsid w:val="00933779"/>
    <w:rsid w:val="00933945"/>
    <w:rsid w:val="0093497F"/>
    <w:rsid w:val="00934BFF"/>
    <w:rsid w:val="00934DEE"/>
    <w:rsid w:val="00934EC0"/>
    <w:rsid w:val="00935494"/>
    <w:rsid w:val="0093564E"/>
    <w:rsid w:val="00935BE9"/>
    <w:rsid w:val="00935CCE"/>
    <w:rsid w:val="00935FD8"/>
    <w:rsid w:val="0093631D"/>
    <w:rsid w:val="00936A54"/>
    <w:rsid w:val="00936A68"/>
    <w:rsid w:val="00936C1A"/>
    <w:rsid w:val="00936CEE"/>
    <w:rsid w:val="00936F80"/>
    <w:rsid w:val="00937D83"/>
    <w:rsid w:val="00937E01"/>
    <w:rsid w:val="00940044"/>
    <w:rsid w:val="0094020D"/>
    <w:rsid w:val="00940793"/>
    <w:rsid w:val="00941D0A"/>
    <w:rsid w:val="0094214B"/>
    <w:rsid w:val="00944891"/>
    <w:rsid w:val="00944B58"/>
    <w:rsid w:val="009456ED"/>
    <w:rsid w:val="0094594D"/>
    <w:rsid w:val="009460FF"/>
    <w:rsid w:val="00946374"/>
    <w:rsid w:val="009464BE"/>
    <w:rsid w:val="00946EBE"/>
    <w:rsid w:val="009474C5"/>
    <w:rsid w:val="00947E20"/>
    <w:rsid w:val="00947F80"/>
    <w:rsid w:val="00950DCB"/>
    <w:rsid w:val="009518F8"/>
    <w:rsid w:val="00952033"/>
    <w:rsid w:val="009520E8"/>
    <w:rsid w:val="0095242D"/>
    <w:rsid w:val="0095281A"/>
    <w:rsid w:val="00952ACC"/>
    <w:rsid w:val="00952BC9"/>
    <w:rsid w:val="00952D7C"/>
    <w:rsid w:val="0095336F"/>
    <w:rsid w:val="00953AAA"/>
    <w:rsid w:val="00954B62"/>
    <w:rsid w:val="00954DE4"/>
    <w:rsid w:val="009555F0"/>
    <w:rsid w:val="00955BA8"/>
    <w:rsid w:val="00955BB6"/>
    <w:rsid w:val="00955BC9"/>
    <w:rsid w:val="00955C82"/>
    <w:rsid w:val="00956187"/>
    <w:rsid w:val="009561B2"/>
    <w:rsid w:val="00956276"/>
    <w:rsid w:val="00956983"/>
    <w:rsid w:val="009579E9"/>
    <w:rsid w:val="00957EDD"/>
    <w:rsid w:val="00960416"/>
    <w:rsid w:val="009607E0"/>
    <w:rsid w:val="00960D6F"/>
    <w:rsid w:val="00961336"/>
    <w:rsid w:val="009613BC"/>
    <w:rsid w:val="0096171B"/>
    <w:rsid w:val="00961A38"/>
    <w:rsid w:val="00961D32"/>
    <w:rsid w:val="0096296C"/>
    <w:rsid w:val="0096311D"/>
    <w:rsid w:val="009635A8"/>
    <w:rsid w:val="009639DE"/>
    <w:rsid w:val="00963A18"/>
    <w:rsid w:val="009641CA"/>
    <w:rsid w:val="00964A77"/>
    <w:rsid w:val="00964BCC"/>
    <w:rsid w:val="00964E5C"/>
    <w:rsid w:val="00964E74"/>
    <w:rsid w:val="0096540B"/>
    <w:rsid w:val="00965DBA"/>
    <w:rsid w:val="00966EED"/>
    <w:rsid w:val="00967F7E"/>
    <w:rsid w:val="00970182"/>
    <w:rsid w:val="009702EB"/>
    <w:rsid w:val="00970838"/>
    <w:rsid w:val="00971181"/>
    <w:rsid w:val="009725E2"/>
    <w:rsid w:val="0097273A"/>
    <w:rsid w:val="0097285A"/>
    <w:rsid w:val="00972A19"/>
    <w:rsid w:val="00972BC8"/>
    <w:rsid w:val="009737BC"/>
    <w:rsid w:val="00973B51"/>
    <w:rsid w:val="00973B64"/>
    <w:rsid w:val="00973F3E"/>
    <w:rsid w:val="009745FD"/>
    <w:rsid w:val="009749BE"/>
    <w:rsid w:val="00974D49"/>
    <w:rsid w:val="00974E37"/>
    <w:rsid w:val="00975BD2"/>
    <w:rsid w:val="00975E2B"/>
    <w:rsid w:val="00976344"/>
    <w:rsid w:val="009763AC"/>
    <w:rsid w:val="009763C2"/>
    <w:rsid w:val="009764D5"/>
    <w:rsid w:val="009767B3"/>
    <w:rsid w:val="00976951"/>
    <w:rsid w:val="00977188"/>
    <w:rsid w:val="00977E2C"/>
    <w:rsid w:val="009805DC"/>
    <w:rsid w:val="00980BAE"/>
    <w:rsid w:val="00980F5D"/>
    <w:rsid w:val="009812CE"/>
    <w:rsid w:val="00981435"/>
    <w:rsid w:val="00981C44"/>
    <w:rsid w:val="009821B3"/>
    <w:rsid w:val="0098235D"/>
    <w:rsid w:val="0098270B"/>
    <w:rsid w:val="00982891"/>
    <w:rsid w:val="00983266"/>
    <w:rsid w:val="0098404C"/>
    <w:rsid w:val="009844E9"/>
    <w:rsid w:val="00984C6E"/>
    <w:rsid w:val="00985CD6"/>
    <w:rsid w:val="0098605D"/>
    <w:rsid w:val="0098619C"/>
    <w:rsid w:val="00986570"/>
    <w:rsid w:val="009867A0"/>
    <w:rsid w:val="009871C1"/>
    <w:rsid w:val="009872D3"/>
    <w:rsid w:val="009877ED"/>
    <w:rsid w:val="00990087"/>
    <w:rsid w:val="0099014A"/>
    <w:rsid w:val="0099057F"/>
    <w:rsid w:val="0099066F"/>
    <w:rsid w:val="00991AE3"/>
    <w:rsid w:val="00991FAD"/>
    <w:rsid w:val="00992111"/>
    <w:rsid w:val="009922AA"/>
    <w:rsid w:val="0099242A"/>
    <w:rsid w:val="00992988"/>
    <w:rsid w:val="00992D7B"/>
    <w:rsid w:val="00993066"/>
    <w:rsid w:val="00995404"/>
    <w:rsid w:val="00995437"/>
    <w:rsid w:val="00995967"/>
    <w:rsid w:val="00995A00"/>
    <w:rsid w:val="009961A8"/>
    <w:rsid w:val="009964E5"/>
    <w:rsid w:val="009964ED"/>
    <w:rsid w:val="00996C9C"/>
    <w:rsid w:val="00996EBE"/>
    <w:rsid w:val="00997387"/>
    <w:rsid w:val="00997A20"/>
    <w:rsid w:val="009A0248"/>
    <w:rsid w:val="009A0529"/>
    <w:rsid w:val="009A0A3E"/>
    <w:rsid w:val="009A0C32"/>
    <w:rsid w:val="009A117C"/>
    <w:rsid w:val="009A15EE"/>
    <w:rsid w:val="009A20C6"/>
    <w:rsid w:val="009A23D9"/>
    <w:rsid w:val="009A2601"/>
    <w:rsid w:val="009A2850"/>
    <w:rsid w:val="009A315F"/>
    <w:rsid w:val="009A3178"/>
    <w:rsid w:val="009A32B7"/>
    <w:rsid w:val="009A3346"/>
    <w:rsid w:val="009A36BF"/>
    <w:rsid w:val="009A3CA1"/>
    <w:rsid w:val="009A462C"/>
    <w:rsid w:val="009A4CE3"/>
    <w:rsid w:val="009A4EF1"/>
    <w:rsid w:val="009A543D"/>
    <w:rsid w:val="009A5D68"/>
    <w:rsid w:val="009A610F"/>
    <w:rsid w:val="009A6414"/>
    <w:rsid w:val="009A6582"/>
    <w:rsid w:val="009A731A"/>
    <w:rsid w:val="009A7737"/>
    <w:rsid w:val="009A7EAA"/>
    <w:rsid w:val="009B04AA"/>
    <w:rsid w:val="009B0ECC"/>
    <w:rsid w:val="009B14E4"/>
    <w:rsid w:val="009B1AB4"/>
    <w:rsid w:val="009B1FE5"/>
    <w:rsid w:val="009B244E"/>
    <w:rsid w:val="009B3866"/>
    <w:rsid w:val="009B3A7A"/>
    <w:rsid w:val="009B4086"/>
    <w:rsid w:val="009B41AA"/>
    <w:rsid w:val="009B4442"/>
    <w:rsid w:val="009B4AA1"/>
    <w:rsid w:val="009B4BD2"/>
    <w:rsid w:val="009B5069"/>
    <w:rsid w:val="009B56FA"/>
    <w:rsid w:val="009B5FE8"/>
    <w:rsid w:val="009B659E"/>
    <w:rsid w:val="009B6BC7"/>
    <w:rsid w:val="009B6D6F"/>
    <w:rsid w:val="009B753F"/>
    <w:rsid w:val="009B7B3F"/>
    <w:rsid w:val="009C089A"/>
    <w:rsid w:val="009C0CD4"/>
    <w:rsid w:val="009C0FE3"/>
    <w:rsid w:val="009C1EDB"/>
    <w:rsid w:val="009C2807"/>
    <w:rsid w:val="009C2D47"/>
    <w:rsid w:val="009C2E9B"/>
    <w:rsid w:val="009C302A"/>
    <w:rsid w:val="009C3ACE"/>
    <w:rsid w:val="009C3F2D"/>
    <w:rsid w:val="009C4449"/>
    <w:rsid w:val="009C4BA5"/>
    <w:rsid w:val="009C52C2"/>
    <w:rsid w:val="009C55DE"/>
    <w:rsid w:val="009C591C"/>
    <w:rsid w:val="009C5C76"/>
    <w:rsid w:val="009C681D"/>
    <w:rsid w:val="009C6D04"/>
    <w:rsid w:val="009C6F0D"/>
    <w:rsid w:val="009C77DC"/>
    <w:rsid w:val="009C78D5"/>
    <w:rsid w:val="009C797E"/>
    <w:rsid w:val="009C7B03"/>
    <w:rsid w:val="009D09A0"/>
    <w:rsid w:val="009D1B1E"/>
    <w:rsid w:val="009D32B0"/>
    <w:rsid w:val="009D3B62"/>
    <w:rsid w:val="009D7015"/>
    <w:rsid w:val="009D73B0"/>
    <w:rsid w:val="009D76AB"/>
    <w:rsid w:val="009D787D"/>
    <w:rsid w:val="009D7DD7"/>
    <w:rsid w:val="009E12EE"/>
    <w:rsid w:val="009E1561"/>
    <w:rsid w:val="009E16D8"/>
    <w:rsid w:val="009E17B3"/>
    <w:rsid w:val="009E1B93"/>
    <w:rsid w:val="009E2284"/>
    <w:rsid w:val="009E2BE6"/>
    <w:rsid w:val="009E2C6C"/>
    <w:rsid w:val="009E2C89"/>
    <w:rsid w:val="009E2E8D"/>
    <w:rsid w:val="009E305C"/>
    <w:rsid w:val="009E314B"/>
    <w:rsid w:val="009E35AC"/>
    <w:rsid w:val="009E36DC"/>
    <w:rsid w:val="009E4441"/>
    <w:rsid w:val="009E473B"/>
    <w:rsid w:val="009E5092"/>
    <w:rsid w:val="009E6461"/>
    <w:rsid w:val="009E64E4"/>
    <w:rsid w:val="009E64F5"/>
    <w:rsid w:val="009E6587"/>
    <w:rsid w:val="009E72AB"/>
    <w:rsid w:val="009E7E9F"/>
    <w:rsid w:val="009F004C"/>
    <w:rsid w:val="009F04DF"/>
    <w:rsid w:val="009F0574"/>
    <w:rsid w:val="009F0C39"/>
    <w:rsid w:val="009F13EB"/>
    <w:rsid w:val="009F233E"/>
    <w:rsid w:val="009F2E98"/>
    <w:rsid w:val="009F3AF6"/>
    <w:rsid w:val="009F5113"/>
    <w:rsid w:val="009F5815"/>
    <w:rsid w:val="009F6673"/>
    <w:rsid w:val="009F754B"/>
    <w:rsid w:val="009F7C55"/>
    <w:rsid w:val="009F7F24"/>
    <w:rsid w:val="00A00AFA"/>
    <w:rsid w:val="00A00BB9"/>
    <w:rsid w:val="00A00C39"/>
    <w:rsid w:val="00A013D6"/>
    <w:rsid w:val="00A0170A"/>
    <w:rsid w:val="00A0184A"/>
    <w:rsid w:val="00A02CCF"/>
    <w:rsid w:val="00A02E39"/>
    <w:rsid w:val="00A03046"/>
    <w:rsid w:val="00A045CC"/>
    <w:rsid w:val="00A0504E"/>
    <w:rsid w:val="00A05424"/>
    <w:rsid w:val="00A055FB"/>
    <w:rsid w:val="00A05C87"/>
    <w:rsid w:val="00A063F4"/>
    <w:rsid w:val="00A068EC"/>
    <w:rsid w:val="00A07F0B"/>
    <w:rsid w:val="00A10113"/>
    <w:rsid w:val="00A10813"/>
    <w:rsid w:val="00A11451"/>
    <w:rsid w:val="00A11734"/>
    <w:rsid w:val="00A11B00"/>
    <w:rsid w:val="00A1232C"/>
    <w:rsid w:val="00A1260A"/>
    <w:rsid w:val="00A12846"/>
    <w:rsid w:val="00A129BA"/>
    <w:rsid w:val="00A13617"/>
    <w:rsid w:val="00A13F96"/>
    <w:rsid w:val="00A14625"/>
    <w:rsid w:val="00A14699"/>
    <w:rsid w:val="00A14939"/>
    <w:rsid w:val="00A1534E"/>
    <w:rsid w:val="00A16ECC"/>
    <w:rsid w:val="00A17788"/>
    <w:rsid w:val="00A17DB2"/>
    <w:rsid w:val="00A21E12"/>
    <w:rsid w:val="00A2221C"/>
    <w:rsid w:val="00A22E89"/>
    <w:rsid w:val="00A2309B"/>
    <w:rsid w:val="00A23601"/>
    <w:rsid w:val="00A23E40"/>
    <w:rsid w:val="00A24711"/>
    <w:rsid w:val="00A25A32"/>
    <w:rsid w:val="00A25B60"/>
    <w:rsid w:val="00A26297"/>
    <w:rsid w:val="00A26CCF"/>
    <w:rsid w:val="00A26E75"/>
    <w:rsid w:val="00A27479"/>
    <w:rsid w:val="00A27FC2"/>
    <w:rsid w:val="00A3081C"/>
    <w:rsid w:val="00A30DC6"/>
    <w:rsid w:val="00A3114B"/>
    <w:rsid w:val="00A31328"/>
    <w:rsid w:val="00A314C5"/>
    <w:rsid w:val="00A31CB6"/>
    <w:rsid w:val="00A31F65"/>
    <w:rsid w:val="00A31F9A"/>
    <w:rsid w:val="00A32984"/>
    <w:rsid w:val="00A32FCF"/>
    <w:rsid w:val="00A33193"/>
    <w:rsid w:val="00A33CDD"/>
    <w:rsid w:val="00A34378"/>
    <w:rsid w:val="00A346EC"/>
    <w:rsid w:val="00A352E6"/>
    <w:rsid w:val="00A3537E"/>
    <w:rsid w:val="00A35752"/>
    <w:rsid w:val="00A35D91"/>
    <w:rsid w:val="00A35DB4"/>
    <w:rsid w:val="00A36696"/>
    <w:rsid w:val="00A36C14"/>
    <w:rsid w:val="00A36CD1"/>
    <w:rsid w:val="00A37186"/>
    <w:rsid w:val="00A379B7"/>
    <w:rsid w:val="00A37AFE"/>
    <w:rsid w:val="00A405E7"/>
    <w:rsid w:val="00A4090B"/>
    <w:rsid w:val="00A40BC7"/>
    <w:rsid w:val="00A41CE0"/>
    <w:rsid w:val="00A41D86"/>
    <w:rsid w:val="00A42173"/>
    <w:rsid w:val="00A422B1"/>
    <w:rsid w:val="00A42761"/>
    <w:rsid w:val="00A435DC"/>
    <w:rsid w:val="00A4415C"/>
    <w:rsid w:val="00A44380"/>
    <w:rsid w:val="00A4453F"/>
    <w:rsid w:val="00A44F5C"/>
    <w:rsid w:val="00A45046"/>
    <w:rsid w:val="00A46BC1"/>
    <w:rsid w:val="00A46E7D"/>
    <w:rsid w:val="00A4713E"/>
    <w:rsid w:val="00A50405"/>
    <w:rsid w:val="00A50DC7"/>
    <w:rsid w:val="00A52094"/>
    <w:rsid w:val="00A520EA"/>
    <w:rsid w:val="00A5233C"/>
    <w:rsid w:val="00A528D4"/>
    <w:rsid w:val="00A537AF"/>
    <w:rsid w:val="00A54034"/>
    <w:rsid w:val="00A540AB"/>
    <w:rsid w:val="00A5419E"/>
    <w:rsid w:val="00A541E1"/>
    <w:rsid w:val="00A54528"/>
    <w:rsid w:val="00A5533D"/>
    <w:rsid w:val="00A56D39"/>
    <w:rsid w:val="00A56E0C"/>
    <w:rsid w:val="00A571E8"/>
    <w:rsid w:val="00A57342"/>
    <w:rsid w:val="00A57529"/>
    <w:rsid w:val="00A57A6C"/>
    <w:rsid w:val="00A625C2"/>
    <w:rsid w:val="00A626FC"/>
    <w:rsid w:val="00A62F39"/>
    <w:rsid w:val="00A63099"/>
    <w:rsid w:val="00A630F2"/>
    <w:rsid w:val="00A63959"/>
    <w:rsid w:val="00A63C4D"/>
    <w:rsid w:val="00A63E58"/>
    <w:rsid w:val="00A64266"/>
    <w:rsid w:val="00A6470D"/>
    <w:rsid w:val="00A650FF"/>
    <w:rsid w:val="00A6510F"/>
    <w:rsid w:val="00A655E0"/>
    <w:rsid w:val="00A659F1"/>
    <w:rsid w:val="00A65D3F"/>
    <w:rsid w:val="00A6607B"/>
    <w:rsid w:val="00A660C3"/>
    <w:rsid w:val="00A6694E"/>
    <w:rsid w:val="00A70038"/>
    <w:rsid w:val="00A70738"/>
    <w:rsid w:val="00A70E37"/>
    <w:rsid w:val="00A716A8"/>
    <w:rsid w:val="00A71BB1"/>
    <w:rsid w:val="00A71D5A"/>
    <w:rsid w:val="00A725FE"/>
    <w:rsid w:val="00A72A5F"/>
    <w:rsid w:val="00A72FB4"/>
    <w:rsid w:val="00A73388"/>
    <w:rsid w:val="00A73489"/>
    <w:rsid w:val="00A734AF"/>
    <w:rsid w:val="00A7413C"/>
    <w:rsid w:val="00A74314"/>
    <w:rsid w:val="00A743A2"/>
    <w:rsid w:val="00A759D7"/>
    <w:rsid w:val="00A75FC9"/>
    <w:rsid w:val="00A763B2"/>
    <w:rsid w:val="00A771B9"/>
    <w:rsid w:val="00A773EF"/>
    <w:rsid w:val="00A77A75"/>
    <w:rsid w:val="00A77A76"/>
    <w:rsid w:val="00A77B41"/>
    <w:rsid w:val="00A800E4"/>
    <w:rsid w:val="00A80C6D"/>
    <w:rsid w:val="00A8153A"/>
    <w:rsid w:val="00A8179F"/>
    <w:rsid w:val="00A81CA3"/>
    <w:rsid w:val="00A82063"/>
    <w:rsid w:val="00A82361"/>
    <w:rsid w:val="00A82DED"/>
    <w:rsid w:val="00A833F4"/>
    <w:rsid w:val="00A8401B"/>
    <w:rsid w:val="00A8427C"/>
    <w:rsid w:val="00A84C0C"/>
    <w:rsid w:val="00A84C3F"/>
    <w:rsid w:val="00A8684F"/>
    <w:rsid w:val="00A86B08"/>
    <w:rsid w:val="00A86B35"/>
    <w:rsid w:val="00A8728D"/>
    <w:rsid w:val="00A9076A"/>
    <w:rsid w:val="00A9088E"/>
    <w:rsid w:val="00A90CEA"/>
    <w:rsid w:val="00A90DFD"/>
    <w:rsid w:val="00A9329E"/>
    <w:rsid w:val="00A94556"/>
    <w:rsid w:val="00A94888"/>
    <w:rsid w:val="00A954EF"/>
    <w:rsid w:val="00A95C60"/>
    <w:rsid w:val="00A96590"/>
    <w:rsid w:val="00A96F98"/>
    <w:rsid w:val="00A971EF"/>
    <w:rsid w:val="00A973A9"/>
    <w:rsid w:val="00A97C10"/>
    <w:rsid w:val="00A97F6F"/>
    <w:rsid w:val="00AA00D0"/>
    <w:rsid w:val="00AA022A"/>
    <w:rsid w:val="00AA048C"/>
    <w:rsid w:val="00AA0569"/>
    <w:rsid w:val="00AA21FB"/>
    <w:rsid w:val="00AA22C2"/>
    <w:rsid w:val="00AA22C6"/>
    <w:rsid w:val="00AA2780"/>
    <w:rsid w:val="00AA2AEE"/>
    <w:rsid w:val="00AA315E"/>
    <w:rsid w:val="00AA33AE"/>
    <w:rsid w:val="00AA3C27"/>
    <w:rsid w:val="00AA4B1E"/>
    <w:rsid w:val="00AA508D"/>
    <w:rsid w:val="00AA5267"/>
    <w:rsid w:val="00AA5771"/>
    <w:rsid w:val="00AA5CA1"/>
    <w:rsid w:val="00AA5E4F"/>
    <w:rsid w:val="00AA65E6"/>
    <w:rsid w:val="00AA6DCA"/>
    <w:rsid w:val="00AA7312"/>
    <w:rsid w:val="00AA7937"/>
    <w:rsid w:val="00AB0036"/>
    <w:rsid w:val="00AB0390"/>
    <w:rsid w:val="00AB23E3"/>
    <w:rsid w:val="00AB298C"/>
    <w:rsid w:val="00AB3190"/>
    <w:rsid w:val="00AB3B9E"/>
    <w:rsid w:val="00AB3CED"/>
    <w:rsid w:val="00AB576D"/>
    <w:rsid w:val="00AB5A79"/>
    <w:rsid w:val="00AB601D"/>
    <w:rsid w:val="00AB616E"/>
    <w:rsid w:val="00AB65D2"/>
    <w:rsid w:val="00AB693A"/>
    <w:rsid w:val="00AB6BE6"/>
    <w:rsid w:val="00AB797B"/>
    <w:rsid w:val="00AB7B6D"/>
    <w:rsid w:val="00AC0471"/>
    <w:rsid w:val="00AC0E12"/>
    <w:rsid w:val="00AC2C33"/>
    <w:rsid w:val="00AC3526"/>
    <w:rsid w:val="00AC364A"/>
    <w:rsid w:val="00AC403C"/>
    <w:rsid w:val="00AC4B7D"/>
    <w:rsid w:val="00AC4EFF"/>
    <w:rsid w:val="00AC5ACF"/>
    <w:rsid w:val="00AC5F43"/>
    <w:rsid w:val="00AC6885"/>
    <w:rsid w:val="00AC68C6"/>
    <w:rsid w:val="00AC7C26"/>
    <w:rsid w:val="00AD08D8"/>
    <w:rsid w:val="00AD12F9"/>
    <w:rsid w:val="00AD1F56"/>
    <w:rsid w:val="00AD23CC"/>
    <w:rsid w:val="00AD2BBA"/>
    <w:rsid w:val="00AD348C"/>
    <w:rsid w:val="00AD40AA"/>
    <w:rsid w:val="00AD468F"/>
    <w:rsid w:val="00AD486E"/>
    <w:rsid w:val="00AD4938"/>
    <w:rsid w:val="00AD4A2D"/>
    <w:rsid w:val="00AD4C38"/>
    <w:rsid w:val="00AD4E19"/>
    <w:rsid w:val="00AD5553"/>
    <w:rsid w:val="00AD5F71"/>
    <w:rsid w:val="00AD5F91"/>
    <w:rsid w:val="00AD6CFF"/>
    <w:rsid w:val="00AD7747"/>
    <w:rsid w:val="00AE07DE"/>
    <w:rsid w:val="00AE08D9"/>
    <w:rsid w:val="00AE0A69"/>
    <w:rsid w:val="00AE1E97"/>
    <w:rsid w:val="00AE2E84"/>
    <w:rsid w:val="00AE2F1E"/>
    <w:rsid w:val="00AE377C"/>
    <w:rsid w:val="00AE3BD7"/>
    <w:rsid w:val="00AE4023"/>
    <w:rsid w:val="00AE41B4"/>
    <w:rsid w:val="00AE47CD"/>
    <w:rsid w:val="00AE4968"/>
    <w:rsid w:val="00AE4E39"/>
    <w:rsid w:val="00AE5CCF"/>
    <w:rsid w:val="00AE76B1"/>
    <w:rsid w:val="00AE78F6"/>
    <w:rsid w:val="00AE7973"/>
    <w:rsid w:val="00AF04AB"/>
    <w:rsid w:val="00AF04D5"/>
    <w:rsid w:val="00AF0789"/>
    <w:rsid w:val="00AF0BBC"/>
    <w:rsid w:val="00AF13C4"/>
    <w:rsid w:val="00AF14ED"/>
    <w:rsid w:val="00AF2A88"/>
    <w:rsid w:val="00AF35A1"/>
    <w:rsid w:val="00AF4726"/>
    <w:rsid w:val="00AF57E4"/>
    <w:rsid w:val="00AF5ABA"/>
    <w:rsid w:val="00AF64E5"/>
    <w:rsid w:val="00AF6B92"/>
    <w:rsid w:val="00AF6BC4"/>
    <w:rsid w:val="00AF71D0"/>
    <w:rsid w:val="00AF737F"/>
    <w:rsid w:val="00B004FA"/>
    <w:rsid w:val="00B00766"/>
    <w:rsid w:val="00B015D7"/>
    <w:rsid w:val="00B017B2"/>
    <w:rsid w:val="00B01CC2"/>
    <w:rsid w:val="00B02084"/>
    <w:rsid w:val="00B02752"/>
    <w:rsid w:val="00B02855"/>
    <w:rsid w:val="00B05026"/>
    <w:rsid w:val="00B050F6"/>
    <w:rsid w:val="00B05462"/>
    <w:rsid w:val="00B07E75"/>
    <w:rsid w:val="00B10CA0"/>
    <w:rsid w:val="00B112DA"/>
    <w:rsid w:val="00B12D18"/>
    <w:rsid w:val="00B1307B"/>
    <w:rsid w:val="00B13123"/>
    <w:rsid w:val="00B14A2E"/>
    <w:rsid w:val="00B14C13"/>
    <w:rsid w:val="00B1505F"/>
    <w:rsid w:val="00B1653A"/>
    <w:rsid w:val="00B16B21"/>
    <w:rsid w:val="00B174C8"/>
    <w:rsid w:val="00B17790"/>
    <w:rsid w:val="00B17DE3"/>
    <w:rsid w:val="00B20824"/>
    <w:rsid w:val="00B21793"/>
    <w:rsid w:val="00B22323"/>
    <w:rsid w:val="00B22DA3"/>
    <w:rsid w:val="00B23596"/>
    <w:rsid w:val="00B24BB9"/>
    <w:rsid w:val="00B24C47"/>
    <w:rsid w:val="00B24CD0"/>
    <w:rsid w:val="00B25417"/>
    <w:rsid w:val="00B262D9"/>
    <w:rsid w:val="00B264C6"/>
    <w:rsid w:val="00B26DA2"/>
    <w:rsid w:val="00B27CC1"/>
    <w:rsid w:val="00B3021F"/>
    <w:rsid w:val="00B30279"/>
    <w:rsid w:val="00B30465"/>
    <w:rsid w:val="00B307C7"/>
    <w:rsid w:val="00B31214"/>
    <w:rsid w:val="00B31344"/>
    <w:rsid w:val="00B3148D"/>
    <w:rsid w:val="00B3179F"/>
    <w:rsid w:val="00B31B3B"/>
    <w:rsid w:val="00B31E8C"/>
    <w:rsid w:val="00B325FD"/>
    <w:rsid w:val="00B326BB"/>
    <w:rsid w:val="00B32B4C"/>
    <w:rsid w:val="00B32B73"/>
    <w:rsid w:val="00B32E64"/>
    <w:rsid w:val="00B32F46"/>
    <w:rsid w:val="00B335F8"/>
    <w:rsid w:val="00B338C4"/>
    <w:rsid w:val="00B33A6A"/>
    <w:rsid w:val="00B3401A"/>
    <w:rsid w:val="00B34440"/>
    <w:rsid w:val="00B34811"/>
    <w:rsid w:val="00B34853"/>
    <w:rsid w:val="00B349CE"/>
    <w:rsid w:val="00B34F50"/>
    <w:rsid w:val="00B35679"/>
    <w:rsid w:val="00B35CC8"/>
    <w:rsid w:val="00B366CD"/>
    <w:rsid w:val="00B37B87"/>
    <w:rsid w:val="00B40047"/>
    <w:rsid w:val="00B40252"/>
    <w:rsid w:val="00B403E1"/>
    <w:rsid w:val="00B40C42"/>
    <w:rsid w:val="00B41B19"/>
    <w:rsid w:val="00B42206"/>
    <w:rsid w:val="00B4282B"/>
    <w:rsid w:val="00B434BA"/>
    <w:rsid w:val="00B43561"/>
    <w:rsid w:val="00B4386B"/>
    <w:rsid w:val="00B4398A"/>
    <w:rsid w:val="00B43AC9"/>
    <w:rsid w:val="00B4419A"/>
    <w:rsid w:val="00B44BF0"/>
    <w:rsid w:val="00B450CE"/>
    <w:rsid w:val="00B45174"/>
    <w:rsid w:val="00B45A11"/>
    <w:rsid w:val="00B45C3A"/>
    <w:rsid w:val="00B45E78"/>
    <w:rsid w:val="00B46CFB"/>
    <w:rsid w:val="00B4743D"/>
    <w:rsid w:val="00B4746C"/>
    <w:rsid w:val="00B47A34"/>
    <w:rsid w:val="00B47D67"/>
    <w:rsid w:val="00B50215"/>
    <w:rsid w:val="00B509AD"/>
    <w:rsid w:val="00B50B6E"/>
    <w:rsid w:val="00B50E43"/>
    <w:rsid w:val="00B51036"/>
    <w:rsid w:val="00B515B8"/>
    <w:rsid w:val="00B5198B"/>
    <w:rsid w:val="00B51EEC"/>
    <w:rsid w:val="00B52C18"/>
    <w:rsid w:val="00B52FC5"/>
    <w:rsid w:val="00B53064"/>
    <w:rsid w:val="00B5387C"/>
    <w:rsid w:val="00B539A0"/>
    <w:rsid w:val="00B53E89"/>
    <w:rsid w:val="00B54324"/>
    <w:rsid w:val="00B5482F"/>
    <w:rsid w:val="00B54BE3"/>
    <w:rsid w:val="00B54EE3"/>
    <w:rsid w:val="00B551C5"/>
    <w:rsid w:val="00B553A4"/>
    <w:rsid w:val="00B55FC4"/>
    <w:rsid w:val="00B56491"/>
    <w:rsid w:val="00B5698D"/>
    <w:rsid w:val="00B56AAA"/>
    <w:rsid w:val="00B56F17"/>
    <w:rsid w:val="00B57DDC"/>
    <w:rsid w:val="00B57E1A"/>
    <w:rsid w:val="00B600DD"/>
    <w:rsid w:val="00B600E9"/>
    <w:rsid w:val="00B6018A"/>
    <w:rsid w:val="00B60661"/>
    <w:rsid w:val="00B60717"/>
    <w:rsid w:val="00B60E1D"/>
    <w:rsid w:val="00B610BA"/>
    <w:rsid w:val="00B61A2D"/>
    <w:rsid w:val="00B6233D"/>
    <w:rsid w:val="00B6339F"/>
    <w:rsid w:val="00B638D7"/>
    <w:rsid w:val="00B63A33"/>
    <w:rsid w:val="00B6583C"/>
    <w:rsid w:val="00B65854"/>
    <w:rsid w:val="00B65881"/>
    <w:rsid w:val="00B66036"/>
    <w:rsid w:val="00B6642F"/>
    <w:rsid w:val="00B67C71"/>
    <w:rsid w:val="00B70E75"/>
    <w:rsid w:val="00B71A94"/>
    <w:rsid w:val="00B71F99"/>
    <w:rsid w:val="00B72B86"/>
    <w:rsid w:val="00B730D8"/>
    <w:rsid w:val="00B73111"/>
    <w:rsid w:val="00B732BF"/>
    <w:rsid w:val="00B73838"/>
    <w:rsid w:val="00B73B4D"/>
    <w:rsid w:val="00B73DE9"/>
    <w:rsid w:val="00B74325"/>
    <w:rsid w:val="00B75145"/>
    <w:rsid w:val="00B7589A"/>
    <w:rsid w:val="00B764A4"/>
    <w:rsid w:val="00B76557"/>
    <w:rsid w:val="00B7668D"/>
    <w:rsid w:val="00B777B4"/>
    <w:rsid w:val="00B77851"/>
    <w:rsid w:val="00B8039D"/>
    <w:rsid w:val="00B8075C"/>
    <w:rsid w:val="00B809C6"/>
    <w:rsid w:val="00B813C8"/>
    <w:rsid w:val="00B81CBE"/>
    <w:rsid w:val="00B82A40"/>
    <w:rsid w:val="00B8332C"/>
    <w:rsid w:val="00B83586"/>
    <w:rsid w:val="00B84959"/>
    <w:rsid w:val="00B849E4"/>
    <w:rsid w:val="00B84BE5"/>
    <w:rsid w:val="00B853E5"/>
    <w:rsid w:val="00B85FC4"/>
    <w:rsid w:val="00B8674A"/>
    <w:rsid w:val="00B8719A"/>
    <w:rsid w:val="00B871B7"/>
    <w:rsid w:val="00B871ED"/>
    <w:rsid w:val="00B872BA"/>
    <w:rsid w:val="00B87B28"/>
    <w:rsid w:val="00B87E6A"/>
    <w:rsid w:val="00B904E8"/>
    <w:rsid w:val="00B906C7"/>
    <w:rsid w:val="00B90C1C"/>
    <w:rsid w:val="00B90CCA"/>
    <w:rsid w:val="00B90E2E"/>
    <w:rsid w:val="00B91158"/>
    <w:rsid w:val="00B91986"/>
    <w:rsid w:val="00B91D27"/>
    <w:rsid w:val="00B91E78"/>
    <w:rsid w:val="00B92B66"/>
    <w:rsid w:val="00B93402"/>
    <w:rsid w:val="00B9369B"/>
    <w:rsid w:val="00B942D9"/>
    <w:rsid w:val="00B94473"/>
    <w:rsid w:val="00B94887"/>
    <w:rsid w:val="00B955E1"/>
    <w:rsid w:val="00B95A73"/>
    <w:rsid w:val="00B95BAD"/>
    <w:rsid w:val="00B96B55"/>
    <w:rsid w:val="00B96B87"/>
    <w:rsid w:val="00B96FAD"/>
    <w:rsid w:val="00B97FF5"/>
    <w:rsid w:val="00BA10C8"/>
    <w:rsid w:val="00BA1127"/>
    <w:rsid w:val="00BA178D"/>
    <w:rsid w:val="00BA1B7A"/>
    <w:rsid w:val="00BA27ED"/>
    <w:rsid w:val="00BA2E5A"/>
    <w:rsid w:val="00BA324E"/>
    <w:rsid w:val="00BA371C"/>
    <w:rsid w:val="00BA37D3"/>
    <w:rsid w:val="00BA3C77"/>
    <w:rsid w:val="00BA634E"/>
    <w:rsid w:val="00BB04C9"/>
    <w:rsid w:val="00BB0C01"/>
    <w:rsid w:val="00BB0F4D"/>
    <w:rsid w:val="00BB1492"/>
    <w:rsid w:val="00BB16FC"/>
    <w:rsid w:val="00BB17A3"/>
    <w:rsid w:val="00BB1810"/>
    <w:rsid w:val="00BB1DF9"/>
    <w:rsid w:val="00BB232C"/>
    <w:rsid w:val="00BB3CB5"/>
    <w:rsid w:val="00BB46BE"/>
    <w:rsid w:val="00BB4915"/>
    <w:rsid w:val="00BB4DF6"/>
    <w:rsid w:val="00BB56F2"/>
    <w:rsid w:val="00BB6A7F"/>
    <w:rsid w:val="00BB74FC"/>
    <w:rsid w:val="00BC09A5"/>
    <w:rsid w:val="00BC1F89"/>
    <w:rsid w:val="00BC2741"/>
    <w:rsid w:val="00BC2905"/>
    <w:rsid w:val="00BC290A"/>
    <w:rsid w:val="00BC3924"/>
    <w:rsid w:val="00BC42E0"/>
    <w:rsid w:val="00BC5122"/>
    <w:rsid w:val="00BC533D"/>
    <w:rsid w:val="00BC5400"/>
    <w:rsid w:val="00BC58B7"/>
    <w:rsid w:val="00BC5CF5"/>
    <w:rsid w:val="00BC655A"/>
    <w:rsid w:val="00BC68AC"/>
    <w:rsid w:val="00BC6955"/>
    <w:rsid w:val="00BC73F1"/>
    <w:rsid w:val="00BD0BC6"/>
    <w:rsid w:val="00BD151D"/>
    <w:rsid w:val="00BD15A5"/>
    <w:rsid w:val="00BD173C"/>
    <w:rsid w:val="00BD187D"/>
    <w:rsid w:val="00BD269A"/>
    <w:rsid w:val="00BD27AB"/>
    <w:rsid w:val="00BD2A95"/>
    <w:rsid w:val="00BD2AC8"/>
    <w:rsid w:val="00BD2C82"/>
    <w:rsid w:val="00BD2DD0"/>
    <w:rsid w:val="00BD3544"/>
    <w:rsid w:val="00BD3658"/>
    <w:rsid w:val="00BD3C31"/>
    <w:rsid w:val="00BD4035"/>
    <w:rsid w:val="00BD40A5"/>
    <w:rsid w:val="00BD48DF"/>
    <w:rsid w:val="00BD4FA1"/>
    <w:rsid w:val="00BD5641"/>
    <w:rsid w:val="00BD5A39"/>
    <w:rsid w:val="00BD77BB"/>
    <w:rsid w:val="00BD7C47"/>
    <w:rsid w:val="00BE00FE"/>
    <w:rsid w:val="00BE136F"/>
    <w:rsid w:val="00BE14F4"/>
    <w:rsid w:val="00BE156A"/>
    <w:rsid w:val="00BE1B2F"/>
    <w:rsid w:val="00BE1C2A"/>
    <w:rsid w:val="00BE2089"/>
    <w:rsid w:val="00BE27B0"/>
    <w:rsid w:val="00BE39F2"/>
    <w:rsid w:val="00BE490C"/>
    <w:rsid w:val="00BE4A6D"/>
    <w:rsid w:val="00BE4D87"/>
    <w:rsid w:val="00BE5BC4"/>
    <w:rsid w:val="00BE5E70"/>
    <w:rsid w:val="00BE60BD"/>
    <w:rsid w:val="00BE688B"/>
    <w:rsid w:val="00BE6FDE"/>
    <w:rsid w:val="00BE78FE"/>
    <w:rsid w:val="00BE7C11"/>
    <w:rsid w:val="00BF092A"/>
    <w:rsid w:val="00BF092E"/>
    <w:rsid w:val="00BF0C05"/>
    <w:rsid w:val="00BF1920"/>
    <w:rsid w:val="00BF26FF"/>
    <w:rsid w:val="00BF32D8"/>
    <w:rsid w:val="00BF4927"/>
    <w:rsid w:val="00BF508D"/>
    <w:rsid w:val="00BF5A3E"/>
    <w:rsid w:val="00BF5D59"/>
    <w:rsid w:val="00BF6253"/>
    <w:rsid w:val="00BF6B89"/>
    <w:rsid w:val="00BF716E"/>
    <w:rsid w:val="00C0002E"/>
    <w:rsid w:val="00C005F5"/>
    <w:rsid w:val="00C00E1F"/>
    <w:rsid w:val="00C015FD"/>
    <w:rsid w:val="00C017A1"/>
    <w:rsid w:val="00C01B69"/>
    <w:rsid w:val="00C02F20"/>
    <w:rsid w:val="00C02F63"/>
    <w:rsid w:val="00C030B0"/>
    <w:rsid w:val="00C033FE"/>
    <w:rsid w:val="00C03962"/>
    <w:rsid w:val="00C039C0"/>
    <w:rsid w:val="00C04D56"/>
    <w:rsid w:val="00C05114"/>
    <w:rsid w:val="00C058B4"/>
    <w:rsid w:val="00C0592F"/>
    <w:rsid w:val="00C05C69"/>
    <w:rsid w:val="00C061E7"/>
    <w:rsid w:val="00C069E5"/>
    <w:rsid w:val="00C07A07"/>
    <w:rsid w:val="00C07A3F"/>
    <w:rsid w:val="00C1038D"/>
    <w:rsid w:val="00C10714"/>
    <w:rsid w:val="00C107BE"/>
    <w:rsid w:val="00C107CC"/>
    <w:rsid w:val="00C10843"/>
    <w:rsid w:val="00C11428"/>
    <w:rsid w:val="00C11821"/>
    <w:rsid w:val="00C11925"/>
    <w:rsid w:val="00C11A19"/>
    <w:rsid w:val="00C11B6C"/>
    <w:rsid w:val="00C11E54"/>
    <w:rsid w:val="00C127A3"/>
    <w:rsid w:val="00C12CD5"/>
    <w:rsid w:val="00C12E14"/>
    <w:rsid w:val="00C13CD9"/>
    <w:rsid w:val="00C145EC"/>
    <w:rsid w:val="00C1498D"/>
    <w:rsid w:val="00C14A65"/>
    <w:rsid w:val="00C14C1B"/>
    <w:rsid w:val="00C14F88"/>
    <w:rsid w:val="00C15329"/>
    <w:rsid w:val="00C1535F"/>
    <w:rsid w:val="00C16E9F"/>
    <w:rsid w:val="00C17912"/>
    <w:rsid w:val="00C17C00"/>
    <w:rsid w:val="00C17C87"/>
    <w:rsid w:val="00C202D7"/>
    <w:rsid w:val="00C205BD"/>
    <w:rsid w:val="00C21824"/>
    <w:rsid w:val="00C2239B"/>
    <w:rsid w:val="00C227D9"/>
    <w:rsid w:val="00C22869"/>
    <w:rsid w:val="00C22EDD"/>
    <w:rsid w:val="00C23FE5"/>
    <w:rsid w:val="00C241B0"/>
    <w:rsid w:val="00C24373"/>
    <w:rsid w:val="00C24808"/>
    <w:rsid w:val="00C24EEB"/>
    <w:rsid w:val="00C251A5"/>
    <w:rsid w:val="00C25740"/>
    <w:rsid w:val="00C25BB7"/>
    <w:rsid w:val="00C262DC"/>
    <w:rsid w:val="00C26882"/>
    <w:rsid w:val="00C269EC"/>
    <w:rsid w:val="00C26BBC"/>
    <w:rsid w:val="00C26CD4"/>
    <w:rsid w:val="00C27864"/>
    <w:rsid w:val="00C27C25"/>
    <w:rsid w:val="00C27CA9"/>
    <w:rsid w:val="00C300C4"/>
    <w:rsid w:val="00C30292"/>
    <w:rsid w:val="00C302DD"/>
    <w:rsid w:val="00C30983"/>
    <w:rsid w:val="00C31671"/>
    <w:rsid w:val="00C3190C"/>
    <w:rsid w:val="00C32488"/>
    <w:rsid w:val="00C32850"/>
    <w:rsid w:val="00C32FB8"/>
    <w:rsid w:val="00C333CF"/>
    <w:rsid w:val="00C33E6A"/>
    <w:rsid w:val="00C33EC1"/>
    <w:rsid w:val="00C342A8"/>
    <w:rsid w:val="00C372A2"/>
    <w:rsid w:val="00C37454"/>
    <w:rsid w:val="00C40B8E"/>
    <w:rsid w:val="00C41F40"/>
    <w:rsid w:val="00C42E65"/>
    <w:rsid w:val="00C430CC"/>
    <w:rsid w:val="00C45188"/>
    <w:rsid w:val="00C45786"/>
    <w:rsid w:val="00C45A73"/>
    <w:rsid w:val="00C45E17"/>
    <w:rsid w:val="00C4741D"/>
    <w:rsid w:val="00C4754B"/>
    <w:rsid w:val="00C47E47"/>
    <w:rsid w:val="00C50885"/>
    <w:rsid w:val="00C50D8E"/>
    <w:rsid w:val="00C50E64"/>
    <w:rsid w:val="00C5158E"/>
    <w:rsid w:val="00C517FB"/>
    <w:rsid w:val="00C51A97"/>
    <w:rsid w:val="00C51D0B"/>
    <w:rsid w:val="00C51D76"/>
    <w:rsid w:val="00C534E4"/>
    <w:rsid w:val="00C53942"/>
    <w:rsid w:val="00C53E8C"/>
    <w:rsid w:val="00C548C0"/>
    <w:rsid w:val="00C54C51"/>
    <w:rsid w:val="00C54F36"/>
    <w:rsid w:val="00C551A9"/>
    <w:rsid w:val="00C555AA"/>
    <w:rsid w:val="00C55679"/>
    <w:rsid w:val="00C55959"/>
    <w:rsid w:val="00C564D2"/>
    <w:rsid w:val="00C56546"/>
    <w:rsid w:val="00C56547"/>
    <w:rsid w:val="00C5668E"/>
    <w:rsid w:val="00C56B27"/>
    <w:rsid w:val="00C56F52"/>
    <w:rsid w:val="00C57C48"/>
    <w:rsid w:val="00C57D6B"/>
    <w:rsid w:val="00C600EF"/>
    <w:rsid w:val="00C60225"/>
    <w:rsid w:val="00C60333"/>
    <w:rsid w:val="00C60697"/>
    <w:rsid w:val="00C60A6D"/>
    <w:rsid w:val="00C60B5C"/>
    <w:rsid w:val="00C60CEC"/>
    <w:rsid w:val="00C60F5A"/>
    <w:rsid w:val="00C6166E"/>
    <w:rsid w:val="00C61DD7"/>
    <w:rsid w:val="00C6252D"/>
    <w:rsid w:val="00C62C1F"/>
    <w:rsid w:val="00C62E1D"/>
    <w:rsid w:val="00C63F4B"/>
    <w:rsid w:val="00C644BF"/>
    <w:rsid w:val="00C6466E"/>
    <w:rsid w:val="00C646E2"/>
    <w:rsid w:val="00C64739"/>
    <w:rsid w:val="00C6532F"/>
    <w:rsid w:val="00C65945"/>
    <w:rsid w:val="00C65C54"/>
    <w:rsid w:val="00C6601D"/>
    <w:rsid w:val="00C6645E"/>
    <w:rsid w:val="00C672BB"/>
    <w:rsid w:val="00C678FA"/>
    <w:rsid w:val="00C714FA"/>
    <w:rsid w:val="00C71A11"/>
    <w:rsid w:val="00C71AE5"/>
    <w:rsid w:val="00C72397"/>
    <w:rsid w:val="00C72520"/>
    <w:rsid w:val="00C725E8"/>
    <w:rsid w:val="00C73331"/>
    <w:rsid w:val="00C73390"/>
    <w:rsid w:val="00C73D92"/>
    <w:rsid w:val="00C747F7"/>
    <w:rsid w:val="00C74F91"/>
    <w:rsid w:val="00C75182"/>
    <w:rsid w:val="00C75FD9"/>
    <w:rsid w:val="00C7647F"/>
    <w:rsid w:val="00C7764A"/>
    <w:rsid w:val="00C77CB6"/>
    <w:rsid w:val="00C809B9"/>
    <w:rsid w:val="00C8172A"/>
    <w:rsid w:val="00C81955"/>
    <w:rsid w:val="00C81C24"/>
    <w:rsid w:val="00C828FF"/>
    <w:rsid w:val="00C82DEC"/>
    <w:rsid w:val="00C8300A"/>
    <w:rsid w:val="00C83253"/>
    <w:rsid w:val="00C83288"/>
    <w:rsid w:val="00C83430"/>
    <w:rsid w:val="00C83A57"/>
    <w:rsid w:val="00C83CC5"/>
    <w:rsid w:val="00C83DB5"/>
    <w:rsid w:val="00C83DDF"/>
    <w:rsid w:val="00C844F7"/>
    <w:rsid w:val="00C846AD"/>
    <w:rsid w:val="00C855A9"/>
    <w:rsid w:val="00C857CB"/>
    <w:rsid w:val="00C857CE"/>
    <w:rsid w:val="00C86373"/>
    <w:rsid w:val="00C86A20"/>
    <w:rsid w:val="00C8761D"/>
    <w:rsid w:val="00C87F63"/>
    <w:rsid w:val="00C90C56"/>
    <w:rsid w:val="00C90EC6"/>
    <w:rsid w:val="00C90F96"/>
    <w:rsid w:val="00C912A0"/>
    <w:rsid w:val="00C91969"/>
    <w:rsid w:val="00C91CDD"/>
    <w:rsid w:val="00C928D5"/>
    <w:rsid w:val="00C92D70"/>
    <w:rsid w:val="00C92E46"/>
    <w:rsid w:val="00C93107"/>
    <w:rsid w:val="00C93B80"/>
    <w:rsid w:val="00C93CDC"/>
    <w:rsid w:val="00C93D33"/>
    <w:rsid w:val="00C94036"/>
    <w:rsid w:val="00C941F2"/>
    <w:rsid w:val="00C94F4B"/>
    <w:rsid w:val="00C9523D"/>
    <w:rsid w:val="00C96B50"/>
    <w:rsid w:val="00C96F2F"/>
    <w:rsid w:val="00C97314"/>
    <w:rsid w:val="00C97330"/>
    <w:rsid w:val="00C9754C"/>
    <w:rsid w:val="00C97B18"/>
    <w:rsid w:val="00C97ED6"/>
    <w:rsid w:val="00CA00E0"/>
    <w:rsid w:val="00CA0B31"/>
    <w:rsid w:val="00CA1AEC"/>
    <w:rsid w:val="00CA1CDF"/>
    <w:rsid w:val="00CA1FE8"/>
    <w:rsid w:val="00CA22CA"/>
    <w:rsid w:val="00CA263F"/>
    <w:rsid w:val="00CA2BD6"/>
    <w:rsid w:val="00CA3603"/>
    <w:rsid w:val="00CA3693"/>
    <w:rsid w:val="00CA39F7"/>
    <w:rsid w:val="00CA3C4A"/>
    <w:rsid w:val="00CA4513"/>
    <w:rsid w:val="00CA4E0A"/>
    <w:rsid w:val="00CA4E54"/>
    <w:rsid w:val="00CA5362"/>
    <w:rsid w:val="00CA53AE"/>
    <w:rsid w:val="00CA5C32"/>
    <w:rsid w:val="00CA60F8"/>
    <w:rsid w:val="00CA6129"/>
    <w:rsid w:val="00CA6148"/>
    <w:rsid w:val="00CA6762"/>
    <w:rsid w:val="00CA7817"/>
    <w:rsid w:val="00CB08AD"/>
    <w:rsid w:val="00CB0A41"/>
    <w:rsid w:val="00CB0DA8"/>
    <w:rsid w:val="00CB1930"/>
    <w:rsid w:val="00CB2146"/>
    <w:rsid w:val="00CB222D"/>
    <w:rsid w:val="00CB226D"/>
    <w:rsid w:val="00CB29E2"/>
    <w:rsid w:val="00CB2C60"/>
    <w:rsid w:val="00CB2C75"/>
    <w:rsid w:val="00CB4B39"/>
    <w:rsid w:val="00CB55D2"/>
    <w:rsid w:val="00CB579E"/>
    <w:rsid w:val="00CB6B03"/>
    <w:rsid w:val="00CB6BB6"/>
    <w:rsid w:val="00CB6DCF"/>
    <w:rsid w:val="00CB7485"/>
    <w:rsid w:val="00CB74A1"/>
    <w:rsid w:val="00CB74ED"/>
    <w:rsid w:val="00CB798F"/>
    <w:rsid w:val="00CB7C9A"/>
    <w:rsid w:val="00CC1CE3"/>
    <w:rsid w:val="00CC2029"/>
    <w:rsid w:val="00CC2194"/>
    <w:rsid w:val="00CC2FF7"/>
    <w:rsid w:val="00CC3344"/>
    <w:rsid w:val="00CC3F3D"/>
    <w:rsid w:val="00CC40C6"/>
    <w:rsid w:val="00CC427A"/>
    <w:rsid w:val="00CC42B5"/>
    <w:rsid w:val="00CC46F8"/>
    <w:rsid w:val="00CC4B71"/>
    <w:rsid w:val="00CC4D04"/>
    <w:rsid w:val="00CC4DE8"/>
    <w:rsid w:val="00CC639E"/>
    <w:rsid w:val="00CC63B8"/>
    <w:rsid w:val="00CC7DC7"/>
    <w:rsid w:val="00CD0405"/>
    <w:rsid w:val="00CD0702"/>
    <w:rsid w:val="00CD1689"/>
    <w:rsid w:val="00CD1C61"/>
    <w:rsid w:val="00CD1CB0"/>
    <w:rsid w:val="00CD1D69"/>
    <w:rsid w:val="00CD27C7"/>
    <w:rsid w:val="00CD2996"/>
    <w:rsid w:val="00CD2F1A"/>
    <w:rsid w:val="00CD37B1"/>
    <w:rsid w:val="00CD3870"/>
    <w:rsid w:val="00CD3C03"/>
    <w:rsid w:val="00CD3D67"/>
    <w:rsid w:val="00CD3E18"/>
    <w:rsid w:val="00CD42F5"/>
    <w:rsid w:val="00CD46AF"/>
    <w:rsid w:val="00CD56C3"/>
    <w:rsid w:val="00CD56F9"/>
    <w:rsid w:val="00CD5E61"/>
    <w:rsid w:val="00CD7B4F"/>
    <w:rsid w:val="00CE06B7"/>
    <w:rsid w:val="00CE1785"/>
    <w:rsid w:val="00CE1C8A"/>
    <w:rsid w:val="00CE26AA"/>
    <w:rsid w:val="00CE304C"/>
    <w:rsid w:val="00CE3181"/>
    <w:rsid w:val="00CE3A4B"/>
    <w:rsid w:val="00CE3AB6"/>
    <w:rsid w:val="00CE3BBF"/>
    <w:rsid w:val="00CE417D"/>
    <w:rsid w:val="00CE49DE"/>
    <w:rsid w:val="00CE4F53"/>
    <w:rsid w:val="00CE57C1"/>
    <w:rsid w:val="00CE58B9"/>
    <w:rsid w:val="00CE5A40"/>
    <w:rsid w:val="00CE5AF7"/>
    <w:rsid w:val="00CE5E9D"/>
    <w:rsid w:val="00CE63FD"/>
    <w:rsid w:val="00CE6579"/>
    <w:rsid w:val="00CF0319"/>
    <w:rsid w:val="00CF04A3"/>
    <w:rsid w:val="00CF0E74"/>
    <w:rsid w:val="00CF1904"/>
    <w:rsid w:val="00CF2133"/>
    <w:rsid w:val="00CF244C"/>
    <w:rsid w:val="00CF2FD3"/>
    <w:rsid w:val="00CF3667"/>
    <w:rsid w:val="00CF40C1"/>
    <w:rsid w:val="00CF4335"/>
    <w:rsid w:val="00CF4469"/>
    <w:rsid w:val="00CF48DC"/>
    <w:rsid w:val="00CF4E20"/>
    <w:rsid w:val="00CF4EBF"/>
    <w:rsid w:val="00CF57C8"/>
    <w:rsid w:val="00CF5BC9"/>
    <w:rsid w:val="00D008EE"/>
    <w:rsid w:val="00D00EA3"/>
    <w:rsid w:val="00D00F12"/>
    <w:rsid w:val="00D013E0"/>
    <w:rsid w:val="00D01525"/>
    <w:rsid w:val="00D01F29"/>
    <w:rsid w:val="00D0246C"/>
    <w:rsid w:val="00D02AFA"/>
    <w:rsid w:val="00D02BFA"/>
    <w:rsid w:val="00D02C13"/>
    <w:rsid w:val="00D02C7E"/>
    <w:rsid w:val="00D03060"/>
    <w:rsid w:val="00D043D0"/>
    <w:rsid w:val="00D044BA"/>
    <w:rsid w:val="00D04651"/>
    <w:rsid w:val="00D050EB"/>
    <w:rsid w:val="00D05748"/>
    <w:rsid w:val="00D05DB3"/>
    <w:rsid w:val="00D06721"/>
    <w:rsid w:val="00D0693C"/>
    <w:rsid w:val="00D06AED"/>
    <w:rsid w:val="00D07430"/>
    <w:rsid w:val="00D077E5"/>
    <w:rsid w:val="00D07DB3"/>
    <w:rsid w:val="00D100E1"/>
    <w:rsid w:val="00D1090D"/>
    <w:rsid w:val="00D1113A"/>
    <w:rsid w:val="00D12215"/>
    <w:rsid w:val="00D12A5A"/>
    <w:rsid w:val="00D12E56"/>
    <w:rsid w:val="00D12E99"/>
    <w:rsid w:val="00D136DA"/>
    <w:rsid w:val="00D13F81"/>
    <w:rsid w:val="00D15959"/>
    <w:rsid w:val="00D15CE7"/>
    <w:rsid w:val="00D15E78"/>
    <w:rsid w:val="00D15E95"/>
    <w:rsid w:val="00D1601C"/>
    <w:rsid w:val="00D1668D"/>
    <w:rsid w:val="00D16738"/>
    <w:rsid w:val="00D17266"/>
    <w:rsid w:val="00D174B6"/>
    <w:rsid w:val="00D20060"/>
    <w:rsid w:val="00D20EEC"/>
    <w:rsid w:val="00D20F77"/>
    <w:rsid w:val="00D21045"/>
    <w:rsid w:val="00D21273"/>
    <w:rsid w:val="00D223DD"/>
    <w:rsid w:val="00D22A8A"/>
    <w:rsid w:val="00D22E3D"/>
    <w:rsid w:val="00D231CF"/>
    <w:rsid w:val="00D23335"/>
    <w:rsid w:val="00D23659"/>
    <w:rsid w:val="00D23D6B"/>
    <w:rsid w:val="00D2471F"/>
    <w:rsid w:val="00D24DFE"/>
    <w:rsid w:val="00D25DB0"/>
    <w:rsid w:val="00D25E4A"/>
    <w:rsid w:val="00D25FF3"/>
    <w:rsid w:val="00D261E7"/>
    <w:rsid w:val="00D2660D"/>
    <w:rsid w:val="00D27087"/>
    <w:rsid w:val="00D27456"/>
    <w:rsid w:val="00D27522"/>
    <w:rsid w:val="00D27889"/>
    <w:rsid w:val="00D27987"/>
    <w:rsid w:val="00D27DA8"/>
    <w:rsid w:val="00D30094"/>
    <w:rsid w:val="00D3053D"/>
    <w:rsid w:val="00D307C2"/>
    <w:rsid w:val="00D30AD1"/>
    <w:rsid w:val="00D315E9"/>
    <w:rsid w:val="00D318F8"/>
    <w:rsid w:val="00D31A13"/>
    <w:rsid w:val="00D31F1F"/>
    <w:rsid w:val="00D31F20"/>
    <w:rsid w:val="00D3218E"/>
    <w:rsid w:val="00D322F7"/>
    <w:rsid w:val="00D3278B"/>
    <w:rsid w:val="00D329DF"/>
    <w:rsid w:val="00D334A5"/>
    <w:rsid w:val="00D338E0"/>
    <w:rsid w:val="00D33A16"/>
    <w:rsid w:val="00D33BED"/>
    <w:rsid w:val="00D34645"/>
    <w:rsid w:val="00D34E2B"/>
    <w:rsid w:val="00D35142"/>
    <w:rsid w:val="00D3562E"/>
    <w:rsid w:val="00D3663A"/>
    <w:rsid w:val="00D36689"/>
    <w:rsid w:val="00D367C7"/>
    <w:rsid w:val="00D36909"/>
    <w:rsid w:val="00D36C7C"/>
    <w:rsid w:val="00D36D25"/>
    <w:rsid w:val="00D40048"/>
    <w:rsid w:val="00D4038C"/>
    <w:rsid w:val="00D40A4D"/>
    <w:rsid w:val="00D40BBF"/>
    <w:rsid w:val="00D40C87"/>
    <w:rsid w:val="00D42969"/>
    <w:rsid w:val="00D433AE"/>
    <w:rsid w:val="00D43D48"/>
    <w:rsid w:val="00D44487"/>
    <w:rsid w:val="00D44B94"/>
    <w:rsid w:val="00D44DC2"/>
    <w:rsid w:val="00D45E20"/>
    <w:rsid w:val="00D461C0"/>
    <w:rsid w:val="00D46D8D"/>
    <w:rsid w:val="00D47614"/>
    <w:rsid w:val="00D478CE"/>
    <w:rsid w:val="00D47D30"/>
    <w:rsid w:val="00D50150"/>
    <w:rsid w:val="00D513B5"/>
    <w:rsid w:val="00D5165F"/>
    <w:rsid w:val="00D51D84"/>
    <w:rsid w:val="00D52A2F"/>
    <w:rsid w:val="00D52D03"/>
    <w:rsid w:val="00D52DAC"/>
    <w:rsid w:val="00D52E04"/>
    <w:rsid w:val="00D52EF5"/>
    <w:rsid w:val="00D535A1"/>
    <w:rsid w:val="00D53952"/>
    <w:rsid w:val="00D53D98"/>
    <w:rsid w:val="00D55904"/>
    <w:rsid w:val="00D565D8"/>
    <w:rsid w:val="00D56728"/>
    <w:rsid w:val="00D5770C"/>
    <w:rsid w:val="00D578FE"/>
    <w:rsid w:val="00D5796C"/>
    <w:rsid w:val="00D579FB"/>
    <w:rsid w:val="00D57BFD"/>
    <w:rsid w:val="00D57F3E"/>
    <w:rsid w:val="00D60DAD"/>
    <w:rsid w:val="00D6194F"/>
    <w:rsid w:val="00D61A61"/>
    <w:rsid w:val="00D628C4"/>
    <w:rsid w:val="00D62963"/>
    <w:rsid w:val="00D6331C"/>
    <w:rsid w:val="00D64109"/>
    <w:rsid w:val="00D64846"/>
    <w:rsid w:val="00D64FAC"/>
    <w:rsid w:val="00D65444"/>
    <w:rsid w:val="00D65A50"/>
    <w:rsid w:val="00D66116"/>
    <w:rsid w:val="00D66A02"/>
    <w:rsid w:val="00D67539"/>
    <w:rsid w:val="00D67A55"/>
    <w:rsid w:val="00D7075A"/>
    <w:rsid w:val="00D70BEE"/>
    <w:rsid w:val="00D711A5"/>
    <w:rsid w:val="00D71BA4"/>
    <w:rsid w:val="00D7265F"/>
    <w:rsid w:val="00D73D7B"/>
    <w:rsid w:val="00D74A44"/>
    <w:rsid w:val="00D752DD"/>
    <w:rsid w:val="00D752DF"/>
    <w:rsid w:val="00D75634"/>
    <w:rsid w:val="00D76562"/>
    <w:rsid w:val="00D76E1F"/>
    <w:rsid w:val="00D776EE"/>
    <w:rsid w:val="00D77BDC"/>
    <w:rsid w:val="00D805B4"/>
    <w:rsid w:val="00D806F6"/>
    <w:rsid w:val="00D80A38"/>
    <w:rsid w:val="00D80B99"/>
    <w:rsid w:val="00D810BD"/>
    <w:rsid w:val="00D81408"/>
    <w:rsid w:val="00D81750"/>
    <w:rsid w:val="00D81D13"/>
    <w:rsid w:val="00D8208C"/>
    <w:rsid w:val="00D8219D"/>
    <w:rsid w:val="00D8386D"/>
    <w:rsid w:val="00D83DE0"/>
    <w:rsid w:val="00D84632"/>
    <w:rsid w:val="00D84D7A"/>
    <w:rsid w:val="00D8570B"/>
    <w:rsid w:val="00D860A1"/>
    <w:rsid w:val="00D8674B"/>
    <w:rsid w:val="00D877B2"/>
    <w:rsid w:val="00D877B7"/>
    <w:rsid w:val="00D90A7C"/>
    <w:rsid w:val="00D90D08"/>
    <w:rsid w:val="00D90EB0"/>
    <w:rsid w:val="00D910A0"/>
    <w:rsid w:val="00D911BD"/>
    <w:rsid w:val="00D91469"/>
    <w:rsid w:val="00D92D88"/>
    <w:rsid w:val="00D9300D"/>
    <w:rsid w:val="00D931B6"/>
    <w:rsid w:val="00D93B69"/>
    <w:rsid w:val="00D940A9"/>
    <w:rsid w:val="00D9432E"/>
    <w:rsid w:val="00D94573"/>
    <w:rsid w:val="00D9460B"/>
    <w:rsid w:val="00D94755"/>
    <w:rsid w:val="00D94F75"/>
    <w:rsid w:val="00D9519C"/>
    <w:rsid w:val="00D951D0"/>
    <w:rsid w:val="00D954B0"/>
    <w:rsid w:val="00D95671"/>
    <w:rsid w:val="00D9595D"/>
    <w:rsid w:val="00D97A53"/>
    <w:rsid w:val="00D97AB0"/>
    <w:rsid w:val="00D97E89"/>
    <w:rsid w:val="00D97FC3"/>
    <w:rsid w:val="00DA01E2"/>
    <w:rsid w:val="00DA0517"/>
    <w:rsid w:val="00DA12BE"/>
    <w:rsid w:val="00DA1770"/>
    <w:rsid w:val="00DA2F8F"/>
    <w:rsid w:val="00DA38DA"/>
    <w:rsid w:val="00DA396A"/>
    <w:rsid w:val="00DA3DE9"/>
    <w:rsid w:val="00DA408A"/>
    <w:rsid w:val="00DA491D"/>
    <w:rsid w:val="00DA509A"/>
    <w:rsid w:val="00DA5E23"/>
    <w:rsid w:val="00DA62E0"/>
    <w:rsid w:val="00DA6447"/>
    <w:rsid w:val="00DA64EB"/>
    <w:rsid w:val="00DA6782"/>
    <w:rsid w:val="00DA6A1D"/>
    <w:rsid w:val="00DA6AE3"/>
    <w:rsid w:val="00DA6CB1"/>
    <w:rsid w:val="00DA6DE1"/>
    <w:rsid w:val="00DB0378"/>
    <w:rsid w:val="00DB08B1"/>
    <w:rsid w:val="00DB0E67"/>
    <w:rsid w:val="00DB22EF"/>
    <w:rsid w:val="00DB2AA6"/>
    <w:rsid w:val="00DB3CB4"/>
    <w:rsid w:val="00DB3E6D"/>
    <w:rsid w:val="00DB3F83"/>
    <w:rsid w:val="00DB3F93"/>
    <w:rsid w:val="00DB4016"/>
    <w:rsid w:val="00DB490C"/>
    <w:rsid w:val="00DB59EA"/>
    <w:rsid w:val="00DB5D3B"/>
    <w:rsid w:val="00DB638E"/>
    <w:rsid w:val="00DB64E9"/>
    <w:rsid w:val="00DB6607"/>
    <w:rsid w:val="00DB677A"/>
    <w:rsid w:val="00DB6C08"/>
    <w:rsid w:val="00DB6DED"/>
    <w:rsid w:val="00DB7424"/>
    <w:rsid w:val="00DB7620"/>
    <w:rsid w:val="00DB76A4"/>
    <w:rsid w:val="00DB7B88"/>
    <w:rsid w:val="00DC0811"/>
    <w:rsid w:val="00DC1030"/>
    <w:rsid w:val="00DC1233"/>
    <w:rsid w:val="00DC14EA"/>
    <w:rsid w:val="00DC19BC"/>
    <w:rsid w:val="00DC2223"/>
    <w:rsid w:val="00DC32B3"/>
    <w:rsid w:val="00DC3C72"/>
    <w:rsid w:val="00DC42B2"/>
    <w:rsid w:val="00DC4CE6"/>
    <w:rsid w:val="00DC5BAB"/>
    <w:rsid w:val="00DC68B9"/>
    <w:rsid w:val="00DC68C4"/>
    <w:rsid w:val="00DC71A7"/>
    <w:rsid w:val="00DC766F"/>
    <w:rsid w:val="00DC7712"/>
    <w:rsid w:val="00DC78E0"/>
    <w:rsid w:val="00DD045D"/>
    <w:rsid w:val="00DD06A5"/>
    <w:rsid w:val="00DD0715"/>
    <w:rsid w:val="00DD186B"/>
    <w:rsid w:val="00DD1B97"/>
    <w:rsid w:val="00DD2E96"/>
    <w:rsid w:val="00DD3F3A"/>
    <w:rsid w:val="00DD480E"/>
    <w:rsid w:val="00DD4BDB"/>
    <w:rsid w:val="00DD4C8B"/>
    <w:rsid w:val="00DD62AE"/>
    <w:rsid w:val="00DD6942"/>
    <w:rsid w:val="00DD6AD5"/>
    <w:rsid w:val="00DD6F15"/>
    <w:rsid w:val="00DD7696"/>
    <w:rsid w:val="00DD7A55"/>
    <w:rsid w:val="00DD7ECF"/>
    <w:rsid w:val="00DE058C"/>
    <w:rsid w:val="00DE0785"/>
    <w:rsid w:val="00DE0854"/>
    <w:rsid w:val="00DE1EF0"/>
    <w:rsid w:val="00DE2FC0"/>
    <w:rsid w:val="00DE3434"/>
    <w:rsid w:val="00DE37E9"/>
    <w:rsid w:val="00DE3E2A"/>
    <w:rsid w:val="00DE3F97"/>
    <w:rsid w:val="00DE4354"/>
    <w:rsid w:val="00DE5482"/>
    <w:rsid w:val="00DE5655"/>
    <w:rsid w:val="00DE590E"/>
    <w:rsid w:val="00DE5FDC"/>
    <w:rsid w:val="00DE6710"/>
    <w:rsid w:val="00DE6971"/>
    <w:rsid w:val="00DE7345"/>
    <w:rsid w:val="00DE7A65"/>
    <w:rsid w:val="00DF03CC"/>
    <w:rsid w:val="00DF04B2"/>
    <w:rsid w:val="00DF0C21"/>
    <w:rsid w:val="00DF1166"/>
    <w:rsid w:val="00DF1745"/>
    <w:rsid w:val="00DF2649"/>
    <w:rsid w:val="00DF2E4B"/>
    <w:rsid w:val="00DF2FE1"/>
    <w:rsid w:val="00DF301C"/>
    <w:rsid w:val="00DF3A27"/>
    <w:rsid w:val="00DF571A"/>
    <w:rsid w:val="00DF5846"/>
    <w:rsid w:val="00DF6902"/>
    <w:rsid w:val="00DF727E"/>
    <w:rsid w:val="00DF7F07"/>
    <w:rsid w:val="00DF7FFC"/>
    <w:rsid w:val="00E00003"/>
    <w:rsid w:val="00E002A9"/>
    <w:rsid w:val="00E005FB"/>
    <w:rsid w:val="00E008C0"/>
    <w:rsid w:val="00E008D7"/>
    <w:rsid w:val="00E018B2"/>
    <w:rsid w:val="00E01A88"/>
    <w:rsid w:val="00E01FA1"/>
    <w:rsid w:val="00E02BE0"/>
    <w:rsid w:val="00E034F2"/>
    <w:rsid w:val="00E039AA"/>
    <w:rsid w:val="00E03B45"/>
    <w:rsid w:val="00E04065"/>
    <w:rsid w:val="00E04757"/>
    <w:rsid w:val="00E047AE"/>
    <w:rsid w:val="00E04B30"/>
    <w:rsid w:val="00E04B64"/>
    <w:rsid w:val="00E04DAA"/>
    <w:rsid w:val="00E062F4"/>
    <w:rsid w:val="00E069B1"/>
    <w:rsid w:val="00E07017"/>
    <w:rsid w:val="00E070F9"/>
    <w:rsid w:val="00E07108"/>
    <w:rsid w:val="00E07EBE"/>
    <w:rsid w:val="00E10D49"/>
    <w:rsid w:val="00E113D4"/>
    <w:rsid w:val="00E11511"/>
    <w:rsid w:val="00E116D3"/>
    <w:rsid w:val="00E11BBF"/>
    <w:rsid w:val="00E12686"/>
    <w:rsid w:val="00E128DF"/>
    <w:rsid w:val="00E14923"/>
    <w:rsid w:val="00E14A4A"/>
    <w:rsid w:val="00E14B16"/>
    <w:rsid w:val="00E152D6"/>
    <w:rsid w:val="00E1546C"/>
    <w:rsid w:val="00E15527"/>
    <w:rsid w:val="00E15F22"/>
    <w:rsid w:val="00E15F77"/>
    <w:rsid w:val="00E16366"/>
    <w:rsid w:val="00E16BF9"/>
    <w:rsid w:val="00E16C60"/>
    <w:rsid w:val="00E16DEF"/>
    <w:rsid w:val="00E17AEB"/>
    <w:rsid w:val="00E20174"/>
    <w:rsid w:val="00E20838"/>
    <w:rsid w:val="00E20A94"/>
    <w:rsid w:val="00E21605"/>
    <w:rsid w:val="00E217AC"/>
    <w:rsid w:val="00E21E32"/>
    <w:rsid w:val="00E221B6"/>
    <w:rsid w:val="00E22832"/>
    <w:rsid w:val="00E23328"/>
    <w:rsid w:val="00E23330"/>
    <w:rsid w:val="00E23594"/>
    <w:rsid w:val="00E23BCE"/>
    <w:rsid w:val="00E24D8D"/>
    <w:rsid w:val="00E251E3"/>
    <w:rsid w:val="00E25584"/>
    <w:rsid w:val="00E25730"/>
    <w:rsid w:val="00E25948"/>
    <w:rsid w:val="00E25CB9"/>
    <w:rsid w:val="00E2666E"/>
    <w:rsid w:val="00E26B6B"/>
    <w:rsid w:val="00E27845"/>
    <w:rsid w:val="00E27B65"/>
    <w:rsid w:val="00E27DAC"/>
    <w:rsid w:val="00E30352"/>
    <w:rsid w:val="00E30447"/>
    <w:rsid w:val="00E30770"/>
    <w:rsid w:val="00E314C7"/>
    <w:rsid w:val="00E32329"/>
    <w:rsid w:val="00E32841"/>
    <w:rsid w:val="00E32C65"/>
    <w:rsid w:val="00E32D2E"/>
    <w:rsid w:val="00E33146"/>
    <w:rsid w:val="00E3356C"/>
    <w:rsid w:val="00E33611"/>
    <w:rsid w:val="00E337B6"/>
    <w:rsid w:val="00E33D22"/>
    <w:rsid w:val="00E33DE3"/>
    <w:rsid w:val="00E34E49"/>
    <w:rsid w:val="00E35C2C"/>
    <w:rsid w:val="00E35CB6"/>
    <w:rsid w:val="00E36109"/>
    <w:rsid w:val="00E36976"/>
    <w:rsid w:val="00E36CC2"/>
    <w:rsid w:val="00E37621"/>
    <w:rsid w:val="00E37E68"/>
    <w:rsid w:val="00E40559"/>
    <w:rsid w:val="00E406C0"/>
    <w:rsid w:val="00E410C6"/>
    <w:rsid w:val="00E41EAD"/>
    <w:rsid w:val="00E4223E"/>
    <w:rsid w:val="00E42E3E"/>
    <w:rsid w:val="00E4340E"/>
    <w:rsid w:val="00E435FE"/>
    <w:rsid w:val="00E436E7"/>
    <w:rsid w:val="00E436EB"/>
    <w:rsid w:val="00E439DF"/>
    <w:rsid w:val="00E43D3C"/>
    <w:rsid w:val="00E43EB1"/>
    <w:rsid w:val="00E442B9"/>
    <w:rsid w:val="00E449E9"/>
    <w:rsid w:val="00E45649"/>
    <w:rsid w:val="00E4567B"/>
    <w:rsid w:val="00E459B3"/>
    <w:rsid w:val="00E468C7"/>
    <w:rsid w:val="00E46AFA"/>
    <w:rsid w:val="00E46FD4"/>
    <w:rsid w:val="00E47824"/>
    <w:rsid w:val="00E47830"/>
    <w:rsid w:val="00E501DA"/>
    <w:rsid w:val="00E50214"/>
    <w:rsid w:val="00E5066C"/>
    <w:rsid w:val="00E507DF"/>
    <w:rsid w:val="00E50956"/>
    <w:rsid w:val="00E50E17"/>
    <w:rsid w:val="00E5158F"/>
    <w:rsid w:val="00E5243A"/>
    <w:rsid w:val="00E53155"/>
    <w:rsid w:val="00E5387C"/>
    <w:rsid w:val="00E53BC7"/>
    <w:rsid w:val="00E5411E"/>
    <w:rsid w:val="00E54133"/>
    <w:rsid w:val="00E54246"/>
    <w:rsid w:val="00E5452F"/>
    <w:rsid w:val="00E54DF5"/>
    <w:rsid w:val="00E55DF3"/>
    <w:rsid w:val="00E55E1C"/>
    <w:rsid w:val="00E56D91"/>
    <w:rsid w:val="00E570DE"/>
    <w:rsid w:val="00E6018F"/>
    <w:rsid w:val="00E601D0"/>
    <w:rsid w:val="00E6071A"/>
    <w:rsid w:val="00E60B2B"/>
    <w:rsid w:val="00E62290"/>
    <w:rsid w:val="00E62BEB"/>
    <w:rsid w:val="00E62E7B"/>
    <w:rsid w:val="00E63671"/>
    <w:rsid w:val="00E63942"/>
    <w:rsid w:val="00E639C6"/>
    <w:rsid w:val="00E640B5"/>
    <w:rsid w:val="00E64256"/>
    <w:rsid w:val="00E643D7"/>
    <w:rsid w:val="00E65FB8"/>
    <w:rsid w:val="00E66057"/>
    <w:rsid w:val="00E663EA"/>
    <w:rsid w:val="00E664F2"/>
    <w:rsid w:val="00E66575"/>
    <w:rsid w:val="00E66B2D"/>
    <w:rsid w:val="00E66BEC"/>
    <w:rsid w:val="00E66CC9"/>
    <w:rsid w:val="00E66F5E"/>
    <w:rsid w:val="00E67F42"/>
    <w:rsid w:val="00E700FF"/>
    <w:rsid w:val="00E7076F"/>
    <w:rsid w:val="00E71540"/>
    <w:rsid w:val="00E71ACA"/>
    <w:rsid w:val="00E71F9D"/>
    <w:rsid w:val="00E72226"/>
    <w:rsid w:val="00E75BDA"/>
    <w:rsid w:val="00E75C1B"/>
    <w:rsid w:val="00E75E57"/>
    <w:rsid w:val="00E7631D"/>
    <w:rsid w:val="00E76861"/>
    <w:rsid w:val="00E772D4"/>
    <w:rsid w:val="00E77B8E"/>
    <w:rsid w:val="00E77DFF"/>
    <w:rsid w:val="00E80103"/>
    <w:rsid w:val="00E80230"/>
    <w:rsid w:val="00E80299"/>
    <w:rsid w:val="00E804D8"/>
    <w:rsid w:val="00E808CD"/>
    <w:rsid w:val="00E80B71"/>
    <w:rsid w:val="00E81816"/>
    <w:rsid w:val="00E81DBC"/>
    <w:rsid w:val="00E81DFD"/>
    <w:rsid w:val="00E823F9"/>
    <w:rsid w:val="00E82F44"/>
    <w:rsid w:val="00E83D92"/>
    <w:rsid w:val="00E83E75"/>
    <w:rsid w:val="00E84397"/>
    <w:rsid w:val="00E84697"/>
    <w:rsid w:val="00E8487C"/>
    <w:rsid w:val="00E85052"/>
    <w:rsid w:val="00E8565D"/>
    <w:rsid w:val="00E85ACA"/>
    <w:rsid w:val="00E85D0B"/>
    <w:rsid w:val="00E8637D"/>
    <w:rsid w:val="00E868DB"/>
    <w:rsid w:val="00E86D62"/>
    <w:rsid w:val="00E87AA0"/>
    <w:rsid w:val="00E90246"/>
    <w:rsid w:val="00E905FA"/>
    <w:rsid w:val="00E9086C"/>
    <w:rsid w:val="00E915AE"/>
    <w:rsid w:val="00E91BC6"/>
    <w:rsid w:val="00E92561"/>
    <w:rsid w:val="00E928D4"/>
    <w:rsid w:val="00E93230"/>
    <w:rsid w:val="00E93318"/>
    <w:rsid w:val="00E938BF"/>
    <w:rsid w:val="00E94E19"/>
    <w:rsid w:val="00E95843"/>
    <w:rsid w:val="00E959F9"/>
    <w:rsid w:val="00E95E4A"/>
    <w:rsid w:val="00E964D8"/>
    <w:rsid w:val="00E96892"/>
    <w:rsid w:val="00E96C2A"/>
    <w:rsid w:val="00E9739C"/>
    <w:rsid w:val="00E978EC"/>
    <w:rsid w:val="00EA0740"/>
    <w:rsid w:val="00EA18B4"/>
    <w:rsid w:val="00EA19FB"/>
    <w:rsid w:val="00EA26E8"/>
    <w:rsid w:val="00EA376D"/>
    <w:rsid w:val="00EA385E"/>
    <w:rsid w:val="00EA41C1"/>
    <w:rsid w:val="00EA5FAE"/>
    <w:rsid w:val="00EA6B4D"/>
    <w:rsid w:val="00EA6C61"/>
    <w:rsid w:val="00EA738E"/>
    <w:rsid w:val="00EA7D49"/>
    <w:rsid w:val="00EB1286"/>
    <w:rsid w:val="00EB1DE2"/>
    <w:rsid w:val="00EB40B4"/>
    <w:rsid w:val="00EB6018"/>
    <w:rsid w:val="00EB63A1"/>
    <w:rsid w:val="00EB6AA9"/>
    <w:rsid w:val="00EB6B5A"/>
    <w:rsid w:val="00EB6BFE"/>
    <w:rsid w:val="00EB76AF"/>
    <w:rsid w:val="00EB7BE4"/>
    <w:rsid w:val="00EC1206"/>
    <w:rsid w:val="00EC1D5A"/>
    <w:rsid w:val="00EC1E5B"/>
    <w:rsid w:val="00EC1FC8"/>
    <w:rsid w:val="00EC2444"/>
    <w:rsid w:val="00EC24DC"/>
    <w:rsid w:val="00EC26F5"/>
    <w:rsid w:val="00EC2AAC"/>
    <w:rsid w:val="00EC2C3D"/>
    <w:rsid w:val="00EC2FA8"/>
    <w:rsid w:val="00EC368D"/>
    <w:rsid w:val="00EC3AC5"/>
    <w:rsid w:val="00EC3AC9"/>
    <w:rsid w:val="00EC3D52"/>
    <w:rsid w:val="00EC587E"/>
    <w:rsid w:val="00EC59F5"/>
    <w:rsid w:val="00EC5D88"/>
    <w:rsid w:val="00EC5D89"/>
    <w:rsid w:val="00EC607D"/>
    <w:rsid w:val="00EC6244"/>
    <w:rsid w:val="00EC6E07"/>
    <w:rsid w:val="00EC7208"/>
    <w:rsid w:val="00EC7E6B"/>
    <w:rsid w:val="00ED0581"/>
    <w:rsid w:val="00ED0D09"/>
    <w:rsid w:val="00ED0D1E"/>
    <w:rsid w:val="00ED18B1"/>
    <w:rsid w:val="00ED19A6"/>
    <w:rsid w:val="00ED1C88"/>
    <w:rsid w:val="00ED1CB2"/>
    <w:rsid w:val="00ED1EED"/>
    <w:rsid w:val="00ED217E"/>
    <w:rsid w:val="00ED2410"/>
    <w:rsid w:val="00ED2907"/>
    <w:rsid w:val="00ED32DB"/>
    <w:rsid w:val="00ED40EF"/>
    <w:rsid w:val="00ED4C97"/>
    <w:rsid w:val="00ED4E96"/>
    <w:rsid w:val="00ED4F46"/>
    <w:rsid w:val="00ED524A"/>
    <w:rsid w:val="00ED56F8"/>
    <w:rsid w:val="00ED5971"/>
    <w:rsid w:val="00ED5EF2"/>
    <w:rsid w:val="00ED66D3"/>
    <w:rsid w:val="00ED6CF5"/>
    <w:rsid w:val="00EE03B3"/>
    <w:rsid w:val="00EE07E6"/>
    <w:rsid w:val="00EE0895"/>
    <w:rsid w:val="00EE0ADA"/>
    <w:rsid w:val="00EE1DE5"/>
    <w:rsid w:val="00EE206A"/>
    <w:rsid w:val="00EE255E"/>
    <w:rsid w:val="00EE2711"/>
    <w:rsid w:val="00EE2B64"/>
    <w:rsid w:val="00EE340B"/>
    <w:rsid w:val="00EE3C4D"/>
    <w:rsid w:val="00EE4E55"/>
    <w:rsid w:val="00EE579F"/>
    <w:rsid w:val="00EE6978"/>
    <w:rsid w:val="00EE6BEE"/>
    <w:rsid w:val="00EF0422"/>
    <w:rsid w:val="00EF069B"/>
    <w:rsid w:val="00EF0C13"/>
    <w:rsid w:val="00EF0E16"/>
    <w:rsid w:val="00EF1102"/>
    <w:rsid w:val="00EF13D8"/>
    <w:rsid w:val="00EF15C7"/>
    <w:rsid w:val="00EF18CC"/>
    <w:rsid w:val="00EF1A7F"/>
    <w:rsid w:val="00EF1B6E"/>
    <w:rsid w:val="00EF1EC9"/>
    <w:rsid w:val="00EF24FA"/>
    <w:rsid w:val="00EF2A54"/>
    <w:rsid w:val="00EF32F0"/>
    <w:rsid w:val="00EF3A1B"/>
    <w:rsid w:val="00EF3AEC"/>
    <w:rsid w:val="00EF3C0C"/>
    <w:rsid w:val="00EF3CA5"/>
    <w:rsid w:val="00EF461D"/>
    <w:rsid w:val="00EF62EE"/>
    <w:rsid w:val="00EF639C"/>
    <w:rsid w:val="00EF72E2"/>
    <w:rsid w:val="00EF7B25"/>
    <w:rsid w:val="00EF7B40"/>
    <w:rsid w:val="00EF7D73"/>
    <w:rsid w:val="00F00035"/>
    <w:rsid w:val="00F01020"/>
    <w:rsid w:val="00F0160E"/>
    <w:rsid w:val="00F01F97"/>
    <w:rsid w:val="00F020A0"/>
    <w:rsid w:val="00F02405"/>
    <w:rsid w:val="00F0306D"/>
    <w:rsid w:val="00F037DF"/>
    <w:rsid w:val="00F04026"/>
    <w:rsid w:val="00F04A19"/>
    <w:rsid w:val="00F05A45"/>
    <w:rsid w:val="00F06994"/>
    <w:rsid w:val="00F06D99"/>
    <w:rsid w:val="00F07ECE"/>
    <w:rsid w:val="00F10775"/>
    <w:rsid w:val="00F11702"/>
    <w:rsid w:val="00F1215A"/>
    <w:rsid w:val="00F123D4"/>
    <w:rsid w:val="00F1269A"/>
    <w:rsid w:val="00F12CE9"/>
    <w:rsid w:val="00F12E51"/>
    <w:rsid w:val="00F13C45"/>
    <w:rsid w:val="00F14260"/>
    <w:rsid w:val="00F14759"/>
    <w:rsid w:val="00F149CC"/>
    <w:rsid w:val="00F15848"/>
    <w:rsid w:val="00F15CD9"/>
    <w:rsid w:val="00F16243"/>
    <w:rsid w:val="00F16646"/>
    <w:rsid w:val="00F17ED9"/>
    <w:rsid w:val="00F17FA9"/>
    <w:rsid w:val="00F2107E"/>
    <w:rsid w:val="00F216D2"/>
    <w:rsid w:val="00F21F5F"/>
    <w:rsid w:val="00F225E2"/>
    <w:rsid w:val="00F22734"/>
    <w:rsid w:val="00F22865"/>
    <w:rsid w:val="00F22E9C"/>
    <w:rsid w:val="00F22F76"/>
    <w:rsid w:val="00F22F85"/>
    <w:rsid w:val="00F237F8"/>
    <w:rsid w:val="00F24762"/>
    <w:rsid w:val="00F256D6"/>
    <w:rsid w:val="00F25A54"/>
    <w:rsid w:val="00F26B7F"/>
    <w:rsid w:val="00F27100"/>
    <w:rsid w:val="00F27918"/>
    <w:rsid w:val="00F27A9D"/>
    <w:rsid w:val="00F30BC9"/>
    <w:rsid w:val="00F30D35"/>
    <w:rsid w:val="00F30DB3"/>
    <w:rsid w:val="00F3117C"/>
    <w:rsid w:val="00F3175D"/>
    <w:rsid w:val="00F3210A"/>
    <w:rsid w:val="00F3254F"/>
    <w:rsid w:val="00F3353B"/>
    <w:rsid w:val="00F337BD"/>
    <w:rsid w:val="00F33D0A"/>
    <w:rsid w:val="00F348D1"/>
    <w:rsid w:val="00F34CFE"/>
    <w:rsid w:val="00F3578D"/>
    <w:rsid w:val="00F35D42"/>
    <w:rsid w:val="00F362A7"/>
    <w:rsid w:val="00F36368"/>
    <w:rsid w:val="00F36376"/>
    <w:rsid w:val="00F36492"/>
    <w:rsid w:val="00F36800"/>
    <w:rsid w:val="00F36932"/>
    <w:rsid w:val="00F36951"/>
    <w:rsid w:val="00F36A68"/>
    <w:rsid w:val="00F36CE7"/>
    <w:rsid w:val="00F36FE7"/>
    <w:rsid w:val="00F37770"/>
    <w:rsid w:val="00F377F9"/>
    <w:rsid w:val="00F413C5"/>
    <w:rsid w:val="00F41647"/>
    <w:rsid w:val="00F416D8"/>
    <w:rsid w:val="00F416DE"/>
    <w:rsid w:val="00F419F0"/>
    <w:rsid w:val="00F431C1"/>
    <w:rsid w:val="00F4327E"/>
    <w:rsid w:val="00F433E2"/>
    <w:rsid w:val="00F437B0"/>
    <w:rsid w:val="00F43E91"/>
    <w:rsid w:val="00F44953"/>
    <w:rsid w:val="00F45086"/>
    <w:rsid w:val="00F455FD"/>
    <w:rsid w:val="00F462D2"/>
    <w:rsid w:val="00F46423"/>
    <w:rsid w:val="00F47884"/>
    <w:rsid w:val="00F500B1"/>
    <w:rsid w:val="00F50692"/>
    <w:rsid w:val="00F50779"/>
    <w:rsid w:val="00F508E2"/>
    <w:rsid w:val="00F50EB9"/>
    <w:rsid w:val="00F51574"/>
    <w:rsid w:val="00F51E80"/>
    <w:rsid w:val="00F5227B"/>
    <w:rsid w:val="00F52343"/>
    <w:rsid w:val="00F524CF"/>
    <w:rsid w:val="00F525BE"/>
    <w:rsid w:val="00F52F2E"/>
    <w:rsid w:val="00F53099"/>
    <w:rsid w:val="00F5328F"/>
    <w:rsid w:val="00F5348A"/>
    <w:rsid w:val="00F53682"/>
    <w:rsid w:val="00F54079"/>
    <w:rsid w:val="00F54841"/>
    <w:rsid w:val="00F54DA1"/>
    <w:rsid w:val="00F54E07"/>
    <w:rsid w:val="00F5520E"/>
    <w:rsid w:val="00F555FB"/>
    <w:rsid w:val="00F55C72"/>
    <w:rsid w:val="00F55EC4"/>
    <w:rsid w:val="00F564CE"/>
    <w:rsid w:val="00F5677A"/>
    <w:rsid w:val="00F5686E"/>
    <w:rsid w:val="00F56B94"/>
    <w:rsid w:val="00F57697"/>
    <w:rsid w:val="00F57A28"/>
    <w:rsid w:val="00F60A6A"/>
    <w:rsid w:val="00F60D85"/>
    <w:rsid w:val="00F6284A"/>
    <w:rsid w:val="00F62927"/>
    <w:rsid w:val="00F6597B"/>
    <w:rsid w:val="00F66521"/>
    <w:rsid w:val="00F6677A"/>
    <w:rsid w:val="00F6780B"/>
    <w:rsid w:val="00F67860"/>
    <w:rsid w:val="00F67A48"/>
    <w:rsid w:val="00F67D8F"/>
    <w:rsid w:val="00F70782"/>
    <w:rsid w:val="00F70906"/>
    <w:rsid w:val="00F709A4"/>
    <w:rsid w:val="00F712C3"/>
    <w:rsid w:val="00F7160C"/>
    <w:rsid w:val="00F71B40"/>
    <w:rsid w:val="00F72184"/>
    <w:rsid w:val="00F726CF"/>
    <w:rsid w:val="00F7286C"/>
    <w:rsid w:val="00F72CE8"/>
    <w:rsid w:val="00F73D3B"/>
    <w:rsid w:val="00F75167"/>
    <w:rsid w:val="00F75CC3"/>
    <w:rsid w:val="00F76058"/>
    <w:rsid w:val="00F76768"/>
    <w:rsid w:val="00F77247"/>
    <w:rsid w:val="00F81968"/>
    <w:rsid w:val="00F81C56"/>
    <w:rsid w:val="00F81F86"/>
    <w:rsid w:val="00F8213A"/>
    <w:rsid w:val="00F82E18"/>
    <w:rsid w:val="00F83B69"/>
    <w:rsid w:val="00F84BF8"/>
    <w:rsid w:val="00F85576"/>
    <w:rsid w:val="00F85B5F"/>
    <w:rsid w:val="00F85DE9"/>
    <w:rsid w:val="00F85F3C"/>
    <w:rsid w:val="00F866E0"/>
    <w:rsid w:val="00F86BAA"/>
    <w:rsid w:val="00F87E9B"/>
    <w:rsid w:val="00F9001B"/>
    <w:rsid w:val="00F90630"/>
    <w:rsid w:val="00F90677"/>
    <w:rsid w:val="00F9096D"/>
    <w:rsid w:val="00F918A4"/>
    <w:rsid w:val="00F91BE9"/>
    <w:rsid w:val="00F922CC"/>
    <w:rsid w:val="00F92537"/>
    <w:rsid w:val="00F92602"/>
    <w:rsid w:val="00F92854"/>
    <w:rsid w:val="00F92D4F"/>
    <w:rsid w:val="00F933EA"/>
    <w:rsid w:val="00F93D40"/>
    <w:rsid w:val="00F9469C"/>
    <w:rsid w:val="00F94A77"/>
    <w:rsid w:val="00F94F2B"/>
    <w:rsid w:val="00F95337"/>
    <w:rsid w:val="00F9551F"/>
    <w:rsid w:val="00F9638F"/>
    <w:rsid w:val="00F965C3"/>
    <w:rsid w:val="00F96DDB"/>
    <w:rsid w:val="00F970CF"/>
    <w:rsid w:val="00F976E9"/>
    <w:rsid w:val="00F97968"/>
    <w:rsid w:val="00F979B7"/>
    <w:rsid w:val="00FA01AF"/>
    <w:rsid w:val="00FA0928"/>
    <w:rsid w:val="00FA0EB6"/>
    <w:rsid w:val="00FA14F0"/>
    <w:rsid w:val="00FA1BF0"/>
    <w:rsid w:val="00FA2646"/>
    <w:rsid w:val="00FA33A7"/>
    <w:rsid w:val="00FA3812"/>
    <w:rsid w:val="00FA3D4F"/>
    <w:rsid w:val="00FA4B96"/>
    <w:rsid w:val="00FA4FE2"/>
    <w:rsid w:val="00FA5061"/>
    <w:rsid w:val="00FA5A39"/>
    <w:rsid w:val="00FA5CBA"/>
    <w:rsid w:val="00FA65DC"/>
    <w:rsid w:val="00FA6C1D"/>
    <w:rsid w:val="00FA77C3"/>
    <w:rsid w:val="00FA79B1"/>
    <w:rsid w:val="00FA7D43"/>
    <w:rsid w:val="00FB02E8"/>
    <w:rsid w:val="00FB09F9"/>
    <w:rsid w:val="00FB0C02"/>
    <w:rsid w:val="00FB15E9"/>
    <w:rsid w:val="00FB1CA5"/>
    <w:rsid w:val="00FB1E38"/>
    <w:rsid w:val="00FB219B"/>
    <w:rsid w:val="00FB2346"/>
    <w:rsid w:val="00FB25A0"/>
    <w:rsid w:val="00FB3102"/>
    <w:rsid w:val="00FB3336"/>
    <w:rsid w:val="00FB4ADB"/>
    <w:rsid w:val="00FB4B77"/>
    <w:rsid w:val="00FB556D"/>
    <w:rsid w:val="00FB5BC2"/>
    <w:rsid w:val="00FB5C56"/>
    <w:rsid w:val="00FB5DF1"/>
    <w:rsid w:val="00FB6B4D"/>
    <w:rsid w:val="00FB6B6C"/>
    <w:rsid w:val="00FB6D19"/>
    <w:rsid w:val="00FC0702"/>
    <w:rsid w:val="00FC0883"/>
    <w:rsid w:val="00FC0DC0"/>
    <w:rsid w:val="00FC0F4F"/>
    <w:rsid w:val="00FC139E"/>
    <w:rsid w:val="00FC1832"/>
    <w:rsid w:val="00FC2208"/>
    <w:rsid w:val="00FC26EF"/>
    <w:rsid w:val="00FC29EA"/>
    <w:rsid w:val="00FC2B6C"/>
    <w:rsid w:val="00FC33FC"/>
    <w:rsid w:val="00FC432A"/>
    <w:rsid w:val="00FC4C52"/>
    <w:rsid w:val="00FC5337"/>
    <w:rsid w:val="00FC5CB8"/>
    <w:rsid w:val="00FC5DE1"/>
    <w:rsid w:val="00FC7CB7"/>
    <w:rsid w:val="00FC7F6B"/>
    <w:rsid w:val="00FD0236"/>
    <w:rsid w:val="00FD1EB8"/>
    <w:rsid w:val="00FD2489"/>
    <w:rsid w:val="00FD2A1B"/>
    <w:rsid w:val="00FD2A68"/>
    <w:rsid w:val="00FD3364"/>
    <w:rsid w:val="00FD3467"/>
    <w:rsid w:val="00FD3A0C"/>
    <w:rsid w:val="00FD3EDA"/>
    <w:rsid w:val="00FD4208"/>
    <w:rsid w:val="00FD47E7"/>
    <w:rsid w:val="00FD4820"/>
    <w:rsid w:val="00FD54BA"/>
    <w:rsid w:val="00FD5728"/>
    <w:rsid w:val="00FD5EAB"/>
    <w:rsid w:val="00FD5F25"/>
    <w:rsid w:val="00FD6133"/>
    <w:rsid w:val="00FD674E"/>
    <w:rsid w:val="00FD69B1"/>
    <w:rsid w:val="00FD6A82"/>
    <w:rsid w:val="00FD70A5"/>
    <w:rsid w:val="00FD7BA0"/>
    <w:rsid w:val="00FD7EDC"/>
    <w:rsid w:val="00FD7EE2"/>
    <w:rsid w:val="00FE0FE9"/>
    <w:rsid w:val="00FE15C1"/>
    <w:rsid w:val="00FE1B17"/>
    <w:rsid w:val="00FE212D"/>
    <w:rsid w:val="00FE2611"/>
    <w:rsid w:val="00FE31F8"/>
    <w:rsid w:val="00FE3278"/>
    <w:rsid w:val="00FE3A2D"/>
    <w:rsid w:val="00FE3A40"/>
    <w:rsid w:val="00FE415E"/>
    <w:rsid w:val="00FE52C8"/>
    <w:rsid w:val="00FE54E3"/>
    <w:rsid w:val="00FE5A5D"/>
    <w:rsid w:val="00FE669B"/>
    <w:rsid w:val="00FE66E5"/>
    <w:rsid w:val="00FE748F"/>
    <w:rsid w:val="00FE7C0D"/>
    <w:rsid w:val="00FF0415"/>
    <w:rsid w:val="00FF04CD"/>
    <w:rsid w:val="00FF1FF8"/>
    <w:rsid w:val="00FF28A1"/>
    <w:rsid w:val="00FF2A51"/>
    <w:rsid w:val="00FF3759"/>
    <w:rsid w:val="00FF3A05"/>
    <w:rsid w:val="00FF3DAC"/>
    <w:rsid w:val="00FF3EA3"/>
    <w:rsid w:val="00FF3F31"/>
    <w:rsid w:val="00FF3F6F"/>
    <w:rsid w:val="00FF411C"/>
    <w:rsid w:val="00FF41EC"/>
    <w:rsid w:val="00FF42F8"/>
    <w:rsid w:val="00FF4A4A"/>
    <w:rsid w:val="00FF4DFB"/>
    <w:rsid w:val="00FF69F2"/>
    <w:rsid w:val="00FF6D63"/>
    <w:rsid w:val="00FF6DA2"/>
    <w:rsid w:val="00FF7890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FA9EACC-8174-4942-ADF6-2178BBA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843"/>
    <w:pPr>
      <w:keepNext/>
      <w:spacing w:before="240" w:after="60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C10843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C65C5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/>
      <w:sz w:val="16"/>
      <w:szCs w:val="16"/>
      <w:lang w:val="x-none" w:eastAsia="x-none"/>
    </w:rPr>
  </w:style>
  <w:style w:type="table" w:styleId="a8">
    <w:name w:val="Table Grid"/>
    <w:basedOn w:val="a1"/>
    <w:rsid w:val="0059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41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3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793FC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b">
    <w:name w:val="Знак Знак Знак"/>
    <w:basedOn w:val="a"/>
    <w:rsid w:val="0054521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c">
    <w:name w:val="Знак Знак Знак"/>
    <w:basedOn w:val="a"/>
    <w:rsid w:val="001B14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ad">
    <w:name w:val="Hyperlink"/>
    <w:uiPriority w:val="99"/>
    <w:unhideWhenUsed/>
    <w:rsid w:val="00763B67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56196"/>
    <w:rPr>
      <w:sz w:val="24"/>
      <w:szCs w:val="24"/>
    </w:rPr>
  </w:style>
  <w:style w:type="character" w:customStyle="1" w:styleId="10">
    <w:name w:val="Заголовок 1 Знак"/>
    <w:link w:val="1"/>
    <w:rsid w:val="00C10843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C10843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semiHidden/>
    <w:unhideWhenUsed/>
    <w:rsid w:val="00C10843"/>
  </w:style>
  <w:style w:type="paragraph" w:styleId="ae">
    <w:name w:val="Normal (Web)"/>
    <w:basedOn w:val="a"/>
    <w:rsid w:val="00C10843"/>
    <w:pPr>
      <w:spacing w:before="100" w:beforeAutospacing="1" w:after="100" w:afterAutospacing="1"/>
      <w:ind w:firstLine="709"/>
      <w:jc w:val="both"/>
    </w:pPr>
  </w:style>
  <w:style w:type="character" w:customStyle="1" w:styleId="12">
    <w:name w:val="Верхний колонтитул Знак1"/>
    <w:uiPriority w:val="99"/>
    <w:semiHidden/>
    <w:rsid w:val="00C1084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C10843"/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C1084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f0"/>
    <w:locked/>
    <w:rsid w:val="00C10843"/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"/>
    <w:basedOn w:val="a"/>
    <w:link w:val="af"/>
    <w:rsid w:val="00C10843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4">
    <w:name w:val="Основной текст Знак1"/>
    <w:uiPriority w:val="99"/>
    <w:rsid w:val="00C10843"/>
    <w:rPr>
      <w:sz w:val="24"/>
      <w:szCs w:val="24"/>
    </w:rPr>
  </w:style>
  <w:style w:type="character" w:customStyle="1" w:styleId="af1">
    <w:name w:val="Основной текст с отступом Знак"/>
    <w:link w:val="af2"/>
    <w:locked/>
    <w:rsid w:val="00C10843"/>
    <w:rPr>
      <w:sz w:val="24"/>
      <w:szCs w:val="24"/>
    </w:rPr>
  </w:style>
  <w:style w:type="paragraph" w:styleId="af2">
    <w:name w:val="Body Text Indent"/>
    <w:basedOn w:val="a"/>
    <w:link w:val="af1"/>
    <w:rsid w:val="00C10843"/>
    <w:pPr>
      <w:spacing w:before="100" w:beforeAutospacing="1" w:after="100" w:afterAutospacing="1"/>
      <w:jc w:val="both"/>
    </w:pPr>
    <w:rPr>
      <w:lang w:val="x-none" w:eastAsia="x-none"/>
    </w:rPr>
  </w:style>
  <w:style w:type="character" w:customStyle="1" w:styleId="15">
    <w:name w:val="Основной текст с отступом Знак1"/>
    <w:uiPriority w:val="99"/>
    <w:rsid w:val="00C10843"/>
    <w:rPr>
      <w:sz w:val="24"/>
      <w:szCs w:val="24"/>
    </w:rPr>
  </w:style>
  <w:style w:type="character" w:customStyle="1" w:styleId="a7">
    <w:name w:val="Текст выноски Знак"/>
    <w:link w:val="a6"/>
    <w:semiHidden/>
    <w:locked/>
    <w:rsid w:val="00C10843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C10843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C1084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10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Обычный1"/>
    <w:rsid w:val="00C10843"/>
    <w:rPr>
      <w:sz w:val="24"/>
      <w:szCs w:val="24"/>
    </w:rPr>
  </w:style>
  <w:style w:type="paragraph" w:customStyle="1" w:styleId="af3">
    <w:name w:val="Знак"/>
    <w:basedOn w:val="a"/>
    <w:rsid w:val="00C108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18">
    <w:name w:val="Абзац списка1"/>
    <w:basedOn w:val="a"/>
    <w:rsid w:val="00C10843"/>
    <w:pPr>
      <w:ind w:left="720"/>
    </w:pPr>
    <w:rPr>
      <w:rFonts w:ascii="Calibri" w:eastAsia="Calibri" w:hAnsi="Calibri" w:cs="Calibri"/>
    </w:rPr>
  </w:style>
  <w:style w:type="paragraph" w:styleId="af4">
    <w:name w:val="List Paragraph"/>
    <w:basedOn w:val="a"/>
    <w:uiPriority w:val="34"/>
    <w:qFormat/>
    <w:rsid w:val="00C10843"/>
    <w:pPr>
      <w:ind w:left="720" w:firstLine="709"/>
      <w:jc w:val="both"/>
    </w:pPr>
  </w:style>
  <w:style w:type="character" w:customStyle="1" w:styleId="af5">
    <w:name w:val="Основной текст_"/>
    <w:link w:val="19"/>
    <w:locked/>
    <w:rsid w:val="00C10843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5"/>
    <w:rsid w:val="00C10843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Nonformat">
    <w:name w:val="ConsNonformat"/>
    <w:rsid w:val="00C108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Знак Знак Знак1"/>
    <w:basedOn w:val="a"/>
    <w:rsid w:val="00C108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22">
    <w:name w:val="Знак Знак Знак2"/>
    <w:basedOn w:val="a"/>
    <w:rsid w:val="00C108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onsCell">
    <w:name w:val="ConsCell"/>
    <w:rsid w:val="00C1084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</w:rPr>
  </w:style>
  <w:style w:type="paragraph" w:customStyle="1" w:styleId="ConsNormal">
    <w:name w:val="ConsNormal"/>
    <w:rsid w:val="00C1084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C108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FollowedHyperlink"/>
    <w:rsid w:val="00C10843"/>
    <w:rPr>
      <w:color w:val="0000FF"/>
      <w:u w:val="single"/>
    </w:rPr>
  </w:style>
  <w:style w:type="character" w:styleId="af7">
    <w:name w:val="Emphasis"/>
    <w:qFormat/>
    <w:rsid w:val="00A57A6C"/>
    <w:rPr>
      <w:i/>
      <w:iCs/>
    </w:rPr>
  </w:style>
  <w:style w:type="paragraph" w:customStyle="1" w:styleId="Default">
    <w:name w:val="Default"/>
    <w:rsid w:val="003C56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04A3"/>
    <w:rPr>
      <w:rFonts w:ascii="Arial" w:hAnsi="Arial" w:cs="Arial"/>
      <w:lang w:val="ru-RU" w:eastAsia="ru-RU" w:bidi="ar-SA"/>
    </w:rPr>
  </w:style>
  <w:style w:type="paragraph" w:styleId="af8">
    <w:name w:val="footnote text"/>
    <w:basedOn w:val="a"/>
    <w:link w:val="af9"/>
    <w:rsid w:val="00805159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05159"/>
  </w:style>
  <w:style w:type="character" w:styleId="afa">
    <w:name w:val="footnote reference"/>
    <w:rsid w:val="00805159"/>
    <w:rPr>
      <w:vertAlign w:val="superscript"/>
    </w:rPr>
  </w:style>
  <w:style w:type="character" w:styleId="afb">
    <w:name w:val="Subtle Reference"/>
    <w:uiPriority w:val="31"/>
    <w:qFormat/>
    <w:rsid w:val="00825C39"/>
    <w:rPr>
      <w:smallCaps/>
      <w:color w:val="5A5A5A"/>
    </w:rPr>
  </w:style>
  <w:style w:type="paragraph" w:styleId="afc">
    <w:name w:val="List"/>
    <w:basedOn w:val="a"/>
    <w:rsid w:val="00343EC0"/>
    <w:pPr>
      <w:ind w:left="283" w:hanging="283"/>
      <w:contextualSpacing/>
    </w:pPr>
  </w:style>
  <w:style w:type="paragraph" w:styleId="23">
    <w:name w:val="List 2"/>
    <w:basedOn w:val="a"/>
    <w:rsid w:val="00343EC0"/>
    <w:pPr>
      <w:ind w:left="566" w:hanging="283"/>
      <w:contextualSpacing/>
    </w:pPr>
  </w:style>
  <w:style w:type="paragraph" w:styleId="3">
    <w:name w:val="List 3"/>
    <w:basedOn w:val="a"/>
    <w:rsid w:val="00343EC0"/>
    <w:pPr>
      <w:ind w:left="849" w:hanging="283"/>
      <w:contextualSpacing/>
    </w:pPr>
  </w:style>
  <w:style w:type="paragraph" w:styleId="4">
    <w:name w:val="List 4"/>
    <w:basedOn w:val="a"/>
    <w:rsid w:val="00343EC0"/>
    <w:pPr>
      <w:ind w:left="1132" w:hanging="283"/>
      <w:contextualSpacing/>
    </w:pPr>
  </w:style>
  <w:style w:type="paragraph" w:styleId="2">
    <w:name w:val="List Bullet 2"/>
    <w:basedOn w:val="a"/>
    <w:rsid w:val="00343EC0"/>
    <w:pPr>
      <w:numPr>
        <w:numId w:val="45"/>
      </w:numPr>
      <w:contextualSpacing/>
    </w:pPr>
  </w:style>
  <w:style w:type="paragraph" w:styleId="afd">
    <w:name w:val="List Continue"/>
    <w:basedOn w:val="a"/>
    <w:rsid w:val="00343EC0"/>
    <w:pPr>
      <w:spacing w:after="120"/>
      <w:ind w:left="283"/>
      <w:contextualSpacing/>
    </w:pPr>
  </w:style>
  <w:style w:type="paragraph" w:styleId="24">
    <w:name w:val="List Continue 2"/>
    <w:basedOn w:val="a"/>
    <w:rsid w:val="00343EC0"/>
    <w:pPr>
      <w:spacing w:after="120"/>
      <w:ind w:left="566"/>
      <w:contextualSpacing/>
    </w:pPr>
  </w:style>
  <w:style w:type="paragraph" w:styleId="30">
    <w:name w:val="List Continue 3"/>
    <w:basedOn w:val="a"/>
    <w:rsid w:val="00343EC0"/>
    <w:pPr>
      <w:spacing w:after="120"/>
      <w:ind w:left="849"/>
      <w:contextualSpacing/>
    </w:pPr>
  </w:style>
  <w:style w:type="paragraph" w:styleId="afe">
    <w:name w:val="Body Text First Indent"/>
    <w:basedOn w:val="af0"/>
    <w:link w:val="aff"/>
    <w:rsid w:val="00343EC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">
    <w:name w:val="Красная строка Знак"/>
    <w:link w:val="afe"/>
    <w:rsid w:val="00343EC0"/>
    <w:rPr>
      <w:rFonts w:ascii="Calibri" w:eastAsia="Calibri" w:hAnsi="Calibri" w:cs="Calibri"/>
      <w:sz w:val="24"/>
      <w:szCs w:val="24"/>
      <w:lang w:eastAsia="en-US"/>
    </w:rPr>
  </w:style>
  <w:style w:type="paragraph" w:styleId="25">
    <w:name w:val="Body Text First Indent 2"/>
    <w:basedOn w:val="af2"/>
    <w:link w:val="26"/>
    <w:rsid w:val="00343EC0"/>
    <w:pPr>
      <w:spacing w:before="0" w:beforeAutospacing="0" w:after="120" w:afterAutospacing="0"/>
      <w:ind w:left="283" w:firstLine="210"/>
      <w:jc w:val="left"/>
    </w:pPr>
    <w:rPr>
      <w:lang w:val="ru-RU" w:eastAsia="ru-RU"/>
    </w:rPr>
  </w:style>
  <w:style w:type="character" w:customStyle="1" w:styleId="26">
    <w:name w:val="Красная строка 2 Знак"/>
    <w:basedOn w:val="af1"/>
    <w:link w:val="25"/>
    <w:rsid w:val="0034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18" Type="http://schemas.openxmlformats.org/officeDocument/2006/relationships/hyperlink" Target="https://login.consultant.ru/link/?req=doc&amp;base=LAW&amp;n=394556" TargetMode="External"/><Relationship Id="rId26" Type="http://schemas.openxmlformats.org/officeDocument/2006/relationships/hyperlink" Target="consultantplus://offline/ref=9EDAB431560C24676FC932679F46FA863142400044F2B90FA7DCB180604F4A47EFC8D258515D16C880DC113C089F79C2F6vEu6I" TargetMode="External"/><Relationship Id="rId39" Type="http://schemas.openxmlformats.org/officeDocument/2006/relationships/footer" Target="footer6.xml"/><Relationship Id="rId21" Type="http://schemas.openxmlformats.org/officeDocument/2006/relationships/hyperlink" Target="https://login.consultant.ru/link/?req=doc&amp;base=LAW&amp;n=394556&amp;dst=100906" TargetMode="External"/><Relationship Id="rId34" Type="http://schemas.openxmlformats.org/officeDocument/2006/relationships/header" Target="header6.xml"/><Relationship Id="rId42" Type="http://schemas.openxmlformats.org/officeDocument/2006/relationships/footer" Target="footer7.xml"/><Relationship Id="rId47" Type="http://schemas.openxmlformats.org/officeDocument/2006/relationships/header" Target="header12.xml"/><Relationship Id="rId50" Type="http://schemas.openxmlformats.org/officeDocument/2006/relationships/footer" Target="footer11.xml"/><Relationship Id="rId55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D27A2F268A5E8C966C7225639EC0AD71837EFA373B01EB5C14F6949B1B6F3C78682FB2F0F2A6140198ACA75EBa6J" TargetMode="External"/><Relationship Id="rId17" Type="http://schemas.openxmlformats.org/officeDocument/2006/relationships/hyperlink" Target="https://login.consultant.ru/link/?req=doc&amp;base=LAW&amp;n=460378&amp;dst=123603" TargetMode="External"/><Relationship Id="rId25" Type="http://schemas.openxmlformats.org/officeDocument/2006/relationships/hyperlink" Target="consultantplus://offline/ref=9EDAB431560C24676FC92C6A892AA589364C1A0F42F0B35EFE8CB7D73F1F4C12AF88D40F071B41CED5894B690C807FDCF4EC2219CEA3v9u5I" TargetMode="External"/><Relationship Id="rId33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38" Type="http://schemas.openxmlformats.org/officeDocument/2006/relationships/header" Target="header8.xml"/><Relationship Id="rId46" Type="http://schemas.openxmlformats.org/officeDocument/2006/relationships/hyperlink" Target="consultantplus://offline/ref=542D27A2F268A5E8C966C7225639EC0AD71837EFA373B01EB5C14F6949B1B6F3C78682FB2F0F2A6140198ACA75EBa6J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774CE00794CB835425A52E449EDCB62B40552FBE79291CA41706A887D8467679CD117935461AA21DC9D6BB71rCm8C" TargetMode="External"/><Relationship Id="rId20" Type="http://schemas.openxmlformats.org/officeDocument/2006/relationships/hyperlink" Target="https://login.consultant.ru/link/?req=doc&amp;base=LAW&amp;n=394556&amp;dst=100790" TargetMode="External"/><Relationship Id="rId29" Type="http://schemas.openxmlformats.org/officeDocument/2006/relationships/footer" Target="footer1.xml"/><Relationship Id="rId41" Type="http://schemas.openxmlformats.org/officeDocument/2006/relationships/header" Target="header10.xml"/><Relationship Id="rId54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get.gov.ru" TargetMode="External"/><Relationship Id="rId24" Type="http://schemas.openxmlformats.org/officeDocument/2006/relationships/hyperlink" Target="consultantplus://offline/ref=9EDAB431560C24676FC92C6A892AA589364C1A0F42F0B35EFE8CB7D73F1F4C12AF88D40F071947CED5894B690C807FDCF4EC2219CEA3v9u5I" TargetMode="External"/><Relationship Id="rId32" Type="http://schemas.openxmlformats.org/officeDocument/2006/relationships/footer" Target="footer3.xml"/><Relationship Id="rId37" Type="http://schemas.openxmlformats.org/officeDocument/2006/relationships/footer" Target="footer5.xml"/><Relationship Id="rId40" Type="http://schemas.openxmlformats.org/officeDocument/2006/relationships/header" Target="header9.xml"/><Relationship Id="rId45" Type="http://schemas.openxmlformats.org/officeDocument/2006/relationships/footer" Target="footer9.xml"/><Relationship Id="rId53" Type="http://schemas.openxmlformats.org/officeDocument/2006/relationships/header" Target="header15.xml"/><Relationship Id="rId58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23" Type="http://schemas.openxmlformats.org/officeDocument/2006/relationships/hyperlink" Target="https://login.consultant.ru/link/?req=doc&amp;base=LAW&amp;n=460378&amp;dst=123603" TargetMode="External"/><Relationship Id="rId28" Type="http://schemas.openxmlformats.org/officeDocument/2006/relationships/header" Target="header4.xml"/><Relationship Id="rId36" Type="http://schemas.openxmlformats.org/officeDocument/2006/relationships/footer" Target="footer4.xml"/><Relationship Id="rId49" Type="http://schemas.openxmlformats.org/officeDocument/2006/relationships/footer" Target="footer10.xml"/><Relationship Id="rId57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394556&amp;dst=100789" TargetMode="External"/><Relationship Id="rId31" Type="http://schemas.openxmlformats.org/officeDocument/2006/relationships/header" Target="header5.xml"/><Relationship Id="rId44" Type="http://schemas.openxmlformats.org/officeDocument/2006/relationships/header" Target="header11.xml"/><Relationship Id="rId52" Type="http://schemas.openxmlformats.org/officeDocument/2006/relationships/footer" Target="footer12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22" Type="http://schemas.openxmlformats.org/officeDocument/2006/relationships/hyperlink" Target="https://login.consultant.ru/link/?req=doc&amp;base=LAW&amp;n=394556&amp;dst=101184" TargetMode="External"/><Relationship Id="rId27" Type="http://schemas.openxmlformats.org/officeDocument/2006/relationships/header" Target="header3.xml"/><Relationship Id="rId30" Type="http://schemas.openxmlformats.org/officeDocument/2006/relationships/footer" Target="footer2.xml"/><Relationship Id="rId35" Type="http://schemas.openxmlformats.org/officeDocument/2006/relationships/header" Target="header7.xml"/><Relationship Id="rId43" Type="http://schemas.openxmlformats.org/officeDocument/2006/relationships/footer" Target="footer8.xml"/><Relationship Id="rId48" Type="http://schemas.openxmlformats.org/officeDocument/2006/relationships/header" Target="header13.xml"/><Relationship Id="rId56" Type="http://schemas.openxmlformats.org/officeDocument/2006/relationships/footer" Target="footer14.xml"/><Relationship Id="rId8" Type="http://schemas.openxmlformats.org/officeDocument/2006/relationships/hyperlink" Target="http://www.zakon.krskstate.ru" TargetMode="External"/><Relationship Id="rId51" Type="http://schemas.openxmlformats.org/officeDocument/2006/relationships/header" Target="header14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36F7-41A5-4549-95FD-0BC10837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20017</Words>
  <Characters>114101</Characters>
  <Application>Microsoft Office Word</Application>
  <DocSecurity>0</DocSecurity>
  <Lines>950</Lines>
  <Paragraphs>267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Приложение</vt:lpstr>
      <vt:lpstr>        </vt:lpstr>
      <vt:lpstr>2) электронной копии паспорта участника отбора с копией страницы, содержащей отм</vt:lpstr>
      <vt:lpstr>3) выписки из единого государственного реестра индивидуальных предпринимателей и</vt:lpstr>
      <vt:lpstr>4) электронной копии свидетельства о постановке на учет физического лица в налог</vt:lpstr>
      <vt:lpstr>        г) электронной копии договора (соглашения) (предварительного договора (соглашени</vt:lpstr>
    </vt:vector>
  </TitlesOfParts>
  <Company>HP Inc.</Company>
  <LinksUpToDate>false</LinksUpToDate>
  <CharactersWithSpaces>133851</CharactersWithSpaces>
  <SharedDoc>false</SharedDoc>
  <HLinks>
    <vt:vector size="162" baseType="variant">
      <vt:variant>
        <vt:i4>4194304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consultantplus://offline/ref=542D27A2F268A5E8C966C7225639EC0AD71837EFA373B01EB5C14F6949B1B6F3C78682FB2F0F2A6140198ACA75EBa6J</vt:lpwstr>
      </vt:variant>
      <vt:variant>
        <vt:lpwstr/>
      </vt:variant>
      <vt:variant>
        <vt:i4>3211374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consultantplus://offline/ref=7C774CE00794CB835425A52E449EDCB62B475724BC7A291CA41706A887D846766BCD4975344004A21CDC80EA379E897E2FAB1F4ADD3555E2rCmBC</vt:lpwstr>
      </vt:variant>
      <vt:variant>
        <vt:lpwstr/>
      </vt:variant>
      <vt:variant>
        <vt:i4>1966170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consultantplus://offline/ref=9EDAB431560C24676FC932679F46FA863142400044F2B90FA7DCB180604F4A47EFC8D258515D16C880DC113C089F79C2F6vEu6I</vt:lpwstr>
      </vt:variant>
      <vt:variant>
        <vt:lpwstr/>
      </vt:variant>
      <vt:variant>
        <vt:i4>2162788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consultantplus://offline/ref=9EDAB431560C24676FC92C6A892AA589364C1A0F42F0B35EFE8CB7D73F1F4C12AF88D40F071B41CED5894B690C807FDCF4EC2219CEA3v9u5I</vt:lpwstr>
      </vt:variant>
      <vt:variant>
        <vt:lpwstr/>
      </vt:variant>
      <vt:variant>
        <vt:i4>2162745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consultantplus://offline/ref=9EDAB431560C24676FC92C6A892AA589364C1A0F42F0B35EFE8CB7D73F1F4C12AF88D40F071947CED5894B690C807FDCF4EC2219CEA3v9u5I</vt:lpwstr>
      </vt:variant>
      <vt:variant>
        <vt:lpwstr/>
      </vt:variant>
      <vt:variant>
        <vt:i4>3145852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https://login.consultant.ru/link/?req=doc&amp;base=LAW&amp;n=460378&amp;dst=123603</vt:lpwstr>
      </vt:variant>
      <vt:variant>
        <vt:lpwstr/>
      </vt:variant>
      <vt:variant>
        <vt:i4>3342449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https://login.consultant.ru/link/?req=doc&amp;base=LAW&amp;n=394556&amp;dst=101184</vt:lpwstr>
      </vt:variant>
      <vt:variant>
        <vt:lpwstr/>
      </vt:variant>
      <vt:variant>
        <vt:i4>3735672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https://login.consultant.ru/link/?req=doc&amp;base=LAW&amp;n=394556&amp;dst=100906</vt:lpwstr>
      </vt:variant>
      <vt:variant>
        <vt:lpwstr/>
      </vt:variant>
      <vt:variant>
        <vt:i4>3211377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https://login.consultant.ru/link/?req=doc&amp;base=LAW&amp;n=394556&amp;dst=100790</vt:lpwstr>
      </vt:variant>
      <vt:variant>
        <vt:lpwstr/>
      </vt:variant>
      <vt:variant>
        <vt:i4>3670128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https://login.consultant.ru/link/?req=doc&amp;base=LAW&amp;n=394556&amp;dst=100789</vt:lpwstr>
      </vt:variant>
      <vt:variant>
        <vt:lpwstr/>
      </vt:variant>
      <vt:variant>
        <vt:i4>7209071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https://login.consultant.ru/link/?req=doc&amp;base=LAW&amp;n=394556</vt:lpwstr>
      </vt:variant>
      <vt:variant>
        <vt:lpwstr/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3145852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https://login.consultant.ru/link/?req=doc&amp;base=LAW&amp;n=460378&amp;dst=123603</vt:lpwstr>
      </vt:variant>
      <vt:variant>
        <vt:lpwstr/>
      </vt:variant>
      <vt:variant>
        <vt:i4>6881331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720898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consultantplus://offline/ref=7C774CE00794CB835425A52E449EDCB62B40552FBE79291CA41706A887D8467679CD117935461AA21DC9D6BB71rCm8C</vt:lpwstr>
      </vt:variant>
      <vt:variant>
        <vt:lpwstr/>
      </vt:variant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consultantplus://offline/ref=7C774CE00794CB835425A52E449EDCB62E475626B77D291CA41706A887D846766BCD4975344005A71EDC80EA379E897E2FAB1F4ADD3555E2rCmBC</vt:lpwstr>
      </vt:variant>
      <vt:variant>
        <vt:lpwstr/>
      </vt:variant>
      <vt:variant>
        <vt:i4>6488161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consultantplus://offline/ref=7C774CE00794CB835425A52E449EDCB62B405624BE7F291CA41706A887D846766BCD497133460DA8488690EE7ECA826128B40049C335r5m6C</vt:lpwstr>
      </vt:variant>
      <vt:variant>
        <vt:lpwstr/>
      </vt:variant>
      <vt:variant>
        <vt:i4>3211321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consultantplus://offline/ref=7C774CE00794CB835425A52E449EDCB62E475626B77D291CA41706A887D846766BCD4975344005A71EDC80EA379E897E2FAB1F4ADD3555E2rCmBC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consultantplus://offline/ref=542D27A2F268A5E8C966C7225639EC0AD71837EFA373B01EB5C14F6949B1B6F3C78682FB2F0F2A6140198ACA75EBa6J</vt:lpwstr>
      </vt:variant>
      <vt:variant>
        <vt:lpwstr/>
      </vt:variant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Шевелева Татьяна Валерьевна</dc:creator>
  <cp:lastModifiedBy>Богдашина Светлана Михайловна</cp:lastModifiedBy>
  <cp:revision>2</cp:revision>
  <cp:lastPrinted>2024-06-20T10:12:00Z</cp:lastPrinted>
  <dcterms:created xsi:type="dcterms:W3CDTF">2024-06-24T02:27:00Z</dcterms:created>
  <dcterms:modified xsi:type="dcterms:W3CDTF">2024-06-24T02:27:00Z</dcterms:modified>
</cp:coreProperties>
</file>